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>
        <w:rPr>
          <w:b/>
          <w:u w:val="none"/>
          <w:lang w:val="uk-UA"/>
        </w:rPr>
        <w:t>2</w:t>
      </w:r>
      <w:r w:rsidR="00AF16A4">
        <w:rPr>
          <w:b/>
          <w:u w:val="none"/>
          <w:lang w:val="uk-UA"/>
        </w:rPr>
        <w:t>5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9C1F32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 з питань </w:t>
      </w:r>
      <w:r w:rsidR="00AF16A4">
        <w:rPr>
          <w:b/>
          <w:u w:val="none"/>
          <w:lang w:val="uk-UA"/>
        </w:rPr>
        <w:t>Чорнобильської катастрофи, екології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5D760A">
        <w:rPr>
          <w:u w:val="none"/>
          <w:lang w:val="uk-UA"/>
        </w:rPr>
        <w:t>1</w:t>
      </w:r>
      <w:r w:rsidR="00AF16A4">
        <w:rPr>
          <w:u w:val="none"/>
          <w:lang w:val="uk-UA"/>
        </w:rPr>
        <w:t>9</w:t>
      </w:r>
      <w:r w:rsidR="005D760A">
        <w:rPr>
          <w:u w:val="none"/>
          <w:lang w:val="uk-UA"/>
        </w:rPr>
        <w:t xml:space="preserve"> червня</w:t>
      </w:r>
      <w:r>
        <w:rPr>
          <w:u w:val="none"/>
          <w:lang w:val="uk-UA"/>
        </w:rPr>
        <w:t xml:space="preserve"> 2014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9D0D31" w:rsidRDefault="009D0D31" w:rsidP="009D0D31">
      <w:pPr>
        <w:rPr>
          <w:u w:val="none"/>
          <w:lang w:val="uk-UA"/>
        </w:rPr>
      </w:pPr>
    </w:p>
    <w:p w:rsidR="00281022" w:rsidRDefault="00281022" w:rsidP="009D0D31">
      <w:pPr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AF16A4">
        <w:rPr>
          <w:u w:val="none"/>
          <w:lang w:val="uk-UA"/>
        </w:rPr>
        <w:t>Будник Р.П.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 xml:space="preserve">, </w:t>
      </w:r>
      <w:r w:rsidR="00AF16A4">
        <w:rPr>
          <w:u w:val="none"/>
          <w:lang w:val="uk-UA"/>
        </w:rPr>
        <w:t>Гринчук С.І. – заступник голови постійної комісії, Карпека О.О. – секретар постійної комісії, Дзюблик П.В., Диняк С.В., Куницький В.І., Нехворовський О.М., Нусбаум С.А., Ревега О.В., Рудь П.В., Шелюк М.І.</w:t>
      </w:r>
    </w:p>
    <w:p w:rsidR="009D0D31" w:rsidRDefault="009D0D31" w:rsidP="009D0D31">
      <w:pPr>
        <w:jc w:val="both"/>
        <w:rPr>
          <w:u w:val="none"/>
          <w:lang w:val="uk-UA"/>
        </w:rPr>
      </w:pPr>
    </w:p>
    <w:p w:rsidR="00EF516D" w:rsidRPr="00EF516D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AC6103">
        <w:rPr>
          <w:b/>
          <w:u w:val="none"/>
          <w:lang w:val="uk-UA"/>
        </w:rPr>
        <w:t xml:space="preserve"> </w:t>
      </w:r>
      <w:r w:rsidR="00AF16A4">
        <w:rPr>
          <w:u w:val="none"/>
          <w:lang w:val="uk-UA"/>
        </w:rPr>
        <w:t xml:space="preserve">Годований Р.М. - </w:t>
      </w:r>
      <w:r w:rsidR="000B1CB0">
        <w:rPr>
          <w:u w:val="none"/>
          <w:lang w:val="uk-UA"/>
        </w:rPr>
        <w:t xml:space="preserve"> </w:t>
      </w:r>
      <w:r w:rsidR="00535617">
        <w:rPr>
          <w:u w:val="none"/>
          <w:lang w:val="uk-UA"/>
        </w:rPr>
        <w:t xml:space="preserve">заступник голови обласної ради, </w:t>
      </w:r>
      <w:r w:rsidR="008F710C">
        <w:rPr>
          <w:u w:val="none"/>
          <w:lang w:val="uk-UA"/>
        </w:rPr>
        <w:t xml:space="preserve">Дмитренко Г.В. – перший заступник голови облдержадміністрації, Мініч Л.Г. – заступник </w:t>
      </w:r>
      <w:r w:rsidR="008F710C" w:rsidRPr="00535617">
        <w:rPr>
          <w:u w:val="none"/>
          <w:lang w:val="uk-UA"/>
        </w:rPr>
        <w:t>директор</w:t>
      </w:r>
      <w:r w:rsidR="008F710C">
        <w:rPr>
          <w:u w:val="none"/>
          <w:lang w:val="uk-UA"/>
        </w:rPr>
        <w:t xml:space="preserve">а </w:t>
      </w:r>
      <w:r w:rsidR="008F710C" w:rsidRPr="00535617">
        <w:rPr>
          <w:u w:val="none"/>
          <w:lang w:val="uk-UA"/>
        </w:rPr>
        <w:t>департаменту фінансів облдержадміністрації</w:t>
      </w:r>
      <w:r w:rsidR="008F710C">
        <w:rPr>
          <w:u w:val="none"/>
          <w:lang w:val="uk-UA"/>
        </w:rPr>
        <w:t xml:space="preserve">, </w:t>
      </w:r>
      <w:r w:rsidR="00024B23">
        <w:rPr>
          <w:u w:val="none"/>
          <w:lang w:val="uk-UA"/>
        </w:rPr>
        <w:t xml:space="preserve">Сіренький С.П. – заступник директора департаменту екології та природних ресурсів, </w:t>
      </w:r>
      <w:r w:rsidR="00EF516D">
        <w:rPr>
          <w:u w:val="none"/>
          <w:lang w:val="uk-UA"/>
        </w:rPr>
        <w:t>Бочковський О.В. – депутат обласної ради, Ковтуненко М.Г. – завідувач сектору з питань земельних відносин виконавчого апарату обласної ради, Глушенко М.Д. – заступник керуючого справами, начальник оргвідділу виконавчого апарату обласної ради,</w:t>
      </w:r>
      <w:r w:rsidR="00EF516D" w:rsidRPr="00EF516D">
        <w:rPr>
          <w:u w:val="none"/>
          <w:lang w:val="uk-UA"/>
        </w:rPr>
        <w:t xml:space="preserve"> </w:t>
      </w:r>
      <w:r w:rsidR="00EF516D">
        <w:rPr>
          <w:u w:val="none"/>
          <w:lang w:val="uk-UA"/>
        </w:rPr>
        <w:t>Пасічник О.М. – консультант відділу юридичної та кадрової роботи виконавчого апарату обласної ради,      Завадський І.В. – головний спеціаліст сектору з питань земельних відносин виконавчого апарату обласної ради</w:t>
      </w:r>
      <w:r w:rsidR="00F62786">
        <w:rPr>
          <w:u w:val="none"/>
          <w:lang w:val="uk-UA"/>
        </w:rPr>
        <w:t xml:space="preserve">, </w:t>
      </w:r>
      <w:r w:rsidR="0055016C">
        <w:rPr>
          <w:u w:val="none"/>
          <w:lang w:val="uk-UA"/>
        </w:rPr>
        <w:t>голови районних та сільських рад, керівники підприємств, які звернулися для отримання погоджень для отримання спеціальних дозволів на користування надрами.</w:t>
      </w:r>
    </w:p>
    <w:p w:rsidR="00EF516D" w:rsidRDefault="00EF516D" w:rsidP="009D0D31">
      <w:pPr>
        <w:jc w:val="both"/>
        <w:rPr>
          <w:u w:val="none"/>
          <w:lang w:val="uk-UA"/>
        </w:rPr>
      </w:pPr>
    </w:p>
    <w:p w:rsidR="00F62786" w:rsidRDefault="00F62786" w:rsidP="009D0D31">
      <w:pPr>
        <w:jc w:val="both"/>
        <w:rPr>
          <w:u w:val="none"/>
          <w:lang w:val="uk-UA"/>
        </w:rPr>
      </w:pPr>
    </w:p>
    <w:p w:rsidR="00C14DDD" w:rsidRPr="00EF516D" w:rsidRDefault="00C14DDD" w:rsidP="009D0D31">
      <w:pPr>
        <w:jc w:val="both"/>
        <w:rPr>
          <w:u w:val="none"/>
          <w:lang w:val="uk-UA"/>
        </w:rPr>
      </w:pPr>
    </w:p>
    <w:p w:rsidR="009D0D31" w:rsidRDefault="009D0D31" w:rsidP="00D668EB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>Порядок денний:</w:t>
      </w:r>
    </w:p>
    <w:p w:rsidR="00C14DDD" w:rsidRDefault="00C14DDD" w:rsidP="009D0D31">
      <w:pPr>
        <w:jc w:val="center"/>
        <w:rPr>
          <w:b/>
          <w:u w:val="none"/>
          <w:lang w:val="uk-UA"/>
        </w:rPr>
      </w:pP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1. Інформація щодо ефективності використання земельних площ, виділених </w:t>
      </w:r>
      <w:proofErr w:type="gramStart"/>
      <w:r w:rsidRPr="00C14DDD">
        <w:rPr>
          <w:u w:val="none"/>
        </w:rPr>
        <w:t>п</w:t>
      </w:r>
      <w:proofErr w:type="gramEnd"/>
      <w:r w:rsidRPr="00C14DDD">
        <w:rPr>
          <w:u w:val="none"/>
        </w:rPr>
        <w:t>ід кар’єри”.</w:t>
      </w:r>
    </w:p>
    <w:p w:rsidR="00C14DDD" w:rsidRPr="00C14DDD" w:rsidRDefault="00C14DDD" w:rsidP="00C14DDD">
      <w:pPr>
        <w:ind w:firstLine="709"/>
        <w:jc w:val="both"/>
        <w:rPr>
          <w:u w:val="none"/>
          <w:lang w:val="uk-UA"/>
        </w:rPr>
      </w:pPr>
      <w:r w:rsidRPr="00C14DDD">
        <w:rPr>
          <w:u w:val="none"/>
        </w:rPr>
        <w:t>Інформу</w:t>
      </w:r>
      <w:proofErr w:type="gramStart"/>
      <w:r w:rsidR="001752D7">
        <w:rPr>
          <w:u w:val="none"/>
          <w:lang w:val="uk-UA"/>
        </w:rPr>
        <w:t>є</w:t>
      </w:r>
      <w:r w:rsidRPr="00C14DDD">
        <w:rPr>
          <w:u w:val="none"/>
        </w:rPr>
        <w:t>:</w:t>
      </w:r>
      <w:proofErr w:type="gramEnd"/>
      <w:r w:rsidRPr="00C14DDD">
        <w:rPr>
          <w:u w:val="none"/>
        </w:rPr>
        <w:t xml:space="preserve"> </w:t>
      </w:r>
      <w:r w:rsidRPr="00C14DDD">
        <w:rPr>
          <w:u w:val="none"/>
          <w:lang w:val="uk-UA"/>
        </w:rPr>
        <w:t>Дмитренко Г.В.</w:t>
      </w:r>
    </w:p>
    <w:p w:rsidR="00C14DDD" w:rsidRPr="00C14DDD" w:rsidRDefault="00C14DDD" w:rsidP="00C14DDD">
      <w:pPr>
        <w:ind w:firstLine="709"/>
        <w:jc w:val="both"/>
        <w:rPr>
          <w:u w:val="none"/>
          <w:lang w:val="uk-UA"/>
        </w:rPr>
      </w:pPr>
      <w:r w:rsidRPr="00942819">
        <w:rPr>
          <w:u w:val="none"/>
        </w:rPr>
        <w:t>По питаннях № 2-20</w:t>
      </w:r>
      <w:r w:rsidRPr="00C14DDD">
        <w:rPr>
          <w:b/>
          <w:u w:val="none"/>
        </w:rPr>
        <w:t xml:space="preserve"> </w:t>
      </w:r>
      <w:r w:rsidRPr="00C14DDD">
        <w:rPr>
          <w:u w:val="none"/>
        </w:rPr>
        <w:t xml:space="preserve">інформує </w:t>
      </w:r>
      <w:r w:rsidRPr="00942819">
        <w:rPr>
          <w:u w:val="none"/>
          <w:lang w:val="uk-UA"/>
        </w:rPr>
        <w:t>Ковтуненко М.Г.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>2. Про внесення змін у рішення обласної ради від 17.05.11 № 212</w:t>
      </w:r>
      <w:proofErr w:type="gramStart"/>
      <w:r w:rsidRPr="00C14DDD">
        <w:rPr>
          <w:u w:val="none"/>
        </w:rPr>
        <w:t xml:space="preserve"> „П</w:t>
      </w:r>
      <w:proofErr w:type="gramEnd"/>
      <w:r w:rsidRPr="00C14DDD">
        <w:rPr>
          <w:u w:val="none"/>
        </w:rPr>
        <w:t>ро перелік документів, які мають бути у проектах гірничих відводів”.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3. Про надання погодження товариству з обмеженою відповідальністю </w:t>
      </w:r>
      <w:r w:rsidRPr="00C14DDD">
        <w:rPr>
          <w:u w:val="none"/>
        </w:rPr>
        <w:lastRenderedPageBreak/>
        <w:t xml:space="preserve">„Ушомирграніт” щодо отримання </w:t>
      </w:r>
      <w:proofErr w:type="gramStart"/>
      <w:r w:rsidRPr="00C14DDD">
        <w:rPr>
          <w:u w:val="none"/>
        </w:rPr>
        <w:t>спец</w:t>
      </w:r>
      <w:proofErr w:type="gramEnd"/>
      <w:r w:rsidRPr="00C14DDD">
        <w:rPr>
          <w:u w:val="none"/>
        </w:rPr>
        <w:t>іального дозволу на користування надрами.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4. Про надання погодження </w:t>
      </w:r>
      <w:proofErr w:type="gramStart"/>
      <w:r w:rsidRPr="00C14DDD">
        <w:rPr>
          <w:u w:val="none"/>
        </w:rPr>
        <w:t>ТОВ</w:t>
      </w:r>
      <w:proofErr w:type="gramEnd"/>
      <w:r w:rsidRPr="00C14DDD">
        <w:rPr>
          <w:u w:val="none"/>
        </w:rPr>
        <w:t xml:space="preserve"> „Бурштин Полісся 3” щодо отримання спеціального дозволу на користування надрами.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5. Про надання погодження </w:t>
      </w:r>
      <w:proofErr w:type="gramStart"/>
      <w:r w:rsidRPr="00C14DDD">
        <w:rPr>
          <w:u w:val="none"/>
        </w:rPr>
        <w:t>ТОВ</w:t>
      </w:r>
      <w:proofErr w:type="gramEnd"/>
      <w:r w:rsidRPr="00C14DDD">
        <w:rPr>
          <w:u w:val="none"/>
        </w:rPr>
        <w:t xml:space="preserve"> „Укрбурштин 3” щодо отримання спеціального дозволу на користування надрами.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6. Про надання погодження </w:t>
      </w:r>
      <w:proofErr w:type="gramStart"/>
      <w:r w:rsidRPr="00C14DDD">
        <w:rPr>
          <w:u w:val="none"/>
        </w:rPr>
        <w:t>ТОВ</w:t>
      </w:r>
      <w:proofErr w:type="gramEnd"/>
      <w:r w:rsidRPr="00C14DDD">
        <w:rPr>
          <w:u w:val="none"/>
        </w:rPr>
        <w:t xml:space="preserve"> „Бурштин Полісся 4” щодо отримання спеціального дозволу на користування надрами.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7. Про надання погодження </w:t>
      </w:r>
      <w:proofErr w:type="gramStart"/>
      <w:r w:rsidRPr="00C14DDD">
        <w:rPr>
          <w:u w:val="none"/>
        </w:rPr>
        <w:t>ТОВ</w:t>
      </w:r>
      <w:proofErr w:type="gramEnd"/>
      <w:r w:rsidRPr="00C14DDD">
        <w:rPr>
          <w:u w:val="none"/>
        </w:rPr>
        <w:t xml:space="preserve"> „Путиловичі-Інвест” щодо отримання спеціального дозволу на користування надрами.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8. Про надання погодження товариству з обмеженою відповідальністю „КЛМ Гранресурс” щодо отримання </w:t>
      </w:r>
      <w:proofErr w:type="gramStart"/>
      <w:r w:rsidRPr="00C14DDD">
        <w:rPr>
          <w:u w:val="none"/>
        </w:rPr>
        <w:t>спец</w:t>
      </w:r>
      <w:proofErr w:type="gramEnd"/>
      <w:r w:rsidRPr="00C14DDD">
        <w:rPr>
          <w:u w:val="none"/>
        </w:rPr>
        <w:t>іального дозволу на користування надрами.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9. Про надання погодження товариству з обмеженою відповідальністю „Лабрадорит” щодо отримання </w:t>
      </w:r>
      <w:proofErr w:type="gramStart"/>
      <w:r w:rsidRPr="00C14DDD">
        <w:rPr>
          <w:u w:val="none"/>
        </w:rPr>
        <w:t>спец</w:t>
      </w:r>
      <w:proofErr w:type="gramEnd"/>
      <w:r w:rsidRPr="00C14DDD">
        <w:rPr>
          <w:u w:val="none"/>
        </w:rPr>
        <w:t>іального дозволу на користування надрами.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10. Про надання погодження товариству з додатковою відповідальністю „Трудовий колектив „Коростенський щебзавод” щодо отримання </w:t>
      </w:r>
      <w:proofErr w:type="gramStart"/>
      <w:r w:rsidRPr="00C14DDD">
        <w:rPr>
          <w:u w:val="none"/>
        </w:rPr>
        <w:t>спец</w:t>
      </w:r>
      <w:proofErr w:type="gramEnd"/>
      <w:r w:rsidRPr="00C14DDD">
        <w:rPr>
          <w:u w:val="none"/>
        </w:rPr>
        <w:t>іального дозволу на користування  надрами родовища граніту Чолівське.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11. Про надання погодження товариству з додатковою відповідальністю „Трудовий колектив „Коростенський щебзавод” щодо отримання </w:t>
      </w:r>
      <w:proofErr w:type="gramStart"/>
      <w:r w:rsidRPr="00C14DDD">
        <w:rPr>
          <w:u w:val="none"/>
        </w:rPr>
        <w:t>спец</w:t>
      </w:r>
      <w:proofErr w:type="gramEnd"/>
      <w:r w:rsidRPr="00C14DDD">
        <w:rPr>
          <w:u w:val="none"/>
        </w:rPr>
        <w:t>іального дозволу на користування надрами родовища граніту Поліське.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12. Про надання погодження </w:t>
      </w:r>
      <w:proofErr w:type="gramStart"/>
      <w:r w:rsidRPr="00C14DDD">
        <w:rPr>
          <w:u w:val="none"/>
        </w:rPr>
        <w:t>ТОВ</w:t>
      </w:r>
      <w:proofErr w:type="gramEnd"/>
      <w:r w:rsidRPr="00C14DDD">
        <w:rPr>
          <w:u w:val="none"/>
        </w:rPr>
        <w:t xml:space="preserve"> „Олександрівське кар’єроуправління” щодо отримання спеціального дозволу на користування надрами.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13. Про надання погодження товариству з обмеженою відповідальністю „Камінець-Добринь” щодо отримання </w:t>
      </w:r>
      <w:proofErr w:type="gramStart"/>
      <w:r w:rsidRPr="00C14DDD">
        <w:rPr>
          <w:u w:val="none"/>
        </w:rPr>
        <w:t>спец</w:t>
      </w:r>
      <w:proofErr w:type="gramEnd"/>
      <w:r w:rsidRPr="00C14DDD">
        <w:rPr>
          <w:u w:val="none"/>
        </w:rPr>
        <w:t>іального дозволу на користування  надрами.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>14. Про надання погодження товариству з обмеженою відповідальністю „БІЕМБІС</w:t>
      </w:r>
      <w:proofErr w:type="gramStart"/>
      <w:r w:rsidRPr="00C14DDD">
        <w:rPr>
          <w:u w:val="none"/>
        </w:rPr>
        <w:t>І-</w:t>
      </w:r>
      <w:proofErr w:type="gramEnd"/>
      <w:r w:rsidRPr="00C14DDD">
        <w:rPr>
          <w:u w:val="none"/>
        </w:rPr>
        <w:t>ГРАНІТ” щодо отримання спеціального дозволу на користування  надрами.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15. Про надання погодження </w:t>
      </w:r>
      <w:proofErr w:type="gramStart"/>
      <w:r w:rsidRPr="00C14DDD">
        <w:rPr>
          <w:u w:val="none"/>
        </w:rPr>
        <w:t>ТОВ</w:t>
      </w:r>
      <w:proofErr w:type="gramEnd"/>
      <w:r w:rsidRPr="00C14DDD">
        <w:rPr>
          <w:u w:val="none"/>
        </w:rPr>
        <w:t xml:space="preserve"> „Астрастоун” щодо отримання спеціального дозволу на користування надрами.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16. Про надання погодження дочірньому </w:t>
      </w:r>
      <w:proofErr w:type="gramStart"/>
      <w:r w:rsidRPr="00C14DDD">
        <w:rPr>
          <w:u w:val="none"/>
        </w:rPr>
        <w:t>п</w:t>
      </w:r>
      <w:proofErr w:type="gramEnd"/>
      <w:r w:rsidRPr="00C14DDD">
        <w:rPr>
          <w:u w:val="none"/>
        </w:rPr>
        <w:t>ідприємству „Шпат” щодо отримання спеціального дозволу на користування  надрами.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>17. Про переоформлення акта про надання гірничого відводу  товариству з обмеженою відповідальністю „Сіл</w:t>
      </w:r>
      <w:proofErr w:type="gramStart"/>
      <w:r w:rsidRPr="00C14DDD">
        <w:rPr>
          <w:u w:val="none"/>
        </w:rPr>
        <w:t>і-</w:t>
      </w:r>
      <w:proofErr w:type="gramEnd"/>
      <w:r w:rsidRPr="00C14DDD">
        <w:rPr>
          <w:u w:val="none"/>
        </w:rPr>
        <w:t>Кор”.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18. Про переоформлення </w:t>
      </w:r>
      <w:proofErr w:type="gramStart"/>
      <w:r w:rsidRPr="00C14DDD">
        <w:rPr>
          <w:u w:val="none"/>
        </w:rPr>
        <w:t>акта</w:t>
      </w:r>
      <w:proofErr w:type="gramEnd"/>
      <w:r w:rsidRPr="00C14DDD">
        <w:rPr>
          <w:u w:val="none"/>
        </w:rPr>
        <w:t xml:space="preserve"> про надання гірничого відводу  товариству з обмеженою відповідальністю „Маркол”.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>19. Про надання у користування мисливських угідь товариству рибалок і мисливці</w:t>
      </w:r>
      <w:proofErr w:type="gramStart"/>
      <w:r w:rsidRPr="00C14DDD">
        <w:rPr>
          <w:u w:val="none"/>
        </w:rPr>
        <w:t>в</w:t>
      </w:r>
      <w:proofErr w:type="gramEnd"/>
      <w:r w:rsidRPr="00C14DDD">
        <w:rPr>
          <w:u w:val="none"/>
        </w:rPr>
        <w:t xml:space="preserve"> „Янівка”.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>20. Про надання у користування мисливських угідь товариству з обмеженою відповідальністю „Мисливський клуб „Хантер”.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21. Про внесення змін до обласного бюджету на 2014 </w:t>
      </w:r>
      <w:proofErr w:type="gramStart"/>
      <w:r w:rsidRPr="00C14DDD">
        <w:rPr>
          <w:u w:val="none"/>
        </w:rPr>
        <w:t>р</w:t>
      </w:r>
      <w:proofErr w:type="gramEnd"/>
      <w:r w:rsidRPr="00C14DDD">
        <w:rPr>
          <w:u w:val="none"/>
        </w:rPr>
        <w:t>ік.</w:t>
      </w:r>
    </w:p>
    <w:p w:rsidR="00C14DDD" w:rsidRPr="001752D7" w:rsidRDefault="00C14DDD" w:rsidP="00C14DDD">
      <w:pPr>
        <w:ind w:firstLine="709"/>
        <w:jc w:val="both"/>
        <w:rPr>
          <w:u w:val="none"/>
          <w:lang w:val="uk-UA"/>
        </w:rPr>
      </w:pPr>
      <w:r w:rsidRPr="00C14DDD">
        <w:rPr>
          <w:u w:val="none"/>
        </w:rPr>
        <w:t>Інформу</w:t>
      </w:r>
      <w:proofErr w:type="gramStart"/>
      <w:r w:rsidRPr="00C14DDD">
        <w:rPr>
          <w:u w:val="none"/>
        </w:rPr>
        <w:t>є:</w:t>
      </w:r>
      <w:proofErr w:type="gramEnd"/>
      <w:r w:rsidRPr="00C14DDD">
        <w:rPr>
          <w:b/>
          <w:u w:val="none"/>
        </w:rPr>
        <w:t xml:space="preserve"> </w:t>
      </w:r>
      <w:r w:rsidR="001752D7" w:rsidRPr="001752D7">
        <w:rPr>
          <w:u w:val="none"/>
          <w:lang w:val="uk-UA"/>
        </w:rPr>
        <w:t>Мініч Л.Г.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lastRenderedPageBreak/>
        <w:t xml:space="preserve">22. Про внесення змін до </w:t>
      </w:r>
      <w:proofErr w:type="gramStart"/>
      <w:r w:rsidRPr="00C14DDD">
        <w:rPr>
          <w:u w:val="none"/>
        </w:rPr>
        <w:t>р</w:t>
      </w:r>
      <w:proofErr w:type="gramEnd"/>
      <w:r w:rsidRPr="00C14DDD">
        <w:rPr>
          <w:u w:val="none"/>
        </w:rPr>
        <w:t>ішення обласної ради від 29.04.2014  № 1200</w:t>
      </w:r>
    </w:p>
    <w:p w:rsidR="00C14DDD" w:rsidRPr="00C14DDD" w:rsidRDefault="00C14DDD" w:rsidP="00C14DDD">
      <w:pPr>
        <w:jc w:val="both"/>
        <w:rPr>
          <w:u w:val="none"/>
        </w:rPr>
      </w:pPr>
      <w:r w:rsidRPr="00C14DDD">
        <w:rPr>
          <w:u w:val="none"/>
        </w:rPr>
        <w:t xml:space="preserve">„Про затвердження </w:t>
      </w:r>
      <w:proofErr w:type="gramStart"/>
      <w:r w:rsidRPr="00C14DDD">
        <w:rPr>
          <w:u w:val="none"/>
        </w:rPr>
        <w:t>бюджетного</w:t>
      </w:r>
      <w:proofErr w:type="gramEnd"/>
      <w:r w:rsidRPr="00C14DDD">
        <w:rPr>
          <w:u w:val="none"/>
        </w:rPr>
        <w:t xml:space="preserve"> регламенту Житомирської обласної ради”.  </w:t>
      </w:r>
    </w:p>
    <w:p w:rsidR="00C14DDD" w:rsidRPr="00C505FE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>Інформу</w:t>
      </w:r>
      <w:proofErr w:type="gramStart"/>
      <w:r w:rsidRPr="00C14DDD">
        <w:rPr>
          <w:u w:val="none"/>
        </w:rPr>
        <w:t>є:</w:t>
      </w:r>
      <w:proofErr w:type="gramEnd"/>
      <w:r w:rsidRPr="00C14DDD">
        <w:rPr>
          <w:u w:val="none"/>
        </w:rPr>
        <w:t xml:space="preserve"> </w:t>
      </w:r>
      <w:r w:rsidRPr="00C505FE">
        <w:rPr>
          <w:u w:val="none"/>
        </w:rPr>
        <w:t>Мініч Л.Г.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23. Про затвердження додаткового кошторису витрат обласного фонду охорони навколишнього природного середовища на 2014 </w:t>
      </w:r>
      <w:proofErr w:type="gramStart"/>
      <w:r w:rsidRPr="00C14DDD">
        <w:rPr>
          <w:u w:val="none"/>
        </w:rPr>
        <w:t>р</w:t>
      </w:r>
      <w:proofErr w:type="gramEnd"/>
      <w:r w:rsidRPr="00C14DDD">
        <w:rPr>
          <w:u w:val="none"/>
        </w:rPr>
        <w:t>ік.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>Інформу</w:t>
      </w:r>
      <w:proofErr w:type="gramStart"/>
      <w:r w:rsidRPr="00C14DDD">
        <w:rPr>
          <w:u w:val="none"/>
        </w:rPr>
        <w:t>є:</w:t>
      </w:r>
      <w:proofErr w:type="gramEnd"/>
      <w:r w:rsidRPr="00C14DDD">
        <w:rPr>
          <w:u w:val="none"/>
        </w:rPr>
        <w:t xml:space="preserve"> </w:t>
      </w:r>
      <w:r w:rsidR="00C505FE" w:rsidRPr="00C505FE">
        <w:rPr>
          <w:u w:val="none"/>
          <w:lang w:val="uk-UA"/>
        </w:rPr>
        <w:t>Сіренький С.П.</w:t>
      </w:r>
      <w:r w:rsidRPr="00C14DDD">
        <w:rPr>
          <w:u w:val="none"/>
        </w:rPr>
        <w:t xml:space="preserve">                     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>24. Про виділення коштів із обласного бюджету на оновлення рухомого складу, перерозподіл субвенції та погашення заборгованості по заробітній платі працівникам КП „Житомирське трамвайно-тролейбусне управління” Житомирської міської ради (питання вноситься за рекомендацією постійної комі</w:t>
      </w:r>
      <w:proofErr w:type="gramStart"/>
      <w:r w:rsidRPr="00C14DDD">
        <w:rPr>
          <w:u w:val="none"/>
        </w:rPr>
        <w:t>с</w:t>
      </w:r>
      <w:proofErr w:type="gramEnd"/>
      <w:r w:rsidRPr="00C14DDD">
        <w:rPr>
          <w:u w:val="none"/>
        </w:rPr>
        <w:t>ії з питань бюджету і комунальної власності).</w:t>
      </w:r>
    </w:p>
    <w:p w:rsidR="00C14DDD" w:rsidRPr="00C505FE" w:rsidRDefault="00C14DDD" w:rsidP="00C14DDD">
      <w:pPr>
        <w:ind w:firstLine="709"/>
        <w:jc w:val="both"/>
        <w:rPr>
          <w:u w:val="none"/>
          <w:lang w:val="uk-UA"/>
        </w:rPr>
      </w:pPr>
      <w:r w:rsidRPr="00C14DDD">
        <w:rPr>
          <w:u w:val="none"/>
        </w:rPr>
        <w:t>Інформу</w:t>
      </w:r>
      <w:proofErr w:type="gramStart"/>
      <w:r w:rsidRPr="00C14DDD">
        <w:rPr>
          <w:u w:val="none"/>
        </w:rPr>
        <w:t>є:</w:t>
      </w:r>
      <w:proofErr w:type="gramEnd"/>
      <w:r w:rsidRPr="00C14DDD">
        <w:rPr>
          <w:u w:val="none"/>
        </w:rPr>
        <w:t xml:space="preserve"> </w:t>
      </w:r>
      <w:r w:rsidR="00C505FE" w:rsidRPr="00C505FE">
        <w:rPr>
          <w:u w:val="none"/>
          <w:lang w:val="uk-UA"/>
        </w:rPr>
        <w:t>Бочковський О.В.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>25. Про внесення змін до рішення обласної ради від 14.12.10 № 13</w:t>
      </w:r>
      <w:proofErr w:type="gramStart"/>
      <w:r w:rsidRPr="00C14DDD">
        <w:rPr>
          <w:u w:val="none"/>
        </w:rPr>
        <w:t xml:space="preserve"> „П</w:t>
      </w:r>
      <w:proofErr w:type="gramEnd"/>
      <w:r w:rsidRPr="00C14DDD">
        <w:rPr>
          <w:u w:val="none"/>
        </w:rPr>
        <w:t>ро Регламент роботи обласної ради”.</w:t>
      </w:r>
    </w:p>
    <w:p w:rsidR="00C14DDD" w:rsidRPr="00C505FE" w:rsidRDefault="00C14DDD" w:rsidP="00C14DDD">
      <w:pPr>
        <w:ind w:firstLine="709"/>
        <w:jc w:val="both"/>
        <w:rPr>
          <w:u w:val="none"/>
          <w:lang w:val="uk-UA"/>
        </w:rPr>
      </w:pPr>
      <w:r w:rsidRPr="00C14DDD">
        <w:rPr>
          <w:u w:val="none"/>
        </w:rPr>
        <w:t>Інформу</w:t>
      </w:r>
      <w:proofErr w:type="gramStart"/>
      <w:r w:rsidRPr="00C14DDD">
        <w:rPr>
          <w:u w:val="none"/>
        </w:rPr>
        <w:t>є:</w:t>
      </w:r>
      <w:proofErr w:type="gramEnd"/>
      <w:r w:rsidRPr="00C14DDD">
        <w:rPr>
          <w:u w:val="none"/>
        </w:rPr>
        <w:t xml:space="preserve"> </w:t>
      </w:r>
      <w:r w:rsidR="00C505FE" w:rsidRPr="00C505FE">
        <w:rPr>
          <w:u w:val="none"/>
          <w:lang w:val="uk-UA"/>
        </w:rPr>
        <w:t>Глушенко М.Д.</w:t>
      </w:r>
    </w:p>
    <w:p w:rsidR="00C14DDD" w:rsidRPr="00C14DDD" w:rsidRDefault="00C14DDD" w:rsidP="00C14DDD">
      <w:pPr>
        <w:ind w:firstLine="709"/>
        <w:jc w:val="both"/>
        <w:rPr>
          <w:u w:val="none"/>
        </w:rPr>
      </w:pPr>
      <w:r w:rsidRPr="00C14DDD">
        <w:rPr>
          <w:u w:val="none"/>
        </w:rPr>
        <w:t xml:space="preserve">26. Про план роботи обласної ради на ІІ </w:t>
      </w:r>
      <w:proofErr w:type="gramStart"/>
      <w:r w:rsidRPr="00C14DDD">
        <w:rPr>
          <w:u w:val="none"/>
        </w:rPr>
        <w:t>п</w:t>
      </w:r>
      <w:proofErr w:type="gramEnd"/>
      <w:r w:rsidRPr="00C14DDD">
        <w:rPr>
          <w:u w:val="none"/>
        </w:rPr>
        <w:t>івріччя 2014 року.</w:t>
      </w:r>
    </w:p>
    <w:p w:rsidR="00C505FE" w:rsidRPr="00C505FE" w:rsidRDefault="00C505FE" w:rsidP="00C505FE">
      <w:pPr>
        <w:ind w:firstLine="709"/>
        <w:jc w:val="both"/>
        <w:rPr>
          <w:u w:val="none"/>
          <w:lang w:val="uk-UA"/>
        </w:rPr>
      </w:pPr>
      <w:r w:rsidRPr="00C14DDD">
        <w:rPr>
          <w:u w:val="none"/>
        </w:rPr>
        <w:t>Інформу</w:t>
      </w:r>
      <w:proofErr w:type="gramStart"/>
      <w:r w:rsidRPr="00C14DDD">
        <w:rPr>
          <w:u w:val="none"/>
        </w:rPr>
        <w:t>є:</w:t>
      </w:r>
      <w:proofErr w:type="gramEnd"/>
      <w:r w:rsidRPr="00C14DDD">
        <w:rPr>
          <w:u w:val="none"/>
        </w:rPr>
        <w:t xml:space="preserve"> </w:t>
      </w:r>
      <w:r w:rsidRPr="00C505FE">
        <w:rPr>
          <w:u w:val="none"/>
          <w:lang w:val="uk-UA"/>
        </w:rPr>
        <w:t>Глушенко М.Д.</w:t>
      </w:r>
    </w:p>
    <w:p w:rsidR="00415730" w:rsidRPr="00415730" w:rsidRDefault="00415730" w:rsidP="00415730">
      <w:pPr>
        <w:ind w:firstLine="709"/>
        <w:jc w:val="both"/>
        <w:rPr>
          <w:b/>
          <w:u w:val="none"/>
        </w:rPr>
      </w:pPr>
      <w:r>
        <w:rPr>
          <w:u w:val="none"/>
          <w:lang w:val="uk-UA"/>
        </w:rPr>
        <w:t>27. П</w:t>
      </w:r>
      <w:r w:rsidRPr="00415730">
        <w:rPr>
          <w:u w:val="none"/>
        </w:rPr>
        <w:t>ро звернення директора природного заповідника „Древлянський” Народицького району.</w:t>
      </w:r>
    </w:p>
    <w:p w:rsidR="00415730" w:rsidRPr="00415730" w:rsidRDefault="00415730" w:rsidP="00415730">
      <w:pPr>
        <w:ind w:firstLine="709"/>
        <w:jc w:val="both"/>
        <w:rPr>
          <w:b/>
          <w:u w:val="none"/>
        </w:rPr>
      </w:pPr>
    </w:p>
    <w:p w:rsidR="005D760A" w:rsidRDefault="005D760A" w:rsidP="00B86A58">
      <w:pPr>
        <w:tabs>
          <w:tab w:val="left" w:pos="3098"/>
        </w:tabs>
        <w:jc w:val="center"/>
        <w:rPr>
          <w:b/>
          <w:u w:val="none"/>
          <w:lang w:val="uk-UA"/>
        </w:rPr>
      </w:pPr>
    </w:p>
    <w:p w:rsidR="00C05158" w:rsidRDefault="00C05158" w:rsidP="00EB4232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1F52F0" w:rsidRDefault="001F52F0" w:rsidP="00EB4232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1F52F0" w:rsidRPr="00F45197" w:rsidRDefault="001F52F0" w:rsidP="00EB4232">
      <w:pPr>
        <w:tabs>
          <w:tab w:val="left" w:pos="753"/>
          <w:tab w:val="left" w:pos="3098"/>
        </w:tabs>
        <w:rPr>
          <w:u w:val="none"/>
          <w:lang w:val="uk-UA"/>
        </w:rPr>
      </w:pPr>
    </w:p>
    <w:p w:rsidR="00415730" w:rsidRPr="00C14DDD" w:rsidRDefault="007676D2" w:rsidP="00415730">
      <w:pPr>
        <w:jc w:val="both"/>
        <w:rPr>
          <w:u w:val="none"/>
        </w:rPr>
      </w:pPr>
      <w:r w:rsidRPr="00C05158">
        <w:rPr>
          <w:b/>
        </w:rPr>
        <w:t>1. Слухали</w:t>
      </w:r>
      <w:r w:rsidRPr="007676D2">
        <w:rPr>
          <w:b/>
          <w:u w:val="none"/>
        </w:rPr>
        <w:t xml:space="preserve">: </w:t>
      </w:r>
      <w:r w:rsidR="00415730">
        <w:rPr>
          <w:u w:val="none"/>
          <w:lang w:val="uk-UA"/>
        </w:rPr>
        <w:t>Дмитренка Г.В.</w:t>
      </w:r>
      <w:r>
        <w:rPr>
          <w:u w:val="none"/>
          <w:lang w:val="uk-UA"/>
        </w:rPr>
        <w:t>,</w:t>
      </w:r>
      <w:r w:rsidRPr="00EB4232">
        <w:rPr>
          <w:u w:val="none"/>
        </w:rPr>
        <w:t xml:space="preserve"> </w:t>
      </w:r>
      <w:r w:rsidR="000B578C">
        <w:rPr>
          <w:u w:val="none"/>
          <w:lang w:val="uk-UA"/>
        </w:rPr>
        <w:t>як</w:t>
      </w:r>
      <w:r w:rsidR="00415730">
        <w:rPr>
          <w:u w:val="none"/>
          <w:lang w:val="uk-UA"/>
        </w:rPr>
        <w:t>ий</w:t>
      </w:r>
      <w:r w:rsidR="000B578C">
        <w:rPr>
          <w:u w:val="none"/>
          <w:lang w:val="uk-UA"/>
        </w:rPr>
        <w:t xml:space="preserve"> проінформував по питанню</w:t>
      </w:r>
      <w:r>
        <w:rPr>
          <w:u w:val="none"/>
          <w:lang w:val="uk-UA"/>
        </w:rPr>
        <w:t xml:space="preserve"> </w:t>
      </w:r>
      <w:r w:rsidR="00415730" w:rsidRPr="00C14DDD">
        <w:rPr>
          <w:u w:val="none"/>
        </w:rPr>
        <w:t>щодо ефективності використання земельних площ, виділених під кар’єри”.</w:t>
      </w:r>
    </w:p>
    <w:p w:rsidR="00415730" w:rsidRPr="00415730" w:rsidRDefault="00415730" w:rsidP="007676D2">
      <w:pPr>
        <w:jc w:val="both"/>
        <w:rPr>
          <w:u w:val="none"/>
          <w:lang w:val="uk-UA"/>
        </w:rPr>
      </w:pPr>
    </w:p>
    <w:p w:rsidR="00AC6103" w:rsidRDefault="006075A3" w:rsidP="00AC6103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r w:rsidR="000848F7">
        <w:rPr>
          <w:u w:val="none"/>
          <w:lang w:val="uk-UA"/>
        </w:rPr>
        <w:t>Будник Р.П., Нехворовський О.М., Рудь П.В., Ревега О.В.</w:t>
      </w:r>
    </w:p>
    <w:p w:rsidR="000848F7" w:rsidRDefault="000848F7" w:rsidP="00AC6103">
      <w:pPr>
        <w:ind w:firstLine="709"/>
        <w:jc w:val="both"/>
        <w:rPr>
          <w:u w:val="none"/>
          <w:lang w:val="uk-UA"/>
        </w:rPr>
      </w:pPr>
    </w:p>
    <w:p w:rsidR="000848F7" w:rsidRDefault="000848F7" w:rsidP="000848F7">
      <w:pPr>
        <w:jc w:val="both"/>
        <w:rPr>
          <w:b/>
        </w:rPr>
      </w:pPr>
      <w:r>
        <w:rPr>
          <w:b/>
        </w:rPr>
        <w:t xml:space="preserve">Вирішили: </w:t>
      </w:r>
    </w:p>
    <w:p w:rsidR="000848F7" w:rsidRDefault="000848F7" w:rsidP="000848F7">
      <w:pPr>
        <w:ind w:firstLine="709"/>
        <w:jc w:val="both"/>
        <w:rPr>
          <w:b/>
        </w:rPr>
      </w:pPr>
    </w:p>
    <w:p w:rsidR="000848F7" w:rsidRPr="000848F7" w:rsidRDefault="000848F7" w:rsidP="000848F7">
      <w:pPr>
        <w:ind w:firstLine="709"/>
        <w:jc w:val="both"/>
        <w:rPr>
          <w:u w:val="none"/>
        </w:rPr>
      </w:pPr>
      <w:r w:rsidRPr="000848F7">
        <w:rPr>
          <w:u w:val="none"/>
        </w:rPr>
        <w:t xml:space="preserve">1. Інформацію взяти </w:t>
      </w:r>
      <w:proofErr w:type="gramStart"/>
      <w:r w:rsidRPr="000848F7">
        <w:rPr>
          <w:u w:val="none"/>
        </w:rPr>
        <w:t>до</w:t>
      </w:r>
      <w:proofErr w:type="gramEnd"/>
      <w:r w:rsidRPr="000848F7">
        <w:rPr>
          <w:u w:val="none"/>
        </w:rPr>
        <w:t xml:space="preserve"> відома.</w:t>
      </w:r>
    </w:p>
    <w:p w:rsidR="000848F7" w:rsidRPr="000848F7" w:rsidRDefault="000848F7" w:rsidP="000848F7">
      <w:pPr>
        <w:ind w:firstLine="709"/>
        <w:jc w:val="both"/>
        <w:rPr>
          <w:u w:val="none"/>
        </w:rPr>
      </w:pPr>
      <w:r w:rsidRPr="000848F7">
        <w:rPr>
          <w:u w:val="none"/>
        </w:rPr>
        <w:t xml:space="preserve">2. Доручити робочій групі щодо вивчення питання ефективності використання земельних площ, виділених </w:t>
      </w:r>
      <w:proofErr w:type="gramStart"/>
      <w:r w:rsidRPr="000848F7">
        <w:rPr>
          <w:u w:val="none"/>
        </w:rPr>
        <w:t>п</w:t>
      </w:r>
      <w:proofErr w:type="gramEnd"/>
      <w:r w:rsidRPr="000848F7">
        <w:rPr>
          <w:u w:val="none"/>
        </w:rPr>
        <w:t>ід кар’єри розробити перелік вимог до підприємств, які не працюють.</w:t>
      </w:r>
    </w:p>
    <w:p w:rsidR="004F47B4" w:rsidRPr="00AC6103" w:rsidRDefault="004F47B4" w:rsidP="00AC6103">
      <w:pPr>
        <w:jc w:val="both"/>
        <w:rPr>
          <w:u w:val="none"/>
        </w:rPr>
      </w:pPr>
    </w:p>
    <w:p w:rsidR="004F47B4" w:rsidRDefault="004F47B4" w:rsidP="004F47B4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06FFD" w:rsidRDefault="00706FFD" w:rsidP="004F47B4">
      <w:pPr>
        <w:ind w:left="7079" w:firstLine="709"/>
        <w:jc w:val="both"/>
        <w:rPr>
          <w:u w:val="none"/>
          <w:lang w:val="uk-UA"/>
        </w:rPr>
      </w:pPr>
    </w:p>
    <w:p w:rsidR="00706FFD" w:rsidRDefault="00706FFD" w:rsidP="00706FFD">
      <w:pPr>
        <w:ind w:left="7079" w:firstLine="709"/>
        <w:jc w:val="both"/>
        <w:rPr>
          <w:u w:val="none"/>
          <w:lang w:val="uk-UA"/>
        </w:rPr>
      </w:pPr>
    </w:p>
    <w:p w:rsidR="005433E0" w:rsidRDefault="005433E0" w:rsidP="00706FFD">
      <w:pPr>
        <w:ind w:left="7079" w:firstLine="709"/>
        <w:jc w:val="both"/>
        <w:rPr>
          <w:u w:val="none"/>
          <w:lang w:val="uk-UA"/>
        </w:rPr>
      </w:pPr>
    </w:p>
    <w:p w:rsidR="00594BF9" w:rsidRDefault="005433E0" w:rsidP="00594BF9">
      <w:pPr>
        <w:jc w:val="both"/>
        <w:rPr>
          <w:u w:val="none"/>
          <w:lang w:val="uk-UA"/>
        </w:rPr>
      </w:pPr>
      <w:r w:rsidRPr="005433E0">
        <w:rPr>
          <w:b/>
          <w:lang w:val="uk-UA"/>
        </w:rPr>
        <w:t>2. Слухали</w:t>
      </w:r>
      <w:r w:rsidRPr="005433E0">
        <w:rPr>
          <w:b/>
          <w:u w:val="none"/>
          <w:lang w:val="uk-UA"/>
        </w:rPr>
        <w:t xml:space="preserve">: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5433E0">
        <w:rPr>
          <w:u w:val="none"/>
        </w:rPr>
        <w:t>про внесення змін у рішення обласної ради від 17.05.11</w:t>
      </w:r>
      <w:r>
        <w:rPr>
          <w:u w:val="none"/>
          <w:lang w:val="uk-UA"/>
        </w:rPr>
        <w:t xml:space="preserve"> </w:t>
      </w:r>
      <w:r w:rsidRPr="005433E0">
        <w:rPr>
          <w:u w:val="none"/>
        </w:rPr>
        <w:t>№ 212 „Про перелік документів, які мають бути у проектах гірничих відводів”</w:t>
      </w:r>
      <w:r w:rsidR="00594BF9">
        <w:rPr>
          <w:u w:val="none"/>
          <w:lang w:val="uk-UA"/>
        </w:rPr>
        <w:t xml:space="preserve">(проект даного рішення опубліковано </w:t>
      </w:r>
      <w:r w:rsidR="00594BF9">
        <w:rPr>
          <w:u w:val="none"/>
          <w:lang w:val="uk-UA"/>
        </w:rPr>
        <w:lastRenderedPageBreak/>
        <w:t>на сайті обласної ради).</w:t>
      </w:r>
    </w:p>
    <w:p w:rsidR="001F52F0" w:rsidRDefault="001F52F0" w:rsidP="00594BF9">
      <w:pPr>
        <w:jc w:val="both"/>
        <w:rPr>
          <w:u w:val="none"/>
          <w:lang w:val="uk-UA"/>
        </w:rPr>
      </w:pPr>
    </w:p>
    <w:p w:rsidR="005433E0" w:rsidRPr="005433E0" w:rsidRDefault="005433E0" w:rsidP="005433E0">
      <w:pPr>
        <w:ind w:firstLine="709"/>
        <w:jc w:val="both"/>
        <w:rPr>
          <w:b/>
          <w:u w:val="none"/>
        </w:rPr>
      </w:pPr>
      <w:r>
        <w:rPr>
          <w:u w:val="none"/>
          <w:lang w:val="uk-UA"/>
        </w:rPr>
        <w:t>В обговоренні даного питання взяли участь депутати Будник Р.П., Гринчук С.І., Нехворовський О.М.</w:t>
      </w:r>
    </w:p>
    <w:p w:rsidR="005433E0" w:rsidRDefault="005433E0" w:rsidP="005433E0">
      <w:pPr>
        <w:ind w:firstLine="709"/>
        <w:jc w:val="both"/>
        <w:rPr>
          <w:b/>
        </w:rPr>
      </w:pPr>
    </w:p>
    <w:p w:rsidR="005433E0" w:rsidRDefault="005433E0" w:rsidP="005433E0">
      <w:pPr>
        <w:jc w:val="both"/>
        <w:rPr>
          <w:u w:val="none"/>
          <w:lang w:val="uk-UA"/>
        </w:rPr>
      </w:pPr>
      <w:r>
        <w:rPr>
          <w:b/>
        </w:rPr>
        <w:t>Вирішили:</w:t>
      </w:r>
      <w:r w:rsidRPr="005433E0">
        <w:rPr>
          <w:b/>
          <w:u w:val="none"/>
        </w:rPr>
        <w:t xml:space="preserve"> </w:t>
      </w:r>
      <w:r w:rsidRPr="005433E0">
        <w:rPr>
          <w:u w:val="none"/>
        </w:rPr>
        <w:t xml:space="preserve">рекомендувати погодити проект </w:t>
      </w:r>
      <w:proofErr w:type="gramStart"/>
      <w:r w:rsidRPr="005433E0">
        <w:rPr>
          <w:u w:val="none"/>
        </w:rPr>
        <w:t>р</w:t>
      </w:r>
      <w:proofErr w:type="gramEnd"/>
      <w:r w:rsidRPr="005433E0">
        <w:rPr>
          <w:u w:val="none"/>
        </w:rPr>
        <w:t>ішення з даного питання, вилучивши з пункту 1.1 слова „а також до управління Держгірпромнагляду по Житомирській області”.</w:t>
      </w:r>
    </w:p>
    <w:p w:rsidR="005433E0" w:rsidRDefault="005433E0" w:rsidP="005433E0">
      <w:pPr>
        <w:jc w:val="both"/>
        <w:rPr>
          <w:u w:val="none"/>
          <w:lang w:val="uk-UA"/>
        </w:rPr>
      </w:pPr>
    </w:p>
    <w:p w:rsidR="005433E0" w:rsidRDefault="005433E0" w:rsidP="005433E0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4B2F52" w:rsidRDefault="004B2F52" w:rsidP="005433E0">
      <w:pPr>
        <w:ind w:left="7079" w:firstLine="709"/>
        <w:jc w:val="both"/>
        <w:rPr>
          <w:u w:val="none"/>
          <w:lang w:val="uk-UA"/>
        </w:rPr>
      </w:pPr>
    </w:p>
    <w:p w:rsidR="004B2F52" w:rsidRDefault="004B2F52" w:rsidP="005433E0">
      <w:pPr>
        <w:ind w:left="7079" w:firstLine="709"/>
        <w:jc w:val="both"/>
        <w:rPr>
          <w:u w:val="none"/>
          <w:lang w:val="uk-UA"/>
        </w:rPr>
      </w:pPr>
    </w:p>
    <w:p w:rsidR="004B2F52" w:rsidRDefault="004B2F52" w:rsidP="005433E0">
      <w:pPr>
        <w:ind w:left="7079" w:firstLine="709"/>
        <w:jc w:val="both"/>
        <w:rPr>
          <w:u w:val="none"/>
          <w:lang w:val="uk-UA"/>
        </w:rPr>
      </w:pPr>
    </w:p>
    <w:p w:rsidR="00BC25ED" w:rsidRDefault="004B2F52" w:rsidP="00BC25ED">
      <w:pPr>
        <w:jc w:val="both"/>
        <w:rPr>
          <w:u w:val="none"/>
          <w:lang w:val="uk-UA"/>
        </w:rPr>
      </w:pPr>
      <w:r>
        <w:rPr>
          <w:b/>
        </w:rPr>
        <w:t>3</w:t>
      </w:r>
      <w:r w:rsidRPr="00DD6E29">
        <w:rPr>
          <w:b/>
        </w:rPr>
        <w:t>. Слухали:</w:t>
      </w:r>
      <w:r w:rsidRPr="004B2F52">
        <w:rPr>
          <w:b/>
          <w:u w:val="none"/>
        </w:rPr>
        <w:t xml:space="preserve">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4B2F52">
        <w:rPr>
          <w:u w:val="none"/>
        </w:rPr>
        <w:t>про надання погодження товариству з обмеженою відповідальністю „Ушомирграніт” щодо отримання спеціального дозволу на користування надрами</w:t>
      </w:r>
      <w:r w:rsidR="00BC25ED">
        <w:rPr>
          <w:u w:val="none"/>
          <w:lang w:val="uk-UA"/>
        </w:rPr>
        <w:t xml:space="preserve"> </w:t>
      </w:r>
      <w:r w:rsidR="00BC25ED">
        <w:rPr>
          <w:u w:val="none"/>
          <w:lang w:val="uk-UA"/>
        </w:rPr>
        <w:t>(проект даного рішення опубліковано на сайті обласної ради).</w:t>
      </w:r>
    </w:p>
    <w:p w:rsidR="004B2F52" w:rsidRPr="004B2F52" w:rsidRDefault="004B2F52" w:rsidP="004B2F52">
      <w:pPr>
        <w:ind w:firstLine="709"/>
        <w:jc w:val="both"/>
        <w:rPr>
          <w:u w:val="none"/>
        </w:rPr>
      </w:pPr>
    </w:p>
    <w:p w:rsidR="004B2F52" w:rsidRDefault="004B2F52" w:rsidP="004B2F52">
      <w:pPr>
        <w:ind w:firstLine="709"/>
        <w:jc w:val="both"/>
        <w:rPr>
          <w:b/>
        </w:rPr>
      </w:pPr>
      <w:r>
        <w:rPr>
          <w:u w:val="none"/>
          <w:lang w:val="uk-UA"/>
        </w:rPr>
        <w:t xml:space="preserve">В обговоренні даного питання взяли участь депутати Будник Р.П.,     Ревега О.М., Куницький В.І., Годований Р.М., </w:t>
      </w:r>
      <w:r w:rsidR="003E7575">
        <w:rPr>
          <w:u w:val="none"/>
          <w:lang w:val="uk-UA"/>
        </w:rPr>
        <w:t xml:space="preserve">Карпека О.О., </w:t>
      </w:r>
      <w:r>
        <w:rPr>
          <w:u w:val="none"/>
          <w:lang w:val="uk-UA"/>
        </w:rPr>
        <w:t>Ушомирський сільський голова Коростенського району Мала Л.Р.</w:t>
      </w:r>
      <w:r w:rsidR="003E7575">
        <w:rPr>
          <w:u w:val="none"/>
          <w:lang w:val="uk-UA"/>
        </w:rPr>
        <w:t>, директор підприємства Гнатів Р.М.</w:t>
      </w:r>
    </w:p>
    <w:p w:rsidR="004B2F52" w:rsidRDefault="004B2F52" w:rsidP="004B2F52">
      <w:pPr>
        <w:ind w:firstLine="709"/>
        <w:jc w:val="both"/>
        <w:rPr>
          <w:b/>
        </w:rPr>
      </w:pPr>
    </w:p>
    <w:p w:rsidR="004B2F52" w:rsidRDefault="004B2F52" w:rsidP="004B2F52">
      <w:pPr>
        <w:jc w:val="both"/>
        <w:rPr>
          <w:u w:val="none"/>
          <w:lang w:val="uk-UA"/>
        </w:rPr>
      </w:pPr>
      <w:r>
        <w:rPr>
          <w:b/>
        </w:rPr>
        <w:t xml:space="preserve">Вирішили: </w:t>
      </w:r>
      <w:r w:rsidRPr="004B2F52">
        <w:rPr>
          <w:u w:val="none"/>
        </w:rPr>
        <w:t>відкласти дане питання на довивчення.</w:t>
      </w:r>
    </w:p>
    <w:p w:rsidR="00062795" w:rsidRDefault="00062795" w:rsidP="004B2F52">
      <w:pPr>
        <w:jc w:val="both"/>
        <w:rPr>
          <w:u w:val="none"/>
          <w:lang w:val="uk-UA"/>
        </w:rPr>
      </w:pPr>
    </w:p>
    <w:p w:rsidR="00062795" w:rsidRDefault="00062795" w:rsidP="0006279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62795" w:rsidRDefault="00062795" w:rsidP="00062795">
      <w:pPr>
        <w:ind w:left="7080" w:firstLine="708"/>
        <w:jc w:val="both"/>
        <w:rPr>
          <w:u w:val="none"/>
          <w:lang w:val="uk-UA"/>
        </w:rPr>
      </w:pPr>
    </w:p>
    <w:p w:rsidR="00062795" w:rsidRDefault="00062795" w:rsidP="00062795">
      <w:pPr>
        <w:ind w:left="7080" w:firstLine="708"/>
        <w:jc w:val="both"/>
        <w:rPr>
          <w:u w:val="none"/>
          <w:lang w:val="uk-UA"/>
        </w:rPr>
      </w:pPr>
    </w:p>
    <w:p w:rsidR="00017567" w:rsidRDefault="00017567" w:rsidP="00017567">
      <w:pPr>
        <w:jc w:val="both"/>
        <w:rPr>
          <w:u w:val="none"/>
          <w:lang w:val="uk-UA"/>
        </w:rPr>
      </w:pPr>
    </w:p>
    <w:p w:rsidR="00647359" w:rsidRDefault="00017567" w:rsidP="00647359">
      <w:pPr>
        <w:jc w:val="both"/>
        <w:rPr>
          <w:u w:val="none"/>
          <w:lang w:val="uk-UA"/>
        </w:rPr>
      </w:pPr>
      <w:r>
        <w:rPr>
          <w:b/>
        </w:rPr>
        <w:t>4</w:t>
      </w:r>
      <w:r w:rsidRPr="00DD6E29">
        <w:rPr>
          <w:b/>
        </w:rPr>
        <w:t>. Слухали:</w:t>
      </w:r>
      <w:r w:rsidRPr="00017567">
        <w:rPr>
          <w:b/>
          <w:u w:val="none"/>
        </w:rPr>
        <w:t xml:space="preserve">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017567">
        <w:rPr>
          <w:u w:val="none"/>
        </w:rPr>
        <w:t>про надання погодження ТОВ „Бурштин Полісся 3” щодо отримання спеціального дозволу на користування надрами</w:t>
      </w:r>
      <w:r w:rsidR="00647359">
        <w:rPr>
          <w:u w:val="none"/>
          <w:lang w:val="uk-UA"/>
        </w:rPr>
        <w:t xml:space="preserve"> </w:t>
      </w:r>
      <w:r w:rsidR="00647359">
        <w:rPr>
          <w:u w:val="none"/>
          <w:lang w:val="uk-UA"/>
        </w:rPr>
        <w:t>(проект даного рішення опубліковано на сайті обласної ради).</w:t>
      </w:r>
    </w:p>
    <w:p w:rsidR="00017567" w:rsidRPr="00017567" w:rsidRDefault="00017567" w:rsidP="00017567">
      <w:pPr>
        <w:jc w:val="both"/>
        <w:rPr>
          <w:u w:val="none"/>
        </w:rPr>
      </w:pPr>
    </w:p>
    <w:p w:rsidR="00017567" w:rsidRDefault="00017567" w:rsidP="00017567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Рудь П.В.,     Нусбаум С.А., Карпека О.О. </w:t>
      </w:r>
    </w:p>
    <w:p w:rsidR="00017567" w:rsidRDefault="00017567" w:rsidP="00017567">
      <w:pPr>
        <w:ind w:firstLine="709"/>
        <w:jc w:val="both"/>
        <w:rPr>
          <w:u w:val="none"/>
          <w:lang w:val="uk-UA"/>
        </w:rPr>
      </w:pPr>
    </w:p>
    <w:p w:rsidR="00017567" w:rsidRDefault="00017567" w:rsidP="00017567">
      <w:pPr>
        <w:jc w:val="both"/>
        <w:rPr>
          <w:b/>
        </w:rPr>
      </w:pPr>
      <w:r>
        <w:rPr>
          <w:b/>
        </w:rPr>
        <w:t xml:space="preserve">Вирішили: </w:t>
      </w:r>
    </w:p>
    <w:p w:rsidR="00017567" w:rsidRDefault="00017567" w:rsidP="00017567">
      <w:pPr>
        <w:ind w:firstLine="709"/>
        <w:jc w:val="both"/>
        <w:rPr>
          <w:b/>
        </w:rPr>
      </w:pPr>
    </w:p>
    <w:p w:rsidR="00017567" w:rsidRPr="00017567" w:rsidRDefault="00017567" w:rsidP="00017567">
      <w:pPr>
        <w:pStyle w:val="a6"/>
        <w:ind w:left="0" w:firstLine="709"/>
        <w:jc w:val="both"/>
        <w:rPr>
          <w:u w:val="none"/>
        </w:rPr>
      </w:pPr>
      <w:r w:rsidRPr="00017567">
        <w:rPr>
          <w:u w:val="none"/>
        </w:rPr>
        <w:t xml:space="preserve">1. Зняти дане питання з розгляду у зв’язку з тим, що у поданих </w:t>
      </w:r>
      <w:proofErr w:type="gramStart"/>
      <w:r w:rsidRPr="00017567">
        <w:rPr>
          <w:u w:val="none"/>
        </w:rPr>
        <w:t>документах</w:t>
      </w:r>
      <w:proofErr w:type="gramEnd"/>
      <w:r w:rsidRPr="00017567">
        <w:rPr>
          <w:u w:val="none"/>
        </w:rPr>
        <w:t xml:space="preserve"> відсутні викопіювання з плану землекористування.</w:t>
      </w:r>
    </w:p>
    <w:p w:rsidR="00017567" w:rsidRPr="00017567" w:rsidRDefault="00017567" w:rsidP="00017567">
      <w:pPr>
        <w:pStyle w:val="a6"/>
        <w:ind w:left="0" w:firstLine="709"/>
        <w:jc w:val="both"/>
        <w:rPr>
          <w:u w:val="none"/>
        </w:rPr>
      </w:pPr>
      <w:r w:rsidRPr="00017567">
        <w:rPr>
          <w:u w:val="none"/>
        </w:rPr>
        <w:t xml:space="preserve">2. Рекомендувати внести на розгляд обласної ради питання щодо можливості створення комунального </w:t>
      </w:r>
      <w:proofErr w:type="gramStart"/>
      <w:r w:rsidRPr="00017567">
        <w:rPr>
          <w:u w:val="none"/>
        </w:rPr>
        <w:t>п</w:t>
      </w:r>
      <w:proofErr w:type="gramEnd"/>
      <w:r w:rsidRPr="00017567">
        <w:rPr>
          <w:u w:val="none"/>
        </w:rPr>
        <w:t>ідприємства обласної ради з метою  геологічного вивчення бурштину.</w:t>
      </w:r>
    </w:p>
    <w:p w:rsidR="00017567" w:rsidRPr="00017567" w:rsidRDefault="00017567" w:rsidP="00017567">
      <w:pPr>
        <w:pStyle w:val="a6"/>
        <w:ind w:left="0" w:firstLine="709"/>
        <w:jc w:val="both"/>
        <w:rPr>
          <w:u w:val="none"/>
        </w:rPr>
      </w:pPr>
      <w:r w:rsidRPr="00017567">
        <w:rPr>
          <w:u w:val="none"/>
        </w:rPr>
        <w:lastRenderedPageBreak/>
        <w:t>3. Рекомендувати обласній раді звернутися до правоохоронних органів з метою наведення порядку та зупинення незаконного добування бурштину.</w:t>
      </w:r>
    </w:p>
    <w:p w:rsidR="00017567" w:rsidRPr="00017567" w:rsidRDefault="00017567" w:rsidP="00017567">
      <w:pPr>
        <w:pStyle w:val="a6"/>
        <w:ind w:left="0" w:firstLine="709"/>
        <w:jc w:val="both"/>
        <w:rPr>
          <w:u w:val="none"/>
        </w:rPr>
      </w:pPr>
      <w:r w:rsidRPr="00017567">
        <w:rPr>
          <w:u w:val="none"/>
        </w:rPr>
        <w:t xml:space="preserve">4. </w:t>
      </w:r>
      <w:proofErr w:type="gramStart"/>
      <w:r w:rsidRPr="00017567">
        <w:rPr>
          <w:u w:val="none"/>
        </w:rPr>
        <w:t xml:space="preserve">Рекомендувати обласній раді створити тимчасову контрольну комісію для вивчення стану щодо усунення порушень по незаконному видобуванню бурштину в Ємільчинському, Коростенському, Володарсько-Волинському, Коростенському та Олевському районах області. До складу цієї комісії залучити депутатів, обраних в одномандатних мажоритарних округах та тих, хто проживає на територіїї даних районів. </w:t>
      </w:r>
      <w:proofErr w:type="gramEnd"/>
    </w:p>
    <w:p w:rsidR="00017567" w:rsidRDefault="00017567" w:rsidP="00017567">
      <w:pPr>
        <w:pStyle w:val="a6"/>
        <w:ind w:left="0" w:firstLine="709"/>
        <w:jc w:val="both"/>
        <w:rPr>
          <w:u w:val="none"/>
          <w:lang w:val="uk-UA"/>
        </w:rPr>
      </w:pPr>
      <w:r w:rsidRPr="00017567">
        <w:rPr>
          <w:u w:val="none"/>
        </w:rPr>
        <w:t xml:space="preserve">Рекомендувати головою тимчасової контрольної комісії обрати заступника голови обласної </w:t>
      </w:r>
      <w:proofErr w:type="gramStart"/>
      <w:r w:rsidRPr="00017567">
        <w:rPr>
          <w:u w:val="none"/>
        </w:rPr>
        <w:t>ради</w:t>
      </w:r>
      <w:proofErr w:type="gramEnd"/>
      <w:r w:rsidRPr="00017567">
        <w:rPr>
          <w:u w:val="none"/>
        </w:rPr>
        <w:t>.</w:t>
      </w:r>
    </w:p>
    <w:p w:rsidR="00017567" w:rsidRDefault="00017567" w:rsidP="00017567">
      <w:pPr>
        <w:pStyle w:val="a6"/>
        <w:ind w:left="0" w:firstLine="709"/>
        <w:jc w:val="both"/>
        <w:rPr>
          <w:u w:val="none"/>
          <w:lang w:val="uk-UA"/>
        </w:rPr>
      </w:pPr>
    </w:p>
    <w:p w:rsidR="00017567" w:rsidRDefault="00017567" w:rsidP="0001756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62795" w:rsidRPr="00017567" w:rsidRDefault="00062795" w:rsidP="00062795">
      <w:pPr>
        <w:ind w:left="7080" w:firstLine="708"/>
        <w:jc w:val="both"/>
        <w:rPr>
          <w:u w:val="none"/>
        </w:rPr>
      </w:pPr>
    </w:p>
    <w:p w:rsidR="004B2F52" w:rsidRDefault="004B2F52" w:rsidP="004B2F52">
      <w:pPr>
        <w:ind w:firstLine="709"/>
        <w:jc w:val="both"/>
        <w:rPr>
          <w:b/>
          <w:u w:val="none"/>
          <w:lang w:val="uk-UA"/>
        </w:rPr>
      </w:pPr>
    </w:p>
    <w:p w:rsidR="00BA15A5" w:rsidRPr="00BA15A5" w:rsidRDefault="00BA15A5" w:rsidP="004B2F52">
      <w:pPr>
        <w:ind w:firstLine="709"/>
        <w:jc w:val="both"/>
        <w:rPr>
          <w:b/>
          <w:u w:val="none"/>
          <w:lang w:val="uk-UA"/>
        </w:rPr>
      </w:pPr>
    </w:p>
    <w:p w:rsidR="0063017D" w:rsidRDefault="0063017D" w:rsidP="0063017D">
      <w:pPr>
        <w:jc w:val="center"/>
      </w:pPr>
    </w:p>
    <w:p w:rsidR="00371512" w:rsidRDefault="0063017D" w:rsidP="00371512">
      <w:pPr>
        <w:jc w:val="both"/>
        <w:rPr>
          <w:u w:val="none"/>
          <w:lang w:val="uk-UA"/>
        </w:rPr>
      </w:pPr>
      <w:r>
        <w:rPr>
          <w:b/>
        </w:rPr>
        <w:t>5</w:t>
      </w:r>
      <w:r w:rsidRPr="00DD6E29">
        <w:rPr>
          <w:b/>
        </w:rPr>
        <w:t xml:space="preserve">. Слухали: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63017D">
        <w:rPr>
          <w:u w:val="none"/>
        </w:rPr>
        <w:t>про надання погодження ТОВ „Укрбурштин 3” щодо отримання спеціального дозволу на користування надрами</w:t>
      </w:r>
      <w:r w:rsidR="00371512">
        <w:rPr>
          <w:u w:val="none"/>
          <w:lang w:val="uk-UA"/>
        </w:rPr>
        <w:t xml:space="preserve"> </w:t>
      </w:r>
      <w:r w:rsidR="00371512">
        <w:rPr>
          <w:u w:val="none"/>
          <w:lang w:val="uk-UA"/>
        </w:rPr>
        <w:t>(проект даного рішення опубліковано на сайті обласної ради).</w:t>
      </w:r>
    </w:p>
    <w:p w:rsidR="0063017D" w:rsidRDefault="0063017D" w:rsidP="0063017D">
      <w:pPr>
        <w:jc w:val="both"/>
        <w:rPr>
          <w:u w:val="none"/>
          <w:lang w:val="uk-UA"/>
        </w:rPr>
      </w:pPr>
    </w:p>
    <w:p w:rsidR="0063017D" w:rsidRDefault="0063017D" w:rsidP="0063017D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Рудь П.В.,     Нусбаум С.А., Карпека О.О. </w:t>
      </w:r>
    </w:p>
    <w:p w:rsidR="0063017D" w:rsidRDefault="0063017D" w:rsidP="0063017D">
      <w:pPr>
        <w:ind w:firstLine="709"/>
        <w:jc w:val="both"/>
        <w:rPr>
          <w:b/>
        </w:rPr>
      </w:pPr>
    </w:p>
    <w:p w:rsidR="0063017D" w:rsidRDefault="0063017D" w:rsidP="0063017D">
      <w:pPr>
        <w:jc w:val="both"/>
        <w:rPr>
          <w:b/>
        </w:rPr>
      </w:pPr>
      <w:r>
        <w:rPr>
          <w:b/>
        </w:rPr>
        <w:t xml:space="preserve">Вирішили: </w:t>
      </w:r>
    </w:p>
    <w:p w:rsidR="0063017D" w:rsidRDefault="0063017D" w:rsidP="0063017D">
      <w:pPr>
        <w:ind w:firstLine="709"/>
        <w:jc w:val="both"/>
        <w:rPr>
          <w:b/>
        </w:rPr>
      </w:pPr>
    </w:p>
    <w:p w:rsidR="0063017D" w:rsidRPr="0063017D" w:rsidRDefault="0063017D" w:rsidP="0063017D">
      <w:pPr>
        <w:pStyle w:val="a6"/>
        <w:ind w:left="0" w:firstLine="709"/>
        <w:jc w:val="both"/>
        <w:rPr>
          <w:u w:val="none"/>
        </w:rPr>
      </w:pPr>
      <w:r w:rsidRPr="0063017D">
        <w:rPr>
          <w:u w:val="none"/>
        </w:rPr>
        <w:t xml:space="preserve">1. Зняти дане питання з розгляду у зв’язку з тим, що у поданих </w:t>
      </w:r>
      <w:proofErr w:type="gramStart"/>
      <w:r w:rsidRPr="0063017D">
        <w:rPr>
          <w:u w:val="none"/>
        </w:rPr>
        <w:t>документах</w:t>
      </w:r>
      <w:proofErr w:type="gramEnd"/>
      <w:r w:rsidRPr="0063017D">
        <w:rPr>
          <w:u w:val="none"/>
        </w:rPr>
        <w:t xml:space="preserve"> відсутні викопіювання з плану землекористування.</w:t>
      </w:r>
    </w:p>
    <w:p w:rsidR="0063017D" w:rsidRPr="0063017D" w:rsidRDefault="0063017D" w:rsidP="0063017D">
      <w:pPr>
        <w:pStyle w:val="a6"/>
        <w:ind w:left="0" w:firstLine="709"/>
        <w:jc w:val="both"/>
        <w:rPr>
          <w:u w:val="none"/>
        </w:rPr>
      </w:pPr>
      <w:r w:rsidRPr="0063017D">
        <w:rPr>
          <w:u w:val="none"/>
        </w:rPr>
        <w:t xml:space="preserve">2. Рекомендувати внести на розгляд обласної ради питання щодо можливості створення комунального </w:t>
      </w:r>
      <w:proofErr w:type="gramStart"/>
      <w:r w:rsidRPr="0063017D">
        <w:rPr>
          <w:u w:val="none"/>
        </w:rPr>
        <w:t>п</w:t>
      </w:r>
      <w:proofErr w:type="gramEnd"/>
      <w:r w:rsidRPr="0063017D">
        <w:rPr>
          <w:u w:val="none"/>
        </w:rPr>
        <w:t>ідприємства обласної ради з метою  геологічного вивчення бурштину.</w:t>
      </w:r>
    </w:p>
    <w:p w:rsidR="0063017D" w:rsidRPr="0063017D" w:rsidRDefault="0063017D" w:rsidP="0063017D">
      <w:pPr>
        <w:pStyle w:val="a6"/>
        <w:ind w:left="0" w:firstLine="709"/>
        <w:jc w:val="both"/>
        <w:rPr>
          <w:u w:val="none"/>
        </w:rPr>
      </w:pPr>
      <w:r w:rsidRPr="0063017D">
        <w:rPr>
          <w:u w:val="none"/>
        </w:rPr>
        <w:t>3. Рекомендувати обласній раді звернутися до правоохоронних органів з метою наведення порядку та зупинення незаконного добування бурштину.</w:t>
      </w:r>
    </w:p>
    <w:p w:rsidR="0063017D" w:rsidRPr="0063017D" w:rsidRDefault="0063017D" w:rsidP="0063017D">
      <w:pPr>
        <w:pStyle w:val="a6"/>
        <w:ind w:left="0" w:firstLine="709"/>
        <w:jc w:val="both"/>
        <w:rPr>
          <w:u w:val="none"/>
        </w:rPr>
      </w:pPr>
      <w:r w:rsidRPr="0063017D">
        <w:rPr>
          <w:u w:val="none"/>
        </w:rPr>
        <w:t xml:space="preserve">4. </w:t>
      </w:r>
      <w:proofErr w:type="gramStart"/>
      <w:r w:rsidRPr="0063017D">
        <w:rPr>
          <w:u w:val="none"/>
        </w:rPr>
        <w:t xml:space="preserve">Рекомендувати обласній раді створити тимчасову контрольну комісію для вивчення стану щодо усунення порушень по незаконному видобуванню бурштину в Ємільчинському, Коростенському, Володарсько-Волинському, Коростенському та Олевському районах області. До складу цієї комісії залучити депутатів, обраних в одномандатних мажоритарних округах та тих, хто проживає на територіїї даних районів. </w:t>
      </w:r>
      <w:proofErr w:type="gramEnd"/>
    </w:p>
    <w:p w:rsidR="0063017D" w:rsidRPr="0063017D" w:rsidRDefault="0063017D" w:rsidP="0063017D">
      <w:pPr>
        <w:pStyle w:val="a6"/>
        <w:ind w:left="0" w:firstLine="709"/>
        <w:jc w:val="both"/>
        <w:rPr>
          <w:u w:val="none"/>
        </w:rPr>
      </w:pPr>
      <w:r w:rsidRPr="0063017D">
        <w:rPr>
          <w:u w:val="none"/>
        </w:rPr>
        <w:t xml:space="preserve">Рекомендувати головою тимчасової контрольної комісії обрати заступника голови обласної </w:t>
      </w:r>
      <w:proofErr w:type="gramStart"/>
      <w:r w:rsidRPr="0063017D">
        <w:rPr>
          <w:u w:val="none"/>
        </w:rPr>
        <w:t>ради</w:t>
      </w:r>
      <w:proofErr w:type="gramEnd"/>
      <w:r w:rsidRPr="0063017D">
        <w:rPr>
          <w:u w:val="none"/>
        </w:rPr>
        <w:t>.</w:t>
      </w:r>
    </w:p>
    <w:p w:rsidR="0063017D" w:rsidRPr="0063017D" w:rsidRDefault="0063017D" w:rsidP="0063017D">
      <w:pPr>
        <w:ind w:firstLine="709"/>
        <w:jc w:val="both"/>
        <w:rPr>
          <w:b/>
          <w:u w:val="none"/>
        </w:rPr>
      </w:pPr>
    </w:p>
    <w:p w:rsidR="0063017D" w:rsidRDefault="0063017D" w:rsidP="0063017D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63017D" w:rsidRDefault="0063017D" w:rsidP="0063017D">
      <w:pPr>
        <w:ind w:left="7080" w:firstLine="708"/>
        <w:jc w:val="both"/>
        <w:rPr>
          <w:u w:val="none"/>
          <w:lang w:val="uk-UA"/>
        </w:rPr>
      </w:pPr>
    </w:p>
    <w:p w:rsidR="00481A59" w:rsidRDefault="00FF7249" w:rsidP="00481A59">
      <w:pPr>
        <w:jc w:val="both"/>
        <w:rPr>
          <w:u w:val="none"/>
          <w:lang w:val="uk-UA"/>
        </w:rPr>
      </w:pPr>
      <w:bookmarkStart w:id="0" w:name="_GoBack"/>
      <w:bookmarkEnd w:id="0"/>
      <w:r>
        <w:rPr>
          <w:b/>
        </w:rPr>
        <w:lastRenderedPageBreak/>
        <w:t>6</w:t>
      </w:r>
      <w:r w:rsidRPr="00DD6E29">
        <w:rPr>
          <w:b/>
        </w:rPr>
        <w:t>. Слухали:</w:t>
      </w:r>
      <w:r w:rsidRPr="00FF7249">
        <w:rPr>
          <w:b/>
          <w:u w:val="none"/>
        </w:rPr>
        <w:t xml:space="preserve">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FF7249">
        <w:rPr>
          <w:u w:val="none"/>
        </w:rPr>
        <w:t>про надання погодження ТОВ „Бурштин Полісся 4” щодо отримання спеціального дозволу на користування надрами</w:t>
      </w:r>
      <w:r w:rsidR="00481A59">
        <w:rPr>
          <w:u w:val="none"/>
          <w:lang w:val="uk-UA"/>
        </w:rPr>
        <w:t xml:space="preserve"> </w:t>
      </w:r>
      <w:r w:rsidR="00481A59">
        <w:rPr>
          <w:u w:val="none"/>
          <w:lang w:val="uk-UA"/>
        </w:rPr>
        <w:t>(проект даного рішення опубліковано на сайті обласної ради).</w:t>
      </w:r>
    </w:p>
    <w:p w:rsidR="00FF7249" w:rsidRDefault="00FF7249" w:rsidP="00FF7249">
      <w:pPr>
        <w:ind w:firstLine="709"/>
        <w:jc w:val="both"/>
      </w:pPr>
    </w:p>
    <w:p w:rsidR="00FF7249" w:rsidRDefault="00FF7249" w:rsidP="00FF724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Рудь П.В.,     Нусбаум С.А., Карпека О.О., Нехворовський О.М. </w:t>
      </w:r>
    </w:p>
    <w:p w:rsidR="00FF7249" w:rsidRDefault="00FF7249" w:rsidP="00FF7249">
      <w:pPr>
        <w:ind w:firstLine="709"/>
        <w:jc w:val="both"/>
        <w:rPr>
          <w:b/>
        </w:rPr>
      </w:pPr>
    </w:p>
    <w:p w:rsidR="00FF7249" w:rsidRDefault="00FF7249" w:rsidP="00FF7249">
      <w:pPr>
        <w:jc w:val="both"/>
        <w:rPr>
          <w:b/>
        </w:rPr>
      </w:pPr>
      <w:r>
        <w:rPr>
          <w:b/>
        </w:rPr>
        <w:t xml:space="preserve">Вирішили: </w:t>
      </w:r>
    </w:p>
    <w:p w:rsidR="00FF7249" w:rsidRDefault="00FF7249" w:rsidP="00FF7249">
      <w:pPr>
        <w:ind w:firstLine="709"/>
        <w:jc w:val="both"/>
        <w:rPr>
          <w:b/>
        </w:rPr>
      </w:pPr>
    </w:p>
    <w:p w:rsidR="00FF7249" w:rsidRPr="00FF7249" w:rsidRDefault="00FF7249" w:rsidP="00FF7249">
      <w:pPr>
        <w:pStyle w:val="a6"/>
        <w:ind w:left="0" w:firstLine="709"/>
        <w:jc w:val="both"/>
        <w:rPr>
          <w:u w:val="none"/>
        </w:rPr>
      </w:pPr>
      <w:r w:rsidRPr="00FF7249">
        <w:rPr>
          <w:u w:val="none"/>
        </w:rPr>
        <w:t xml:space="preserve">1. Зняти дане питання з розгляду у зв’язку з тим, що у поданих </w:t>
      </w:r>
      <w:proofErr w:type="gramStart"/>
      <w:r w:rsidRPr="00FF7249">
        <w:rPr>
          <w:u w:val="none"/>
        </w:rPr>
        <w:t>документах</w:t>
      </w:r>
      <w:proofErr w:type="gramEnd"/>
      <w:r w:rsidRPr="00FF7249">
        <w:rPr>
          <w:u w:val="none"/>
        </w:rPr>
        <w:t xml:space="preserve"> відсутні викопіювання з плану землекористування.</w:t>
      </w:r>
    </w:p>
    <w:p w:rsidR="00FF7249" w:rsidRPr="00FF7249" w:rsidRDefault="00FF7249" w:rsidP="00FF7249">
      <w:pPr>
        <w:pStyle w:val="a6"/>
        <w:ind w:left="0" w:firstLine="709"/>
        <w:jc w:val="both"/>
        <w:rPr>
          <w:u w:val="none"/>
        </w:rPr>
      </w:pPr>
      <w:r w:rsidRPr="00FF7249">
        <w:rPr>
          <w:u w:val="none"/>
        </w:rPr>
        <w:t xml:space="preserve">2. Рекомендувати внести на розгляд обласної ради питання щодо можливості створення комунального </w:t>
      </w:r>
      <w:proofErr w:type="gramStart"/>
      <w:r w:rsidRPr="00FF7249">
        <w:rPr>
          <w:u w:val="none"/>
        </w:rPr>
        <w:t>п</w:t>
      </w:r>
      <w:proofErr w:type="gramEnd"/>
      <w:r w:rsidRPr="00FF7249">
        <w:rPr>
          <w:u w:val="none"/>
        </w:rPr>
        <w:t>ідприємства обласної ради з метою  геологічного вивчення бурштину.</w:t>
      </w:r>
    </w:p>
    <w:p w:rsidR="00FF7249" w:rsidRPr="00FF7249" w:rsidRDefault="00FF7249" w:rsidP="00FF7249">
      <w:pPr>
        <w:pStyle w:val="a6"/>
        <w:ind w:left="0" w:firstLine="709"/>
        <w:jc w:val="both"/>
        <w:rPr>
          <w:u w:val="none"/>
        </w:rPr>
      </w:pPr>
      <w:r w:rsidRPr="00FF7249">
        <w:rPr>
          <w:u w:val="none"/>
        </w:rPr>
        <w:t>3. Рекомендувати обласній раді звернутися до правоохоронних органів з метою наведення порядку та зупинення незаконного добування бурштину.</w:t>
      </w:r>
    </w:p>
    <w:p w:rsidR="00FF7249" w:rsidRPr="00FF7249" w:rsidRDefault="00FF7249" w:rsidP="00FF7249">
      <w:pPr>
        <w:pStyle w:val="a6"/>
        <w:ind w:left="0" w:firstLine="709"/>
        <w:jc w:val="both"/>
        <w:rPr>
          <w:u w:val="none"/>
        </w:rPr>
      </w:pPr>
      <w:r w:rsidRPr="00FF7249">
        <w:rPr>
          <w:u w:val="none"/>
        </w:rPr>
        <w:t xml:space="preserve">4. </w:t>
      </w:r>
      <w:proofErr w:type="gramStart"/>
      <w:r w:rsidRPr="00FF7249">
        <w:rPr>
          <w:u w:val="none"/>
        </w:rPr>
        <w:t xml:space="preserve">Рекомендувати обласній раді створити тимчасову контрольну комісію для вивчення стану щодо усунення порушень по незаконному видобуванню бурштину в Ємільчинському, Коростенському, Володарсько-Волинському, Коростенському та Олевському районах області. До складу цієї комісії залучити депутатів, обраних в одномандатних мажоритарних округах та тих, хто проживає на територіїї даних районів. </w:t>
      </w:r>
      <w:proofErr w:type="gramEnd"/>
    </w:p>
    <w:p w:rsidR="00FF7249" w:rsidRPr="00FF7249" w:rsidRDefault="00FF7249" w:rsidP="00FF7249">
      <w:pPr>
        <w:pStyle w:val="a6"/>
        <w:ind w:left="0" w:firstLine="709"/>
        <w:jc w:val="both"/>
        <w:rPr>
          <w:u w:val="none"/>
        </w:rPr>
      </w:pPr>
      <w:r w:rsidRPr="00FF7249">
        <w:rPr>
          <w:u w:val="none"/>
        </w:rPr>
        <w:t xml:space="preserve">Рекомендувати головою тимчасової контрольної комісії обрати заступника голови обласної </w:t>
      </w:r>
      <w:proofErr w:type="gramStart"/>
      <w:r w:rsidRPr="00FF7249">
        <w:rPr>
          <w:u w:val="none"/>
        </w:rPr>
        <w:t>ради</w:t>
      </w:r>
      <w:proofErr w:type="gramEnd"/>
      <w:r w:rsidRPr="00FF7249">
        <w:rPr>
          <w:u w:val="none"/>
        </w:rPr>
        <w:t>.</w:t>
      </w:r>
    </w:p>
    <w:p w:rsidR="00FF7249" w:rsidRPr="00FF7249" w:rsidRDefault="00FF7249" w:rsidP="00FF7249">
      <w:pPr>
        <w:ind w:firstLine="709"/>
        <w:jc w:val="both"/>
        <w:rPr>
          <w:b/>
          <w:u w:val="none"/>
        </w:rPr>
      </w:pPr>
    </w:p>
    <w:p w:rsidR="00FF7249" w:rsidRDefault="00FF7249" w:rsidP="00FF724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433E0" w:rsidRPr="00FF7249" w:rsidRDefault="005433E0" w:rsidP="005433E0">
      <w:pPr>
        <w:jc w:val="both"/>
        <w:rPr>
          <w:u w:val="none"/>
        </w:rPr>
      </w:pPr>
    </w:p>
    <w:p w:rsidR="005433E0" w:rsidRPr="0063017D" w:rsidRDefault="005433E0" w:rsidP="005433E0">
      <w:pPr>
        <w:ind w:firstLine="709"/>
        <w:jc w:val="both"/>
        <w:rPr>
          <w:b/>
          <w:u w:val="none"/>
        </w:rPr>
      </w:pPr>
    </w:p>
    <w:p w:rsidR="0070539B" w:rsidRDefault="0070539B" w:rsidP="0070539B">
      <w:pPr>
        <w:ind w:firstLine="709"/>
        <w:jc w:val="both"/>
        <w:rPr>
          <w:b/>
        </w:rPr>
      </w:pPr>
    </w:p>
    <w:p w:rsidR="00481A59" w:rsidRDefault="0070539B" w:rsidP="00481A59">
      <w:pPr>
        <w:jc w:val="both"/>
        <w:rPr>
          <w:u w:val="none"/>
          <w:lang w:val="uk-UA"/>
        </w:rPr>
      </w:pPr>
      <w:r>
        <w:rPr>
          <w:b/>
        </w:rPr>
        <w:t>7</w:t>
      </w:r>
      <w:r w:rsidRPr="00DD6E29">
        <w:rPr>
          <w:b/>
        </w:rPr>
        <w:t>. Слухали:</w:t>
      </w:r>
      <w:r w:rsidRPr="0070539B">
        <w:rPr>
          <w:b/>
          <w:u w:val="none"/>
        </w:rPr>
        <w:t xml:space="preserve">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70539B">
        <w:rPr>
          <w:u w:val="none"/>
        </w:rPr>
        <w:t>про надання погодження ТОВ „Путиловичі-Інвест” щодо отримання спеціального дозволу на користування надрами</w:t>
      </w:r>
      <w:r w:rsidR="00481A59">
        <w:rPr>
          <w:u w:val="none"/>
          <w:lang w:val="uk-UA"/>
        </w:rPr>
        <w:t xml:space="preserve"> </w:t>
      </w:r>
      <w:r w:rsidR="00481A59">
        <w:rPr>
          <w:u w:val="none"/>
          <w:lang w:val="uk-UA"/>
        </w:rPr>
        <w:t>(проект даного рішення опубліковано на сайті обласної ради).</w:t>
      </w:r>
    </w:p>
    <w:p w:rsidR="0070539B" w:rsidRPr="0070539B" w:rsidRDefault="0070539B" w:rsidP="0070539B">
      <w:pPr>
        <w:jc w:val="both"/>
        <w:rPr>
          <w:u w:val="none"/>
        </w:rPr>
      </w:pPr>
    </w:p>
    <w:p w:rsidR="0070539B" w:rsidRDefault="0070539B" w:rsidP="0070539B">
      <w:pPr>
        <w:ind w:firstLine="709"/>
        <w:jc w:val="both"/>
      </w:pPr>
      <w:r>
        <w:rPr>
          <w:u w:val="none"/>
          <w:lang w:val="uk-UA"/>
        </w:rPr>
        <w:t>В обговоренні даного питання взяли участь депутати Гринчук С.І., Карпека О.О., Будник Р.П.</w:t>
      </w:r>
    </w:p>
    <w:p w:rsidR="0070539B" w:rsidRDefault="0070539B" w:rsidP="0070539B">
      <w:pPr>
        <w:ind w:firstLine="709"/>
        <w:jc w:val="both"/>
      </w:pPr>
    </w:p>
    <w:p w:rsidR="0070539B" w:rsidRDefault="0070539B" w:rsidP="0070539B">
      <w:pPr>
        <w:ind w:firstLine="709"/>
        <w:jc w:val="both"/>
        <w:rPr>
          <w:b/>
        </w:rPr>
      </w:pPr>
      <w:r>
        <w:rPr>
          <w:b/>
        </w:rPr>
        <w:t xml:space="preserve">Вирішили: </w:t>
      </w:r>
    </w:p>
    <w:p w:rsidR="0070539B" w:rsidRDefault="0070539B" w:rsidP="0070539B">
      <w:pPr>
        <w:ind w:firstLine="709"/>
        <w:jc w:val="both"/>
        <w:rPr>
          <w:b/>
        </w:rPr>
      </w:pPr>
    </w:p>
    <w:p w:rsidR="0070539B" w:rsidRPr="0070539B" w:rsidRDefault="0070539B" w:rsidP="0070539B">
      <w:pPr>
        <w:ind w:firstLine="709"/>
        <w:jc w:val="both"/>
        <w:rPr>
          <w:u w:val="none"/>
        </w:rPr>
      </w:pPr>
      <w:r w:rsidRPr="0070539B">
        <w:rPr>
          <w:u w:val="none"/>
        </w:rPr>
        <w:t>1. Зняти дане питання з розгляду.</w:t>
      </w:r>
    </w:p>
    <w:p w:rsidR="0070539B" w:rsidRPr="0070539B" w:rsidRDefault="0070539B" w:rsidP="0070539B">
      <w:pPr>
        <w:ind w:firstLine="709"/>
        <w:jc w:val="both"/>
        <w:rPr>
          <w:u w:val="none"/>
        </w:rPr>
      </w:pPr>
      <w:r w:rsidRPr="0070539B">
        <w:rPr>
          <w:u w:val="none"/>
        </w:rPr>
        <w:t xml:space="preserve">2. Доручити відділу юридичної та кадрової роботи спільно з сектором з питань земельних відносин виконавчого апарату обласної ради розробити проект угоди про </w:t>
      </w:r>
      <w:proofErr w:type="gramStart"/>
      <w:r w:rsidRPr="0070539B">
        <w:rPr>
          <w:u w:val="none"/>
        </w:rPr>
        <w:t>соц</w:t>
      </w:r>
      <w:proofErr w:type="gramEnd"/>
      <w:r w:rsidRPr="0070539B">
        <w:rPr>
          <w:u w:val="none"/>
        </w:rPr>
        <w:t xml:space="preserve">іальну допомогу сільській (селищній) раді та внести на </w:t>
      </w:r>
      <w:r w:rsidRPr="0070539B">
        <w:rPr>
          <w:u w:val="none"/>
        </w:rPr>
        <w:lastRenderedPageBreak/>
        <w:t>розгляд чергового засідання обласної ради.</w:t>
      </w:r>
    </w:p>
    <w:p w:rsidR="0070539B" w:rsidRPr="0070539B" w:rsidRDefault="0070539B" w:rsidP="0070539B">
      <w:pPr>
        <w:ind w:firstLine="709"/>
        <w:jc w:val="both"/>
        <w:rPr>
          <w:u w:val="none"/>
        </w:rPr>
      </w:pPr>
      <w:r w:rsidRPr="0070539B">
        <w:rPr>
          <w:u w:val="none"/>
        </w:rPr>
        <w:t>3. У разі не надходження до пленарного засідання обласної ради 26.06.14 листа від Держгірпромнагляду України з роз’ясненням порядку дій обласної ради та причин затримки непроведення аукціону, звернутися до Кабінету Міні</w:t>
      </w:r>
      <w:proofErr w:type="gramStart"/>
      <w:r w:rsidRPr="0070539B">
        <w:rPr>
          <w:u w:val="none"/>
        </w:rPr>
        <w:t>стр</w:t>
      </w:r>
      <w:proofErr w:type="gramEnd"/>
      <w:r w:rsidRPr="0070539B">
        <w:rPr>
          <w:u w:val="none"/>
        </w:rPr>
        <w:t>ів України з даного питання.</w:t>
      </w:r>
    </w:p>
    <w:p w:rsidR="0070539B" w:rsidRPr="0070539B" w:rsidRDefault="0070539B" w:rsidP="0070539B">
      <w:pPr>
        <w:ind w:firstLine="709"/>
        <w:jc w:val="both"/>
        <w:rPr>
          <w:b/>
          <w:u w:val="none"/>
        </w:rPr>
      </w:pPr>
    </w:p>
    <w:p w:rsidR="0070539B" w:rsidRDefault="0070539B" w:rsidP="0070539B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0539B" w:rsidRDefault="0070539B" w:rsidP="0070539B">
      <w:pPr>
        <w:ind w:left="7080" w:firstLine="708"/>
        <w:jc w:val="both"/>
        <w:rPr>
          <w:u w:val="none"/>
          <w:lang w:val="uk-UA"/>
        </w:rPr>
      </w:pPr>
    </w:p>
    <w:p w:rsidR="0070539B" w:rsidRDefault="0070539B" w:rsidP="0070539B">
      <w:pPr>
        <w:ind w:left="7080" w:firstLine="708"/>
        <w:jc w:val="both"/>
        <w:rPr>
          <w:u w:val="none"/>
          <w:lang w:val="uk-UA"/>
        </w:rPr>
      </w:pPr>
    </w:p>
    <w:p w:rsidR="0070539B" w:rsidRDefault="0070539B" w:rsidP="0070539B">
      <w:pPr>
        <w:ind w:left="7080" w:firstLine="708"/>
        <w:jc w:val="both"/>
        <w:rPr>
          <w:u w:val="none"/>
          <w:lang w:val="uk-UA"/>
        </w:rPr>
      </w:pPr>
    </w:p>
    <w:p w:rsidR="00481A59" w:rsidRDefault="00043F78" w:rsidP="00481A59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8. Слухали: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70539B">
        <w:rPr>
          <w:u w:val="none"/>
        </w:rPr>
        <w:t>про</w:t>
      </w:r>
      <w:r>
        <w:rPr>
          <w:u w:val="none"/>
          <w:lang w:val="uk-UA"/>
        </w:rPr>
        <w:t xml:space="preserve"> </w:t>
      </w:r>
      <w:r w:rsidRPr="00043F78">
        <w:rPr>
          <w:u w:val="none"/>
        </w:rPr>
        <w:t>надання погодження товариству з обмеженою відповідальністю „КЛМ Гранресурс” щодо отримання спеціального дозволу на користування надрами</w:t>
      </w:r>
      <w:r w:rsidR="00481A59">
        <w:rPr>
          <w:u w:val="none"/>
          <w:lang w:val="uk-UA"/>
        </w:rPr>
        <w:t xml:space="preserve"> </w:t>
      </w:r>
      <w:r w:rsidR="00481A59">
        <w:rPr>
          <w:u w:val="none"/>
          <w:lang w:val="uk-UA"/>
        </w:rPr>
        <w:t>(проект даного рішення опубліковано на сайті обласної ради).</w:t>
      </w:r>
    </w:p>
    <w:p w:rsidR="00043F78" w:rsidRPr="00043F78" w:rsidRDefault="00043F78" w:rsidP="00043F78">
      <w:pPr>
        <w:jc w:val="both"/>
        <w:rPr>
          <w:u w:val="none"/>
        </w:rPr>
      </w:pPr>
    </w:p>
    <w:p w:rsidR="00043F78" w:rsidRDefault="00346C26" w:rsidP="00043F78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Будник Р.П., Гринчук С.І., Нехворовський О.М. та Кам’янобрідський сільський голова Коростишівського району Яворенко Т.П. Депутати також заслухали директора та власника підприємства Серпокрилова І.І. </w:t>
      </w:r>
    </w:p>
    <w:p w:rsidR="00043F78" w:rsidRDefault="00043F78" w:rsidP="00043F78">
      <w:pPr>
        <w:jc w:val="both"/>
        <w:rPr>
          <w:b/>
        </w:rPr>
      </w:pPr>
    </w:p>
    <w:p w:rsidR="00043F78" w:rsidRPr="00043F78" w:rsidRDefault="00043F78" w:rsidP="00043F78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043F78">
        <w:rPr>
          <w:u w:val="none"/>
        </w:rPr>
        <w:t xml:space="preserve">рекомендувати погодити проект </w:t>
      </w:r>
      <w:proofErr w:type="gramStart"/>
      <w:r w:rsidRPr="00043F78">
        <w:rPr>
          <w:u w:val="none"/>
        </w:rPr>
        <w:t>р</w:t>
      </w:r>
      <w:proofErr w:type="gramEnd"/>
      <w:r w:rsidRPr="00043F78">
        <w:rPr>
          <w:u w:val="none"/>
        </w:rPr>
        <w:t>ішення з даного питання і внести на розгляд обласної ради.</w:t>
      </w:r>
    </w:p>
    <w:p w:rsidR="00043F78" w:rsidRPr="00043F78" w:rsidRDefault="00043F78" w:rsidP="00043F78">
      <w:pPr>
        <w:jc w:val="both"/>
        <w:rPr>
          <w:b/>
          <w:u w:val="none"/>
        </w:rPr>
      </w:pPr>
    </w:p>
    <w:p w:rsidR="00346C26" w:rsidRDefault="00346C26" w:rsidP="00346C26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43F78" w:rsidRDefault="00043F78" w:rsidP="00043F78">
      <w:pPr>
        <w:jc w:val="both"/>
        <w:rPr>
          <w:b/>
          <w:lang w:val="uk-UA"/>
        </w:rPr>
      </w:pPr>
    </w:p>
    <w:p w:rsidR="00836FB5" w:rsidRDefault="00836FB5" w:rsidP="00043F78">
      <w:pPr>
        <w:jc w:val="both"/>
        <w:rPr>
          <w:b/>
          <w:lang w:val="uk-UA"/>
        </w:rPr>
      </w:pPr>
    </w:p>
    <w:p w:rsidR="00346C26" w:rsidRDefault="00346C26" w:rsidP="00043F78">
      <w:pPr>
        <w:jc w:val="both"/>
        <w:rPr>
          <w:b/>
          <w:lang w:val="uk-UA"/>
        </w:rPr>
      </w:pPr>
    </w:p>
    <w:p w:rsidR="00481A59" w:rsidRDefault="00836FB5" w:rsidP="00481A59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9. Слухали: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70539B">
        <w:rPr>
          <w:u w:val="none"/>
        </w:rPr>
        <w:t>про</w:t>
      </w:r>
      <w:r>
        <w:rPr>
          <w:u w:val="none"/>
          <w:lang w:val="uk-UA"/>
        </w:rPr>
        <w:t xml:space="preserve"> </w:t>
      </w:r>
      <w:r w:rsidRPr="00836FB5">
        <w:rPr>
          <w:u w:val="none"/>
        </w:rPr>
        <w:t>надання погодження товариству з обмеженою відповідальністю „Лабрадорит” щодо отримання спеціального дозволу на користування надрами</w:t>
      </w:r>
      <w:r w:rsidR="00481A59">
        <w:rPr>
          <w:u w:val="none"/>
          <w:lang w:val="uk-UA"/>
        </w:rPr>
        <w:t xml:space="preserve"> </w:t>
      </w:r>
      <w:r w:rsidR="00481A59">
        <w:rPr>
          <w:u w:val="none"/>
          <w:lang w:val="uk-UA"/>
        </w:rPr>
        <w:t>(проект даного рішення опубліковано на сайті обласної ради).</w:t>
      </w:r>
    </w:p>
    <w:p w:rsidR="00836FB5" w:rsidRDefault="00836FB5" w:rsidP="00836FB5">
      <w:pPr>
        <w:ind w:firstLine="709"/>
        <w:jc w:val="both"/>
      </w:pPr>
    </w:p>
    <w:p w:rsidR="00836FB5" w:rsidRDefault="00836FB5" w:rsidP="00836FB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 Будник Р.П., Гринчук С.І., Нехворовський О.М., Ревега О.В. та Кам’янобрідський сільський голова Коростишівського району Яворенко Т.П. Депутати також заслухали власника підприємства Мельника О.М.</w:t>
      </w:r>
    </w:p>
    <w:p w:rsidR="00836FB5" w:rsidRDefault="00836FB5" w:rsidP="00836FB5">
      <w:pPr>
        <w:ind w:firstLine="709"/>
        <w:jc w:val="both"/>
        <w:rPr>
          <w:b/>
        </w:rPr>
      </w:pPr>
    </w:p>
    <w:p w:rsidR="00836FB5" w:rsidRPr="00836FB5" w:rsidRDefault="00836FB5" w:rsidP="00836FB5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836FB5">
        <w:rPr>
          <w:u w:val="none"/>
        </w:rPr>
        <w:t xml:space="preserve">рекомендувати погодити проект </w:t>
      </w:r>
      <w:proofErr w:type="gramStart"/>
      <w:r w:rsidRPr="00836FB5">
        <w:rPr>
          <w:u w:val="none"/>
        </w:rPr>
        <w:t>р</w:t>
      </w:r>
      <w:proofErr w:type="gramEnd"/>
      <w:r w:rsidRPr="00836FB5">
        <w:rPr>
          <w:u w:val="none"/>
        </w:rPr>
        <w:t>ішення з даного питання і внести на розгляд обласної ради.</w:t>
      </w:r>
    </w:p>
    <w:p w:rsidR="00836FB5" w:rsidRPr="00836FB5" w:rsidRDefault="00836FB5" w:rsidP="00836FB5">
      <w:pPr>
        <w:jc w:val="both"/>
        <w:rPr>
          <w:b/>
          <w:u w:val="none"/>
        </w:rPr>
      </w:pPr>
    </w:p>
    <w:p w:rsidR="00836FB5" w:rsidRPr="00836FB5" w:rsidRDefault="00836FB5" w:rsidP="00836FB5">
      <w:pPr>
        <w:jc w:val="both"/>
        <w:rPr>
          <w:b/>
          <w:u w:val="none"/>
        </w:rPr>
      </w:pPr>
    </w:p>
    <w:p w:rsidR="00836FB5" w:rsidRDefault="00836FB5" w:rsidP="00836FB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36FB5" w:rsidRDefault="00836FB5" w:rsidP="00836FB5">
      <w:pPr>
        <w:ind w:left="7080" w:firstLine="708"/>
        <w:jc w:val="both"/>
        <w:rPr>
          <w:u w:val="none"/>
          <w:lang w:val="uk-UA"/>
        </w:rPr>
      </w:pPr>
    </w:p>
    <w:p w:rsidR="00836FB5" w:rsidRDefault="00836FB5" w:rsidP="00836FB5">
      <w:pPr>
        <w:ind w:left="7080" w:firstLine="708"/>
        <w:jc w:val="both"/>
        <w:rPr>
          <w:u w:val="none"/>
          <w:lang w:val="uk-UA"/>
        </w:rPr>
      </w:pPr>
    </w:p>
    <w:p w:rsidR="00481A59" w:rsidRDefault="00D61615" w:rsidP="00481A59">
      <w:pPr>
        <w:jc w:val="both"/>
        <w:rPr>
          <w:u w:val="none"/>
          <w:lang w:val="uk-UA"/>
        </w:rPr>
      </w:pPr>
      <w:r>
        <w:rPr>
          <w:b/>
          <w:lang w:val="uk-UA"/>
        </w:rPr>
        <w:lastRenderedPageBreak/>
        <w:t xml:space="preserve">10. Слухали: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70539B">
        <w:rPr>
          <w:u w:val="none"/>
        </w:rPr>
        <w:t>про</w:t>
      </w:r>
      <w:r>
        <w:rPr>
          <w:u w:val="none"/>
          <w:lang w:val="uk-UA"/>
        </w:rPr>
        <w:t xml:space="preserve"> </w:t>
      </w:r>
      <w:r w:rsidRPr="00D61615">
        <w:rPr>
          <w:u w:val="none"/>
        </w:rPr>
        <w:t>надання погодження товариству з додатковою відповідальністю „Трудовий колектив „Коростенський щебзавод” щодо отримання спеціального дозволу на користування  надрами родовища граніту Чолівське</w:t>
      </w:r>
      <w:r w:rsidR="00481A59">
        <w:rPr>
          <w:u w:val="none"/>
          <w:lang w:val="uk-UA"/>
        </w:rPr>
        <w:t xml:space="preserve"> </w:t>
      </w:r>
      <w:r w:rsidR="00481A59">
        <w:rPr>
          <w:u w:val="none"/>
          <w:lang w:val="uk-UA"/>
        </w:rPr>
        <w:t>(проект даного рішення опубліковано на сайті обласної ради).</w:t>
      </w:r>
    </w:p>
    <w:p w:rsidR="00D61615" w:rsidRPr="00D61615" w:rsidRDefault="00D61615" w:rsidP="00D61615">
      <w:pPr>
        <w:ind w:firstLine="709"/>
        <w:jc w:val="both"/>
        <w:rPr>
          <w:u w:val="none"/>
        </w:rPr>
      </w:pPr>
    </w:p>
    <w:p w:rsidR="00D61615" w:rsidRPr="00D61615" w:rsidRDefault="00D61615" w:rsidP="00D61615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D61615">
        <w:rPr>
          <w:u w:val="none"/>
        </w:rPr>
        <w:t xml:space="preserve">рекомендувати погодити проект </w:t>
      </w:r>
      <w:proofErr w:type="gramStart"/>
      <w:r w:rsidRPr="00D61615">
        <w:rPr>
          <w:u w:val="none"/>
        </w:rPr>
        <w:t>р</w:t>
      </w:r>
      <w:proofErr w:type="gramEnd"/>
      <w:r w:rsidRPr="00D61615">
        <w:rPr>
          <w:u w:val="none"/>
        </w:rPr>
        <w:t>ішення з даного питання і внести на розгляд обласної ради.</w:t>
      </w:r>
    </w:p>
    <w:p w:rsidR="00D61615" w:rsidRPr="00D61615" w:rsidRDefault="00D61615" w:rsidP="00D61615">
      <w:pPr>
        <w:jc w:val="both"/>
        <w:rPr>
          <w:b/>
          <w:u w:val="none"/>
        </w:rPr>
      </w:pPr>
    </w:p>
    <w:p w:rsidR="00D61615" w:rsidRDefault="00D61615" w:rsidP="00D6161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D61615" w:rsidRDefault="00D61615" w:rsidP="00D61615">
      <w:pPr>
        <w:ind w:left="7080" w:firstLine="708"/>
        <w:jc w:val="both"/>
        <w:rPr>
          <w:u w:val="none"/>
          <w:lang w:val="uk-UA"/>
        </w:rPr>
      </w:pPr>
    </w:p>
    <w:p w:rsidR="00D61615" w:rsidRDefault="00D61615" w:rsidP="00D61615">
      <w:pPr>
        <w:ind w:left="7080" w:firstLine="708"/>
        <w:jc w:val="both"/>
        <w:rPr>
          <w:u w:val="none"/>
          <w:lang w:val="uk-UA"/>
        </w:rPr>
      </w:pPr>
    </w:p>
    <w:p w:rsidR="00D61615" w:rsidRDefault="00D61615" w:rsidP="00D61615">
      <w:pPr>
        <w:ind w:left="7080" w:firstLine="708"/>
        <w:jc w:val="both"/>
        <w:rPr>
          <w:u w:val="none"/>
          <w:lang w:val="uk-UA"/>
        </w:rPr>
      </w:pPr>
    </w:p>
    <w:p w:rsidR="00176119" w:rsidRDefault="002E0805" w:rsidP="00176119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11. Слухали: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70539B">
        <w:rPr>
          <w:u w:val="none"/>
        </w:rPr>
        <w:t>про</w:t>
      </w:r>
      <w:r>
        <w:rPr>
          <w:u w:val="none"/>
          <w:lang w:val="uk-UA"/>
        </w:rPr>
        <w:t xml:space="preserve"> </w:t>
      </w:r>
      <w:r w:rsidRPr="002E0805">
        <w:rPr>
          <w:u w:val="none"/>
        </w:rPr>
        <w:t>надання погодження товариству з додатковою відповідальністю „Трудовий колектив „Коростенський щебзавод” щодо отримання спеціального дозволу на користування надрами родовища граніту Поліське</w:t>
      </w:r>
      <w:r w:rsidR="00176119">
        <w:rPr>
          <w:u w:val="none"/>
          <w:lang w:val="uk-UA"/>
        </w:rPr>
        <w:t xml:space="preserve"> </w:t>
      </w:r>
      <w:r w:rsidR="00176119">
        <w:rPr>
          <w:u w:val="none"/>
          <w:lang w:val="uk-UA"/>
        </w:rPr>
        <w:t>(проект даного рішення опубліковано на сайті обласної ради).</w:t>
      </w:r>
    </w:p>
    <w:p w:rsidR="002E0805" w:rsidRDefault="002E0805" w:rsidP="002E0805">
      <w:pPr>
        <w:ind w:firstLine="709"/>
        <w:jc w:val="both"/>
        <w:rPr>
          <w:b/>
        </w:rPr>
      </w:pPr>
    </w:p>
    <w:p w:rsidR="002E0805" w:rsidRPr="002E0805" w:rsidRDefault="002E0805" w:rsidP="002E0805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2E0805">
        <w:rPr>
          <w:u w:val="none"/>
        </w:rPr>
        <w:t xml:space="preserve">рекомендувати погодити проект </w:t>
      </w:r>
      <w:proofErr w:type="gramStart"/>
      <w:r w:rsidRPr="002E0805">
        <w:rPr>
          <w:u w:val="none"/>
        </w:rPr>
        <w:t>р</w:t>
      </w:r>
      <w:proofErr w:type="gramEnd"/>
      <w:r w:rsidRPr="002E0805">
        <w:rPr>
          <w:u w:val="none"/>
        </w:rPr>
        <w:t>ішення з даного питання і внести на розгляд обласної ради.</w:t>
      </w:r>
    </w:p>
    <w:p w:rsidR="002E0805" w:rsidRPr="002E0805" w:rsidRDefault="002E0805" w:rsidP="002E0805">
      <w:pPr>
        <w:jc w:val="both"/>
        <w:rPr>
          <w:b/>
          <w:u w:val="none"/>
        </w:rPr>
      </w:pPr>
    </w:p>
    <w:p w:rsidR="002E0805" w:rsidRDefault="002E0805" w:rsidP="002E080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E0805" w:rsidRDefault="002E0805" w:rsidP="002E0805">
      <w:pPr>
        <w:ind w:left="7080" w:firstLine="708"/>
        <w:jc w:val="both"/>
        <w:rPr>
          <w:u w:val="none"/>
          <w:lang w:val="uk-UA"/>
        </w:rPr>
      </w:pPr>
    </w:p>
    <w:p w:rsidR="002E0805" w:rsidRDefault="002E0805" w:rsidP="002E0805">
      <w:pPr>
        <w:ind w:left="7080" w:firstLine="708"/>
        <w:jc w:val="both"/>
        <w:rPr>
          <w:u w:val="none"/>
          <w:lang w:val="uk-UA"/>
        </w:rPr>
      </w:pPr>
    </w:p>
    <w:p w:rsidR="002E0805" w:rsidRDefault="002E0805" w:rsidP="002E0805">
      <w:pPr>
        <w:ind w:left="7080" w:firstLine="708"/>
        <w:jc w:val="both"/>
        <w:rPr>
          <w:u w:val="none"/>
          <w:lang w:val="uk-UA"/>
        </w:rPr>
      </w:pPr>
    </w:p>
    <w:p w:rsidR="00176119" w:rsidRDefault="007B2A23" w:rsidP="00176119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12. Слухали: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70539B">
        <w:rPr>
          <w:u w:val="none"/>
        </w:rPr>
        <w:t>про</w:t>
      </w:r>
      <w:r>
        <w:rPr>
          <w:u w:val="none"/>
          <w:lang w:val="uk-UA"/>
        </w:rPr>
        <w:t xml:space="preserve"> </w:t>
      </w:r>
      <w:r w:rsidRPr="007B2A23">
        <w:rPr>
          <w:u w:val="none"/>
        </w:rPr>
        <w:t>надання погодження ТОВ „Олександрівське кар’єроуправління” щодо отримання спеціального дозволу на користування надрами</w:t>
      </w:r>
      <w:r w:rsidR="00176119">
        <w:rPr>
          <w:u w:val="none"/>
          <w:lang w:val="uk-UA"/>
        </w:rPr>
        <w:t xml:space="preserve"> </w:t>
      </w:r>
      <w:r w:rsidR="00176119">
        <w:rPr>
          <w:u w:val="none"/>
          <w:lang w:val="uk-UA"/>
        </w:rPr>
        <w:t>(проект даного рішення опубліковано на сайті обласної ради).</w:t>
      </w:r>
    </w:p>
    <w:p w:rsidR="007B2A23" w:rsidRDefault="007B2A23" w:rsidP="007B2A23">
      <w:pPr>
        <w:ind w:firstLine="709"/>
        <w:jc w:val="both"/>
        <w:rPr>
          <w:b/>
        </w:rPr>
      </w:pPr>
    </w:p>
    <w:p w:rsidR="007B2A23" w:rsidRPr="007B2A23" w:rsidRDefault="007B2A23" w:rsidP="007B2A23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7B2A23">
        <w:rPr>
          <w:u w:val="none"/>
        </w:rPr>
        <w:t xml:space="preserve">рекомендувати погодити проект </w:t>
      </w:r>
      <w:proofErr w:type="gramStart"/>
      <w:r w:rsidRPr="007B2A23">
        <w:rPr>
          <w:u w:val="none"/>
        </w:rPr>
        <w:t>р</w:t>
      </w:r>
      <w:proofErr w:type="gramEnd"/>
      <w:r w:rsidRPr="007B2A23">
        <w:rPr>
          <w:u w:val="none"/>
        </w:rPr>
        <w:t>ішення з даного питання і внести на розгляд обласної ради.</w:t>
      </w:r>
    </w:p>
    <w:p w:rsidR="007B2A23" w:rsidRPr="007B2A23" w:rsidRDefault="007B2A23" w:rsidP="007B2A23">
      <w:pPr>
        <w:jc w:val="both"/>
        <w:rPr>
          <w:b/>
          <w:u w:val="none"/>
        </w:rPr>
      </w:pPr>
    </w:p>
    <w:p w:rsidR="007B2A23" w:rsidRPr="00903288" w:rsidRDefault="00903288" w:rsidP="00903288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Депутати зауважили на відсутність керівника підприємства під час розгляду даного питання.</w:t>
      </w:r>
    </w:p>
    <w:p w:rsidR="007B2A23" w:rsidRDefault="007B2A23" w:rsidP="007B2A23">
      <w:pPr>
        <w:ind w:firstLine="709"/>
        <w:jc w:val="both"/>
        <w:rPr>
          <w:b/>
        </w:rPr>
      </w:pPr>
    </w:p>
    <w:p w:rsidR="007B2A23" w:rsidRPr="007B2A23" w:rsidRDefault="007B2A23" w:rsidP="007B2A23">
      <w:pPr>
        <w:ind w:firstLine="709"/>
        <w:jc w:val="both"/>
        <w:rPr>
          <w:u w:val="none"/>
        </w:rPr>
      </w:pPr>
      <w:r>
        <w:t xml:space="preserve">Голосували: </w:t>
      </w:r>
      <w:r w:rsidRPr="00903288">
        <w:rPr>
          <w:u w:val="none"/>
        </w:rPr>
        <w:tab/>
      </w:r>
      <w:r w:rsidRPr="007B2A23">
        <w:rPr>
          <w:u w:val="none"/>
        </w:rPr>
        <w:tab/>
      </w:r>
      <w:r w:rsidRPr="007B2A23">
        <w:rPr>
          <w:u w:val="none"/>
        </w:rPr>
        <w:tab/>
      </w:r>
      <w:r w:rsidRPr="007B2A23">
        <w:rPr>
          <w:u w:val="none"/>
        </w:rPr>
        <w:tab/>
      </w:r>
      <w:r w:rsidRPr="007B2A23">
        <w:rPr>
          <w:u w:val="none"/>
        </w:rPr>
        <w:tab/>
      </w:r>
      <w:r w:rsidRPr="007B2A23">
        <w:rPr>
          <w:u w:val="none"/>
        </w:rPr>
        <w:tab/>
        <w:t>Утримались – 2</w:t>
      </w:r>
    </w:p>
    <w:p w:rsidR="007B2A23" w:rsidRDefault="007B2A23" w:rsidP="007B2A23">
      <w:pPr>
        <w:ind w:firstLine="709"/>
        <w:jc w:val="both"/>
        <w:rPr>
          <w:u w:val="none"/>
          <w:lang w:val="uk-UA"/>
        </w:rPr>
      </w:pPr>
      <w:r w:rsidRPr="007B2A23">
        <w:rPr>
          <w:u w:val="none"/>
        </w:rPr>
        <w:tab/>
      </w:r>
      <w:r w:rsidRPr="007B2A23">
        <w:rPr>
          <w:u w:val="none"/>
        </w:rPr>
        <w:tab/>
      </w:r>
      <w:r w:rsidRPr="007B2A23">
        <w:rPr>
          <w:u w:val="none"/>
        </w:rPr>
        <w:tab/>
      </w:r>
      <w:r w:rsidRPr="007B2A23">
        <w:rPr>
          <w:u w:val="none"/>
        </w:rPr>
        <w:tab/>
      </w:r>
      <w:r w:rsidRPr="007B2A23">
        <w:rPr>
          <w:u w:val="none"/>
        </w:rPr>
        <w:tab/>
      </w:r>
      <w:r w:rsidRPr="007B2A23">
        <w:rPr>
          <w:u w:val="none"/>
        </w:rPr>
        <w:tab/>
      </w:r>
      <w:r w:rsidRPr="007B2A23">
        <w:rPr>
          <w:u w:val="none"/>
        </w:rPr>
        <w:tab/>
      </w:r>
      <w:r w:rsidRPr="007B2A23">
        <w:rPr>
          <w:u w:val="none"/>
        </w:rPr>
        <w:tab/>
        <w:t xml:space="preserve">Проти </w:t>
      </w:r>
      <w:r w:rsidR="00903288">
        <w:rPr>
          <w:u w:val="none"/>
        </w:rPr>
        <w:t>–</w:t>
      </w:r>
      <w:r w:rsidRPr="007B2A23">
        <w:rPr>
          <w:u w:val="none"/>
        </w:rPr>
        <w:t xml:space="preserve"> 9</w:t>
      </w:r>
    </w:p>
    <w:p w:rsidR="00903288" w:rsidRDefault="00903288" w:rsidP="007B2A23">
      <w:pPr>
        <w:ind w:firstLine="709"/>
        <w:jc w:val="both"/>
        <w:rPr>
          <w:u w:val="none"/>
          <w:lang w:val="uk-UA"/>
        </w:rPr>
      </w:pPr>
    </w:p>
    <w:p w:rsidR="007C760B" w:rsidRDefault="007C760B" w:rsidP="007B2A23">
      <w:pPr>
        <w:ind w:firstLine="709"/>
        <w:jc w:val="both"/>
        <w:rPr>
          <w:u w:val="none"/>
          <w:lang w:val="uk-UA"/>
        </w:rPr>
      </w:pPr>
    </w:p>
    <w:p w:rsidR="00903288" w:rsidRDefault="00903288" w:rsidP="007B2A23">
      <w:pPr>
        <w:ind w:firstLine="709"/>
        <w:jc w:val="both"/>
        <w:rPr>
          <w:u w:val="none"/>
          <w:lang w:val="uk-UA"/>
        </w:rPr>
      </w:pPr>
    </w:p>
    <w:p w:rsidR="006900EF" w:rsidRDefault="00903288" w:rsidP="006900EF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13. Слухали: </w:t>
      </w:r>
      <w:r w:rsidR="007C760B">
        <w:rPr>
          <w:u w:val="none"/>
          <w:lang w:val="uk-UA"/>
        </w:rPr>
        <w:t xml:space="preserve">Ковтуненка М.Г., який проінформував по питанню </w:t>
      </w:r>
      <w:r w:rsidR="007C760B" w:rsidRPr="0070539B">
        <w:rPr>
          <w:u w:val="none"/>
        </w:rPr>
        <w:t>про</w:t>
      </w:r>
      <w:r w:rsidR="007C760B">
        <w:rPr>
          <w:u w:val="none"/>
          <w:lang w:val="uk-UA"/>
        </w:rPr>
        <w:t xml:space="preserve"> </w:t>
      </w:r>
      <w:r w:rsidR="007C760B" w:rsidRPr="007C760B">
        <w:rPr>
          <w:u w:val="none"/>
        </w:rPr>
        <w:t xml:space="preserve">надання погодження товариству з обмеженою відповідальністю „Камінець-Добринь” </w:t>
      </w:r>
      <w:r w:rsidR="007C760B" w:rsidRPr="007C760B">
        <w:rPr>
          <w:u w:val="none"/>
        </w:rPr>
        <w:lastRenderedPageBreak/>
        <w:t>щодо отримання спеціального дозволу на користування надрами</w:t>
      </w:r>
      <w:r w:rsidR="006900EF">
        <w:rPr>
          <w:u w:val="none"/>
          <w:lang w:val="uk-UA"/>
        </w:rPr>
        <w:t xml:space="preserve"> </w:t>
      </w:r>
      <w:r w:rsidR="006900EF">
        <w:rPr>
          <w:u w:val="none"/>
          <w:lang w:val="uk-UA"/>
        </w:rPr>
        <w:t>(проект даного рішення опубліковано на сайті обласної ради).</w:t>
      </w:r>
    </w:p>
    <w:p w:rsidR="00B43283" w:rsidRDefault="00B43283" w:rsidP="007C760B">
      <w:pPr>
        <w:ind w:firstLine="709"/>
        <w:jc w:val="both"/>
        <w:rPr>
          <w:u w:val="none"/>
          <w:lang w:val="uk-UA"/>
        </w:rPr>
      </w:pPr>
    </w:p>
    <w:p w:rsidR="007C760B" w:rsidRDefault="009D4188" w:rsidP="007C760B">
      <w:pPr>
        <w:ind w:firstLine="709"/>
        <w:jc w:val="both"/>
        <w:rPr>
          <w:b/>
        </w:rPr>
      </w:pPr>
      <w:r>
        <w:rPr>
          <w:u w:val="none"/>
          <w:lang w:val="uk-UA"/>
        </w:rPr>
        <w:t xml:space="preserve">В обговоренні даного питання взяли участь депутати Будник Р.П., Нехворовський О.М. Також заслухано голову Володарсько-Волинської районної ради Альбрехт О.О. та представника ТОВ </w:t>
      </w:r>
      <w:r w:rsidRPr="007C760B">
        <w:rPr>
          <w:u w:val="none"/>
        </w:rPr>
        <w:t>„Камінець-Добринь”</w:t>
      </w:r>
      <w:r>
        <w:rPr>
          <w:u w:val="none"/>
          <w:lang w:val="uk-UA"/>
        </w:rPr>
        <w:t xml:space="preserve"> Коломійця В.А.</w:t>
      </w:r>
    </w:p>
    <w:p w:rsidR="007C760B" w:rsidRDefault="007C760B" w:rsidP="007C760B">
      <w:pPr>
        <w:ind w:firstLine="709"/>
        <w:jc w:val="both"/>
        <w:rPr>
          <w:b/>
        </w:rPr>
      </w:pPr>
    </w:p>
    <w:p w:rsidR="007C760B" w:rsidRPr="007C760B" w:rsidRDefault="007C760B" w:rsidP="007C760B">
      <w:pPr>
        <w:jc w:val="both"/>
        <w:rPr>
          <w:u w:val="none"/>
        </w:rPr>
      </w:pPr>
      <w:r>
        <w:rPr>
          <w:b/>
        </w:rPr>
        <w:t>Вирішили</w:t>
      </w:r>
      <w:r w:rsidRPr="007C760B">
        <w:rPr>
          <w:b/>
          <w:u w:val="none"/>
        </w:rPr>
        <w:t xml:space="preserve">: </w:t>
      </w:r>
      <w:r w:rsidRPr="007C760B">
        <w:rPr>
          <w:u w:val="none"/>
        </w:rPr>
        <w:t xml:space="preserve">рекомендувати погодити проект </w:t>
      </w:r>
      <w:proofErr w:type="gramStart"/>
      <w:r w:rsidRPr="007C760B">
        <w:rPr>
          <w:u w:val="none"/>
        </w:rPr>
        <w:t>р</w:t>
      </w:r>
      <w:proofErr w:type="gramEnd"/>
      <w:r w:rsidRPr="007C760B">
        <w:rPr>
          <w:u w:val="none"/>
        </w:rPr>
        <w:t>ішення з даного питання і внести на розгляд обласної ради.</w:t>
      </w:r>
    </w:p>
    <w:p w:rsidR="007C760B" w:rsidRPr="007C760B" w:rsidRDefault="007C760B" w:rsidP="007C760B">
      <w:pPr>
        <w:jc w:val="both"/>
        <w:rPr>
          <w:b/>
          <w:u w:val="none"/>
        </w:rPr>
      </w:pPr>
    </w:p>
    <w:p w:rsidR="007C760B" w:rsidRDefault="009E271F" w:rsidP="007C760B">
      <w:pPr>
        <w:jc w:val="both"/>
        <w:rPr>
          <w:u w:val="none"/>
          <w:lang w:val="uk-UA"/>
        </w:rPr>
      </w:pPr>
      <w:r>
        <w:rPr>
          <w:lang w:val="uk-UA"/>
        </w:rPr>
        <w:t>Голосували: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9</w:t>
      </w:r>
    </w:p>
    <w:p w:rsidR="009E271F" w:rsidRPr="009E271F" w:rsidRDefault="009E271F" w:rsidP="007C760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- 2</w:t>
      </w:r>
    </w:p>
    <w:p w:rsidR="007C760B" w:rsidRPr="007C760B" w:rsidRDefault="007C760B" w:rsidP="007C760B">
      <w:pPr>
        <w:jc w:val="both"/>
        <w:rPr>
          <w:b/>
          <w:u w:val="none"/>
        </w:rPr>
      </w:pPr>
    </w:p>
    <w:p w:rsidR="00903288" w:rsidRDefault="00B43283" w:rsidP="00B43283">
      <w:pPr>
        <w:ind w:left="5664" w:firstLine="708"/>
        <w:jc w:val="both"/>
        <w:rPr>
          <w:b/>
          <w:u w:val="none"/>
          <w:lang w:val="uk-UA"/>
        </w:rPr>
      </w:pPr>
      <w:r>
        <w:rPr>
          <w:b/>
          <w:u w:val="none"/>
          <w:lang w:val="uk-UA"/>
        </w:rPr>
        <w:t>Рішення прийнято</w:t>
      </w:r>
    </w:p>
    <w:p w:rsidR="00B43283" w:rsidRDefault="00B43283" w:rsidP="00B43283">
      <w:pPr>
        <w:ind w:left="5664" w:firstLine="708"/>
        <w:jc w:val="both"/>
        <w:rPr>
          <w:b/>
          <w:u w:val="none"/>
          <w:lang w:val="uk-UA"/>
        </w:rPr>
      </w:pPr>
    </w:p>
    <w:p w:rsidR="00B43283" w:rsidRDefault="00B43283" w:rsidP="00B43283">
      <w:pPr>
        <w:ind w:left="5664" w:firstLine="708"/>
        <w:jc w:val="both"/>
        <w:rPr>
          <w:b/>
          <w:u w:val="none"/>
          <w:lang w:val="uk-UA"/>
        </w:rPr>
      </w:pPr>
    </w:p>
    <w:p w:rsidR="00B43283" w:rsidRDefault="00B43283" w:rsidP="00B43283">
      <w:pPr>
        <w:ind w:left="5664" w:firstLine="708"/>
        <w:jc w:val="both"/>
        <w:rPr>
          <w:b/>
          <w:u w:val="none"/>
          <w:lang w:val="uk-UA"/>
        </w:rPr>
      </w:pPr>
    </w:p>
    <w:p w:rsidR="006900EF" w:rsidRDefault="00B43283" w:rsidP="006900EF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14. Слухали: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70539B">
        <w:rPr>
          <w:u w:val="none"/>
        </w:rPr>
        <w:t>про</w:t>
      </w:r>
      <w:r>
        <w:rPr>
          <w:u w:val="none"/>
          <w:lang w:val="uk-UA"/>
        </w:rPr>
        <w:t xml:space="preserve"> </w:t>
      </w:r>
      <w:r w:rsidRPr="00B43283">
        <w:rPr>
          <w:u w:val="none"/>
        </w:rPr>
        <w:t>надання погодження товариству з обмеженою відповідальністю „БІЕМБІСІ-ГРАНІТ” щодо отримання спеціального дозволу на користування  надрами</w:t>
      </w:r>
      <w:r w:rsidR="006900EF">
        <w:rPr>
          <w:u w:val="none"/>
          <w:lang w:val="uk-UA"/>
        </w:rPr>
        <w:t xml:space="preserve"> </w:t>
      </w:r>
      <w:r w:rsidR="006900EF">
        <w:rPr>
          <w:u w:val="none"/>
          <w:lang w:val="uk-UA"/>
        </w:rPr>
        <w:t>(проект даного рішення опубліковано на сайті обласної ради).</w:t>
      </w:r>
    </w:p>
    <w:p w:rsidR="00B43283" w:rsidRDefault="00B43283" w:rsidP="00B43283">
      <w:pPr>
        <w:ind w:firstLine="709"/>
        <w:jc w:val="both"/>
      </w:pPr>
    </w:p>
    <w:p w:rsidR="00B43283" w:rsidRPr="00714805" w:rsidRDefault="00B43283" w:rsidP="00B43283">
      <w:pPr>
        <w:ind w:firstLine="709"/>
        <w:jc w:val="both"/>
        <w:rPr>
          <w:b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 Гринчук С.І.,</w:t>
      </w:r>
      <w:r w:rsidRPr="00B43283">
        <w:rPr>
          <w:u w:val="none"/>
          <w:lang w:val="uk-UA"/>
        </w:rPr>
        <w:t xml:space="preserve"> </w:t>
      </w:r>
      <w:r>
        <w:rPr>
          <w:u w:val="none"/>
          <w:lang w:val="uk-UA"/>
        </w:rPr>
        <w:t>Будник Р.П., Ревега О.В., Нехворовський О.М.</w:t>
      </w:r>
      <w:r w:rsidR="00714805">
        <w:rPr>
          <w:u w:val="none"/>
          <w:lang w:val="uk-UA"/>
        </w:rPr>
        <w:t xml:space="preserve">  Депутати заслухали з даного питання Бардука М.М., Високівського сільського голову </w:t>
      </w:r>
      <w:r>
        <w:rPr>
          <w:u w:val="none"/>
          <w:lang w:val="uk-UA"/>
        </w:rPr>
        <w:t xml:space="preserve"> </w:t>
      </w:r>
      <w:r w:rsidR="00714805">
        <w:rPr>
          <w:u w:val="none"/>
          <w:lang w:val="uk-UA"/>
        </w:rPr>
        <w:t xml:space="preserve">Черняхівського району та Чугаєвського О.А., засновника </w:t>
      </w:r>
      <w:r w:rsidR="00714805" w:rsidRPr="00B43283">
        <w:rPr>
          <w:u w:val="none"/>
        </w:rPr>
        <w:t>товариству з обмеженою відповідальністю „БІЕМБІСІ-ГРАНІТ”</w:t>
      </w:r>
      <w:r w:rsidR="00714805">
        <w:rPr>
          <w:u w:val="none"/>
          <w:lang w:val="uk-UA"/>
        </w:rPr>
        <w:t>.</w:t>
      </w:r>
    </w:p>
    <w:p w:rsidR="00B43283" w:rsidRDefault="00B43283" w:rsidP="00B43283">
      <w:pPr>
        <w:ind w:firstLine="709"/>
        <w:jc w:val="both"/>
        <w:rPr>
          <w:b/>
        </w:rPr>
      </w:pPr>
    </w:p>
    <w:p w:rsidR="00B43283" w:rsidRPr="00B43283" w:rsidRDefault="00B43283" w:rsidP="00B43283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B43283">
        <w:rPr>
          <w:u w:val="none"/>
        </w:rPr>
        <w:t xml:space="preserve">рекомендувати погодити проект </w:t>
      </w:r>
      <w:proofErr w:type="gramStart"/>
      <w:r w:rsidRPr="00B43283">
        <w:rPr>
          <w:u w:val="none"/>
        </w:rPr>
        <w:t>р</w:t>
      </w:r>
      <w:proofErr w:type="gramEnd"/>
      <w:r w:rsidRPr="00B43283">
        <w:rPr>
          <w:u w:val="none"/>
        </w:rPr>
        <w:t>ішення з даного питання і внести на розгляд обласної ради.</w:t>
      </w:r>
    </w:p>
    <w:p w:rsidR="00B43283" w:rsidRPr="00B43283" w:rsidRDefault="00B43283" w:rsidP="00B43283">
      <w:pPr>
        <w:jc w:val="both"/>
        <w:rPr>
          <w:b/>
          <w:u w:val="none"/>
        </w:rPr>
      </w:pPr>
    </w:p>
    <w:p w:rsidR="00B43283" w:rsidRDefault="00714805" w:rsidP="0071480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14805" w:rsidRDefault="00714805" w:rsidP="00714805">
      <w:pPr>
        <w:ind w:left="7080" w:firstLine="708"/>
        <w:jc w:val="both"/>
        <w:rPr>
          <w:u w:val="none"/>
          <w:lang w:val="uk-UA"/>
        </w:rPr>
      </w:pPr>
    </w:p>
    <w:p w:rsidR="00714805" w:rsidRDefault="00714805" w:rsidP="00714805">
      <w:pPr>
        <w:ind w:left="7080" w:firstLine="708"/>
        <w:jc w:val="both"/>
        <w:rPr>
          <w:u w:val="none"/>
          <w:lang w:val="uk-UA"/>
        </w:rPr>
      </w:pPr>
    </w:p>
    <w:p w:rsidR="00714805" w:rsidRPr="00714805" w:rsidRDefault="00714805" w:rsidP="00714805">
      <w:pPr>
        <w:ind w:left="7080" w:firstLine="708"/>
        <w:jc w:val="both"/>
        <w:rPr>
          <w:u w:val="none"/>
          <w:lang w:val="uk-UA"/>
        </w:rPr>
      </w:pPr>
    </w:p>
    <w:p w:rsidR="006367AC" w:rsidRDefault="00714805" w:rsidP="006367AC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15. Слухали: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70539B">
        <w:rPr>
          <w:u w:val="none"/>
        </w:rPr>
        <w:t>про</w:t>
      </w:r>
      <w:r>
        <w:rPr>
          <w:u w:val="none"/>
          <w:lang w:val="uk-UA"/>
        </w:rPr>
        <w:t xml:space="preserve"> </w:t>
      </w:r>
      <w:r w:rsidRPr="00714805">
        <w:rPr>
          <w:u w:val="none"/>
        </w:rPr>
        <w:t>надання погодження ТОВ „Астрастоун” щодо отримання спеціального дозволу на користування надрами</w:t>
      </w:r>
      <w:r w:rsidR="006367AC">
        <w:rPr>
          <w:u w:val="none"/>
          <w:lang w:val="uk-UA"/>
        </w:rPr>
        <w:t xml:space="preserve"> </w:t>
      </w:r>
      <w:r w:rsidR="006367AC">
        <w:rPr>
          <w:u w:val="none"/>
          <w:lang w:val="uk-UA"/>
        </w:rPr>
        <w:t>(проект даного рішення опубліковано на сайті обласної ради).</w:t>
      </w:r>
    </w:p>
    <w:p w:rsidR="00714805" w:rsidRPr="00714805" w:rsidRDefault="00714805" w:rsidP="00714805">
      <w:pPr>
        <w:jc w:val="both"/>
        <w:rPr>
          <w:u w:val="none"/>
          <w:lang w:val="uk-UA"/>
        </w:rPr>
      </w:pPr>
      <w:r>
        <w:rPr>
          <w:b/>
        </w:rPr>
        <w:t xml:space="preserve">Вирішили: </w:t>
      </w:r>
      <w:r w:rsidRPr="00714805">
        <w:rPr>
          <w:u w:val="none"/>
        </w:rPr>
        <w:t>зняти дане питання з розгляду постійної комі</w:t>
      </w:r>
      <w:proofErr w:type="gramStart"/>
      <w:r w:rsidRPr="00714805">
        <w:rPr>
          <w:u w:val="none"/>
        </w:rPr>
        <w:t>с</w:t>
      </w:r>
      <w:proofErr w:type="gramEnd"/>
      <w:r w:rsidRPr="00714805">
        <w:rPr>
          <w:u w:val="none"/>
        </w:rPr>
        <w:t>ії.</w:t>
      </w:r>
    </w:p>
    <w:p w:rsidR="00714805" w:rsidRDefault="00714805" w:rsidP="00714805">
      <w:pPr>
        <w:ind w:firstLine="709"/>
        <w:jc w:val="both"/>
        <w:rPr>
          <w:b/>
        </w:rPr>
      </w:pPr>
    </w:p>
    <w:p w:rsidR="00714805" w:rsidRDefault="00714805" w:rsidP="0071480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14805" w:rsidRDefault="00714805" w:rsidP="00714805">
      <w:pPr>
        <w:ind w:left="7080" w:firstLine="708"/>
        <w:jc w:val="both"/>
        <w:rPr>
          <w:u w:val="none"/>
          <w:lang w:val="uk-UA"/>
        </w:rPr>
      </w:pPr>
    </w:p>
    <w:p w:rsidR="006367AC" w:rsidRDefault="00714805" w:rsidP="006367AC">
      <w:pPr>
        <w:jc w:val="both"/>
        <w:rPr>
          <w:u w:val="none"/>
          <w:lang w:val="uk-UA"/>
        </w:rPr>
      </w:pPr>
      <w:r>
        <w:rPr>
          <w:b/>
          <w:lang w:val="uk-UA"/>
        </w:rPr>
        <w:lastRenderedPageBreak/>
        <w:t xml:space="preserve">16. Слухали: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70539B">
        <w:rPr>
          <w:u w:val="none"/>
        </w:rPr>
        <w:t>про</w:t>
      </w:r>
      <w:r>
        <w:rPr>
          <w:u w:val="none"/>
          <w:lang w:val="uk-UA"/>
        </w:rPr>
        <w:t xml:space="preserve"> </w:t>
      </w:r>
      <w:r w:rsidRPr="00714805">
        <w:rPr>
          <w:u w:val="none"/>
        </w:rPr>
        <w:t>надання погодження дочірньому підприємству „Шпат” щодо отримання спеціального дозволу на користування  надрами</w:t>
      </w:r>
      <w:r w:rsidR="006367AC">
        <w:rPr>
          <w:u w:val="none"/>
          <w:lang w:val="uk-UA"/>
        </w:rPr>
        <w:t xml:space="preserve"> </w:t>
      </w:r>
      <w:r w:rsidR="006367AC">
        <w:rPr>
          <w:u w:val="none"/>
          <w:lang w:val="uk-UA"/>
        </w:rPr>
        <w:t>(проект даного рішення опубліковано на сайті обласної ради).</w:t>
      </w:r>
    </w:p>
    <w:p w:rsidR="006367AC" w:rsidRPr="006367AC" w:rsidRDefault="006367AC" w:rsidP="00714805">
      <w:pPr>
        <w:jc w:val="both"/>
        <w:rPr>
          <w:u w:val="none"/>
          <w:lang w:val="uk-UA"/>
        </w:rPr>
      </w:pPr>
    </w:p>
    <w:p w:rsidR="00714805" w:rsidRDefault="00092FA9" w:rsidP="00714805">
      <w:pPr>
        <w:ind w:firstLine="709"/>
        <w:jc w:val="both"/>
        <w:rPr>
          <w:b/>
        </w:rPr>
      </w:pPr>
      <w:r>
        <w:rPr>
          <w:u w:val="none"/>
          <w:lang w:val="uk-UA"/>
        </w:rPr>
        <w:t xml:space="preserve">В обговоренні даного питання взяли участь депутати Будник Р.П., Гринчук С.І., Нехворовський О.М. </w:t>
      </w:r>
    </w:p>
    <w:p w:rsidR="00714805" w:rsidRDefault="00714805" w:rsidP="00714805">
      <w:pPr>
        <w:ind w:firstLine="709"/>
        <w:jc w:val="both"/>
        <w:rPr>
          <w:b/>
        </w:rPr>
      </w:pPr>
    </w:p>
    <w:p w:rsidR="00714805" w:rsidRDefault="00714805" w:rsidP="00714805">
      <w:pPr>
        <w:jc w:val="both"/>
        <w:rPr>
          <w:u w:val="none"/>
          <w:lang w:val="uk-UA"/>
        </w:rPr>
      </w:pPr>
      <w:r>
        <w:rPr>
          <w:b/>
        </w:rPr>
        <w:t xml:space="preserve">Вирішили: </w:t>
      </w:r>
      <w:r w:rsidRPr="00714805">
        <w:rPr>
          <w:u w:val="none"/>
        </w:rPr>
        <w:t xml:space="preserve">рекомендувати погодити проект </w:t>
      </w:r>
      <w:proofErr w:type="gramStart"/>
      <w:r w:rsidRPr="00714805">
        <w:rPr>
          <w:u w:val="none"/>
        </w:rPr>
        <w:t>р</w:t>
      </w:r>
      <w:proofErr w:type="gramEnd"/>
      <w:r w:rsidRPr="00714805">
        <w:rPr>
          <w:u w:val="none"/>
        </w:rPr>
        <w:t>ішення з даного питання і внести на розгляд обласної ради.</w:t>
      </w:r>
    </w:p>
    <w:p w:rsidR="00092FA9" w:rsidRDefault="00092FA9" w:rsidP="00714805">
      <w:pPr>
        <w:jc w:val="both"/>
        <w:rPr>
          <w:u w:val="none"/>
          <w:lang w:val="uk-UA"/>
        </w:rPr>
      </w:pPr>
    </w:p>
    <w:p w:rsidR="00092FA9" w:rsidRDefault="00092FA9" w:rsidP="00092FA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92FA9" w:rsidRDefault="00092FA9" w:rsidP="00092FA9">
      <w:pPr>
        <w:ind w:left="7080" w:firstLine="708"/>
        <w:jc w:val="both"/>
        <w:rPr>
          <w:u w:val="none"/>
          <w:lang w:val="uk-UA"/>
        </w:rPr>
      </w:pPr>
    </w:p>
    <w:p w:rsidR="00092FA9" w:rsidRDefault="00092FA9" w:rsidP="00092FA9">
      <w:pPr>
        <w:ind w:left="7080" w:firstLine="708"/>
        <w:jc w:val="both"/>
        <w:rPr>
          <w:u w:val="none"/>
          <w:lang w:val="uk-UA"/>
        </w:rPr>
      </w:pPr>
    </w:p>
    <w:p w:rsidR="00092FA9" w:rsidRDefault="00092FA9" w:rsidP="00092FA9">
      <w:pPr>
        <w:ind w:left="7080" w:firstLine="708"/>
        <w:jc w:val="both"/>
        <w:rPr>
          <w:u w:val="none"/>
          <w:lang w:val="uk-UA"/>
        </w:rPr>
      </w:pPr>
    </w:p>
    <w:p w:rsidR="006367AC" w:rsidRDefault="00092FA9" w:rsidP="006367AC">
      <w:pPr>
        <w:jc w:val="both"/>
        <w:rPr>
          <w:u w:val="none"/>
          <w:lang w:val="uk-UA"/>
        </w:rPr>
      </w:pPr>
      <w:r>
        <w:rPr>
          <w:b/>
          <w:lang w:val="uk-UA"/>
        </w:rPr>
        <w:t>17. Слухали:</w:t>
      </w:r>
      <w:r w:rsidRPr="00020AE2">
        <w:rPr>
          <w:b/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70539B">
        <w:rPr>
          <w:u w:val="none"/>
        </w:rPr>
        <w:t>про</w:t>
      </w:r>
      <w:r>
        <w:rPr>
          <w:u w:val="none"/>
          <w:lang w:val="uk-UA"/>
        </w:rPr>
        <w:t xml:space="preserve"> </w:t>
      </w:r>
      <w:r w:rsidRPr="00092FA9">
        <w:rPr>
          <w:u w:val="none"/>
        </w:rPr>
        <w:t>переоформлення акта про надання гірничого відводу  товариству з обмеженою відповідальністю „Сілі-Кор”</w:t>
      </w:r>
      <w:r w:rsidR="006367AC">
        <w:rPr>
          <w:u w:val="none"/>
          <w:lang w:val="uk-UA"/>
        </w:rPr>
        <w:t xml:space="preserve"> </w:t>
      </w:r>
      <w:r w:rsidR="006367AC">
        <w:rPr>
          <w:u w:val="none"/>
          <w:lang w:val="uk-UA"/>
        </w:rPr>
        <w:t>(проект даного рішення опубліковано на сайті обласної ради).</w:t>
      </w:r>
    </w:p>
    <w:p w:rsidR="00092FA9" w:rsidRDefault="00092FA9" w:rsidP="00092FA9">
      <w:pPr>
        <w:ind w:firstLine="709"/>
        <w:jc w:val="both"/>
        <w:rPr>
          <w:b/>
        </w:rPr>
      </w:pPr>
    </w:p>
    <w:p w:rsidR="00092FA9" w:rsidRDefault="00092FA9" w:rsidP="00092FA9">
      <w:pPr>
        <w:jc w:val="both"/>
        <w:rPr>
          <w:u w:val="none"/>
          <w:lang w:val="uk-UA"/>
        </w:rPr>
      </w:pPr>
      <w:r>
        <w:rPr>
          <w:b/>
        </w:rPr>
        <w:t xml:space="preserve">Вирішили: </w:t>
      </w:r>
      <w:r w:rsidRPr="00092FA9">
        <w:rPr>
          <w:u w:val="none"/>
        </w:rPr>
        <w:t>зняти дане питання з розгляду постійної комі</w:t>
      </w:r>
      <w:proofErr w:type="gramStart"/>
      <w:r w:rsidRPr="00092FA9">
        <w:rPr>
          <w:u w:val="none"/>
        </w:rPr>
        <w:t>с</w:t>
      </w:r>
      <w:proofErr w:type="gramEnd"/>
      <w:r w:rsidRPr="00092FA9">
        <w:rPr>
          <w:u w:val="none"/>
        </w:rPr>
        <w:t>ії.</w:t>
      </w:r>
    </w:p>
    <w:p w:rsidR="00092FA9" w:rsidRPr="00092FA9" w:rsidRDefault="00092FA9" w:rsidP="00092FA9">
      <w:pPr>
        <w:jc w:val="both"/>
        <w:rPr>
          <w:u w:val="none"/>
          <w:lang w:val="uk-UA"/>
        </w:rPr>
      </w:pPr>
    </w:p>
    <w:p w:rsidR="00092FA9" w:rsidRDefault="00092FA9" w:rsidP="00092FA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92FA9" w:rsidRDefault="00092FA9" w:rsidP="00092FA9">
      <w:pPr>
        <w:ind w:left="7080" w:firstLine="708"/>
        <w:jc w:val="both"/>
        <w:rPr>
          <w:u w:val="none"/>
          <w:lang w:val="uk-UA"/>
        </w:rPr>
      </w:pPr>
    </w:p>
    <w:p w:rsidR="00092FA9" w:rsidRDefault="00092FA9" w:rsidP="00092FA9">
      <w:pPr>
        <w:ind w:left="7080" w:firstLine="708"/>
        <w:jc w:val="both"/>
        <w:rPr>
          <w:u w:val="none"/>
          <w:lang w:val="uk-UA"/>
        </w:rPr>
      </w:pPr>
    </w:p>
    <w:p w:rsidR="00092FA9" w:rsidRDefault="00092FA9" w:rsidP="00092FA9">
      <w:pPr>
        <w:ind w:left="7080" w:firstLine="708"/>
        <w:jc w:val="both"/>
        <w:rPr>
          <w:u w:val="none"/>
          <w:lang w:val="uk-UA"/>
        </w:rPr>
      </w:pPr>
    </w:p>
    <w:p w:rsidR="00366A07" w:rsidRDefault="00020AE2" w:rsidP="00366A07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18. Слухали: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70539B">
        <w:rPr>
          <w:u w:val="none"/>
        </w:rPr>
        <w:t>про</w:t>
      </w:r>
      <w:r>
        <w:rPr>
          <w:u w:val="none"/>
          <w:lang w:val="uk-UA"/>
        </w:rPr>
        <w:t xml:space="preserve"> </w:t>
      </w:r>
      <w:r w:rsidRPr="00020AE2">
        <w:rPr>
          <w:u w:val="none"/>
        </w:rPr>
        <w:t>переоформлення акта про надання гірничого відводу  товариству з обмеженою відповідальністю „Маркол”</w:t>
      </w:r>
      <w:r w:rsidR="00366A07">
        <w:rPr>
          <w:u w:val="none"/>
          <w:lang w:val="uk-UA"/>
        </w:rPr>
        <w:t xml:space="preserve"> </w:t>
      </w:r>
      <w:r w:rsidR="00366A07">
        <w:rPr>
          <w:u w:val="none"/>
          <w:lang w:val="uk-UA"/>
        </w:rPr>
        <w:t>(проект даного рішення опубліковано на сайті обласної ради).</w:t>
      </w:r>
    </w:p>
    <w:p w:rsidR="00020AE2" w:rsidRDefault="00020AE2" w:rsidP="00020AE2">
      <w:pPr>
        <w:jc w:val="both"/>
        <w:rPr>
          <w:b/>
          <w:lang w:val="uk-UA"/>
        </w:rPr>
      </w:pPr>
    </w:p>
    <w:p w:rsidR="00020AE2" w:rsidRPr="00020AE2" w:rsidRDefault="00020AE2" w:rsidP="00020AE2">
      <w:pPr>
        <w:jc w:val="both"/>
        <w:rPr>
          <w:u w:val="none"/>
        </w:rPr>
      </w:pPr>
      <w:r>
        <w:rPr>
          <w:b/>
        </w:rPr>
        <w:t>Вирішили</w:t>
      </w:r>
      <w:r w:rsidRPr="00020AE2">
        <w:rPr>
          <w:b/>
          <w:u w:val="none"/>
        </w:rPr>
        <w:t xml:space="preserve">: </w:t>
      </w:r>
      <w:r w:rsidRPr="00020AE2">
        <w:rPr>
          <w:u w:val="none"/>
        </w:rPr>
        <w:t xml:space="preserve">рекомендувати погодити проект </w:t>
      </w:r>
      <w:proofErr w:type="gramStart"/>
      <w:r w:rsidRPr="00020AE2">
        <w:rPr>
          <w:u w:val="none"/>
        </w:rPr>
        <w:t>р</w:t>
      </w:r>
      <w:proofErr w:type="gramEnd"/>
      <w:r w:rsidRPr="00020AE2">
        <w:rPr>
          <w:u w:val="none"/>
        </w:rPr>
        <w:t>ішення з даного питання і внести на розгляд обласної ради.</w:t>
      </w:r>
    </w:p>
    <w:p w:rsidR="00020AE2" w:rsidRPr="00020AE2" w:rsidRDefault="00020AE2" w:rsidP="00020AE2">
      <w:pPr>
        <w:jc w:val="both"/>
        <w:rPr>
          <w:b/>
          <w:u w:val="none"/>
        </w:rPr>
      </w:pPr>
    </w:p>
    <w:p w:rsidR="00020AE2" w:rsidRDefault="00020AE2" w:rsidP="00020AE2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20AE2" w:rsidRDefault="00020AE2" w:rsidP="00020AE2">
      <w:pPr>
        <w:ind w:left="7080" w:firstLine="708"/>
        <w:jc w:val="both"/>
        <w:rPr>
          <w:u w:val="none"/>
          <w:lang w:val="uk-UA"/>
        </w:rPr>
      </w:pPr>
    </w:p>
    <w:p w:rsidR="00020AE2" w:rsidRDefault="00020AE2" w:rsidP="00020AE2">
      <w:pPr>
        <w:ind w:left="7080" w:firstLine="708"/>
        <w:jc w:val="both"/>
        <w:rPr>
          <w:u w:val="none"/>
          <w:lang w:val="uk-UA"/>
        </w:rPr>
      </w:pPr>
    </w:p>
    <w:p w:rsidR="00020AE2" w:rsidRDefault="00020AE2" w:rsidP="00020AE2">
      <w:pPr>
        <w:ind w:left="7080" w:firstLine="708"/>
        <w:jc w:val="both"/>
        <w:rPr>
          <w:u w:val="none"/>
          <w:lang w:val="uk-UA"/>
        </w:rPr>
      </w:pPr>
    </w:p>
    <w:p w:rsidR="00366A07" w:rsidRDefault="0053679F" w:rsidP="00366A07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19. Слухали: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70539B">
        <w:rPr>
          <w:u w:val="none"/>
        </w:rPr>
        <w:t>про</w:t>
      </w:r>
      <w:r>
        <w:rPr>
          <w:u w:val="none"/>
          <w:lang w:val="uk-UA"/>
        </w:rPr>
        <w:t xml:space="preserve"> </w:t>
      </w:r>
      <w:r w:rsidRPr="0053679F">
        <w:rPr>
          <w:u w:val="none"/>
        </w:rPr>
        <w:t>надання у користування мисливських угідь товариству рибалок і мисливців „Янівка”</w:t>
      </w:r>
      <w:r w:rsidR="00366A07">
        <w:rPr>
          <w:u w:val="none"/>
          <w:lang w:val="uk-UA"/>
        </w:rPr>
        <w:t xml:space="preserve"> </w:t>
      </w:r>
      <w:r w:rsidR="00366A07">
        <w:rPr>
          <w:u w:val="none"/>
          <w:lang w:val="uk-UA"/>
        </w:rPr>
        <w:t>(проект даного рішення опубліковано на сайті обласної ради).</w:t>
      </w:r>
    </w:p>
    <w:p w:rsidR="0053679F" w:rsidRPr="0053679F" w:rsidRDefault="0053679F" w:rsidP="0053679F">
      <w:pPr>
        <w:ind w:firstLine="709"/>
        <w:jc w:val="both"/>
        <w:rPr>
          <w:b/>
          <w:lang w:val="uk-UA"/>
        </w:rPr>
      </w:pPr>
    </w:p>
    <w:p w:rsidR="0053679F" w:rsidRPr="0053679F" w:rsidRDefault="0053679F" w:rsidP="0053679F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53679F">
        <w:rPr>
          <w:u w:val="none"/>
        </w:rPr>
        <w:t xml:space="preserve">рекомендувати погодити проект </w:t>
      </w:r>
      <w:proofErr w:type="gramStart"/>
      <w:r w:rsidRPr="0053679F">
        <w:rPr>
          <w:u w:val="none"/>
        </w:rPr>
        <w:t>р</w:t>
      </w:r>
      <w:proofErr w:type="gramEnd"/>
      <w:r w:rsidRPr="0053679F">
        <w:rPr>
          <w:u w:val="none"/>
        </w:rPr>
        <w:t>ішення з даного питання і внести на розгляд обласної ради.</w:t>
      </w:r>
    </w:p>
    <w:p w:rsidR="0053679F" w:rsidRPr="0053679F" w:rsidRDefault="0053679F" w:rsidP="00400E4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lastRenderedPageBreak/>
        <w:t xml:space="preserve">В обговоренні даного питання взяли участь депутати Нусбаум С.А., Нехворовський О.М. Депутати також заслухали голову Малинської районної громадської організації </w:t>
      </w:r>
      <w:r w:rsidRPr="0053679F">
        <w:rPr>
          <w:u w:val="none"/>
        </w:rPr>
        <w:t>товариств</w:t>
      </w:r>
      <w:r>
        <w:rPr>
          <w:u w:val="none"/>
          <w:lang w:val="uk-UA"/>
        </w:rPr>
        <w:t>а</w:t>
      </w:r>
      <w:r w:rsidRPr="0053679F">
        <w:rPr>
          <w:u w:val="none"/>
        </w:rPr>
        <w:t xml:space="preserve"> рибалок і мисливців „Янівка”</w:t>
      </w:r>
      <w:r>
        <w:rPr>
          <w:u w:val="none"/>
          <w:lang w:val="uk-UA"/>
        </w:rPr>
        <w:t xml:space="preserve">          Охріменка М.О.</w:t>
      </w:r>
    </w:p>
    <w:p w:rsidR="0053679F" w:rsidRDefault="0053679F" w:rsidP="0053679F">
      <w:pPr>
        <w:ind w:firstLine="709"/>
        <w:jc w:val="both"/>
        <w:rPr>
          <w:b/>
          <w:lang w:val="uk-UA"/>
        </w:rPr>
      </w:pPr>
    </w:p>
    <w:p w:rsidR="0053679F" w:rsidRDefault="0053679F" w:rsidP="0053679F">
      <w:pPr>
        <w:jc w:val="both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>
        <w:rPr>
          <w:u w:val="none"/>
          <w:lang w:val="uk-UA"/>
        </w:rPr>
        <w:t xml:space="preserve">                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10</w:t>
      </w:r>
    </w:p>
    <w:p w:rsidR="0053679F" w:rsidRPr="0053679F" w:rsidRDefault="0053679F" w:rsidP="0053679F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- 1</w:t>
      </w:r>
    </w:p>
    <w:p w:rsidR="00020AE2" w:rsidRPr="0053679F" w:rsidRDefault="00020AE2" w:rsidP="00020AE2">
      <w:pPr>
        <w:jc w:val="both"/>
        <w:rPr>
          <w:u w:val="none"/>
        </w:rPr>
      </w:pPr>
    </w:p>
    <w:p w:rsidR="00092FA9" w:rsidRDefault="0053679F" w:rsidP="00020AE2">
      <w:pPr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53679F">
        <w:rPr>
          <w:b/>
          <w:u w:val="none"/>
          <w:lang w:val="uk-UA"/>
        </w:rPr>
        <w:t>Рішення прийнято</w:t>
      </w:r>
    </w:p>
    <w:p w:rsidR="0053679F" w:rsidRDefault="0053679F" w:rsidP="00020AE2">
      <w:pPr>
        <w:jc w:val="both"/>
        <w:rPr>
          <w:b/>
          <w:u w:val="none"/>
          <w:lang w:val="uk-UA"/>
        </w:rPr>
      </w:pPr>
    </w:p>
    <w:p w:rsidR="00E07D6B" w:rsidRDefault="00E07D6B" w:rsidP="00020AE2">
      <w:pPr>
        <w:jc w:val="both"/>
        <w:rPr>
          <w:b/>
          <w:u w:val="none"/>
          <w:lang w:val="uk-UA"/>
        </w:rPr>
      </w:pPr>
    </w:p>
    <w:p w:rsidR="0053679F" w:rsidRDefault="0053679F" w:rsidP="00020AE2">
      <w:pPr>
        <w:jc w:val="both"/>
        <w:rPr>
          <w:b/>
          <w:u w:val="none"/>
          <w:lang w:val="uk-UA"/>
        </w:rPr>
      </w:pPr>
    </w:p>
    <w:p w:rsidR="000540E4" w:rsidRDefault="00E07D6B" w:rsidP="000540E4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20. Слухали: </w:t>
      </w:r>
      <w:r>
        <w:rPr>
          <w:u w:val="none"/>
          <w:lang w:val="uk-UA"/>
        </w:rPr>
        <w:t xml:space="preserve">Ковтуненка М.Г., який проінформував по питанню </w:t>
      </w:r>
      <w:r w:rsidRPr="0070539B">
        <w:rPr>
          <w:u w:val="none"/>
        </w:rPr>
        <w:t>про</w:t>
      </w:r>
      <w:r>
        <w:rPr>
          <w:u w:val="none"/>
          <w:lang w:val="uk-UA"/>
        </w:rPr>
        <w:t xml:space="preserve"> </w:t>
      </w:r>
      <w:r w:rsidRPr="00E07D6B">
        <w:rPr>
          <w:u w:val="none"/>
        </w:rPr>
        <w:t>надання у користування мисливських угідь товариству з обмеженою відповідальністю „Мисливський клуб „Хантер</w:t>
      </w:r>
      <w:r w:rsidR="000540E4">
        <w:rPr>
          <w:u w:val="none"/>
          <w:lang w:val="uk-UA"/>
        </w:rPr>
        <w:t xml:space="preserve">” </w:t>
      </w:r>
      <w:r w:rsidR="000540E4">
        <w:rPr>
          <w:u w:val="none"/>
          <w:lang w:val="uk-UA"/>
        </w:rPr>
        <w:t>(проект даного рішення опубліковано на сайті обласної ради).</w:t>
      </w:r>
    </w:p>
    <w:p w:rsidR="000540E4" w:rsidRDefault="000540E4" w:rsidP="00400E45">
      <w:pPr>
        <w:ind w:firstLine="709"/>
        <w:jc w:val="both"/>
        <w:rPr>
          <w:u w:val="none"/>
          <w:lang w:val="uk-UA"/>
        </w:rPr>
      </w:pPr>
    </w:p>
    <w:p w:rsidR="00E07D6B" w:rsidRPr="00400E45" w:rsidRDefault="00400E45" w:rsidP="00400E45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>В обговоренні даного питання взяли участь депутати Нусбаум С.А., Будник Р.П.  Депутати також заслухали директора Бендюга С.М.</w:t>
      </w:r>
    </w:p>
    <w:p w:rsidR="00E07D6B" w:rsidRDefault="00E07D6B" w:rsidP="00E07D6B">
      <w:pPr>
        <w:ind w:firstLine="709"/>
        <w:jc w:val="both"/>
        <w:rPr>
          <w:b/>
        </w:rPr>
      </w:pPr>
    </w:p>
    <w:p w:rsidR="00E07D6B" w:rsidRPr="00E07D6B" w:rsidRDefault="00E07D6B" w:rsidP="00E07D6B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E07D6B">
        <w:rPr>
          <w:u w:val="none"/>
        </w:rPr>
        <w:t xml:space="preserve">рекомендувати погодити проект </w:t>
      </w:r>
      <w:proofErr w:type="gramStart"/>
      <w:r w:rsidRPr="00E07D6B">
        <w:rPr>
          <w:u w:val="none"/>
        </w:rPr>
        <w:t>р</w:t>
      </w:r>
      <w:proofErr w:type="gramEnd"/>
      <w:r w:rsidRPr="00E07D6B">
        <w:rPr>
          <w:u w:val="none"/>
        </w:rPr>
        <w:t>ішення з даного питання і внести на розгляд обласної ради.</w:t>
      </w:r>
    </w:p>
    <w:p w:rsidR="00E07D6B" w:rsidRPr="00E07D6B" w:rsidRDefault="00E07D6B" w:rsidP="00E07D6B">
      <w:pPr>
        <w:jc w:val="both"/>
        <w:rPr>
          <w:b/>
          <w:u w:val="none"/>
        </w:rPr>
      </w:pPr>
    </w:p>
    <w:p w:rsidR="00E07D6B" w:rsidRDefault="00400E45" w:rsidP="00400E45">
      <w:pPr>
        <w:jc w:val="both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10</w:t>
      </w:r>
    </w:p>
    <w:p w:rsidR="00400E45" w:rsidRPr="00400E45" w:rsidRDefault="00400E45" w:rsidP="00400E4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- 1</w:t>
      </w:r>
    </w:p>
    <w:p w:rsidR="00E07D6B" w:rsidRDefault="00E07D6B" w:rsidP="00E07D6B">
      <w:pPr>
        <w:ind w:firstLine="709"/>
        <w:jc w:val="both"/>
        <w:rPr>
          <w:b/>
        </w:rPr>
      </w:pPr>
    </w:p>
    <w:p w:rsidR="00E07D6B" w:rsidRDefault="00400E45" w:rsidP="00E07D6B">
      <w:pPr>
        <w:ind w:firstLine="709"/>
        <w:jc w:val="both"/>
        <w:rPr>
          <w:b/>
          <w:u w:val="none"/>
          <w:lang w:val="uk-UA"/>
        </w:rPr>
      </w:pPr>
      <w:r>
        <w:rPr>
          <w:b/>
          <w:u w:val="none"/>
          <w:lang w:val="uk-UA"/>
        </w:rPr>
        <w:tab/>
      </w:r>
      <w:r>
        <w:rPr>
          <w:b/>
          <w:u w:val="none"/>
          <w:lang w:val="uk-UA"/>
        </w:rPr>
        <w:tab/>
      </w:r>
      <w:r>
        <w:rPr>
          <w:b/>
          <w:u w:val="none"/>
          <w:lang w:val="uk-UA"/>
        </w:rPr>
        <w:tab/>
      </w:r>
      <w:r>
        <w:rPr>
          <w:b/>
          <w:u w:val="none"/>
          <w:lang w:val="uk-UA"/>
        </w:rPr>
        <w:tab/>
      </w:r>
      <w:r>
        <w:rPr>
          <w:b/>
          <w:u w:val="none"/>
          <w:lang w:val="uk-UA"/>
        </w:rPr>
        <w:tab/>
      </w:r>
      <w:r>
        <w:rPr>
          <w:b/>
          <w:u w:val="none"/>
          <w:lang w:val="uk-UA"/>
        </w:rPr>
        <w:tab/>
      </w:r>
      <w:r>
        <w:rPr>
          <w:b/>
          <w:u w:val="none"/>
          <w:lang w:val="uk-UA"/>
        </w:rPr>
        <w:tab/>
      </w:r>
      <w:r>
        <w:rPr>
          <w:b/>
          <w:u w:val="none"/>
          <w:lang w:val="uk-UA"/>
        </w:rPr>
        <w:tab/>
      </w:r>
      <w:r w:rsidRPr="0053679F">
        <w:rPr>
          <w:b/>
          <w:u w:val="none"/>
          <w:lang w:val="uk-UA"/>
        </w:rPr>
        <w:t>Рішення прийнято</w:t>
      </w:r>
    </w:p>
    <w:p w:rsidR="00400E45" w:rsidRDefault="00400E45" w:rsidP="00E07D6B">
      <w:pPr>
        <w:ind w:firstLine="709"/>
        <w:jc w:val="both"/>
        <w:rPr>
          <w:b/>
          <w:u w:val="none"/>
          <w:lang w:val="uk-UA"/>
        </w:rPr>
      </w:pPr>
    </w:p>
    <w:p w:rsidR="00381883" w:rsidRDefault="00381883" w:rsidP="00E07D6B">
      <w:pPr>
        <w:ind w:firstLine="709"/>
        <w:jc w:val="both"/>
        <w:rPr>
          <w:b/>
          <w:u w:val="none"/>
          <w:lang w:val="uk-UA"/>
        </w:rPr>
      </w:pPr>
    </w:p>
    <w:p w:rsidR="00400E45" w:rsidRDefault="00400E45" w:rsidP="00E07D6B">
      <w:pPr>
        <w:ind w:firstLine="709"/>
        <w:jc w:val="both"/>
        <w:rPr>
          <w:b/>
          <w:u w:val="none"/>
          <w:lang w:val="uk-UA"/>
        </w:rPr>
      </w:pPr>
    </w:p>
    <w:p w:rsidR="00790677" w:rsidRDefault="00487040" w:rsidP="00790677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21. Слухали: </w:t>
      </w:r>
      <w:r>
        <w:rPr>
          <w:u w:val="none"/>
          <w:lang w:val="uk-UA"/>
        </w:rPr>
        <w:t xml:space="preserve">Мініча Л.Г., який проінформував по питанню про </w:t>
      </w:r>
      <w:r w:rsidRPr="00487040">
        <w:rPr>
          <w:u w:val="none"/>
        </w:rPr>
        <w:t>внесення змін до обласного бюджету на 2014 рік</w:t>
      </w:r>
      <w:r w:rsidR="00790677">
        <w:rPr>
          <w:u w:val="none"/>
          <w:lang w:val="uk-UA"/>
        </w:rPr>
        <w:t xml:space="preserve"> </w:t>
      </w:r>
      <w:r w:rsidR="00790677">
        <w:rPr>
          <w:u w:val="none"/>
          <w:lang w:val="uk-UA"/>
        </w:rPr>
        <w:t>(проект даного рішення опубліковано на сайті обласної ради).</w:t>
      </w:r>
    </w:p>
    <w:p w:rsidR="00487040" w:rsidRDefault="00487040" w:rsidP="00487040">
      <w:pPr>
        <w:jc w:val="both"/>
        <w:rPr>
          <w:u w:val="none"/>
          <w:lang w:val="uk-UA"/>
        </w:rPr>
      </w:pPr>
    </w:p>
    <w:p w:rsidR="00487040" w:rsidRDefault="00381883" w:rsidP="00381883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 Будник Р.П., Гринчук С.І., Дзюблик П.В., Нехворовський О.М., Нусбаум С.А.</w:t>
      </w:r>
      <w:r w:rsidR="005B7BAA">
        <w:rPr>
          <w:u w:val="none"/>
          <w:lang w:val="uk-UA"/>
        </w:rPr>
        <w:t>, Карпека О.О.</w:t>
      </w:r>
    </w:p>
    <w:p w:rsidR="00487040" w:rsidRPr="00487040" w:rsidRDefault="00487040" w:rsidP="00487040">
      <w:pPr>
        <w:jc w:val="both"/>
        <w:rPr>
          <w:u w:val="none"/>
          <w:lang w:val="uk-UA"/>
        </w:rPr>
      </w:pPr>
    </w:p>
    <w:p w:rsidR="00487040" w:rsidRDefault="00487040" w:rsidP="00487040">
      <w:pPr>
        <w:ind w:firstLine="709"/>
        <w:jc w:val="both"/>
        <w:rPr>
          <w:b/>
        </w:rPr>
      </w:pPr>
      <w:r>
        <w:rPr>
          <w:b/>
        </w:rPr>
        <w:t xml:space="preserve">Вирішили: </w:t>
      </w:r>
    </w:p>
    <w:p w:rsidR="00487040" w:rsidRDefault="00487040" w:rsidP="00487040">
      <w:pPr>
        <w:ind w:firstLine="709"/>
        <w:jc w:val="both"/>
        <w:rPr>
          <w:b/>
        </w:rPr>
      </w:pPr>
    </w:p>
    <w:p w:rsidR="00487040" w:rsidRPr="00487040" w:rsidRDefault="00487040" w:rsidP="00487040">
      <w:pPr>
        <w:ind w:firstLine="709"/>
        <w:jc w:val="both"/>
        <w:rPr>
          <w:u w:val="none"/>
        </w:rPr>
      </w:pPr>
      <w:r w:rsidRPr="00487040">
        <w:rPr>
          <w:u w:val="none"/>
        </w:rPr>
        <w:t xml:space="preserve">1. Рекомендувати погодити проект </w:t>
      </w:r>
      <w:proofErr w:type="gramStart"/>
      <w:r w:rsidRPr="00487040">
        <w:rPr>
          <w:u w:val="none"/>
        </w:rPr>
        <w:t>р</w:t>
      </w:r>
      <w:proofErr w:type="gramEnd"/>
      <w:r w:rsidRPr="00487040">
        <w:rPr>
          <w:u w:val="none"/>
        </w:rPr>
        <w:t>ішення з даного питання та внести на розгляд обласної ради.</w:t>
      </w:r>
    </w:p>
    <w:p w:rsidR="00487040" w:rsidRPr="00487040" w:rsidRDefault="00487040" w:rsidP="00487040">
      <w:pPr>
        <w:ind w:firstLine="709"/>
        <w:jc w:val="both"/>
        <w:rPr>
          <w:u w:val="none"/>
        </w:rPr>
      </w:pPr>
      <w:r w:rsidRPr="00487040">
        <w:rPr>
          <w:u w:val="none"/>
        </w:rPr>
        <w:t>2. Рекомендувати департаменту фінансів облдержадміністрації знайти можливість виділити кошти в сумі:</w:t>
      </w:r>
    </w:p>
    <w:p w:rsidR="00487040" w:rsidRPr="00487040" w:rsidRDefault="00487040" w:rsidP="00487040">
      <w:pPr>
        <w:ind w:firstLine="709"/>
        <w:jc w:val="both"/>
        <w:rPr>
          <w:u w:val="none"/>
        </w:rPr>
      </w:pPr>
      <w:r w:rsidRPr="00487040">
        <w:rPr>
          <w:u w:val="none"/>
        </w:rPr>
        <w:t>- 30 тис</w:t>
      </w:r>
      <w:proofErr w:type="gramStart"/>
      <w:r w:rsidRPr="00487040">
        <w:rPr>
          <w:u w:val="none"/>
        </w:rPr>
        <w:t>.</w:t>
      </w:r>
      <w:proofErr w:type="gramEnd"/>
      <w:r w:rsidRPr="00487040">
        <w:rPr>
          <w:u w:val="none"/>
        </w:rPr>
        <w:t xml:space="preserve"> </w:t>
      </w:r>
      <w:proofErr w:type="gramStart"/>
      <w:r w:rsidRPr="00487040">
        <w:rPr>
          <w:u w:val="none"/>
        </w:rPr>
        <w:t>г</w:t>
      </w:r>
      <w:proofErr w:type="gramEnd"/>
      <w:r w:rsidRPr="00487040">
        <w:rPr>
          <w:u w:val="none"/>
        </w:rPr>
        <w:t xml:space="preserve">рн. на допомогу сім’ї загиблого учасника антитерористичної </w:t>
      </w:r>
      <w:r w:rsidRPr="00487040">
        <w:rPr>
          <w:u w:val="none"/>
        </w:rPr>
        <w:lastRenderedPageBreak/>
        <w:t xml:space="preserve">операції на сході України Голяченка Олександра Михайловича (Черняхівський район, с. Славів); </w:t>
      </w:r>
    </w:p>
    <w:p w:rsidR="00487040" w:rsidRPr="00487040" w:rsidRDefault="00487040" w:rsidP="00487040">
      <w:pPr>
        <w:ind w:firstLine="709"/>
        <w:jc w:val="both"/>
        <w:rPr>
          <w:b/>
          <w:u w:val="none"/>
        </w:rPr>
      </w:pPr>
      <w:r w:rsidRPr="00487040">
        <w:rPr>
          <w:u w:val="none"/>
        </w:rPr>
        <w:t>- 290 тис</w:t>
      </w:r>
      <w:proofErr w:type="gramStart"/>
      <w:r w:rsidRPr="00487040">
        <w:rPr>
          <w:u w:val="none"/>
        </w:rPr>
        <w:t>.</w:t>
      </w:r>
      <w:proofErr w:type="gramEnd"/>
      <w:r w:rsidRPr="00487040">
        <w:rPr>
          <w:u w:val="none"/>
        </w:rPr>
        <w:t xml:space="preserve"> </w:t>
      </w:r>
      <w:proofErr w:type="gramStart"/>
      <w:r w:rsidRPr="00487040">
        <w:rPr>
          <w:u w:val="none"/>
        </w:rPr>
        <w:t>г</w:t>
      </w:r>
      <w:proofErr w:type="gramEnd"/>
      <w:r w:rsidRPr="00487040">
        <w:rPr>
          <w:u w:val="none"/>
        </w:rPr>
        <w:t>рн. для придбання газового котла для Черняхівського територіального медичного об’єднання і внести дані питання на розгляд президії обласної ради.</w:t>
      </w:r>
    </w:p>
    <w:p w:rsidR="00487040" w:rsidRPr="00487040" w:rsidRDefault="00487040" w:rsidP="00487040">
      <w:pPr>
        <w:ind w:firstLine="709"/>
        <w:jc w:val="both"/>
        <w:rPr>
          <w:u w:val="none"/>
        </w:rPr>
      </w:pPr>
      <w:r w:rsidRPr="00487040">
        <w:rPr>
          <w:u w:val="none"/>
        </w:rPr>
        <w:t xml:space="preserve">3. Доручити відділу з питань спільної власності територіальних громад виконавчого апарату обласної ради та департаменту охорони здоров’я облдержадміністрації розглянути питання щодо можливості передачі одного автомобіля швидкої медичної допомоги (номерний знак АМ 9504 АА, </w:t>
      </w:r>
      <w:proofErr w:type="gramStart"/>
      <w:r w:rsidRPr="00487040">
        <w:rPr>
          <w:u w:val="none"/>
        </w:rPr>
        <w:t>р</w:t>
      </w:r>
      <w:proofErr w:type="gramEnd"/>
      <w:r w:rsidRPr="00487040">
        <w:rPr>
          <w:u w:val="none"/>
        </w:rPr>
        <w:t>ік випуску 2004) з балансу комунального підприємства „Центр екстренної медичної допомоги та медичних катастроф” на баланс Черняхівського територіального медичного об’єднання.</w:t>
      </w:r>
    </w:p>
    <w:p w:rsidR="00487040" w:rsidRPr="00487040" w:rsidRDefault="00487040" w:rsidP="00487040">
      <w:pPr>
        <w:ind w:firstLine="709"/>
        <w:jc w:val="both"/>
        <w:rPr>
          <w:u w:val="none"/>
        </w:rPr>
      </w:pPr>
      <w:r w:rsidRPr="00487040">
        <w:rPr>
          <w:u w:val="none"/>
        </w:rPr>
        <w:t xml:space="preserve">4. Рекомендувати внести на засідання президії обласної ради питання про  звернення обласної ради до Міністерства культури України щодо виділення коштів для розробки проекту та капітального ремонту приміщення                ЗОШ І-ІІІ ступенів № 1 м. Андрушівки, яке є </w:t>
      </w:r>
      <w:proofErr w:type="gramStart"/>
      <w:r w:rsidRPr="00487040">
        <w:rPr>
          <w:u w:val="none"/>
        </w:rPr>
        <w:t>пам’яткою</w:t>
      </w:r>
      <w:proofErr w:type="gramEnd"/>
      <w:r w:rsidRPr="00487040">
        <w:rPr>
          <w:u w:val="none"/>
        </w:rPr>
        <w:t xml:space="preserve"> архитектури (маєток Терещенка).</w:t>
      </w:r>
    </w:p>
    <w:p w:rsidR="00487040" w:rsidRPr="00487040" w:rsidRDefault="00487040" w:rsidP="00487040">
      <w:pPr>
        <w:rPr>
          <w:u w:val="none"/>
        </w:rPr>
      </w:pPr>
    </w:p>
    <w:p w:rsidR="003A0628" w:rsidRDefault="003A0628" w:rsidP="003A0628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A0628" w:rsidRDefault="003A0628" w:rsidP="003A0628">
      <w:pPr>
        <w:ind w:left="7080" w:firstLine="708"/>
        <w:jc w:val="both"/>
        <w:rPr>
          <w:u w:val="none"/>
          <w:lang w:val="uk-UA"/>
        </w:rPr>
      </w:pPr>
    </w:p>
    <w:p w:rsidR="003A0628" w:rsidRDefault="003A0628" w:rsidP="003A0628">
      <w:pPr>
        <w:ind w:left="7080" w:firstLine="708"/>
        <w:jc w:val="both"/>
        <w:rPr>
          <w:u w:val="none"/>
          <w:lang w:val="uk-UA"/>
        </w:rPr>
      </w:pPr>
    </w:p>
    <w:p w:rsidR="003A0628" w:rsidRDefault="003A0628" w:rsidP="003A0628">
      <w:pPr>
        <w:ind w:left="7080" w:firstLine="708"/>
        <w:jc w:val="both"/>
        <w:rPr>
          <w:u w:val="none"/>
          <w:lang w:val="uk-UA"/>
        </w:rPr>
      </w:pPr>
    </w:p>
    <w:p w:rsidR="003A0628" w:rsidRPr="003A0628" w:rsidRDefault="003A0628" w:rsidP="003A0628">
      <w:pPr>
        <w:jc w:val="both"/>
        <w:rPr>
          <w:b/>
          <w:u w:val="none"/>
        </w:rPr>
      </w:pPr>
      <w:r>
        <w:rPr>
          <w:b/>
          <w:lang w:val="uk-UA"/>
        </w:rPr>
        <w:t xml:space="preserve">22. Слухали: </w:t>
      </w:r>
      <w:r>
        <w:rPr>
          <w:u w:val="none"/>
          <w:lang w:val="uk-UA"/>
        </w:rPr>
        <w:t xml:space="preserve">Мініча Л.Г., який проінформував по питанню про </w:t>
      </w:r>
      <w:r w:rsidRPr="003A0628">
        <w:rPr>
          <w:u w:val="none"/>
        </w:rPr>
        <w:t>внесення змін до рішення обласної ради від 29.04.14  № 1200 „Про затвердження бюджетного регламенту Житомирської обласної ради”.</w:t>
      </w:r>
    </w:p>
    <w:p w:rsidR="003A0628" w:rsidRDefault="003A0628" w:rsidP="003A0628">
      <w:pPr>
        <w:ind w:firstLine="709"/>
        <w:jc w:val="both"/>
        <w:rPr>
          <w:b/>
        </w:rPr>
      </w:pPr>
    </w:p>
    <w:p w:rsidR="003A0628" w:rsidRPr="003A0628" w:rsidRDefault="003A0628" w:rsidP="003A0628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3A0628">
        <w:rPr>
          <w:u w:val="none"/>
        </w:rPr>
        <w:t xml:space="preserve">рекомендувати погодити проект </w:t>
      </w:r>
      <w:proofErr w:type="gramStart"/>
      <w:r w:rsidRPr="003A0628">
        <w:rPr>
          <w:u w:val="none"/>
        </w:rPr>
        <w:t>р</w:t>
      </w:r>
      <w:proofErr w:type="gramEnd"/>
      <w:r w:rsidRPr="003A0628">
        <w:rPr>
          <w:u w:val="none"/>
        </w:rPr>
        <w:t>ішення з даного питання і внести на розгляд обласної ради.</w:t>
      </w:r>
    </w:p>
    <w:p w:rsidR="003A0628" w:rsidRPr="003A0628" w:rsidRDefault="003A0628" w:rsidP="003A0628">
      <w:pPr>
        <w:jc w:val="both"/>
        <w:rPr>
          <w:b/>
          <w:u w:val="none"/>
        </w:rPr>
      </w:pPr>
    </w:p>
    <w:p w:rsidR="003A0628" w:rsidRDefault="003A0628" w:rsidP="003A0628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A0628" w:rsidRDefault="003A0628" w:rsidP="003A0628">
      <w:pPr>
        <w:ind w:left="7080" w:firstLine="708"/>
        <w:jc w:val="both"/>
        <w:rPr>
          <w:u w:val="none"/>
          <w:lang w:val="uk-UA"/>
        </w:rPr>
      </w:pPr>
    </w:p>
    <w:p w:rsidR="003A0628" w:rsidRDefault="003A0628" w:rsidP="003A0628">
      <w:pPr>
        <w:ind w:left="7080" w:firstLine="708"/>
        <w:jc w:val="both"/>
        <w:rPr>
          <w:u w:val="none"/>
          <w:lang w:val="uk-UA"/>
        </w:rPr>
      </w:pPr>
    </w:p>
    <w:p w:rsidR="003A0628" w:rsidRDefault="003A0628" w:rsidP="003A0628">
      <w:pPr>
        <w:ind w:left="7080" w:firstLine="708"/>
        <w:jc w:val="both"/>
        <w:rPr>
          <w:u w:val="none"/>
          <w:lang w:val="uk-UA"/>
        </w:rPr>
      </w:pPr>
    </w:p>
    <w:p w:rsidR="00790677" w:rsidRDefault="000B35C0" w:rsidP="00790677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23. Слухали: </w:t>
      </w:r>
      <w:r>
        <w:rPr>
          <w:u w:val="none"/>
          <w:lang w:val="uk-UA"/>
        </w:rPr>
        <w:t xml:space="preserve">Сіренького С.П., який проінформував по питанню про </w:t>
      </w:r>
      <w:r w:rsidRPr="000B35C0">
        <w:rPr>
          <w:u w:val="none"/>
        </w:rPr>
        <w:t>затвердження додаткового кошторису витрат обласного фонду охорони навколишнього природного середовища на 2014 рік</w:t>
      </w:r>
      <w:r w:rsidR="00790677">
        <w:rPr>
          <w:u w:val="none"/>
          <w:lang w:val="uk-UA"/>
        </w:rPr>
        <w:t xml:space="preserve"> </w:t>
      </w:r>
      <w:r w:rsidR="00790677">
        <w:rPr>
          <w:u w:val="none"/>
          <w:lang w:val="uk-UA"/>
        </w:rPr>
        <w:t>(проект даного рішення опубліковано на сайті обласної ради).</w:t>
      </w:r>
    </w:p>
    <w:p w:rsidR="000B35C0" w:rsidRPr="000B35C0" w:rsidRDefault="000B35C0" w:rsidP="000B35C0">
      <w:pPr>
        <w:jc w:val="both"/>
        <w:rPr>
          <w:u w:val="none"/>
        </w:rPr>
      </w:pPr>
    </w:p>
    <w:p w:rsidR="000B35C0" w:rsidRPr="000B35C0" w:rsidRDefault="000B35C0" w:rsidP="000B35C0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0B35C0">
        <w:rPr>
          <w:u w:val="none"/>
        </w:rPr>
        <w:t xml:space="preserve">рекомендувати погодити проект </w:t>
      </w:r>
      <w:proofErr w:type="gramStart"/>
      <w:r w:rsidRPr="000B35C0">
        <w:rPr>
          <w:u w:val="none"/>
        </w:rPr>
        <w:t>р</w:t>
      </w:r>
      <w:proofErr w:type="gramEnd"/>
      <w:r w:rsidRPr="000B35C0">
        <w:rPr>
          <w:u w:val="none"/>
        </w:rPr>
        <w:t>ішення з даного питання і внести на розгляд обласної ради.</w:t>
      </w:r>
    </w:p>
    <w:p w:rsidR="000B35C0" w:rsidRDefault="000B35C0" w:rsidP="000B35C0">
      <w:pPr>
        <w:jc w:val="both"/>
        <w:rPr>
          <w:b/>
          <w:u w:val="none"/>
          <w:lang w:val="uk-UA"/>
        </w:rPr>
      </w:pPr>
    </w:p>
    <w:p w:rsidR="000B35C0" w:rsidRDefault="000B35C0" w:rsidP="000B35C0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B35C0" w:rsidRDefault="000B35C0" w:rsidP="000B35C0">
      <w:pPr>
        <w:ind w:left="7080" w:firstLine="708"/>
        <w:jc w:val="both"/>
        <w:rPr>
          <w:u w:val="none"/>
          <w:lang w:val="uk-UA"/>
        </w:rPr>
      </w:pPr>
    </w:p>
    <w:p w:rsidR="000B35C0" w:rsidRDefault="000B35C0" w:rsidP="000B35C0">
      <w:pPr>
        <w:ind w:left="7080" w:firstLine="708"/>
        <w:jc w:val="both"/>
        <w:rPr>
          <w:u w:val="none"/>
          <w:lang w:val="uk-UA"/>
        </w:rPr>
      </w:pPr>
    </w:p>
    <w:p w:rsidR="00982E71" w:rsidRPr="00982E71" w:rsidRDefault="000B35C0" w:rsidP="00982E71">
      <w:pPr>
        <w:jc w:val="both"/>
        <w:rPr>
          <w:u w:val="none"/>
          <w:lang w:val="uk-UA"/>
        </w:rPr>
      </w:pPr>
      <w:r>
        <w:rPr>
          <w:b/>
          <w:lang w:val="uk-UA"/>
        </w:rPr>
        <w:lastRenderedPageBreak/>
        <w:t xml:space="preserve">24. Слухали: </w:t>
      </w:r>
      <w:r>
        <w:rPr>
          <w:u w:val="none"/>
          <w:lang w:val="uk-UA"/>
        </w:rPr>
        <w:t xml:space="preserve">Бочковського О.В., який проінформував по питанню про </w:t>
      </w:r>
      <w:r w:rsidR="00982E71" w:rsidRPr="00982E71">
        <w:rPr>
          <w:u w:val="none"/>
          <w:lang w:val="uk-UA"/>
        </w:rPr>
        <w:t>виділення коштів із обласного бюджету на оновлення рухомого складу, перерозподіл субвенції та погашення заборгованості по заробітній платі працівникам КП „Житомирське трамвайно-тролейбусне управління” Житомирської міської ради (питання вноситься за рекомендацією постійної комісії з питань бюджету і комунальної власності).</w:t>
      </w:r>
    </w:p>
    <w:p w:rsidR="00982E71" w:rsidRPr="00982E71" w:rsidRDefault="00982E71" w:rsidP="00982E71">
      <w:pPr>
        <w:ind w:firstLine="709"/>
        <w:jc w:val="both"/>
        <w:rPr>
          <w:b/>
          <w:lang w:val="uk-UA"/>
        </w:rPr>
      </w:pPr>
    </w:p>
    <w:p w:rsidR="00982E71" w:rsidRPr="00982E71" w:rsidRDefault="00982E71" w:rsidP="00982E71">
      <w:pPr>
        <w:ind w:firstLine="709"/>
        <w:jc w:val="both"/>
        <w:rPr>
          <w:b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 Будник Р.П., Нехворовський О.М., Куницький В.І., Дзюблик П.В.</w:t>
      </w:r>
    </w:p>
    <w:p w:rsidR="00982E71" w:rsidRPr="00982E71" w:rsidRDefault="00982E71" w:rsidP="00982E71">
      <w:pPr>
        <w:ind w:firstLine="709"/>
        <w:jc w:val="both"/>
        <w:rPr>
          <w:b/>
          <w:lang w:val="uk-UA"/>
        </w:rPr>
      </w:pPr>
    </w:p>
    <w:p w:rsidR="00982E71" w:rsidRPr="00982E71" w:rsidRDefault="00982E71" w:rsidP="00982E71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982E71">
        <w:rPr>
          <w:u w:val="none"/>
        </w:rPr>
        <w:t xml:space="preserve">рекомендувати внести дане питання на розгляд сесії обласної </w:t>
      </w:r>
      <w:proofErr w:type="gramStart"/>
      <w:r w:rsidRPr="00982E71">
        <w:rPr>
          <w:u w:val="none"/>
        </w:rPr>
        <w:t>ради</w:t>
      </w:r>
      <w:proofErr w:type="gramEnd"/>
      <w:r w:rsidRPr="00982E71">
        <w:rPr>
          <w:u w:val="none"/>
        </w:rPr>
        <w:t>.</w:t>
      </w:r>
    </w:p>
    <w:p w:rsidR="00982E71" w:rsidRPr="00982E71" w:rsidRDefault="00982E71" w:rsidP="00982E71">
      <w:pPr>
        <w:jc w:val="both"/>
        <w:rPr>
          <w:b/>
          <w:u w:val="none"/>
        </w:rPr>
      </w:pPr>
    </w:p>
    <w:p w:rsidR="00982E71" w:rsidRDefault="00982E71" w:rsidP="00982E71">
      <w:pPr>
        <w:ind w:firstLine="709"/>
        <w:jc w:val="both"/>
        <w:rPr>
          <w:b/>
        </w:rPr>
      </w:pPr>
    </w:p>
    <w:p w:rsidR="00982E71" w:rsidRPr="00982E71" w:rsidRDefault="00982E71" w:rsidP="00982E71">
      <w:pPr>
        <w:jc w:val="both"/>
        <w:rPr>
          <w:u w:val="none"/>
        </w:rPr>
      </w:pPr>
      <w:r>
        <w:t xml:space="preserve">Голосували: </w:t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  <w:t>Утримались – 5</w:t>
      </w:r>
    </w:p>
    <w:p w:rsidR="00982E71" w:rsidRPr="00982E71" w:rsidRDefault="00982E71" w:rsidP="00982E71">
      <w:pPr>
        <w:ind w:firstLine="709"/>
        <w:jc w:val="both"/>
        <w:rPr>
          <w:u w:val="none"/>
        </w:rPr>
      </w:pP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  <w:t>Проти – 6</w:t>
      </w:r>
    </w:p>
    <w:p w:rsidR="00982E71" w:rsidRPr="00982E71" w:rsidRDefault="00982E71" w:rsidP="00982E71">
      <w:pPr>
        <w:ind w:firstLine="709"/>
        <w:jc w:val="both"/>
        <w:rPr>
          <w:u w:val="none"/>
        </w:rPr>
      </w:pPr>
    </w:p>
    <w:p w:rsidR="00982E71" w:rsidRDefault="00982E71" w:rsidP="00982E71">
      <w:pPr>
        <w:ind w:firstLine="709"/>
        <w:jc w:val="both"/>
        <w:rPr>
          <w:b/>
          <w:u w:val="none"/>
          <w:lang w:val="uk-UA"/>
        </w:rPr>
      </w:pP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r w:rsidRPr="00982E71">
        <w:rPr>
          <w:u w:val="none"/>
        </w:rPr>
        <w:tab/>
      </w:r>
      <w:proofErr w:type="gramStart"/>
      <w:r w:rsidRPr="00982E71">
        <w:rPr>
          <w:b/>
          <w:u w:val="none"/>
        </w:rPr>
        <w:t>Р</w:t>
      </w:r>
      <w:proofErr w:type="gramEnd"/>
      <w:r w:rsidRPr="00982E71">
        <w:rPr>
          <w:b/>
          <w:u w:val="none"/>
        </w:rPr>
        <w:t>ішення не прийнято</w:t>
      </w:r>
    </w:p>
    <w:p w:rsidR="00982E71" w:rsidRDefault="00982E71" w:rsidP="00982E71">
      <w:pPr>
        <w:ind w:firstLine="709"/>
        <w:jc w:val="both"/>
        <w:rPr>
          <w:b/>
          <w:u w:val="none"/>
          <w:lang w:val="uk-UA"/>
        </w:rPr>
      </w:pPr>
    </w:p>
    <w:p w:rsidR="00982E71" w:rsidRDefault="00982E71" w:rsidP="00982E71">
      <w:pPr>
        <w:ind w:firstLine="709"/>
        <w:jc w:val="both"/>
        <w:rPr>
          <w:b/>
          <w:u w:val="none"/>
          <w:lang w:val="uk-UA"/>
        </w:rPr>
      </w:pPr>
    </w:p>
    <w:p w:rsidR="00982E71" w:rsidRDefault="00982E71" w:rsidP="00982E71">
      <w:pPr>
        <w:ind w:firstLine="709"/>
        <w:jc w:val="both"/>
        <w:rPr>
          <w:b/>
          <w:u w:val="none"/>
          <w:lang w:val="uk-UA"/>
        </w:rPr>
      </w:pPr>
    </w:p>
    <w:p w:rsidR="00616857" w:rsidRDefault="00982E71" w:rsidP="00616857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25. Слухали: </w:t>
      </w:r>
      <w:r>
        <w:rPr>
          <w:u w:val="none"/>
          <w:lang w:val="uk-UA"/>
        </w:rPr>
        <w:t xml:space="preserve">Глушенка М.Д., який проінформував по питанню про </w:t>
      </w:r>
      <w:r w:rsidRPr="00982E71">
        <w:rPr>
          <w:u w:val="none"/>
        </w:rPr>
        <w:t>внесення змін до рішення обласної ради від 14.12.10 № 13 „Про Регламент роботи обласної ради”</w:t>
      </w:r>
      <w:r w:rsidR="00616857">
        <w:rPr>
          <w:u w:val="none"/>
          <w:lang w:val="uk-UA"/>
        </w:rPr>
        <w:t xml:space="preserve"> </w:t>
      </w:r>
      <w:r w:rsidR="00616857">
        <w:rPr>
          <w:u w:val="none"/>
          <w:lang w:val="uk-UA"/>
        </w:rPr>
        <w:t>(проект даного рішення опубліковано на сайті обласної ради).</w:t>
      </w:r>
    </w:p>
    <w:p w:rsidR="00982E71" w:rsidRDefault="00982E71" w:rsidP="00982E71">
      <w:pPr>
        <w:ind w:firstLine="709"/>
        <w:jc w:val="both"/>
        <w:rPr>
          <w:b/>
        </w:rPr>
      </w:pPr>
    </w:p>
    <w:p w:rsidR="00982E71" w:rsidRPr="00982E71" w:rsidRDefault="00982E71" w:rsidP="00982E71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982E71">
        <w:rPr>
          <w:u w:val="none"/>
        </w:rPr>
        <w:t xml:space="preserve">рекомендувати погодити проект </w:t>
      </w:r>
      <w:proofErr w:type="gramStart"/>
      <w:r w:rsidRPr="00982E71">
        <w:rPr>
          <w:u w:val="none"/>
        </w:rPr>
        <w:t>р</w:t>
      </w:r>
      <w:proofErr w:type="gramEnd"/>
      <w:r w:rsidRPr="00982E71">
        <w:rPr>
          <w:u w:val="none"/>
        </w:rPr>
        <w:t>ішення з даного питання і внести на розгляд обласної ради.</w:t>
      </w:r>
    </w:p>
    <w:p w:rsidR="00982E71" w:rsidRPr="00982E71" w:rsidRDefault="00982E71" w:rsidP="00982E71">
      <w:pPr>
        <w:jc w:val="both"/>
        <w:rPr>
          <w:b/>
          <w:u w:val="none"/>
        </w:rPr>
      </w:pPr>
    </w:p>
    <w:p w:rsidR="00982E71" w:rsidRDefault="00982E71" w:rsidP="00982E71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82E71" w:rsidRDefault="00982E71" w:rsidP="00982E71">
      <w:pPr>
        <w:ind w:left="7080" w:firstLine="708"/>
        <w:jc w:val="both"/>
        <w:rPr>
          <w:u w:val="none"/>
          <w:lang w:val="uk-UA"/>
        </w:rPr>
      </w:pPr>
    </w:p>
    <w:p w:rsidR="00982E71" w:rsidRDefault="00982E71" w:rsidP="00982E71">
      <w:pPr>
        <w:ind w:left="7080" w:firstLine="708"/>
        <w:jc w:val="both"/>
        <w:rPr>
          <w:u w:val="none"/>
          <w:lang w:val="uk-UA"/>
        </w:rPr>
      </w:pPr>
    </w:p>
    <w:p w:rsidR="00982E71" w:rsidRDefault="00982E71" w:rsidP="00982E71">
      <w:pPr>
        <w:ind w:left="7080" w:firstLine="708"/>
        <w:jc w:val="both"/>
        <w:rPr>
          <w:u w:val="none"/>
          <w:lang w:val="uk-UA"/>
        </w:rPr>
      </w:pPr>
    </w:p>
    <w:p w:rsidR="00962B73" w:rsidRDefault="00982E71" w:rsidP="00962B73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26. Слухали: </w:t>
      </w:r>
      <w:r w:rsidR="00137672">
        <w:rPr>
          <w:u w:val="none"/>
          <w:lang w:val="uk-UA"/>
        </w:rPr>
        <w:t xml:space="preserve">Глушенка М.Д., який проінформував по питанню про </w:t>
      </w:r>
      <w:r w:rsidR="00137672" w:rsidRPr="00137672">
        <w:rPr>
          <w:u w:val="none"/>
        </w:rPr>
        <w:t>план роботи обласної ради на ІІ півріччя 2014 року</w:t>
      </w:r>
      <w:r w:rsidR="00962B73">
        <w:rPr>
          <w:u w:val="none"/>
          <w:lang w:val="uk-UA"/>
        </w:rPr>
        <w:t xml:space="preserve"> </w:t>
      </w:r>
      <w:r w:rsidR="00962B73">
        <w:rPr>
          <w:u w:val="none"/>
          <w:lang w:val="uk-UA"/>
        </w:rPr>
        <w:t>(проект даного рішення опубліковано на сайті обласної ради).</w:t>
      </w:r>
    </w:p>
    <w:p w:rsidR="00137672" w:rsidRDefault="00137672" w:rsidP="00137672">
      <w:pPr>
        <w:ind w:firstLine="709"/>
        <w:jc w:val="both"/>
        <w:rPr>
          <w:u w:val="none"/>
          <w:lang w:val="uk-UA"/>
        </w:rPr>
      </w:pPr>
    </w:p>
    <w:p w:rsidR="00137672" w:rsidRPr="00137672" w:rsidRDefault="00137672" w:rsidP="00137672">
      <w:pPr>
        <w:ind w:firstLine="709"/>
        <w:jc w:val="both"/>
        <w:rPr>
          <w:b/>
          <w:u w:val="none"/>
        </w:rPr>
      </w:pPr>
      <w:r>
        <w:rPr>
          <w:u w:val="none"/>
          <w:lang w:val="uk-UA"/>
        </w:rPr>
        <w:t>З даного питання висловив свою думку депутат Годований Р.М.</w:t>
      </w:r>
    </w:p>
    <w:p w:rsidR="00137672" w:rsidRDefault="00137672" w:rsidP="00137672">
      <w:pPr>
        <w:ind w:firstLine="709"/>
        <w:jc w:val="both"/>
        <w:rPr>
          <w:b/>
        </w:rPr>
      </w:pPr>
    </w:p>
    <w:p w:rsidR="00137672" w:rsidRPr="00137672" w:rsidRDefault="00137672" w:rsidP="00137672">
      <w:pPr>
        <w:jc w:val="both"/>
        <w:rPr>
          <w:u w:val="none"/>
        </w:rPr>
      </w:pPr>
      <w:r>
        <w:rPr>
          <w:b/>
        </w:rPr>
        <w:t xml:space="preserve">Вирішили: </w:t>
      </w:r>
      <w:r w:rsidRPr="00137672">
        <w:rPr>
          <w:u w:val="none"/>
        </w:rPr>
        <w:t xml:space="preserve">рекомендувати погодити проект </w:t>
      </w:r>
      <w:proofErr w:type="gramStart"/>
      <w:r w:rsidRPr="00137672">
        <w:rPr>
          <w:u w:val="none"/>
        </w:rPr>
        <w:t>р</w:t>
      </w:r>
      <w:proofErr w:type="gramEnd"/>
      <w:r w:rsidRPr="00137672">
        <w:rPr>
          <w:u w:val="none"/>
        </w:rPr>
        <w:t>ішення з даного питання і внести на розгляд обласної ради, змінивши термін виконання щодо розгляду питання „Про Програму економічного і соціального розвитку Житомирської області на 2015 рік” з грудня на жовтень.</w:t>
      </w:r>
    </w:p>
    <w:p w:rsidR="00137672" w:rsidRPr="00137672" w:rsidRDefault="00137672" w:rsidP="00137672">
      <w:pPr>
        <w:jc w:val="both"/>
        <w:rPr>
          <w:b/>
          <w:u w:val="none"/>
        </w:rPr>
      </w:pPr>
    </w:p>
    <w:p w:rsidR="00137672" w:rsidRDefault="00137672" w:rsidP="00137672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37672" w:rsidRDefault="00137672" w:rsidP="00137672">
      <w:pPr>
        <w:ind w:left="7080" w:firstLine="708"/>
        <w:jc w:val="both"/>
        <w:rPr>
          <w:u w:val="none"/>
          <w:lang w:val="uk-UA"/>
        </w:rPr>
      </w:pPr>
    </w:p>
    <w:p w:rsidR="00927DB8" w:rsidRPr="00927DB8" w:rsidRDefault="00137672" w:rsidP="00927DB8">
      <w:pPr>
        <w:jc w:val="both"/>
        <w:rPr>
          <w:b/>
          <w:u w:val="none"/>
        </w:rPr>
      </w:pPr>
      <w:r>
        <w:rPr>
          <w:b/>
          <w:lang w:val="uk-UA"/>
        </w:rPr>
        <w:lastRenderedPageBreak/>
        <w:t xml:space="preserve">27. Слухали: </w:t>
      </w:r>
      <w:r w:rsidR="00927DB8">
        <w:rPr>
          <w:u w:val="none"/>
          <w:lang w:val="uk-UA"/>
        </w:rPr>
        <w:t xml:space="preserve">Будника Р.П., який проінформував по питанню про </w:t>
      </w:r>
      <w:r w:rsidR="00927DB8" w:rsidRPr="00927DB8">
        <w:rPr>
          <w:u w:val="none"/>
        </w:rPr>
        <w:t>звернення директора природного заповідника „Древлянський” Народицького району.</w:t>
      </w:r>
    </w:p>
    <w:p w:rsidR="00927DB8" w:rsidRDefault="00927DB8" w:rsidP="00927DB8">
      <w:pPr>
        <w:ind w:firstLine="709"/>
        <w:jc w:val="both"/>
        <w:rPr>
          <w:b/>
        </w:rPr>
      </w:pPr>
    </w:p>
    <w:p w:rsidR="00927DB8" w:rsidRPr="00927DB8" w:rsidRDefault="00927DB8" w:rsidP="00927DB8">
      <w:pPr>
        <w:jc w:val="both"/>
        <w:rPr>
          <w:b/>
          <w:u w:val="none"/>
        </w:rPr>
      </w:pPr>
      <w:r>
        <w:rPr>
          <w:b/>
        </w:rPr>
        <w:t>Вирішили:</w:t>
      </w:r>
      <w:r w:rsidRPr="0077679E">
        <w:rPr>
          <w:b/>
          <w:u w:val="none"/>
        </w:rPr>
        <w:t xml:space="preserve"> </w:t>
      </w:r>
      <w:r w:rsidRPr="00927DB8">
        <w:rPr>
          <w:u w:val="none"/>
        </w:rPr>
        <w:t xml:space="preserve">доручити департаменту екології та природних ресурсів облдержадміністрації вивчити дане питання і внести на розгляд чергового засідання обласної </w:t>
      </w:r>
      <w:proofErr w:type="gramStart"/>
      <w:r w:rsidRPr="00927DB8">
        <w:rPr>
          <w:u w:val="none"/>
        </w:rPr>
        <w:t>ради</w:t>
      </w:r>
      <w:proofErr w:type="gramEnd"/>
      <w:r w:rsidRPr="00927DB8">
        <w:rPr>
          <w:u w:val="none"/>
        </w:rPr>
        <w:t>.</w:t>
      </w:r>
    </w:p>
    <w:p w:rsidR="00927DB8" w:rsidRPr="00927DB8" w:rsidRDefault="00927DB8" w:rsidP="00927DB8">
      <w:pPr>
        <w:jc w:val="both"/>
        <w:rPr>
          <w:b/>
          <w:u w:val="none"/>
        </w:rPr>
      </w:pPr>
    </w:p>
    <w:p w:rsidR="0077679E" w:rsidRDefault="0077679E" w:rsidP="0077679E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62B73" w:rsidRDefault="00962B73" w:rsidP="0077679E">
      <w:pPr>
        <w:ind w:left="7080" w:firstLine="708"/>
        <w:jc w:val="both"/>
        <w:rPr>
          <w:u w:val="none"/>
          <w:lang w:val="uk-UA"/>
        </w:rPr>
      </w:pPr>
    </w:p>
    <w:p w:rsidR="00962B73" w:rsidRDefault="00962B73" w:rsidP="0077679E">
      <w:pPr>
        <w:ind w:left="7080" w:firstLine="708"/>
        <w:jc w:val="both"/>
        <w:rPr>
          <w:u w:val="none"/>
          <w:lang w:val="uk-UA"/>
        </w:rPr>
      </w:pPr>
    </w:p>
    <w:p w:rsidR="00962B73" w:rsidRDefault="00962B73" w:rsidP="0077679E">
      <w:pPr>
        <w:ind w:left="7080" w:firstLine="708"/>
        <w:jc w:val="both"/>
        <w:rPr>
          <w:u w:val="none"/>
          <w:lang w:val="uk-UA"/>
        </w:rPr>
      </w:pPr>
    </w:p>
    <w:p w:rsidR="00962B73" w:rsidRDefault="00962B73" w:rsidP="0077679E">
      <w:pPr>
        <w:ind w:left="7080" w:firstLine="708"/>
        <w:jc w:val="both"/>
        <w:rPr>
          <w:u w:val="none"/>
          <w:lang w:val="uk-UA"/>
        </w:rPr>
      </w:pPr>
    </w:p>
    <w:p w:rsidR="00962B73" w:rsidRDefault="00962B73" w:rsidP="0077679E">
      <w:pPr>
        <w:ind w:left="7080" w:firstLine="708"/>
        <w:jc w:val="both"/>
        <w:rPr>
          <w:u w:val="none"/>
          <w:lang w:val="uk-UA"/>
        </w:rPr>
      </w:pPr>
    </w:p>
    <w:p w:rsidR="00962B73" w:rsidRDefault="00962B73" w:rsidP="0077679E">
      <w:pPr>
        <w:ind w:left="7080" w:firstLine="708"/>
        <w:jc w:val="both"/>
        <w:rPr>
          <w:u w:val="none"/>
          <w:lang w:val="uk-UA"/>
        </w:rPr>
      </w:pPr>
    </w:p>
    <w:p w:rsidR="00962B73" w:rsidRDefault="00962B73" w:rsidP="0077679E">
      <w:pPr>
        <w:ind w:left="7080" w:firstLine="708"/>
        <w:jc w:val="both"/>
        <w:rPr>
          <w:u w:val="none"/>
          <w:lang w:val="uk-UA"/>
        </w:rPr>
      </w:pPr>
    </w:p>
    <w:p w:rsidR="00962B73" w:rsidRDefault="00962B73" w:rsidP="0077679E">
      <w:pPr>
        <w:ind w:left="7080" w:firstLine="708"/>
        <w:jc w:val="both"/>
        <w:rPr>
          <w:u w:val="none"/>
          <w:lang w:val="uk-UA"/>
        </w:rPr>
      </w:pPr>
    </w:p>
    <w:p w:rsidR="00E34B6F" w:rsidRPr="001167F6" w:rsidRDefault="00E34B6F" w:rsidP="00E34B6F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Р.П. Будник</w:t>
      </w:r>
    </w:p>
    <w:p w:rsidR="00E34B6F" w:rsidRDefault="00E34B6F" w:rsidP="00E34B6F">
      <w:pPr>
        <w:ind w:firstLine="708"/>
        <w:rPr>
          <w:lang w:val="uk-UA"/>
        </w:rPr>
      </w:pPr>
    </w:p>
    <w:p w:rsidR="00E34B6F" w:rsidRDefault="00E34B6F" w:rsidP="00E34B6F">
      <w:pPr>
        <w:ind w:firstLine="708"/>
        <w:rPr>
          <w:lang w:val="uk-UA"/>
        </w:rPr>
      </w:pPr>
    </w:p>
    <w:p w:rsidR="00E34B6F" w:rsidRDefault="00E34B6F" w:rsidP="00E34B6F">
      <w:pPr>
        <w:ind w:firstLine="708"/>
        <w:rPr>
          <w:lang w:val="uk-UA"/>
        </w:rPr>
      </w:pPr>
    </w:p>
    <w:p w:rsidR="00E34B6F" w:rsidRDefault="00E34B6F" w:rsidP="00E34B6F">
      <w:pPr>
        <w:ind w:firstLine="708"/>
        <w:rPr>
          <w:lang w:val="uk-UA"/>
        </w:rPr>
      </w:pPr>
    </w:p>
    <w:p w:rsidR="00E34B6F" w:rsidRPr="001167F6" w:rsidRDefault="00E34B6F" w:rsidP="00E34B6F">
      <w:pPr>
        <w:rPr>
          <w:u w:val="none"/>
          <w:lang w:val="uk-UA"/>
        </w:rPr>
      </w:pPr>
      <w:r>
        <w:rPr>
          <w:u w:val="none"/>
          <w:lang w:val="uk-UA"/>
        </w:rPr>
        <w:t>С</w:t>
      </w:r>
      <w:r w:rsidRPr="001167F6">
        <w:rPr>
          <w:u w:val="none"/>
          <w:lang w:val="uk-UA"/>
        </w:rPr>
        <w:t>екретар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О.О. Карпека</w:t>
      </w:r>
    </w:p>
    <w:p w:rsidR="00927DB8" w:rsidRPr="00E34B6F" w:rsidRDefault="00927DB8" w:rsidP="00927DB8">
      <w:pPr>
        <w:jc w:val="both"/>
        <w:rPr>
          <w:b/>
          <w:u w:val="none"/>
          <w:lang w:val="uk-UA"/>
        </w:rPr>
      </w:pPr>
    </w:p>
    <w:p w:rsidR="00137672" w:rsidRPr="00927DB8" w:rsidRDefault="00137672" w:rsidP="00137672">
      <w:pPr>
        <w:jc w:val="both"/>
        <w:rPr>
          <w:u w:val="none"/>
        </w:rPr>
      </w:pPr>
    </w:p>
    <w:p w:rsidR="00982E71" w:rsidRPr="00137672" w:rsidRDefault="00982E71" w:rsidP="00137672">
      <w:pPr>
        <w:jc w:val="both"/>
        <w:rPr>
          <w:b/>
          <w:u w:val="none"/>
        </w:rPr>
      </w:pPr>
    </w:p>
    <w:p w:rsidR="00982E71" w:rsidRPr="00982E71" w:rsidRDefault="00982E71" w:rsidP="00982E71">
      <w:pPr>
        <w:jc w:val="both"/>
        <w:rPr>
          <w:b/>
          <w:u w:val="none"/>
        </w:rPr>
      </w:pPr>
    </w:p>
    <w:p w:rsidR="00982E71" w:rsidRDefault="00982E71" w:rsidP="00982E71"/>
    <w:p w:rsidR="000B35C0" w:rsidRPr="00982E71" w:rsidRDefault="000B35C0" w:rsidP="000B35C0">
      <w:pPr>
        <w:jc w:val="both"/>
        <w:rPr>
          <w:u w:val="none"/>
        </w:rPr>
      </w:pPr>
    </w:p>
    <w:p w:rsidR="000B35C0" w:rsidRDefault="000B35C0" w:rsidP="000B35C0">
      <w:pPr>
        <w:ind w:firstLine="709"/>
        <w:jc w:val="both"/>
        <w:rPr>
          <w:b/>
        </w:rPr>
      </w:pPr>
    </w:p>
    <w:p w:rsidR="000B35C0" w:rsidRDefault="000B35C0" w:rsidP="000B35C0">
      <w:pPr>
        <w:ind w:firstLine="709"/>
        <w:jc w:val="both"/>
        <w:rPr>
          <w:b/>
        </w:rPr>
      </w:pPr>
    </w:p>
    <w:p w:rsidR="003A0628" w:rsidRPr="000B35C0" w:rsidRDefault="003A0628" w:rsidP="003A0628">
      <w:pPr>
        <w:jc w:val="both"/>
        <w:rPr>
          <w:u w:val="none"/>
        </w:rPr>
      </w:pPr>
    </w:p>
    <w:p w:rsidR="00400E45" w:rsidRPr="003A0628" w:rsidRDefault="00400E45" w:rsidP="00400E45">
      <w:pPr>
        <w:jc w:val="both"/>
        <w:rPr>
          <w:u w:val="none"/>
        </w:rPr>
      </w:pPr>
    </w:p>
    <w:p w:rsidR="0053679F" w:rsidRPr="00487040" w:rsidRDefault="0053679F" w:rsidP="00020AE2">
      <w:pPr>
        <w:jc w:val="both"/>
        <w:rPr>
          <w:u w:val="none"/>
        </w:rPr>
      </w:pPr>
    </w:p>
    <w:p w:rsidR="00092FA9" w:rsidRDefault="00092FA9" w:rsidP="00092FA9">
      <w:pPr>
        <w:ind w:firstLine="709"/>
        <w:jc w:val="both"/>
        <w:rPr>
          <w:b/>
        </w:rPr>
      </w:pPr>
    </w:p>
    <w:p w:rsidR="00714805" w:rsidRPr="00092FA9" w:rsidRDefault="00714805" w:rsidP="00714805">
      <w:pPr>
        <w:jc w:val="both"/>
        <w:rPr>
          <w:u w:val="none"/>
        </w:rPr>
      </w:pPr>
    </w:p>
    <w:p w:rsidR="00714805" w:rsidRDefault="00714805" w:rsidP="00714805">
      <w:pPr>
        <w:ind w:firstLine="709"/>
        <w:jc w:val="both"/>
        <w:rPr>
          <w:b/>
        </w:rPr>
      </w:pPr>
    </w:p>
    <w:p w:rsidR="00714805" w:rsidRPr="00714805" w:rsidRDefault="00714805" w:rsidP="00714805">
      <w:pPr>
        <w:jc w:val="both"/>
        <w:rPr>
          <w:u w:val="none"/>
        </w:rPr>
      </w:pPr>
    </w:p>
    <w:p w:rsidR="00714805" w:rsidRDefault="00714805" w:rsidP="00714805">
      <w:pPr>
        <w:ind w:firstLine="709"/>
        <w:jc w:val="both"/>
        <w:rPr>
          <w:b/>
        </w:rPr>
      </w:pPr>
    </w:p>
    <w:p w:rsidR="00B43283" w:rsidRPr="00B43283" w:rsidRDefault="00B43283" w:rsidP="00714805">
      <w:pPr>
        <w:ind w:firstLine="709"/>
        <w:jc w:val="both"/>
        <w:rPr>
          <w:u w:val="none"/>
        </w:rPr>
      </w:pPr>
    </w:p>
    <w:p w:rsidR="007B2A23" w:rsidRPr="007B2A23" w:rsidRDefault="007B2A23" w:rsidP="007B2A23">
      <w:pPr>
        <w:ind w:firstLine="709"/>
        <w:jc w:val="both"/>
        <w:rPr>
          <w:b/>
          <w:u w:val="none"/>
        </w:rPr>
      </w:pPr>
    </w:p>
    <w:p w:rsidR="00D61615" w:rsidRPr="007B2A23" w:rsidRDefault="00D61615" w:rsidP="002E0805">
      <w:pPr>
        <w:jc w:val="both"/>
        <w:rPr>
          <w:b/>
          <w:lang w:val="uk-UA"/>
        </w:rPr>
      </w:pPr>
    </w:p>
    <w:p w:rsidR="00D61615" w:rsidRDefault="00D61615" w:rsidP="00D61615">
      <w:pPr>
        <w:ind w:firstLine="709"/>
        <w:jc w:val="both"/>
        <w:rPr>
          <w:b/>
        </w:rPr>
      </w:pPr>
    </w:p>
    <w:p w:rsidR="006A3C2D" w:rsidRPr="006A3C2D" w:rsidRDefault="006A3C2D" w:rsidP="00AD7DD9">
      <w:pPr>
        <w:rPr>
          <w:u w:val="none"/>
          <w:lang w:val="uk-UA"/>
        </w:rPr>
      </w:pPr>
      <w:r w:rsidRPr="0070539B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52041C">
        <w:rPr>
          <w:u w:val="none"/>
          <w:lang w:val="uk-UA"/>
        </w:rPr>
        <w:tab/>
      </w:r>
    </w:p>
    <w:sectPr w:rsidR="006A3C2D" w:rsidRPr="006A3C2D" w:rsidSect="00C06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7C" w:rsidRDefault="0000397C" w:rsidP="00C06F15">
      <w:r>
        <w:separator/>
      </w:r>
    </w:p>
  </w:endnote>
  <w:endnote w:type="continuationSeparator" w:id="0">
    <w:p w:rsidR="0000397C" w:rsidRDefault="0000397C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7C" w:rsidRDefault="0000397C" w:rsidP="00C06F15">
      <w:r>
        <w:separator/>
      </w:r>
    </w:p>
  </w:footnote>
  <w:footnote w:type="continuationSeparator" w:id="0">
    <w:p w:rsidR="0000397C" w:rsidRDefault="0000397C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A5">
          <w:rPr>
            <w:noProof/>
          </w:rPr>
          <w:t>14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397C"/>
    <w:rsid w:val="00017567"/>
    <w:rsid w:val="00020AE2"/>
    <w:rsid w:val="00024B23"/>
    <w:rsid w:val="00043F78"/>
    <w:rsid w:val="000454AF"/>
    <w:rsid w:val="000540E4"/>
    <w:rsid w:val="00062795"/>
    <w:rsid w:val="00076949"/>
    <w:rsid w:val="00076A80"/>
    <w:rsid w:val="000848F7"/>
    <w:rsid w:val="00092FA9"/>
    <w:rsid w:val="00096B93"/>
    <w:rsid w:val="000B1CB0"/>
    <w:rsid w:val="000B2BBF"/>
    <w:rsid w:val="000B35C0"/>
    <w:rsid w:val="000B578C"/>
    <w:rsid w:val="00127C7F"/>
    <w:rsid w:val="00137672"/>
    <w:rsid w:val="00151457"/>
    <w:rsid w:val="00153B97"/>
    <w:rsid w:val="001752D7"/>
    <w:rsid w:val="00176119"/>
    <w:rsid w:val="001778B9"/>
    <w:rsid w:val="001818E9"/>
    <w:rsid w:val="0018338B"/>
    <w:rsid w:val="001C00D1"/>
    <w:rsid w:val="001F52F0"/>
    <w:rsid w:val="002166EB"/>
    <w:rsid w:val="002270BD"/>
    <w:rsid w:val="00227320"/>
    <w:rsid w:val="00281022"/>
    <w:rsid w:val="002813E4"/>
    <w:rsid w:val="002945CF"/>
    <w:rsid w:val="002E0805"/>
    <w:rsid w:val="00346C26"/>
    <w:rsid w:val="00366A07"/>
    <w:rsid w:val="00371512"/>
    <w:rsid w:val="0037495F"/>
    <w:rsid w:val="003750B6"/>
    <w:rsid w:val="00381883"/>
    <w:rsid w:val="00391681"/>
    <w:rsid w:val="0039371A"/>
    <w:rsid w:val="003961AA"/>
    <w:rsid w:val="003A0628"/>
    <w:rsid w:val="003B55DE"/>
    <w:rsid w:val="003C616A"/>
    <w:rsid w:val="003E7575"/>
    <w:rsid w:val="003F7C94"/>
    <w:rsid w:val="00400E45"/>
    <w:rsid w:val="004062BE"/>
    <w:rsid w:val="00415730"/>
    <w:rsid w:val="00481A59"/>
    <w:rsid w:val="00487040"/>
    <w:rsid w:val="00491092"/>
    <w:rsid w:val="004A1422"/>
    <w:rsid w:val="004A2BBD"/>
    <w:rsid w:val="004B2F52"/>
    <w:rsid w:val="004E2D74"/>
    <w:rsid w:val="004F47B4"/>
    <w:rsid w:val="004F4A6A"/>
    <w:rsid w:val="00507E5C"/>
    <w:rsid w:val="0052041C"/>
    <w:rsid w:val="00535617"/>
    <w:rsid w:val="0053679F"/>
    <w:rsid w:val="005433E0"/>
    <w:rsid w:val="00546935"/>
    <w:rsid w:val="0055016C"/>
    <w:rsid w:val="00594BF9"/>
    <w:rsid w:val="005B277A"/>
    <w:rsid w:val="005B7BAA"/>
    <w:rsid w:val="005C3CCA"/>
    <w:rsid w:val="005D0AD6"/>
    <w:rsid w:val="005D760A"/>
    <w:rsid w:val="00604DE0"/>
    <w:rsid w:val="006075A3"/>
    <w:rsid w:val="00616857"/>
    <w:rsid w:val="0063017D"/>
    <w:rsid w:val="006302EC"/>
    <w:rsid w:val="006367AC"/>
    <w:rsid w:val="00644CF3"/>
    <w:rsid w:val="0064595F"/>
    <w:rsid w:val="00647359"/>
    <w:rsid w:val="00683130"/>
    <w:rsid w:val="006900EF"/>
    <w:rsid w:val="00691A4E"/>
    <w:rsid w:val="006A3C2D"/>
    <w:rsid w:val="006A5F6F"/>
    <w:rsid w:val="006C6B41"/>
    <w:rsid w:val="006E4007"/>
    <w:rsid w:val="0070539B"/>
    <w:rsid w:val="00706FFD"/>
    <w:rsid w:val="00714805"/>
    <w:rsid w:val="00724637"/>
    <w:rsid w:val="007668E3"/>
    <w:rsid w:val="007676D2"/>
    <w:rsid w:val="0077471F"/>
    <w:rsid w:val="007755AF"/>
    <w:rsid w:val="0077679E"/>
    <w:rsid w:val="00783579"/>
    <w:rsid w:val="00790677"/>
    <w:rsid w:val="00795983"/>
    <w:rsid w:val="007B2A23"/>
    <w:rsid w:val="007C2DA0"/>
    <w:rsid w:val="007C760B"/>
    <w:rsid w:val="007E1115"/>
    <w:rsid w:val="007F4050"/>
    <w:rsid w:val="0081634B"/>
    <w:rsid w:val="008260DD"/>
    <w:rsid w:val="00832814"/>
    <w:rsid w:val="00836FB5"/>
    <w:rsid w:val="00857C94"/>
    <w:rsid w:val="00862884"/>
    <w:rsid w:val="008809C1"/>
    <w:rsid w:val="00894B10"/>
    <w:rsid w:val="00895D1F"/>
    <w:rsid w:val="008B72C7"/>
    <w:rsid w:val="008F710C"/>
    <w:rsid w:val="00903288"/>
    <w:rsid w:val="009143A6"/>
    <w:rsid w:val="00927DB8"/>
    <w:rsid w:val="00942819"/>
    <w:rsid w:val="00962B73"/>
    <w:rsid w:val="0096396B"/>
    <w:rsid w:val="009775B4"/>
    <w:rsid w:val="00982E71"/>
    <w:rsid w:val="009C1F32"/>
    <w:rsid w:val="009D0D31"/>
    <w:rsid w:val="009D17ED"/>
    <w:rsid w:val="009D4188"/>
    <w:rsid w:val="009E271F"/>
    <w:rsid w:val="009E32EA"/>
    <w:rsid w:val="009F495F"/>
    <w:rsid w:val="00A14D7E"/>
    <w:rsid w:val="00A37142"/>
    <w:rsid w:val="00A85DCB"/>
    <w:rsid w:val="00AC5A08"/>
    <w:rsid w:val="00AC6103"/>
    <w:rsid w:val="00AD4587"/>
    <w:rsid w:val="00AD7DD9"/>
    <w:rsid w:val="00AF16A4"/>
    <w:rsid w:val="00B0770B"/>
    <w:rsid w:val="00B27EC2"/>
    <w:rsid w:val="00B43283"/>
    <w:rsid w:val="00B55B4C"/>
    <w:rsid w:val="00B5676B"/>
    <w:rsid w:val="00B76A73"/>
    <w:rsid w:val="00B827E9"/>
    <w:rsid w:val="00B86A58"/>
    <w:rsid w:val="00B96547"/>
    <w:rsid w:val="00BA15A5"/>
    <w:rsid w:val="00BA337D"/>
    <w:rsid w:val="00BB1ECF"/>
    <w:rsid w:val="00BC25ED"/>
    <w:rsid w:val="00BC39FE"/>
    <w:rsid w:val="00C05158"/>
    <w:rsid w:val="00C06F15"/>
    <w:rsid w:val="00C14DDD"/>
    <w:rsid w:val="00C40094"/>
    <w:rsid w:val="00C505FE"/>
    <w:rsid w:val="00C535EF"/>
    <w:rsid w:val="00CC1E30"/>
    <w:rsid w:val="00CC410A"/>
    <w:rsid w:val="00D015A6"/>
    <w:rsid w:val="00D1498C"/>
    <w:rsid w:val="00D25C5D"/>
    <w:rsid w:val="00D5382F"/>
    <w:rsid w:val="00D61615"/>
    <w:rsid w:val="00D668EB"/>
    <w:rsid w:val="00D7089C"/>
    <w:rsid w:val="00D850E6"/>
    <w:rsid w:val="00DD3E97"/>
    <w:rsid w:val="00DF52A4"/>
    <w:rsid w:val="00E033FC"/>
    <w:rsid w:val="00E07D6B"/>
    <w:rsid w:val="00E17866"/>
    <w:rsid w:val="00E20FA9"/>
    <w:rsid w:val="00E32A38"/>
    <w:rsid w:val="00E34B6F"/>
    <w:rsid w:val="00E42813"/>
    <w:rsid w:val="00E61682"/>
    <w:rsid w:val="00EB4232"/>
    <w:rsid w:val="00ED2722"/>
    <w:rsid w:val="00ED36E0"/>
    <w:rsid w:val="00ED6A98"/>
    <w:rsid w:val="00EF0898"/>
    <w:rsid w:val="00EF516D"/>
    <w:rsid w:val="00F13124"/>
    <w:rsid w:val="00F44FE1"/>
    <w:rsid w:val="00F45197"/>
    <w:rsid w:val="00F52561"/>
    <w:rsid w:val="00F62786"/>
    <w:rsid w:val="00F63F3A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AC8D-0CAF-40DE-9486-DF7D5F37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</Pages>
  <Words>14032</Words>
  <Characters>7999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164</cp:revision>
  <cp:lastPrinted>2014-04-24T14:39:00Z</cp:lastPrinted>
  <dcterms:created xsi:type="dcterms:W3CDTF">2014-04-02T13:04:00Z</dcterms:created>
  <dcterms:modified xsi:type="dcterms:W3CDTF">2014-06-23T09:19:00Z</dcterms:modified>
</cp:coreProperties>
</file>