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A93E03" w:rsidRDefault="00CB092D" w:rsidP="00CB092D">
      <w:pPr>
        <w:pStyle w:val="1"/>
        <w:ind w:left="360" w:firstLine="708"/>
        <w:rPr>
          <w:rFonts w:ascii="Arial" w:hAnsi="Arial"/>
        </w:rPr>
      </w:pPr>
      <w:r>
        <w:rPr>
          <w:rFonts w:ascii="Arial" w:hAnsi="Arial"/>
        </w:rPr>
        <w:t xml:space="preserve">                                                      </w:t>
      </w:r>
      <w:r w:rsidR="006E5B67">
        <w:rPr>
          <w:rFonts w:ascii="Arial" w:hAnsi="Arial"/>
        </w:rPr>
        <w:t xml:space="preserve">   </w:t>
      </w:r>
      <w:r>
        <w:rPr>
          <w:rFonts w:ascii="Arial" w:hAnsi="Arial"/>
        </w:rPr>
        <w:t xml:space="preserve">  </w:t>
      </w:r>
      <w:r>
        <w:rPr>
          <w:rFonts w:ascii="Arial" w:hAnsi="Arial"/>
          <w:noProof/>
          <w:lang w:eastAsia="uk-UA"/>
        </w:rPr>
        <w:drawing>
          <wp:inline distT="0" distB="0" distL="0" distR="0">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sz w:val="28"/>
        </w:rPr>
        <w:br w:type="textWrapping" w:clear="all"/>
      </w:r>
      <w:r w:rsidR="006E5B67">
        <w:rPr>
          <w:rFonts w:ascii="Arial" w:hAnsi="Arial"/>
        </w:rPr>
        <w:t xml:space="preserve">   </w:t>
      </w:r>
    </w:p>
    <w:p w:rsidR="00CB092D" w:rsidRDefault="00CB092D" w:rsidP="00CB092D">
      <w:pPr>
        <w:pStyle w:val="a3"/>
        <w:spacing w:before="120"/>
        <w:ind w:firstLine="0"/>
        <w:jc w:val="center"/>
        <w:rPr>
          <w:rFonts w:ascii="Times New Roman" w:hAnsi="Times New Roman"/>
          <w:b/>
          <w:spacing w:val="40"/>
          <w:sz w:val="28"/>
          <w:lang w:val="uk-UA"/>
        </w:rPr>
      </w:pPr>
      <w:r>
        <w:rPr>
          <w:rFonts w:ascii="Times New Roman" w:hAnsi="Times New Roman"/>
          <w:b/>
          <w:spacing w:val="40"/>
          <w:sz w:val="28"/>
          <w:lang w:val="uk-UA"/>
        </w:rPr>
        <w:t>Україна</w:t>
      </w:r>
    </w:p>
    <w:p w:rsidR="00CB092D" w:rsidRDefault="00CB092D" w:rsidP="00CB092D">
      <w:pPr>
        <w:pStyle w:val="a3"/>
        <w:spacing w:before="120"/>
        <w:ind w:firstLine="0"/>
        <w:jc w:val="center"/>
        <w:rPr>
          <w:rFonts w:ascii="Times New Roman" w:hAnsi="Times New Roman"/>
          <w:b/>
          <w:spacing w:val="40"/>
          <w:sz w:val="28"/>
          <w:lang w:val="uk-UA"/>
        </w:rPr>
      </w:pPr>
      <w:r>
        <w:rPr>
          <w:rFonts w:ascii="Times New Roman" w:hAnsi="Times New Roman"/>
          <w:b/>
          <w:spacing w:val="40"/>
          <w:sz w:val="28"/>
          <w:lang w:val="uk-UA"/>
        </w:rPr>
        <w:t>ЖИТОМИРСЬКА ОБЛАСНА РАДА</w:t>
      </w:r>
    </w:p>
    <w:p w:rsidR="00CB092D" w:rsidRDefault="00CB092D" w:rsidP="00CB092D">
      <w:pPr>
        <w:pStyle w:val="a3"/>
        <w:spacing w:before="120"/>
        <w:ind w:firstLine="0"/>
        <w:jc w:val="center"/>
        <w:rPr>
          <w:rFonts w:ascii="Times New Roman" w:hAnsi="Times New Roman"/>
          <w:b/>
          <w:spacing w:val="40"/>
          <w:sz w:val="28"/>
          <w:lang w:val="uk-UA"/>
        </w:rPr>
      </w:pPr>
    </w:p>
    <w:p w:rsidR="00CB092D" w:rsidRDefault="00CB092D" w:rsidP="00CB092D">
      <w:pPr>
        <w:pStyle w:val="a3"/>
        <w:spacing w:before="120"/>
        <w:ind w:firstLine="0"/>
        <w:jc w:val="center"/>
        <w:rPr>
          <w:rFonts w:ascii="Times New Roman" w:hAnsi="Times New Roman"/>
          <w:b/>
          <w:spacing w:val="40"/>
          <w:sz w:val="28"/>
          <w:lang w:val="uk-UA"/>
        </w:rPr>
      </w:pPr>
      <w:r>
        <w:rPr>
          <w:rFonts w:ascii="Times New Roman" w:hAnsi="Times New Roman"/>
          <w:b/>
          <w:spacing w:val="40"/>
          <w:sz w:val="28"/>
          <w:lang w:val="uk-UA"/>
        </w:rPr>
        <w:t xml:space="preserve">ПРОТОКОЛ № </w:t>
      </w:r>
      <w:r w:rsidR="00032AC9">
        <w:rPr>
          <w:rFonts w:ascii="Times New Roman" w:hAnsi="Times New Roman"/>
          <w:b/>
          <w:spacing w:val="40"/>
          <w:sz w:val="28"/>
          <w:lang w:val="uk-UA"/>
        </w:rPr>
        <w:t>3</w:t>
      </w:r>
      <w:r w:rsidR="00A2228E">
        <w:rPr>
          <w:rFonts w:ascii="Times New Roman" w:hAnsi="Times New Roman"/>
          <w:b/>
          <w:spacing w:val="40"/>
          <w:sz w:val="28"/>
          <w:lang w:val="uk-UA"/>
        </w:rPr>
        <w:t>4</w:t>
      </w:r>
    </w:p>
    <w:p w:rsidR="00CB092D" w:rsidRDefault="00CB092D" w:rsidP="00CB092D">
      <w:pPr>
        <w:pStyle w:val="a3"/>
        <w:spacing w:before="120"/>
        <w:ind w:firstLine="0"/>
        <w:jc w:val="center"/>
        <w:rPr>
          <w:rFonts w:ascii="Times New Roman" w:hAnsi="Times New Roman"/>
          <w:b/>
          <w:spacing w:val="40"/>
          <w:sz w:val="16"/>
          <w:lang w:val="uk-UA"/>
        </w:rPr>
      </w:pPr>
    </w:p>
    <w:p w:rsidR="00CB092D" w:rsidRPr="008E50E1" w:rsidRDefault="00ED2860" w:rsidP="00CB092D">
      <w:pPr>
        <w:pStyle w:val="a3"/>
        <w:spacing w:before="120"/>
        <w:ind w:right="283" w:firstLine="0"/>
        <w:jc w:val="both"/>
        <w:rPr>
          <w:rFonts w:ascii="Times New Roman" w:hAnsi="Times New Roman"/>
          <w:b/>
          <w:spacing w:val="40"/>
          <w:sz w:val="28"/>
          <w:lang w:val="uk-UA"/>
        </w:rPr>
      </w:pPr>
      <w:r>
        <w:rPr>
          <w:rFonts w:ascii="Times New Roman" w:hAnsi="Times New Roman"/>
          <w:b/>
          <w:noProof/>
          <w:spacing w:val="40"/>
          <w:sz w:val="28"/>
          <w:lang w:val="uk-UA"/>
        </w:rPr>
        <w:pict>
          <v:line id="_x0000_s1026" style="position:absolute;left:0;text-align:left;z-index:251660288" from=".15pt,20.1pt" to="486.15pt,20.1pt"/>
        </w:pict>
      </w:r>
      <w:r w:rsidR="00CB092D" w:rsidRPr="008E50E1">
        <w:rPr>
          <w:rFonts w:ascii="Times New Roman" w:hAnsi="Times New Roman"/>
          <w:b/>
          <w:spacing w:val="40"/>
          <w:sz w:val="28"/>
          <w:lang w:val="uk-UA"/>
        </w:rPr>
        <w:t>засідання постійної комісії з питань охорони здоров’я</w:t>
      </w:r>
      <w:r w:rsidR="00CB092D">
        <w:rPr>
          <w:rFonts w:ascii="Times New Roman" w:hAnsi="Times New Roman"/>
          <w:b/>
          <w:spacing w:val="40"/>
          <w:sz w:val="28"/>
          <w:lang w:val="uk-UA"/>
        </w:rPr>
        <w:t xml:space="preserve">, </w:t>
      </w:r>
      <w:r w:rsidR="00CB092D" w:rsidRPr="008E50E1">
        <w:rPr>
          <w:rFonts w:ascii="Times New Roman" w:hAnsi="Times New Roman"/>
          <w:b/>
          <w:spacing w:val="40"/>
          <w:sz w:val="28"/>
          <w:lang w:val="uk-UA"/>
        </w:rPr>
        <w:t>соціального захисту населення</w:t>
      </w:r>
      <w:r w:rsidR="00CB092D">
        <w:rPr>
          <w:rFonts w:ascii="Times New Roman" w:hAnsi="Times New Roman"/>
          <w:b/>
          <w:spacing w:val="40"/>
          <w:sz w:val="28"/>
          <w:lang w:val="uk-UA"/>
        </w:rPr>
        <w:t xml:space="preserve"> та у справах ветеранів</w:t>
      </w:r>
    </w:p>
    <w:p w:rsidR="00CB092D" w:rsidRPr="008E50E1" w:rsidRDefault="00CB092D" w:rsidP="00CB092D">
      <w:pPr>
        <w:spacing w:before="120"/>
        <w:jc w:val="both"/>
        <w:rPr>
          <w:sz w:val="28"/>
          <w:lang w:val="uk-UA"/>
        </w:rPr>
      </w:pPr>
    </w:p>
    <w:tbl>
      <w:tblPr>
        <w:tblW w:w="0" w:type="auto"/>
        <w:tblLayout w:type="fixed"/>
        <w:tblLook w:val="0000" w:firstRow="0" w:lastRow="0" w:firstColumn="0" w:lastColumn="0" w:noHBand="0" w:noVBand="0"/>
      </w:tblPr>
      <w:tblGrid>
        <w:gridCol w:w="4502"/>
        <w:gridCol w:w="4502"/>
      </w:tblGrid>
      <w:tr w:rsidR="00CB092D" w:rsidTr="002A66C6">
        <w:tc>
          <w:tcPr>
            <w:tcW w:w="4502" w:type="dxa"/>
          </w:tcPr>
          <w:p w:rsidR="00CB092D" w:rsidRDefault="00734E65" w:rsidP="00A2228E">
            <w:pPr>
              <w:spacing w:before="120"/>
              <w:jc w:val="both"/>
              <w:rPr>
                <w:sz w:val="28"/>
                <w:lang w:val="uk-UA"/>
              </w:rPr>
            </w:pPr>
            <w:r>
              <w:rPr>
                <w:sz w:val="28"/>
                <w:lang w:val="uk-UA"/>
              </w:rPr>
              <w:t xml:space="preserve">від </w:t>
            </w:r>
            <w:r w:rsidR="00A2228E">
              <w:rPr>
                <w:sz w:val="28"/>
                <w:lang w:val="uk-UA"/>
              </w:rPr>
              <w:t>13 листопада</w:t>
            </w:r>
            <w:r w:rsidR="00CB092D">
              <w:rPr>
                <w:sz w:val="28"/>
                <w:lang w:val="uk-UA"/>
              </w:rPr>
              <w:t xml:space="preserve"> 201</w:t>
            </w:r>
            <w:r w:rsidR="00032AC9">
              <w:rPr>
                <w:sz w:val="28"/>
                <w:lang w:val="uk-UA"/>
              </w:rPr>
              <w:t>4</w:t>
            </w:r>
            <w:r w:rsidR="00CB092D">
              <w:rPr>
                <w:sz w:val="28"/>
                <w:lang w:val="uk-UA"/>
              </w:rPr>
              <w:t xml:space="preserve"> року</w:t>
            </w:r>
          </w:p>
        </w:tc>
        <w:tc>
          <w:tcPr>
            <w:tcW w:w="4502" w:type="dxa"/>
          </w:tcPr>
          <w:p w:rsidR="00CB092D" w:rsidRDefault="00CB092D" w:rsidP="002A66C6">
            <w:pPr>
              <w:spacing w:before="120"/>
              <w:jc w:val="both"/>
              <w:rPr>
                <w:sz w:val="28"/>
                <w:lang w:val="uk-UA"/>
              </w:rPr>
            </w:pPr>
          </w:p>
        </w:tc>
      </w:tr>
    </w:tbl>
    <w:p w:rsidR="00CB092D" w:rsidRDefault="00CB092D" w:rsidP="00CB092D">
      <w:pPr>
        <w:spacing w:before="120"/>
        <w:ind w:left="2700" w:hanging="2700"/>
        <w:jc w:val="both"/>
        <w:rPr>
          <w:sz w:val="28"/>
          <w:lang w:val="uk-UA"/>
        </w:rPr>
      </w:pPr>
      <w:r>
        <w:rPr>
          <w:sz w:val="28"/>
          <w:lang w:val="uk-UA"/>
        </w:rPr>
        <w:t xml:space="preserve"> </w:t>
      </w:r>
    </w:p>
    <w:p w:rsidR="00C15F75" w:rsidRDefault="00CB092D" w:rsidP="00CB092D">
      <w:pPr>
        <w:ind w:left="2340" w:hanging="2340"/>
        <w:jc w:val="both"/>
        <w:rPr>
          <w:sz w:val="28"/>
          <w:lang w:val="uk-UA"/>
        </w:rPr>
      </w:pPr>
      <w:r w:rsidRPr="00BC1E2A">
        <w:rPr>
          <w:sz w:val="28"/>
          <w:u w:val="single"/>
          <w:lang w:val="uk-UA"/>
        </w:rPr>
        <w:t>Присутні депутати</w:t>
      </w:r>
      <w:r w:rsidRPr="00CB5DC4">
        <w:rPr>
          <w:sz w:val="28"/>
          <w:lang w:val="uk-UA"/>
        </w:rPr>
        <w:t>:</w:t>
      </w:r>
      <w:r w:rsidRPr="00A868FB">
        <w:rPr>
          <w:sz w:val="28"/>
          <w:lang w:val="uk-UA"/>
        </w:rPr>
        <w:t xml:space="preserve"> </w:t>
      </w:r>
      <w:r w:rsidR="00696665">
        <w:rPr>
          <w:sz w:val="28"/>
          <w:lang w:val="uk-UA"/>
        </w:rPr>
        <w:t xml:space="preserve">Борис В.М. – голова постійної комісії, Гордійчук В.П. </w:t>
      </w:r>
      <w:proofErr w:type="spellStart"/>
      <w:r w:rsidR="00696665">
        <w:rPr>
          <w:sz w:val="28"/>
          <w:lang w:val="uk-UA"/>
        </w:rPr>
        <w:t>–заступник</w:t>
      </w:r>
      <w:proofErr w:type="spellEnd"/>
      <w:r w:rsidR="00696665">
        <w:rPr>
          <w:sz w:val="28"/>
          <w:lang w:val="uk-UA"/>
        </w:rPr>
        <w:t xml:space="preserve"> голови комісії, </w:t>
      </w:r>
      <w:r w:rsidR="00B7031C">
        <w:rPr>
          <w:sz w:val="28"/>
          <w:lang w:val="uk-UA"/>
        </w:rPr>
        <w:t xml:space="preserve">Данилюк </w:t>
      </w:r>
      <w:proofErr w:type="spellStart"/>
      <w:r w:rsidR="00B7031C">
        <w:rPr>
          <w:sz w:val="28"/>
          <w:lang w:val="uk-UA"/>
        </w:rPr>
        <w:t>Н.А.</w:t>
      </w:r>
      <w:r w:rsidR="008011C2">
        <w:rPr>
          <w:sz w:val="28"/>
          <w:lang w:val="uk-UA"/>
        </w:rPr>
        <w:t>-секретар</w:t>
      </w:r>
      <w:proofErr w:type="spellEnd"/>
      <w:r w:rsidR="008011C2">
        <w:rPr>
          <w:sz w:val="28"/>
          <w:lang w:val="uk-UA"/>
        </w:rPr>
        <w:t xml:space="preserve"> комісії,</w:t>
      </w:r>
      <w:r w:rsidR="00577E81">
        <w:rPr>
          <w:sz w:val="28"/>
          <w:lang w:val="uk-UA"/>
        </w:rPr>
        <w:t xml:space="preserve"> </w:t>
      </w:r>
      <w:proofErr w:type="spellStart"/>
      <w:r>
        <w:rPr>
          <w:sz w:val="28"/>
          <w:lang w:val="uk-UA"/>
        </w:rPr>
        <w:t>Каширін</w:t>
      </w:r>
      <w:proofErr w:type="spellEnd"/>
      <w:r>
        <w:rPr>
          <w:sz w:val="28"/>
          <w:lang w:val="uk-UA"/>
        </w:rPr>
        <w:t xml:space="preserve"> М.Л., </w:t>
      </w:r>
      <w:proofErr w:type="spellStart"/>
      <w:r w:rsidR="007A477D">
        <w:rPr>
          <w:sz w:val="28"/>
          <w:lang w:val="uk-UA"/>
        </w:rPr>
        <w:t>Луцюк</w:t>
      </w:r>
      <w:proofErr w:type="spellEnd"/>
      <w:r w:rsidR="007A477D">
        <w:rPr>
          <w:sz w:val="28"/>
          <w:lang w:val="uk-UA"/>
        </w:rPr>
        <w:t xml:space="preserve"> М.М., </w:t>
      </w:r>
      <w:r w:rsidR="00157933">
        <w:rPr>
          <w:sz w:val="28"/>
          <w:lang w:val="uk-UA"/>
        </w:rPr>
        <w:t xml:space="preserve"> </w:t>
      </w:r>
      <w:proofErr w:type="spellStart"/>
      <w:r>
        <w:rPr>
          <w:sz w:val="28"/>
          <w:lang w:val="uk-UA"/>
        </w:rPr>
        <w:t>Сметанюк</w:t>
      </w:r>
      <w:proofErr w:type="spellEnd"/>
      <w:r>
        <w:rPr>
          <w:sz w:val="28"/>
          <w:lang w:val="uk-UA"/>
        </w:rPr>
        <w:t xml:space="preserve"> Б.С., </w:t>
      </w:r>
      <w:r w:rsidR="00B7031C">
        <w:rPr>
          <w:sz w:val="28"/>
          <w:lang w:val="uk-UA"/>
        </w:rPr>
        <w:t xml:space="preserve">Сич Н.О., </w:t>
      </w:r>
      <w:proofErr w:type="spellStart"/>
      <w:r w:rsidR="00FF17C8">
        <w:rPr>
          <w:sz w:val="28"/>
          <w:lang w:val="uk-UA"/>
        </w:rPr>
        <w:t>Вайсберг</w:t>
      </w:r>
      <w:proofErr w:type="spellEnd"/>
      <w:r w:rsidR="00FF17C8">
        <w:rPr>
          <w:sz w:val="28"/>
          <w:lang w:val="uk-UA"/>
        </w:rPr>
        <w:t xml:space="preserve"> Ю.Р.</w:t>
      </w:r>
      <w:r w:rsidR="00696665">
        <w:rPr>
          <w:sz w:val="28"/>
          <w:lang w:val="uk-UA"/>
        </w:rPr>
        <w:t>– члени комісії</w:t>
      </w:r>
    </w:p>
    <w:p w:rsidR="00D75D75" w:rsidRPr="00C15F75" w:rsidRDefault="00D75D75" w:rsidP="00CB092D">
      <w:pPr>
        <w:ind w:left="2340" w:hanging="2340"/>
        <w:jc w:val="both"/>
        <w:rPr>
          <w:sz w:val="28"/>
          <w:lang w:val="uk-UA"/>
        </w:rPr>
      </w:pPr>
    </w:p>
    <w:p w:rsidR="00B7031C" w:rsidRDefault="00CB092D" w:rsidP="00CB092D">
      <w:pPr>
        <w:ind w:left="1440" w:hanging="1440"/>
        <w:jc w:val="both"/>
        <w:rPr>
          <w:sz w:val="28"/>
          <w:lang w:val="uk-UA"/>
        </w:rPr>
      </w:pPr>
      <w:r w:rsidRPr="007A79B2">
        <w:rPr>
          <w:sz w:val="28"/>
          <w:u w:val="single"/>
          <w:lang w:val="uk-UA"/>
        </w:rPr>
        <w:t>Запрошені:</w:t>
      </w:r>
      <w:r w:rsidR="00FE7F02">
        <w:rPr>
          <w:sz w:val="28"/>
          <w:u w:val="single"/>
          <w:lang w:val="uk-UA"/>
        </w:rPr>
        <w:t xml:space="preserve"> </w:t>
      </w:r>
      <w:r>
        <w:rPr>
          <w:sz w:val="28"/>
          <w:lang w:val="uk-UA"/>
        </w:rPr>
        <w:t xml:space="preserve"> </w:t>
      </w:r>
      <w:r w:rsidR="004179D7">
        <w:rPr>
          <w:sz w:val="28"/>
          <w:lang w:val="uk-UA"/>
        </w:rPr>
        <w:t xml:space="preserve">Антонюк О.М. – заступник директора департаменту сім′ї, молоді та спорту облдержадміністрації, </w:t>
      </w:r>
      <w:proofErr w:type="spellStart"/>
      <w:r w:rsidR="002E1E86">
        <w:rPr>
          <w:sz w:val="28"/>
          <w:lang w:val="uk-UA"/>
        </w:rPr>
        <w:t>Дідик</w:t>
      </w:r>
      <w:proofErr w:type="spellEnd"/>
      <w:r w:rsidR="002E1E86">
        <w:rPr>
          <w:sz w:val="28"/>
          <w:lang w:val="uk-UA"/>
        </w:rPr>
        <w:t xml:space="preserve"> В.С. </w:t>
      </w:r>
      <w:proofErr w:type="spellStart"/>
      <w:r w:rsidR="002E1E86">
        <w:rPr>
          <w:sz w:val="28"/>
          <w:lang w:val="uk-UA"/>
        </w:rPr>
        <w:t>–головний</w:t>
      </w:r>
      <w:proofErr w:type="spellEnd"/>
      <w:r w:rsidR="002E1E86">
        <w:rPr>
          <w:sz w:val="28"/>
          <w:lang w:val="uk-UA"/>
        </w:rPr>
        <w:t xml:space="preserve"> лікар обласного протитуберкульозного диспансеру Житомирської обласної ради, </w:t>
      </w:r>
      <w:proofErr w:type="spellStart"/>
      <w:r w:rsidR="002E1E86">
        <w:rPr>
          <w:sz w:val="28"/>
          <w:lang w:val="uk-UA"/>
        </w:rPr>
        <w:t>Казьмірик</w:t>
      </w:r>
      <w:proofErr w:type="spellEnd"/>
      <w:r w:rsidR="002E1E86">
        <w:rPr>
          <w:sz w:val="28"/>
          <w:lang w:val="uk-UA"/>
        </w:rPr>
        <w:t xml:space="preserve"> В.І.- начальник відділу спільної власності територіальних громад виконавчого апарату обласної ради,                    </w:t>
      </w:r>
      <w:proofErr w:type="spellStart"/>
      <w:r w:rsidR="002E1E86">
        <w:rPr>
          <w:sz w:val="28"/>
          <w:lang w:val="uk-UA"/>
        </w:rPr>
        <w:t>Мініч</w:t>
      </w:r>
      <w:proofErr w:type="spellEnd"/>
      <w:r w:rsidR="002E1E86">
        <w:rPr>
          <w:sz w:val="28"/>
          <w:lang w:val="uk-UA"/>
        </w:rPr>
        <w:t xml:space="preserve"> Л.Г. – заступник директора департаменту фінансів облдержадміністрації, Пасічник О.М.- консультант відділу юридичної та кадрової роботи виконавчого апарату обласної ради,  Павлюк В.П. –</w:t>
      </w:r>
      <w:r w:rsidR="002E1E86" w:rsidRPr="00157933">
        <w:rPr>
          <w:sz w:val="28"/>
          <w:lang w:val="uk-UA"/>
        </w:rPr>
        <w:t xml:space="preserve"> </w:t>
      </w:r>
      <w:r w:rsidR="002E1E86">
        <w:rPr>
          <w:sz w:val="28"/>
          <w:lang w:val="uk-UA"/>
        </w:rPr>
        <w:t xml:space="preserve">заступник директора департаменту праці та соціального захисту населення облдержадміністрації,                   </w:t>
      </w:r>
      <w:proofErr w:type="spellStart"/>
      <w:r w:rsidR="00FF17C8">
        <w:rPr>
          <w:sz w:val="28"/>
          <w:lang w:val="uk-UA"/>
        </w:rPr>
        <w:t>Торбас</w:t>
      </w:r>
      <w:proofErr w:type="spellEnd"/>
      <w:r w:rsidR="00FF17C8">
        <w:rPr>
          <w:sz w:val="28"/>
          <w:lang w:val="uk-UA"/>
        </w:rPr>
        <w:t xml:space="preserve"> О.М. </w:t>
      </w:r>
      <w:r w:rsidR="009865F9">
        <w:rPr>
          <w:sz w:val="28"/>
          <w:lang w:val="uk-UA"/>
        </w:rPr>
        <w:t xml:space="preserve">–  директор департаменту охорони здоров′я облдержадміністрації, </w:t>
      </w:r>
      <w:r w:rsidR="00FF17C8">
        <w:rPr>
          <w:sz w:val="28"/>
          <w:lang w:val="uk-UA"/>
        </w:rPr>
        <w:t xml:space="preserve">Сова А.М. – головний лікар КУ «Центр екстреної медичної допомоги та медицини катастроф» Житомирської обласної ради, </w:t>
      </w:r>
      <w:proofErr w:type="spellStart"/>
      <w:r w:rsidR="00FF17C8">
        <w:rPr>
          <w:sz w:val="28"/>
          <w:lang w:val="uk-UA"/>
        </w:rPr>
        <w:t>Швидун</w:t>
      </w:r>
      <w:proofErr w:type="spellEnd"/>
      <w:r w:rsidR="00FF17C8">
        <w:rPr>
          <w:sz w:val="28"/>
          <w:lang w:val="uk-UA"/>
        </w:rPr>
        <w:t xml:space="preserve"> В.Н. – головний лікар </w:t>
      </w:r>
      <w:proofErr w:type="spellStart"/>
      <w:r w:rsidR="00FF17C8">
        <w:rPr>
          <w:sz w:val="28"/>
          <w:lang w:val="uk-UA"/>
        </w:rPr>
        <w:t>Малинського</w:t>
      </w:r>
      <w:proofErr w:type="spellEnd"/>
      <w:r w:rsidR="00FF17C8">
        <w:rPr>
          <w:sz w:val="28"/>
          <w:lang w:val="uk-UA"/>
        </w:rPr>
        <w:t xml:space="preserve"> </w:t>
      </w:r>
      <w:proofErr w:type="spellStart"/>
      <w:r w:rsidR="00FF17C8">
        <w:rPr>
          <w:sz w:val="28"/>
          <w:lang w:val="uk-UA"/>
        </w:rPr>
        <w:t>міськрайТМО</w:t>
      </w:r>
      <w:proofErr w:type="spellEnd"/>
      <w:r w:rsidR="00FF17C8">
        <w:rPr>
          <w:sz w:val="28"/>
          <w:lang w:val="uk-UA"/>
        </w:rPr>
        <w:t xml:space="preserve">, </w:t>
      </w:r>
      <w:proofErr w:type="spellStart"/>
      <w:r w:rsidR="00B33465">
        <w:rPr>
          <w:sz w:val="28"/>
          <w:lang w:val="uk-UA"/>
        </w:rPr>
        <w:t>Андрійцев</w:t>
      </w:r>
      <w:proofErr w:type="spellEnd"/>
      <w:r w:rsidR="00B33465">
        <w:rPr>
          <w:sz w:val="28"/>
          <w:lang w:val="uk-UA"/>
        </w:rPr>
        <w:t xml:space="preserve"> О.М. – головний лікар КЗ «</w:t>
      </w:r>
      <w:proofErr w:type="spellStart"/>
      <w:r w:rsidR="00B33465">
        <w:rPr>
          <w:sz w:val="28"/>
          <w:lang w:val="uk-UA"/>
        </w:rPr>
        <w:t>Малинський</w:t>
      </w:r>
      <w:proofErr w:type="spellEnd"/>
      <w:r w:rsidR="00B33465">
        <w:rPr>
          <w:sz w:val="28"/>
          <w:lang w:val="uk-UA"/>
        </w:rPr>
        <w:t xml:space="preserve"> </w:t>
      </w:r>
      <w:proofErr w:type="spellStart"/>
      <w:r w:rsidR="00B33465">
        <w:rPr>
          <w:sz w:val="28"/>
          <w:lang w:val="uk-UA"/>
        </w:rPr>
        <w:t>міськрайонний</w:t>
      </w:r>
      <w:proofErr w:type="spellEnd"/>
      <w:r w:rsidR="00B33465">
        <w:rPr>
          <w:sz w:val="28"/>
          <w:lang w:val="uk-UA"/>
        </w:rPr>
        <w:t xml:space="preserve"> центр ПМСД», </w:t>
      </w:r>
      <w:proofErr w:type="spellStart"/>
      <w:r w:rsidR="00B33465">
        <w:rPr>
          <w:sz w:val="28"/>
          <w:lang w:val="uk-UA"/>
        </w:rPr>
        <w:t>Цьоха</w:t>
      </w:r>
      <w:proofErr w:type="spellEnd"/>
      <w:r w:rsidR="00B33465">
        <w:rPr>
          <w:sz w:val="28"/>
          <w:lang w:val="uk-UA"/>
        </w:rPr>
        <w:t xml:space="preserve"> В.С. – начальник відділу охорони здоров′я </w:t>
      </w:r>
      <w:proofErr w:type="spellStart"/>
      <w:r w:rsidR="00B33465">
        <w:rPr>
          <w:sz w:val="28"/>
          <w:lang w:val="uk-UA"/>
        </w:rPr>
        <w:t>Малинського</w:t>
      </w:r>
      <w:proofErr w:type="spellEnd"/>
      <w:r w:rsidR="00B33465">
        <w:rPr>
          <w:sz w:val="28"/>
          <w:lang w:val="uk-UA"/>
        </w:rPr>
        <w:t xml:space="preserve"> міськвиконкому, </w:t>
      </w:r>
      <w:proofErr w:type="spellStart"/>
      <w:r w:rsidR="00B33465">
        <w:rPr>
          <w:sz w:val="28"/>
          <w:lang w:val="uk-UA"/>
        </w:rPr>
        <w:t>Михайловський</w:t>
      </w:r>
      <w:proofErr w:type="spellEnd"/>
      <w:r w:rsidR="00B33465">
        <w:rPr>
          <w:sz w:val="28"/>
          <w:lang w:val="uk-UA"/>
        </w:rPr>
        <w:t xml:space="preserve"> Г.А. – зав. сектором охорони здоров′я </w:t>
      </w:r>
      <w:proofErr w:type="spellStart"/>
      <w:r w:rsidR="00B33465">
        <w:rPr>
          <w:sz w:val="28"/>
          <w:lang w:val="uk-UA"/>
        </w:rPr>
        <w:t>Лугинської</w:t>
      </w:r>
      <w:proofErr w:type="spellEnd"/>
      <w:r w:rsidR="00B33465">
        <w:rPr>
          <w:sz w:val="28"/>
          <w:lang w:val="uk-UA"/>
        </w:rPr>
        <w:t xml:space="preserve"> РДА, </w:t>
      </w:r>
      <w:proofErr w:type="spellStart"/>
      <w:r w:rsidR="00FF17C8">
        <w:rPr>
          <w:sz w:val="28"/>
          <w:lang w:val="uk-UA"/>
        </w:rPr>
        <w:t>Яцковець</w:t>
      </w:r>
      <w:proofErr w:type="spellEnd"/>
      <w:r w:rsidR="00FF17C8">
        <w:rPr>
          <w:sz w:val="28"/>
          <w:lang w:val="uk-UA"/>
        </w:rPr>
        <w:t xml:space="preserve"> Л.В. – </w:t>
      </w:r>
      <w:proofErr w:type="spellStart"/>
      <w:r w:rsidR="00FF17C8">
        <w:rPr>
          <w:sz w:val="28"/>
          <w:lang w:val="uk-UA"/>
        </w:rPr>
        <w:t>в.о</w:t>
      </w:r>
      <w:proofErr w:type="spellEnd"/>
      <w:r w:rsidR="00FF17C8">
        <w:rPr>
          <w:sz w:val="28"/>
          <w:lang w:val="uk-UA"/>
        </w:rPr>
        <w:t xml:space="preserve">. головного лікаря </w:t>
      </w:r>
      <w:proofErr w:type="spellStart"/>
      <w:r w:rsidR="00FF17C8">
        <w:rPr>
          <w:sz w:val="28"/>
          <w:lang w:val="uk-UA"/>
        </w:rPr>
        <w:t>Лугинської</w:t>
      </w:r>
      <w:proofErr w:type="spellEnd"/>
      <w:r w:rsidR="00FF17C8">
        <w:rPr>
          <w:sz w:val="28"/>
          <w:lang w:val="uk-UA"/>
        </w:rPr>
        <w:t xml:space="preserve"> ЦРЛ</w:t>
      </w:r>
      <w:r w:rsidR="00B33465">
        <w:rPr>
          <w:sz w:val="28"/>
          <w:lang w:val="uk-UA"/>
        </w:rPr>
        <w:t xml:space="preserve">, </w:t>
      </w:r>
      <w:proofErr w:type="spellStart"/>
      <w:r w:rsidR="00AD6226">
        <w:rPr>
          <w:sz w:val="28"/>
          <w:lang w:val="uk-UA"/>
        </w:rPr>
        <w:t>Атаманчук</w:t>
      </w:r>
      <w:proofErr w:type="spellEnd"/>
      <w:r w:rsidR="00AD6226">
        <w:rPr>
          <w:sz w:val="28"/>
          <w:lang w:val="uk-UA"/>
        </w:rPr>
        <w:t xml:space="preserve"> Л.В. – головний лікар </w:t>
      </w:r>
      <w:proofErr w:type="spellStart"/>
      <w:r w:rsidR="00AD6226">
        <w:rPr>
          <w:sz w:val="28"/>
          <w:lang w:val="uk-UA"/>
        </w:rPr>
        <w:t>Лугинського</w:t>
      </w:r>
      <w:proofErr w:type="spellEnd"/>
      <w:r w:rsidR="00AD6226">
        <w:rPr>
          <w:sz w:val="28"/>
          <w:lang w:val="uk-UA"/>
        </w:rPr>
        <w:t xml:space="preserve"> центру ПМСД, </w:t>
      </w:r>
      <w:r w:rsidR="00B33465">
        <w:rPr>
          <w:sz w:val="28"/>
          <w:lang w:val="uk-UA"/>
        </w:rPr>
        <w:t xml:space="preserve">Воєвода В.О. – голова первинної профспілкової організації КУ «Центр екстреної медичної допомоги та медицини катастроф», </w:t>
      </w:r>
      <w:proofErr w:type="spellStart"/>
      <w:r w:rsidR="00B33465">
        <w:rPr>
          <w:sz w:val="28"/>
          <w:lang w:val="uk-UA"/>
        </w:rPr>
        <w:t>Мислінський</w:t>
      </w:r>
      <w:proofErr w:type="spellEnd"/>
      <w:r w:rsidR="00B33465">
        <w:rPr>
          <w:sz w:val="28"/>
          <w:lang w:val="uk-UA"/>
        </w:rPr>
        <w:t xml:space="preserve"> С.О. – голова первинної профспілкової організації Вільної профспілки медичних працівників України КУ «Центр екстреної медичної допомоги та медицини катастроф».</w:t>
      </w:r>
    </w:p>
    <w:p w:rsidR="00FF17C8" w:rsidRDefault="00FF17C8" w:rsidP="00CB092D">
      <w:pPr>
        <w:ind w:left="1440" w:hanging="1440"/>
        <w:jc w:val="both"/>
        <w:rPr>
          <w:sz w:val="28"/>
          <w:lang w:val="uk-UA"/>
        </w:rPr>
      </w:pPr>
    </w:p>
    <w:p w:rsidR="006E5B67" w:rsidRDefault="006E5B67" w:rsidP="00CB092D">
      <w:pPr>
        <w:ind w:left="1440" w:hanging="1440"/>
        <w:jc w:val="both"/>
        <w:rPr>
          <w:sz w:val="28"/>
          <w:lang w:val="uk-UA"/>
        </w:rPr>
      </w:pPr>
      <w:r>
        <w:rPr>
          <w:sz w:val="28"/>
          <w:u w:val="single"/>
          <w:lang w:val="uk-UA"/>
        </w:rPr>
        <w:t>Присутні:</w:t>
      </w:r>
      <w:r w:rsidR="00FE7F02">
        <w:rPr>
          <w:sz w:val="28"/>
          <w:u w:val="single"/>
          <w:lang w:val="uk-UA"/>
        </w:rPr>
        <w:t xml:space="preserve"> </w:t>
      </w:r>
      <w:r>
        <w:rPr>
          <w:sz w:val="28"/>
          <w:lang w:val="uk-UA"/>
        </w:rPr>
        <w:t xml:space="preserve"> </w:t>
      </w:r>
      <w:r w:rsidR="00FF17C8">
        <w:rPr>
          <w:sz w:val="28"/>
          <w:lang w:val="uk-UA"/>
        </w:rPr>
        <w:t xml:space="preserve">Антонюк Л.О. – голова Громадської ради при обласній державній адміністрації, </w:t>
      </w:r>
      <w:proofErr w:type="spellStart"/>
      <w:r>
        <w:rPr>
          <w:sz w:val="28"/>
          <w:lang w:val="uk-UA"/>
        </w:rPr>
        <w:t>Стах</w:t>
      </w:r>
      <w:proofErr w:type="spellEnd"/>
      <w:r>
        <w:rPr>
          <w:sz w:val="28"/>
          <w:lang w:val="uk-UA"/>
        </w:rPr>
        <w:t xml:space="preserve"> В.М. – член постійної комісії обласної ради </w:t>
      </w:r>
      <w:r w:rsidR="00FE7F02">
        <w:rPr>
          <w:sz w:val="28"/>
          <w:lang w:val="uk-UA"/>
        </w:rPr>
        <w:t>з питань бюджету і комунальної власності</w:t>
      </w:r>
      <w:r w:rsidR="002E1E86">
        <w:rPr>
          <w:sz w:val="28"/>
          <w:lang w:val="uk-UA"/>
        </w:rPr>
        <w:t>, Толочко І.М. – керуючий справами виконавчого апарату обласної ради.</w:t>
      </w:r>
    </w:p>
    <w:p w:rsidR="00D75D75" w:rsidRDefault="00D75D75" w:rsidP="00CB092D">
      <w:pPr>
        <w:ind w:left="2340" w:hanging="1440"/>
        <w:jc w:val="center"/>
        <w:rPr>
          <w:b/>
          <w:sz w:val="28"/>
          <w:lang w:val="uk-UA"/>
        </w:rPr>
      </w:pPr>
    </w:p>
    <w:p w:rsidR="00794CC1" w:rsidRDefault="00794CC1" w:rsidP="00CB092D">
      <w:pPr>
        <w:ind w:left="2340" w:hanging="1440"/>
        <w:jc w:val="center"/>
        <w:rPr>
          <w:b/>
          <w:sz w:val="28"/>
          <w:lang w:val="uk-UA"/>
        </w:rPr>
      </w:pPr>
    </w:p>
    <w:p w:rsidR="00CB092D" w:rsidRDefault="00CB092D" w:rsidP="00CB092D">
      <w:pPr>
        <w:ind w:left="2340" w:hanging="1440"/>
        <w:jc w:val="center"/>
        <w:rPr>
          <w:b/>
          <w:bCs/>
          <w:color w:val="000000"/>
          <w:sz w:val="28"/>
          <w:szCs w:val="28"/>
          <w:lang w:val="uk-UA"/>
        </w:rPr>
      </w:pPr>
      <w:r w:rsidRPr="005E7D96">
        <w:rPr>
          <w:b/>
          <w:sz w:val="28"/>
          <w:lang w:val="uk-UA"/>
        </w:rPr>
        <w:t>По</w:t>
      </w:r>
      <w:r w:rsidRPr="005E7D96">
        <w:rPr>
          <w:sz w:val="28"/>
          <w:lang w:val="uk-UA"/>
        </w:rPr>
        <w:t>р</w:t>
      </w:r>
      <w:r w:rsidRPr="0065556F">
        <w:rPr>
          <w:b/>
          <w:bCs/>
          <w:color w:val="000000"/>
          <w:sz w:val="28"/>
          <w:szCs w:val="28"/>
          <w:lang w:val="uk-UA"/>
        </w:rPr>
        <w:t>ядок  денний</w:t>
      </w:r>
      <w:r w:rsidR="00EF0459">
        <w:rPr>
          <w:b/>
          <w:bCs/>
          <w:color w:val="000000"/>
          <w:sz w:val="28"/>
          <w:szCs w:val="28"/>
          <w:lang w:val="uk-UA"/>
        </w:rPr>
        <w:t>:</w:t>
      </w:r>
    </w:p>
    <w:p w:rsidR="00A2228E" w:rsidRPr="00A2228E" w:rsidRDefault="00A2228E" w:rsidP="00A2228E">
      <w:pPr>
        <w:spacing w:before="60"/>
        <w:jc w:val="both"/>
        <w:rPr>
          <w:sz w:val="28"/>
          <w:szCs w:val="28"/>
          <w:lang w:val="uk-UA"/>
        </w:rPr>
      </w:pPr>
      <w:r w:rsidRPr="00A2228E">
        <w:rPr>
          <w:sz w:val="28"/>
          <w:szCs w:val="28"/>
          <w:lang w:val="uk-UA"/>
        </w:rPr>
        <w:t>1. Про внесення змін до обласного бюджету на 2014 рік.</w:t>
      </w:r>
    </w:p>
    <w:p w:rsidR="00A2228E" w:rsidRPr="00A2228E" w:rsidRDefault="00A2228E" w:rsidP="00A2228E">
      <w:pPr>
        <w:ind w:left="1247"/>
        <w:jc w:val="both"/>
        <w:rPr>
          <w:sz w:val="28"/>
          <w:szCs w:val="28"/>
          <w:lang w:val="uk-UA"/>
        </w:rPr>
      </w:pPr>
      <w:r w:rsidRPr="00A2228E">
        <w:rPr>
          <w:sz w:val="28"/>
          <w:szCs w:val="28"/>
          <w:u w:val="single"/>
          <w:lang w:val="uk-UA"/>
        </w:rPr>
        <w:t>Інформує</w:t>
      </w:r>
      <w:r w:rsidRPr="00A2228E">
        <w:rPr>
          <w:sz w:val="28"/>
          <w:szCs w:val="28"/>
          <w:lang w:val="uk-UA"/>
        </w:rPr>
        <w:t xml:space="preserve">: </w:t>
      </w:r>
      <w:proofErr w:type="spellStart"/>
      <w:r w:rsidR="00960607">
        <w:rPr>
          <w:sz w:val="28"/>
          <w:szCs w:val="28"/>
          <w:lang w:val="uk-UA"/>
        </w:rPr>
        <w:t>Мініч</w:t>
      </w:r>
      <w:proofErr w:type="spellEnd"/>
      <w:r w:rsidR="00960607">
        <w:rPr>
          <w:sz w:val="28"/>
          <w:szCs w:val="28"/>
          <w:lang w:val="uk-UA"/>
        </w:rPr>
        <w:t xml:space="preserve"> Л.Г.</w:t>
      </w:r>
    </w:p>
    <w:p w:rsidR="00A2228E" w:rsidRPr="00A2228E" w:rsidRDefault="00A2228E" w:rsidP="00A2228E">
      <w:pPr>
        <w:jc w:val="both"/>
        <w:rPr>
          <w:sz w:val="28"/>
          <w:szCs w:val="28"/>
          <w:lang w:val="uk-UA"/>
        </w:rPr>
      </w:pPr>
      <w:r w:rsidRPr="00A2228E">
        <w:rPr>
          <w:sz w:val="28"/>
          <w:szCs w:val="28"/>
          <w:lang w:val="uk-UA"/>
        </w:rPr>
        <w:t>2. Про затвердження розпорядження голови обласної державної адміністрації.</w:t>
      </w:r>
    </w:p>
    <w:p w:rsidR="00A2228E" w:rsidRPr="00A2228E" w:rsidRDefault="00A2228E" w:rsidP="00A2228E">
      <w:pPr>
        <w:jc w:val="both"/>
        <w:rPr>
          <w:sz w:val="28"/>
          <w:szCs w:val="28"/>
          <w:lang w:val="uk-UA"/>
        </w:rPr>
      </w:pPr>
      <w:r w:rsidRPr="00A2228E">
        <w:rPr>
          <w:sz w:val="28"/>
          <w:szCs w:val="28"/>
          <w:lang w:val="uk-UA"/>
        </w:rPr>
        <w:t xml:space="preserve">                 </w:t>
      </w:r>
      <w:r w:rsidRPr="00A2228E">
        <w:rPr>
          <w:sz w:val="28"/>
          <w:szCs w:val="28"/>
          <w:u w:val="single"/>
          <w:lang w:val="uk-UA"/>
        </w:rPr>
        <w:t xml:space="preserve"> Інформує</w:t>
      </w:r>
      <w:r w:rsidRPr="00A2228E">
        <w:rPr>
          <w:sz w:val="28"/>
          <w:szCs w:val="28"/>
          <w:lang w:val="uk-UA"/>
        </w:rPr>
        <w:t xml:space="preserve">: </w:t>
      </w:r>
      <w:proofErr w:type="spellStart"/>
      <w:r w:rsidR="00960607">
        <w:rPr>
          <w:sz w:val="28"/>
          <w:szCs w:val="28"/>
          <w:lang w:val="uk-UA"/>
        </w:rPr>
        <w:t>Мініч</w:t>
      </w:r>
      <w:proofErr w:type="spellEnd"/>
      <w:r w:rsidR="00960607">
        <w:rPr>
          <w:sz w:val="28"/>
          <w:szCs w:val="28"/>
          <w:lang w:val="uk-UA"/>
        </w:rPr>
        <w:t xml:space="preserve"> Л.Г.</w:t>
      </w:r>
    </w:p>
    <w:p w:rsidR="00A2228E" w:rsidRPr="00A2228E" w:rsidRDefault="00A2228E" w:rsidP="00A2228E">
      <w:pPr>
        <w:jc w:val="both"/>
        <w:rPr>
          <w:sz w:val="28"/>
          <w:szCs w:val="28"/>
          <w:lang w:val="uk-UA"/>
        </w:rPr>
      </w:pPr>
      <w:r w:rsidRPr="00A2228E">
        <w:rPr>
          <w:sz w:val="28"/>
          <w:szCs w:val="28"/>
          <w:lang w:val="uk-UA"/>
        </w:rPr>
        <w:t xml:space="preserve">3. Про стан виконання обласної цільової соціальної програми протидії захворюванню на туберкульоз до 2016 року в </w:t>
      </w:r>
      <w:proofErr w:type="spellStart"/>
      <w:r w:rsidRPr="00A2228E">
        <w:rPr>
          <w:sz w:val="28"/>
          <w:szCs w:val="28"/>
          <w:lang w:val="uk-UA"/>
        </w:rPr>
        <w:t>Лугинському</w:t>
      </w:r>
      <w:proofErr w:type="spellEnd"/>
      <w:r w:rsidRPr="00A2228E">
        <w:rPr>
          <w:sz w:val="28"/>
          <w:szCs w:val="28"/>
          <w:lang w:val="uk-UA"/>
        </w:rPr>
        <w:t xml:space="preserve"> і </w:t>
      </w:r>
      <w:proofErr w:type="spellStart"/>
      <w:r w:rsidRPr="00A2228E">
        <w:rPr>
          <w:sz w:val="28"/>
          <w:szCs w:val="28"/>
          <w:lang w:val="uk-UA"/>
        </w:rPr>
        <w:t>Малинському</w:t>
      </w:r>
      <w:proofErr w:type="spellEnd"/>
      <w:r w:rsidRPr="00A2228E">
        <w:rPr>
          <w:sz w:val="28"/>
          <w:szCs w:val="28"/>
          <w:lang w:val="uk-UA"/>
        </w:rPr>
        <w:t xml:space="preserve"> районах.</w:t>
      </w:r>
    </w:p>
    <w:p w:rsidR="00A2228E" w:rsidRPr="00A2228E" w:rsidRDefault="00A2228E" w:rsidP="00A2228E">
      <w:pPr>
        <w:ind w:left="1247"/>
        <w:jc w:val="both"/>
        <w:rPr>
          <w:sz w:val="28"/>
          <w:szCs w:val="28"/>
          <w:lang w:val="uk-UA"/>
        </w:rPr>
      </w:pPr>
      <w:r w:rsidRPr="00A2228E">
        <w:rPr>
          <w:sz w:val="28"/>
          <w:szCs w:val="28"/>
          <w:u w:val="single"/>
          <w:lang w:val="uk-UA"/>
        </w:rPr>
        <w:t>Інформує</w:t>
      </w:r>
      <w:r w:rsidRPr="00A2228E">
        <w:rPr>
          <w:sz w:val="28"/>
          <w:szCs w:val="28"/>
          <w:lang w:val="uk-UA"/>
        </w:rPr>
        <w:t xml:space="preserve">: </w:t>
      </w:r>
      <w:proofErr w:type="spellStart"/>
      <w:r w:rsidRPr="00A2228E">
        <w:rPr>
          <w:sz w:val="28"/>
          <w:szCs w:val="28"/>
          <w:lang w:val="uk-UA"/>
        </w:rPr>
        <w:t>Дідик</w:t>
      </w:r>
      <w:proofErr w:type="spellEnd"/>
      <w:r w:rsidRPr="00A2228E">
        <w:rPr>
          <w:sz w:val="28"/>
          <w:szCs w:val="28"/>
          <w:lang w:val="uk-UA"/>
        </w:rPr>
        <w:t xml:space="preserve"> В</w:t>
      </w:r>
      <w:r>
        <w:rPr>
          <w:sz w:val="28"/>
          <w:szCs w:val="28"/>
          <w:lang w:val="uk-UA"/>
        </w:rPr>
        <w:t>.С.</w:t>
      </w:r>
      <w:r w:rsidRPr="00A2228E">
        <w:rPr>
          <w:sz w:val="28"/>
          <w:szCs w:val="28"/>
          <w:lang w:val="uk-UA"/>
        </w:rPr>
        <w:t xml:space="preserve"> </w:t>
      </w:r>
    </w:p>
    <w:p w:rsidR="00A2228E" w:rsidRPr="00A2228E" w:rsidRDefault="00A2228E" w:rsidP="00A2228E">
      <w:pPr>
        <w:jc w:val="both"/>
        <w:rPr>
          <w:sz w:val="28"/>
          <w:szCs w:val="28"/>
          <w:lang w:val="uk-UA"/>
        </w:rPr>
      </w:pPr>
      <w:r w:rsidRPr="00A2228E">
        <w:rPr>
          <w:sz w:val="28"/>
          <w:szCs w:val="28"/>
          <w:lang w:val="uk-UA"/>
        </w:rPr>
        <w:t>4. Про внесення та затвердження змін до Статуту Житомирського вищого професійного училища-інтернату Житомирської обласної ради.</w:t>
      </w:r>
    </w:p>
    <w:p w:rsidR="00A2228E" w:rsidRPr="00A2228E" w:rsidRDefault="00A2228E" w:rsidP="00A2228E">
      <w:pPr>
        <w:ind w:left="1247"/>
        <w:jc w:val="both"/>
        <w:rPr>
          <w:sz w:val="28"/>
          <w:szCs w:val="28"/>
          <w:lang w:val="uk-UA"/>
        </w:rPr>
      </w:pPr>
      <w:r w:rsidRPr="00A2228E">
        <w:rPr>
          <w:sz w:val="28"/>
          <w:szCs w:val="28"/>
          <w:u w:val="single"/>
          <w:lang w:val="uk-UA"/>
        </w:rPr>
        <w:t>Інформує:</w:t>
      </w:r>
      <w:r>
        <w:rPr>
          <w:sz w:val="28"/>
          <w:szCs w:val="28"/>
          <w:u w:val="single"/>
          <w:lang w:val="uk-UA"/>
        </w:rPr>
        <w:t xml:space="preserve"> </w:t>
      </w:r>
      <w:proofErr w:type="spellStart"/>
      <w:r w:rsidRPr="00A2228E">
        <w:rPr>
          <w:sz w:val="28"/>
          <w:szCs w:val="28"/>
          <w:lang w:val="uk-UA"/>
        </w:rPr>
        <w:t>Казьмірик</w:t>
      </w:r>
      <w:proofErr w:type="spellEnd"/>
      <w:r w:rsidRPr="00A2228E">
        <w:rPr>
          <w:sz w:val="28"/>
          <w:szCs w:val="28"/>
          <w:lang w:val="uk-UA"/>
        </w:rPr>
        <w:t xml:space="preserve"> В</w:t>
      </w:r>
      <w:r>
        <w:rPr>
          <w:sz w:val="28"/>
          <w:szCs w:val="28"/>
          <w:lang w:val="uk-UA"/>
        </w:rPr>
        <w:t>.І.</w:t>
      </w:r>
      <w:r w:rsidRPr="00A2228E">
        <w:rPr>
          <w:sz w:val="28"/>
          <w:szCs w:val="28"/>
          <w:lang w:val="uk-UA"/>
        </w:rPr>
        <w:t xml:space="preserve"> </w:t>
      </w:r>
    </w:p>
    <w:p w:rsidR="00A2228E" w:rsidRPr="00A2228E" w:rsidRDefault="00A2228E" w:rsidP="00A2228E">
      <w:pPr>
        <w:jc w:val="both"/>
        <w:rPr>
          <w:sz w:val="28"/>
          <w:szCs w:val="28"/>
          <w:lang w:val="uk-UA"/>
        </w:rPr>
      </w:pPr>
      <w:r w:rsidRPr="00A2228E">
        <w:rPr>
          <w:sz w:val="28"/>
          <w:szCs w:val="28"/>
          <w:lang w:val="uk-UA"/>
        </w:rPr>
        <w:t xml:space="preserve">5. Про внесення та затвердження змін до Статуту обласної комунальної установи Житомирського обласного </w:t>
      </w:r>
      <w:proofErr w:type="spellStart"/>
      <w:r w:rsidRPr="00A2228E">
        <w:rPr>
          <w:sz w:val="28"/>
          <w:szCs w:val="28"/>
          <w:lang w:val="uk-UA"/>
        </w:rPr>
        <w:t>перинатального</w:t>
      </w:r>
      <w:proofErr w:type="spellEnd"/>
      <w:r w:rsidRPr="00A2228E">
        <w:rPr>
          <w:sz w:val="28"/>
          <w:szCs w:val="28"/>
          <w:lang w:val="uk-UA"/>
        </w:rPr>
        <w:t xml:space="preserve"> центру Житомирської обласної ради.</w:t>
      </w:r>
    </w:p>
    <w:p w:rsidR="00A2228E" w:rsidRPr="00A2228E" w:rsidRDefault="00A2228E" w:rsidP="00A2228E">
      <w:pPr>
        <w:ind w:left="1247"/>
        <w:jc w:val="both"/>
        <w:rPr>
          <w:sz w:val="28"/>
          <w:szCs w:val="28"/>
          <w:lang w:val="uk-UA"/>
        </w:rPr>
      </w:pPr>
      <w:r w:rsidRPr="00A2228E">
        <w:rPr>
          <w:sz w:val="28"/>
          <w:szCs w:val="28"/>
          <w:u w:val="single"/>
          <w:lang w:val="uk-UA"/>
        </w:rPr>
        <w:t>Інформу</w:t>
      </w:r>
      <w:r w:rsidR="00960607">
        <w:rPr>
          <w:sz w:val="28"/>
          <w:szCs w:val="28"/>
          <w:u w:val="single"/>
          <w:lang w:val="uk-UA"/>
        </w:rPr>
        <w:t>є</w:t>
      </w:r>
      <w:r w:rsidRPr="00A2228E">
        <w:rPr>
          <w:sz w:val="28"/>
          <w:szCs w:val="28"/>
          <w:lang w:val="uk-UA"/>
        </w:rPr>
        <w:t xml:space="preserve">: </w:t>
      </w:r>
      <w:proofErr w:type="spellStart"/>
      <w:r w:rsidRPr="00A2228E">
        <w:rPr>
          <w:sz w:val="28"/>
          <w:szCs w:val="28"/>
          <w:lang w:val="uk-UA"/>
        </w:rPr>
        <w:t>Вайсберг</w:t>
      </w:r>
      <w:proofErr w:type="spellEnd"/>
      <w:r w:rsidRPr="00A2228E">
        <w:rPr>
          <w:sz w:val="28"/>
          <w:szCs w:val="28"/>
          <w:lang w:val="uk-UA"/>
        </w:rPr>
        <w:t xml:space="preserve"> Ю</w:t>
      </w:r>
      <w:r w:rsidR="00960607">
        <w:rPr>
          <w:sz w:val="28"/>
          <w:szCs w:val="28"/>
          <w:lang w:val="uk-UA"/>
        </w:rPr>
        <w:t>.Р.</w:t>
      </w:r>
      <w:r w:rsidRPr="00A2228E">
        <w:rPr>
          <w:sz w:val="28"/>
          <w:szCs w:val="28"/>
          <w:lang w:val="uk-UA"/>
        </w:rPr>
        <w:t xml:space="preserve"> </w:t>
      </w:r>
    </w:p>
    <w:p w:rsidR="00A2228E" w:rsidRPr="00A2228E" w:rsidRDefault="00A2228E" w:rsidP="00A2228E">
      <w:pPr>
        <w:pStyle w:val="a5"/>
        <w:ind w:right="-144"/>
        <w:jc w:val="both"/>
        <w:rPr>
          <w:b w:val="0"/>
          <w:sz w:val="28"/>
          <w:szCs w:val="28"/>
        </w:rPr>
      </w:pPr>
      <w:r w:rsidRPr="00A2228E">
        <w:rPr>
          <w:b w:val="0"/>
          <w:sz w:val="28"/>
          <w:szCs w:val="28"/>
        </w:rPr>
        <w:t>6.</w:t>
      </w:r>
      <w:r w:rsidRPr="00A2228E">
        <w:rPr>
          <w:sz w:val="28"/>
          <w:szCs w:val="28"/>
        </w:rPr>
        <w:t xml:space="preserve"> </w:t>
      </w:r>
      <w:r w:rsidRPr="00A2228E">
        <w:rPr>
          <w:b w:val="0"/>
          <w:sz w:val="28"/>
          <w:szCs w:val="28"/>
        </w:rPr>
        <w:t>Про звернення ТОВ «Медичний центр Асклепій плюс» щодо надання в оренду приміщення, яке перебуває на балансі Житомирського обласного онкологічного диспансеру Житомирської обласної ради.</w:t>
      </w:r>
    </w:p>
    <w:p w:rsidR="00A2228E" w:rsidRPr="00A2228E" w:rsidRDefault="00A2228E" w:rsidP="00A2228E">
      <w:pPr>
        <w:ind w:left="1247"/>
        <w:jc w:val="both"/>
        <w:rPr>
          <w:sz w:val="28"/>
          <w:szCs w:val="28"/>
          <w:lang w:val="uk-UA"/>
        </w:rPr>
      </w:pPr>
      <w:r w:rsidRPr="00A2228E">
        <w:rPr>
          <w:sz w:val="28"/>
          <w:szCs w:val="28"/>
          <w:u w:val="single"/>
          <w:lang w:val="uk-UA"/>
        </w:rPr>
        <w:t>Інформує</w:t>
      </w:r>
      <w:r w:rsidRPr="00A2228E">
        <w:rPr>
          <w:sz w:val="28"/>
          <w:szCs w:val="28"/>
          <w:lang w:val="uk-UA"/>
        </w:rPr>
        <w:t xml:space="preserve">: </w:t>
      </w:r>
      <w:proofErr w:type="spellStart"/>
      <w:r w:rsidRPr="00A2228E">
        <w:rPr>
          <w:sz w:val="28"/>
          <w:szCs w:val="28"/>
          <w:lang w:val="uk-UA"/>
        </w:rPr>
        <w:t>Казьмірик</w:t>
      </w:r>
      <w:proofErr w:type="spellEnd"/>
      <w:r w:rsidRPr="00A2228E">
        <w:rPr>
          <w:sz w:val="28"/>
          <w:szCs w:val="28"/>
          <w:lang w:val="uk-UA"/>
        </w:rPr>
        <w:t xml:space="preserve"> В.І.</w:t>
      </w:r>
    </w:p>
    <w:p w:rsidR="00A2228E" w:rsidRPr="00A2228E" w:rsidRDefault="00A2228E" w:rsidP="00A2228E">
      <w:pPr>
        <w:jc w:val="both"/>
        <w:rPr>
          <w:sz w:val="28"/>
          <w:szCs w:val="28"/>
          <w:lang w:val="uk-UA"/>
        </w:rPr>
      </w:pPr>
      <w:r w:rsidRPr="00A2228E">
        <w:rPr>
          <w:sz w:val="28"/>
          <w:szCs w:val="28"/>
          <w:lang w:val="uk-UA"/>
        </w:rPr>
        <w:t>7. Про погодження проекту рішення обласної ради «Про затвердження Положення про порядок проведення конкурсу на заміщення вакантних посад керівників підприємств, установ, організацій – об′єктів спільної власності територіальних громад сіл, селищ, міст області».</w:t>
      </w:r>
    </w:p>
    <w:p w:rsidR="00A2228E" w:rsidRPr="00A2228E" w:rsidRDefault="00A2228E" w:rsidP="00A2228E">
      <w:pPr>
        <w:ind w:left="1247"/>
        <w:jc w:val="both"/>
        <w:rPr>
          <w:sz w:val="28"/>
          <w:szCs w:val="28"/>
          <w:lang w:val="uk-UA"/>
        </w:rPr>
      </w:pPr>
      <w:r w:rsidRPr="00A2228E">
        <w:rPr>
          <w:sz w:val="28"/>
          <w:szCs w:val="28"/>
          <w:u w:val="single"/>
          <w:lang w:val="uk-UA"/>
        </w:rPr>
        <w:t>Інформує</w:t>
      </w:r>
      <w:r w:rsidRPr="00A2228E">
        <w:rPr>
          <w:sz w:val="28"/>
          <w:szCs w:val="28"/>
          <w:lang w:val="uk-UA"/>
        </w:rPr>
        <w:t xml:space="preserve">: </w:t>
      </w:r>
      <w:proofErr w:type="spellStart"/>
      <w:r w:rsidRPr="00A2228E">
        <w:rPr>
          <w:sz w:val="28"/>
          <w:szCs w:val="28"/>
          <w:lang w:val="uk-UA"/>
        </w:rPr>
        <w:t>Казьмірик</w:t>
      </w:r>
      <w:proofErr w:type="spellEnd"/>
      <w:r w:rsidRPr="00A2228E">
        <w:rPr>
          <w:sz w:val="28"/>
          <w:szCs w:val="28"/>
          <w:lang w:val="uk-UA"/>
        </w:rPr>
        <w:t xml:space="preserve"> В</w:t>
      </w:r>
      <w:r w:rsidR="00C154EE">
        <w:rPr>
          <w:sz w:val="28"/>
          <w:szCs w:val="28"/>
          <w:lang w:val="uk-UA"/>
        </w:rPr>
        <w:t>.І.</w:t>
      </w:r>
    </w:p>
    <w:p w:rsidR="00A2228E" w:rsidRPr="00A2228E" w:rsidRDefault="00A2228E" w:rsidP="00A2228E">
      <w:pPr>
        <w:pStyle w:val="a5"/>
        <w:ind w:right="-144"/>
        <w:jc w:val="both"/>
        <w:rPr>
          <w:b w:val="0"/>
          <w:sz w:val="28"/>
          <w:szCs w:val="28"/>
        </w:rPr>
      </w:pPr>
      <w:r w:rsidRPr="00A2228E">
        <w:rPr>
          <w:b w:val="0"/>
          <w:bCs/>
          <w:sz w:val="28"/>
          <w:szCs w:val="28"/>
        </w:rPr>
        <w:t>8.</w:t>
      </w:r>
      <w:r w:rsidRPr="00A2228E">
        <w:rPr>
          <w:bCs/>
          <w:sz w:val="28"/>
          <w:szCs w:val="28"/>
        </w:rPr>
        <w:t xml:space="preserve"> </w:t>
      </w:r>
      <w:r w:rsidRPr="00A2228E">
        <w:rPr>
          <w:b w:val="0"/>
          <w:sz w:val="28"/>
          <w:szCs w:val="28"/>
        </w:rPr>
        <w:t>Звернення профспілкового комітету первинної профспілкової організації Вільної профспілки медичних працівників України комунальної установи   “Центр екстреної медичної  допомоги та медицини катастроф”   Житомирської обласної ради щодо розгляду питання відповідності головного лікаря займаній посаді.</w:t>
      </w:r>
    </w:p>
    <w:p w:rsidR="00A2228E" w:rsidRPr="00C154EE" w:rsidRDefault="00A2228E" w:rsidP="00A2228E">
      <w:pPr>
        <w:ind w:left="1247"/>
        <w:jc w:val="both"/>
        <w:rPr>
          <w:sz w:val="28"/>
          <w:szCs w:val="28"/>
          <w:lang w:val="uk-UA"/>
        </w:rPr>
      </w:pPr>
      <w:r w:rsidRPr="00C154EE">
        <w:rPr>
          <w:sz w:val="28"/>
          <w:szCs w:val="28"/>
          <w:u w:val="single"/>
          <w:lang w:val="uk-UA"/>
        </w:rPr>
        <w:t>Інформу</w:t>
      </w:r>
      <w:r w:rsidR="00960607">
        <w:rPr>
          <w:sz w:val="28"/>
          <w:szCs w:val="28"/>
          <w:u w:val="single"/>
          <w:lang w:val="uk-UA"/>
        </w:rPr>
        <w:t>є</w:t>
      </w:r>
      <w:r w:rsidRPr="00C154EE">
        <w:rPr>
          <w:sz w:val="28"/>
          <w:szCs w:val="28"/>
          <w:lang w:val="uk-UA"/>
        </w:rPr>
        <w:t xml:space="preserve">: </w:t>
      </w:r>
      <w:proofErr w:type="spellStart"/>
      <w:r w:rsidRPr="00C154EE">
        <w:rPr>
          <w:sz w:val="28"/>
          <w:szCs w:val="28"/>
          <w:lang w:val="uk-UA"/>
        </w:rPr>
        <w:t>Казьмірик</w:t>
      </w:r>
      <w:proofErr w:type="spellEnd"/>
      <w:r w:rsidRPr="00C154EE">
        <w:rPr>
          <w:sz w:val="28"/>
          <w:szCs w:val="28"/>
          <w:lang w:val="uk-UA"/>
        </w:rPr>
        <w:t xml:space="preserve"> В.І. </w:t>
      </w:r>
    </w:p>
    <w:p w:rsidR="00A2228E" w:rsidRPr="00A2228E" w:rsidRDefault="00A2228E" w:rsidP="00A2228E">
      <w:pPr>
        <w:jc w:val="both"/>
        <w:rPr>
          <w:bCs/>
          <w:sz w:val="28"/>
          <w:szCs w:val="28"/>
          <w:lang w:val="uk-UA"/>
        </w:rPr>
      </w:pPr>
      <w:r w:rsidRPr="00A2228E">
        <w:rPr>
          <w:bCs/>
          <w:sz w:val="28"/>
          <w:szCs w:val="28"/>
          <w:lang w:val="uk-UA"/>
        </w:rPr>
        <w:t>9. Про зняття з контролю рішень обласної ради.</w:t>
      </w:r>
    </w:p>
    <w:p w:rsidR="00A2228E" w:rsidRPr="00C154EE" w:rsidRDefault="00A2228E" w:rsidP="00A2228E">
      <w:pPr>
        <w:ind w:left="1247"/>
        <w:jc w:val="both"/>
        <w:rPr>
          <w:sz w:val="28"/>
          <w:szCs w:val="28"/>
          <w:lang w:val="uk-UA"/>
        </w:rPr>
      </w:pPr>
      <w:r w:rsidRPr="00C154EE">
        <w:rPr>
          <w:sz w:val="28"/>
          <w:szCs w:val="28"/>
          <w:u w:val="single"/>
          <w:lang w:val="uk-UA"/>
        </w:rPr>
        <w:t>Інформує:</w:t>
      </w:r>
      <w:r w:rsidRPr="00C154EE">
        <w:rPr>
          <w:sz w:val="28"/>
          <w:szCs w:val="28"/>
          <w:lang w:val="uk-UA"/>
        </w:rPr>
        <w:t xml:space="preserve"> Борис В</w:t>
      </w:r>
      <w:r w:rsidR="00C154EE">
        <w:rPr>
          <w:sz w:val="28"/>
          <w:szCs w:val="28"/>
          <w:lang w:val="uk-UA"/>
        </w:rPr>
        <w:t>.М.</w:t>
      </w:r>
    </w:p>
    <w:p w:rsidR="00A2228E" w:rsidRPr="00A2228E" w:rsidRDefault="00A2228E" w:rsidP="00A2228E">
      <w:pPr>
        <w:jc w:val="both"/>
        <w:rPr>
          <w:sz w:val="28"/>
          <w:szCs w:val="28"/>
          <w:lang w:val="uk-UA"/>
        </w:rPr>
      </w:pPr>
      <w:r w:rsidRPr="00A2228E">
        <w:rPr>
          <w:sz w:val="28"/>
          <w:szCs w:val="28"/>
          <w:lang w:val="uk-UA"/>
        </w:rPr>
        <w:t>10. Інформація про розгляд звернень депутатів обласної ради до вищих органів влади щодо галузі охорони здоров′я.</w:t>
      </w:r>
    </w:p>
    <w:p w:rsidR="00A2228E" w:rsidRDefault="00A2228E" w:rsidP="00A2228E">
      <w:pPr>
        <w:ind w:left="1247"/>
        <w:jc w:val="both"/>
        <w:rPr>
          <w:sz w:val="28"/>
          <w:szCs w:val="28"/>
          <w:lang w:val="uk-UA"/>
        </w:rPr>
      </w:pPr>
      <w:r w:rsidRPr="00C154EE">
        <w:rPr>
          <w:sz w:val="28"/>
          <w:szCs w:val="28"/>
          <w:u w:val="single"/>
          <w:lang w:val="uk-UA"/>
        </w:rPr>
        <w:t xml:space="preserve">Інформує: </w:t>
      </w:r>
      <w:r w:rsidRPr="00C154EE">
        <w:rPr>
          <w:sz w:val="28"/>
          <w:szCs w:val="28"/>
          <w:lang w:val="uk-UA"/>
        </w:rPr>
        <w:t>Борис В</w:t>
      </w:r>
      <w:r w:rsidR="00C154EE">
        <w:rPr>
          <w:sz w:val="28"/>
          <w:szCs w:val="28"/>
          <w:lang w:val="uk-UA"/>
        </w:rPr>
        <w:t>.</w:t>
      </w:r>
      <w:r w:rsidRPr="00C154EE">
        <w:rPr>
          <w:sz w:val="28"/>
          <w:szCs w:val="28"/>
          <w:lang w:val="uk-UA"/>
        </w:rPr>
        <w:t xml:space="preserve"> М</w:t>
      </w:r>
      <w:r w:rsidR="00C154EE">
        <w:rPr>
          <w:sz w:val="28"/>
          <w:szCs w:val="28"/>
          <w:lang w:val="uk-UA"/>
        </w:rPr>
        <w:t>.</w:t>
      </w:r>
    </w:p>
    <w:p w:rsidR="002E1E86" w:rsidRDefault="002E1E86" w:rsidP="00A2228E">
      <w:pPr>
        <w:ind w:left="1247"/>
        <w:jc w:val="both"/>
        <w:rPr>
          <w:sz w:val="28"/>
          <w:szCs w:val="28"/>
          <w:lang w:val="uk-UA"/>
        </w:rPr>
      </w:pPr>
    </w:p>
    <w:p w:rsidR="00CA1FEF" w:rsidRPr="00CA1FEF" w:rsidRDefault="00CA1FEF" w:rsidP="00CA1FEF">
      <w:pPr>
        <w:jc w:val="both"/>
        <w:rPr>
          <w:sz w:val="28"/>
          <w:szCs w:val="28"/>
          <w:lang w:val="uk-UA"/>
        </w:rPr>
      </w:pPr>
      <w:r w:rsidRPr="00CA1FEF">
        <w:rPr>
          <w:sz w:val="28"/>
          <w:szCs w:val="28"/>
          <w:lang w:val="uk-UA"/>
        </w:rPr>
        <w:lastRenderedPageBreak/>
        <w:t>1</w:t>
      </w:r>
      <w:r w:rsidR="00960607">
        <w:rPr>
          <w:sz w:val="28"/>
          <w:szCs w:val="28"/>
          <w:lang w:val="uk-UA"/>
        </w:rPr>
        <w:t>1</w:t>
      </w:r>
      <w:r w:rsidRPr="00CA1FEF">
        <w:rPr>
          <w:sz w:val="28"/>
          <w:szCs w:val="28"/>
          <w:lang w:val="uk-UA"/>
        </w:rPr>
        <w:t>.Про внесення змін та доповнень до Програми соціальної підтримки громадян, які прибувають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2014 році.</w:t>
      </w:r>
    </w:p>
    <w:p w:rsidR="00CA1FEF" w:rsidRPr="00CA1FEF" w:rsidRDefault="00CA1FEF" w:rsidP="00CA1FEF">
      <w:pPr>
        <w:ind w:left="720"/>
        <w:jc w:val="both"/>
        <w:rPr>
          <w:sz w:val="28"/>
          <w:szCs w:val="28"/>
          <w:lang w:val="uk-UA"/>
        </w:rPr>
      </w:pPr>
      <w:r w:rsidRPr="00CA1FEF">
        <w:rPr>
          <w:sz w:val="28"/>
          <w:szCs w:val="28"/>
          <w:u w:val="single"/>
          <w:lang w:val="uk-UA"/>
        </w:rPr>
        <w:t>Інформує:</w:t>
      </w:r>
      <w:r w:rsidRPr="00CA1FEF">
        <w:rPr>
          <w:sz w:val="28"/>
          <w:szCs w:val="28"/>
          <w:lang w:val="uk-UA"/>
        </w:rPr>
        <w:t xml:space="preserve"> Павлюк В</w:t>
      </w:r>
      <w:r>
        <w:rPr>
          <w:sz w:val="28"/>
          <w:szCs w:val="28"/>
          <w:lang w:val="uk-UA"/>
        </w:rPr>
        <w:t>.П.</w:t>
      </w:r>
      <w:r w:rsidRPr="00CA1FEF">
        <w:rPr>
          <w:sz w:val="28"/>
          <w:szCs w:val="28"/>
          <w:lang w:val="uk-UA"/>
        </w:rPr>
        <w:t xml:space="preserve"> </w:t>
      </w:r>
    </w:p>
    <w:p w:rsidR="00CA1FEF" w:rsidRPr="00CA1FEF" w:rsidRDefault="00960607" w:rsidP="00CA1FEF">
      <w:pPr>
        <w:jc w:val="both"/>
        <w:rPr>
          <w:sz w:val="28"/>
          <w:szCs w:val="28"/>
          <w:lang w:val="uk-UA"/>
        </w:rPr>
      </w:pPr>
      <w:r>
        <w:rPr>
          <w:sz w:val="28"/>
          <w:szCs w:val="28"/>
          <w:lang w:val="uk-UA"/>
        </w:rPr>
        <w:t>1</w:t>
      </w:r>
      <w:r w:rsidR="00CA1FEF" w:rsidRPr="00CA1FEF">
        <w:rPr>
          <w:sz w:val="28"/>
          <w:szCs w:val="28"/>
          <w:lang w:val="uk-UA"/>
        </w:rPr>
        <w:t xml:space="preserve">2.Про надання дозволу на проживання вимушених переселенців із зон АТО в комунальних установах </w:t>
      </w:r>
      <w:r w:rsidR="00A17DA4">
        <w:rPr>
          <w:sz w:val="28"/>
          <w:szCs w:val="28"/>
          <w:lang w:val="uk-UA"/>
        </w:rPr>
        <w:t>і закладах Житомирської обласної ради</w:t>
      </w:r>
      <w:r w:rsidR="00CA1FEF" w:rsidRPr="00CA1FEF">
        <w:rPr>
          <w:sz w:val="28"/>
          <w:szCs w:val="28"/>
          <w:lang w:val="uk-UA"/>
        </w:rPr>
        <w:t>.</w:t>
      </w:r>
    </w:p>
    <w:p w:rsidR="00CA1FEF" w:rsidRPr="00CA1FEF" w:rsidRDefault="00CA1FEF" w:rsidP="00CA1FEF">
      <w:pPr>
        <w:ind w:left="720"/>
        <w:jc w:val="both"/>
        <w:rPr>
          <w:sz w:val="28"/>
          <w:szCs w:val="28"/>
          <w:lang w:val="uk-UA"/>
        </w:rPr>
      </w:pPr>
      <w:r w:rsidRPr="00CA1FEF">
        <w:rPr>
          <w:sz w:val="28"/>
          <w:szCs w:val="28"/>
          <w:u w:val="single"/>
          <w:lang w:val="uk-UA"/>
        </w:rPr>
        <w:t>Інформу</w:t>
      </w:r>
      <w:r w:rsidR="004179D7">
        <w:rPr>
          <w:sz w:val="28"/>
          <w:szCs w:val="28"/>
          <w:u w:val="single"/>
          <w:lang w:val="uk-UA"/>
        </w:rPr>
        <w:t>ють</w:t>
      </w:r>
      <w:r w:rsidRPr="00CA1FEF">
        <w:rPr>
          <w:sz w:val="28"/>
          <w:szCs w:val="28"/>
          <w:u w:val="single"/>
          <w:lang w:val="uk-UA"/>
        </w:rPr>
        <w:t>:</w:t>
      </w:r>
      <w:r w:rsidRPr="00CA1FEF">
        <w:rPr>
          <w:sz w:val="28"/>
          <w:szCs w:val="28"/>
          <w:lang w:val="uk-UA"/>
        </w:rPr>
        <w:t xml:space="preserve"> Павлюк В</w:t>
      </w:r>
      <w:r>
        <w:rPr>
          <w:sz w:val="28"/>
          <w:szCs w:val="28"/>
          <w:lang w:val="uk-UA"/>
        </w:rPr>
        <w:t>.П.</w:t>
      </w:r>
      <w:r w:rsidR="004179D7">
        <w:rPr>
          <w:sz w:val="28"/>
          <w:szCs w:val="28"/>
          <w:lang w:val="uk-UA"/>
        </w:rPr>
        <w:t>, Антонюк О.М.</w:t>
      </w:r>
    </w:p>
    <w:p w:rsidR="00CA1FEF" w:rsidRPr="00CA1FEF" w:rsidRDefault="00CA1FEF" w:rsidP="00CA1FEF">
      <w:pPr>
        <w:ind w:left="720"/>
        <w:jc w:val="both"/>
        <w:rPr>
          <w:sz w:val="28"/>
          <w:szCs w:val="28"/>
          <w:lang w:val="uk-UA"/>
        </w:rPr>
      </w:pPr>
    </w:p>
    <w:p w:rsidR="00CA1FEF" w:rsidRDefault="00CA1FEF" w:rsidP="00CA1FEF">
      <w:pPr>
        <w:ind w:left="720"/>
        <w:jc w:val="both"/>
        <w:rPr>
          <w:lang w:val="uk-UA"/>
        </w:rPr>
      </w:pPr>
    </w:p>
    <w:p w:rsidR="004141AE" w:rsidRDefault="00CB092D" w:rsidP="00BA6DEA">
      <w:pPr>
        <w:pStyle w:val="Iauiue"/>
        <w:tabs>
          <w:tab w:val="left" w:pos="4536"/>
        </w:tabs>
        <w:spacing w:before="120"/>
        <w:jc w:val="both"/>
        <w:rPr>
          <w:szCs w:val="28"/>
        </w:rPr>
      </w:pPr>
      <w:r w:rsidRPr="004D3A96">
        <w:rPr>
          <w:szCs w:val="28"/>
          <w:u w:val="single"/>
        </w:rPr>
        <w:t>1.С</w:t>
      </w:r>
      <w:r w:rsidR="00EF0459">
        <w:rPr>
          <w:szCs w:val="28"/>
          <w:u w:val="single"/>
        </w:rPr>
        <w:t>ЛУХАЛИ</w:t>
      </w:r>
      <w:r w:rsidRPr="004D3A96">
        <w:rPr>
          <w:szCs w:val="28"/>
          <w:u w:val="single"/>
        </w:rPr>
        <w:t>:</w:t>
      </w:r>
      <w:r w:rsidRPr="004D3A96">
        <w:rPr>
          <w:szCs w:val="28"/>
        </w:rPr>
        <w:t xml:space="preserve"> </w:t>
      </w:r>
      <w:proofErr w:type="spellStart"/>
      <w:r w:rsidR="00960607">
        <w:rPr>
          <w:szCs w:val="28"/>
        </w:rPr>
        <w:t>Мініча</w:t>
      </w:r>
      <w:proofErr w:type="spellEnd"/>
      <w:r w:rsidR="00960607">
        <w:rPr>
          <w:szCs w:val="28"/>
        </w:rPr>
        <w:t xml:space="preserve"> Л.Г.</w:t>
      </w:r>
      <w:r w:rsidR="0088358C" w:rsidRPr="004141AE">
        <w:rPr>
          <w:szCs w:val="28"/>
        </w:rPr>
        <w:t>,  як</w:t>
      </w:r>
      <w:r w:rsidR="00960607">
        <w:rPr>
          <w:szCs w:val="28"/>
        </w:rPr>
        <w:t>ий</w:t>
      </w:r>
      <w:r w:rsidR="0088358C" w:rsidRPr="004141AE">
        <w:rPr>
          <w:szCs w:val="28"/>
        </w:rPr>
        <w:t xml:space="preserve"> проінформува</w:t>
      </w:r>
      <w:r w:rsidR="002E1E86">
        <w:rPr>
          <w:szCs w:val="28"/>
        </w:rPr>
        <w:t>в</w:t>
      </w:r>
      <w:r w:rsidR="0088358C" w:rsidRPr="004141AE">
        <w:rPr>
          <w:szCs w:val="28"/>
        </w:rPr>
        <w:t xml:space="preserve"> з питання</w:t>
      </w:r>
      <w:r w:rsidR="0088358C">
        <w:rPr>
          <w:szCs w:val="28"/>
        </w:rPr>
        <w:t xml:space="preserve"> п</w:t>
      </w:r>
      <w:r w:rsidR="0088358C" w:rsidRPr="00734E65">
        <w:rPr>
          <w:szCs w:val="28"/>
        </w:rPr>
        <w:t>ро</w:t>
      </w:r>
      <w:r w:rsidR="0088358C">
        <w:rPr>
          <w:szCs w:val="28"/>
        </w:rPr>
        <w:t xml:space="preserve"> внесення змін до обласного бюджету на 2014 рік</w:t>
      </w:r>
      <w:r w:rsidR="00EF0459">
        <w:rPr>
          <w:szCs w:val="28"/>
        </w:rPr>
        <w:t xml:space="preserve"> (проект рішення опубліковано на сайті обласної ради)</w:t>
      </w:r>
      <w:r w:rsidR="0088358C">
        <w:rPr>
          <w:szCs w:val="28"/>
        </w:rPr>
        <w:t xml:space="preserve">. </w:t>
      </w:r>
    </w:p>
    <w:p w:rsidR="00413AC0" w:rsidRDefault="00C712E5" w:rsidP="00BA6DEA">
      <w:pPr>
        <w:spacing w:before="120"/>
        <w:ind w:firstLine="624"/>
        <w:jc w:val="both"/>
        <w:rPr>
          <w:bCs/>
          <w:spacing w:val="-1"/>
          <w:sz w:val="28"/>
          <w:szCs w:val="28"/>
          <w:lang w:val="uk-UA"/>
        </w:rPr>
      </w:pPr>
      <w:r w:rsidRPr="00C712E5">
        <w:rPr>
          <w:bCs/>
          <w:spacing w:val="-1"/>
          <w:sz w:val="28"/>
          <w:szCs w:val="28"/>
          <w:lang w:val="uk-UA"/>
        </w:rPr>
        <w:t xml:space="preserve">В обговоренні даного питання взяли участь </w:t>
      </w:r>
      <w:r w:rsidR="00C46A6F" w:rsidRPr="00C712E5">
        <w:rPr>
          <w:bCs/>
          <w:spacing w:val="-1"/>
          <w:sz w:val="28"/>
          <w:szCs w:val="28"/>
          <w:lang w:val="uk-UA"/>
        </w:rPr>
        <w:t>Гордійчук В.П.</w:t>
      </w:r>
      <w:r>
        <w:rPr>
          <w:bCs/>
          <w:spacing w:val="-1"/>
          <w:sz w:val="28"/>
          <w:szCs w:val="28"/>
          <w:lang w:val="uk-UA"/>
        </w:rPr>
        <w:t>,</w:t>
      </w:r>
      <w:r w:rsidR="00794CC1">
        <w:rPr>
          <w:bCs/>
          <w:spacing w:val="-1"/>
          <w:sz w:val="28"/>
          <w:szCs w:val="28"/>
          <w:lang w:val="uk-UA"/>
        </w:rPr>
        <w:t xml:space="preserve">  Борис В.М.,  </w:t>
      </w:r>
      <w:proofErr w:type="spellStart"/>
      <w:r w:rsidR="00960607">
        <w:rPr>
          <w:bCs/>
          <w:spacing w:val="-1"/>
          <w:sz w:val="28"/>
          <w:szCs w:val="28"/>
          <w:lang w:val="uk-UA"/>
        </w:rPr>
        <w:t>Вайсберг</w:t>
      </w:r>
      <w:proofErr w:type="spellEnd"/>
      <w:r w:rsidR="00960607">
        <w:rPr>
          <w:bCs/>
          <w:spacing w:val="-1"/>
          <w:sz w:val="28"/>
          <w:szCs w:val="28"/>
          <w:lang w:val="uk-UA"/>
        </w:rPr>
        <w:t xml:space="preserve"> Ю.Р., </w:t>
      </w:r>
      <w:proofErr w:type="spellStart"/>
      <w:r w:rsidR="00960607">
        <w:rPr>
          <w:bCs/>
          <w:spacing w:val="-1"/>
          <w:sz w:val="28"/>
          <w:szCs w:val="28"/>
          <w:lang w:val="uk-UA"/>
        </w:rPr>
        <w:t>Торбас</w:t>
      </w:r>
      <w:proofErr w:type="spellEnd"/>
      <w:r w:rsidR="00960607">
        <w:rPr>
          <w:bCs/>
          <w:spacing w:val="-1"/>
          <w:sz w:val="28"/>
          <w:szCs w:val="28"/>
          <w:lang w:val="uk-UA"/>
        </w:rPr>
        <w:t xml:space="preserve"> В.М., </w:t>
      </w:r>
      <w:proofErr w:type="spellStart"/>
      <w:r w:rsidR="00960607">
        <w:rPr>
          <w:bCs/>
          <w:spacing w:val="-1"/>
          <w:sz w:val="28"/>
          <w:szCs w:val="28"/>
          <w:lang w:val="uk-UA"/>
        </w:rPr>
        <w:t>Луцюк</w:t>
      </w:r>
      <w:proofErr w:type="spellEnd"/>
      <w:r w:rsidR="00960607">
        <w:rPr>
          <w:bCs/>
          <w:spacing w:val="-1"/>
          <w:sz w:val="28"/>
          <w:szCs w:val="28"/>
          <w:lang w:val="uk-UA"/>
        </w:rPr>
        <w:t xml:space="preserve"> М.М., Сич Н.О., Антонюк Л.О.</w:t>
      </w:r>
    </w:p>
    <w:p w:rsidR="004439C9" w:rsidRDefault="00577592" w:rsidP="00BA6DEA">
      <w:pPr>
        <w:spacing w:before="120"/>
        <w:ind w:firstLine="624"/>
        <w:jc w:val="both"/>
        <w:rPr>
          <w:bCs/>
          <w:spacing w:val="-1"/>
          <w:sz w:val="28"/>
          <w:szCs w:val="28"/>
          <w:lang w:val="uk-UA"/>
        </w:rPr>
      </w:pPr>
      <w:r>
        <w:rPr>
          <w:bCs/>
          <w:spacing w:val="-1"/>
          <w:sz w:val="28"/>
          <w:szCs w:val="28"/>
          <w:lang w:val="uk-UA"/>
        </w:rPr>
        <w:t xml:space="preserve"> </w:t>
      </w:r>
    </w:p>
    <w:p w:rsidR="00413AC0" w:rsidRDefault="00E94D5C" w:rsidP="00413AC0">
      <w:pPr>
        <w:jc w:val="both"/>
        <w:rPr>
          <w:bCs/>
          <w:spacing w:val="-1"/>
          <w:sz w:val="28"/>
          <w:szCs w:val="28"/>
          <w:lang w:val="uk-UA"/>
        </w:rPr>
      </w:pPr>
      <w:r>
        <w:rPr>
          <w:sz w:val="28"/>
          <w:szCs w:val="28"/>
          <w:u w:val="single"/>
          <w:lang w:val="uk-UA"/>
        </w:rPr>
        <w:t>В</w:t>
      </w:r>
      <w:r w:rsidR="00BC1309">
        <w:rPr>
          <w:sz w:val="28"/>
          <w:szCs w:val="28"/>
          <w:u w:val="single"/>
          <w:lang w:val="uk-UA"/>
        </w:rPr>
        <w:t>ИРІШИЛИ</w:t>
      </w:r>
      <w:r w:rsidR="004141AE">
        <w:rPr>
          <w:sz w:val="28"/>
          <w:szCs w:val="28"/>
          <w:u w:val="single"/>
          <w:lang w:val="uk-UA"/>
        </w:rPr>
        <w:t xml:space="preserve">: </w:t>
      </w:r>
      <w:r w:rsidR="00413AC0" w:rsidRPr="00413AC0">
        <w:rPr>
          <w:bCs/>
          <w:spacing w:val="-1"/>
          <w:sz w:val="28"/>
          <w:szCs w:val="28"/>
          <w:lang w:val="uk-UA"/>
        </w:rPr>
        <w:t>1. Погодити в основному проект рішення з даного питання і внести на розгляд обласної ради.</w:t>
      </w:r>
    </w:p>
    <w:p w:rsidR="00960607" w:rsidRPr="00960607" w:rsidRDefault="00960607" w:rsidP="00960607">
      <w:pPr>
        <w:jc w:val="both"/>
        <w:rPr>
          <w:bCs/>
          <w:spacing w:val="-1"/>
          <w:sz w:val="28"/>
          <w:szCs w:val="28"/>
          <w:lang w:val="uk-UA"/>
        </w:rPr>
      </w:pPr>
      <w:r w:rsidRPr="00960607">
        <w:rPr>
          <w:bCs/>
          <w:spacing w:val="-1"/>
          <w:sz w:val="28"/>
          <w:szCs w:val="28"/>
          <w:lang w:val="uk-UA"/>
        </w:rPr>
        <w:t>2. Рекомендувати постійній комісії з питань бюджету і комунальної власності:</w:t>
      </w:r>
    </w:p>
    <w:p w:rsidR="00960607" w:rsidRPr="00960607" w:rsidRDefault="00960607" w:rsidP="00960607">
      <w:pPr>
        <w:jc w:val="both"/>
        <w:rPr>
          <w:bCs/>
          <w:spacing w:val="-1"/>
          <w:sz w:val="28"/>
          <w:szCs w:val="28"/>
          <w:lang w:val="uk-UA"/>
        </w:rPr>
      </w:pPr>
      <w:r w:rsidRPr="00960607">
        <w:rPr>
          <w:bCs/>
          <w:spacing w:val="-1"/>
          <w:sz w:val="28"/>
          <w:szCs w:val="28"/>
          <w:lang w:val="uk-UA"/>
        </w:rPr>
        <w:t xml:space="preserve">2.1. Розглянути питання щодо відшкодування Новоград – Волинському </w:t>
      </w:r>
      <w:proofErr w:type="spellStart"/>
      <w:r w:rsidRPr="00960607">
        <w:rPr>
          <w:bCs/>
          <w:spacing w:val="-1"/>
          <w:sz w:val="28"/>
          <w:szCs w:val="28"/>
          <w:lang w:val="uk-UA"/>
        </w:rPr>
        <w:t>міськрайТМО</w:t>
      </w:r>
      <w:proofErr w:type="spellEnd"/>
      <w:r w:rsidRPr="00960607">
        <w:rPr>
          <w:bCs/>
          <w:spacing w:val="-1"/>
          <w:sz w:val="28"/>
          <w:szCs w:val="28"/>
          <w:lang w:val="uk-UA"/>
        </w:rPr>
        <w:t xml:space="preserve"> фактично понесених витрат на лікування військовослужбовців, які брали участь  у антитерористичній операції, у сумі 46 тис. 796 грн. </w:t>
      </w:r>
    </w:p>
    <w:p w:rsidR="00960607" w:rsidRPr="00960607" w:rsidRDefault="00960607" w:rsidP="00960607">
      <w:pPr>
        <w:jc w:val="both"/>
        <w:rPr>
          <w:bCs/>
          <w:spacing w:val="-1"/>
          <w:sz w:val="28"/>
          <w:szCs w:val="28"/>
          <w:lang w:val="uk-UA"/>
        </w:rPr>
      </w:pPr>
      <w:r w:rsidRPr="00960607">
        <w:rPr>
          <w:bCs/>
          <w:spacing w:val="-1"/>
          <w:sz w:val="28"/>
          <w:szCs w:val="28"/>
          <w:lang w:val="uk-UA"/>
        </w:rPr>
        <w:t xml:space="preserve">2.2.Заслухати інформацію департаменту містобудування, архітектури та будівництва облдержадміністрації щодо стану проведення робіт по введенню в експлуатацію центру кардіохірургії обласної клінічної лікарні                              ім. О.Ф. </w:t>
      </w:r>
      <w:proofErr w:type="spellStart"/>
      <w:r w:rsidRPr="00960607">
        <w:rPr>
          <w:bCs/>
          <w:spacing w:val="-1"/>
          <w:sz w:val="28"/>
          <w:szCs w:val="28"/>
          <w:lang w:val="uk-UA"/>
        </w:rPr>
        <w:t>Гербачевського</w:t>
      </w:r>
      <w:proofErr w:type="spellEnd"/>
      <w:r w:rsidRPr="00960607">
        <w:rPr>
          <w:bCs/>
          <w:spacing w:val="-1"/>
          <w:sz w:val="28"/>
          <w:szCs w:val="28"/>
          <w:lang w:val="uk-UA"/>
        </w:rPr>
        <w:t>.</w:t>
      </w:r>
    </w:p>
    <w:p w:rsidR="00960607" w:rsidRPr="00960607" w:rsidRDefault="00960607" w:rsidP="00960607">
      <w:pPr>
        <w:jc w:val="both"/>
        <w:rPr>
          <w:bCs/>
          <w:spacing w:val="-1"/>
          <w:sz w:val="28"/>
          <w:szCs w:val="28"/>
          <w:lang w:val="uk-UA"/>
        </w:rPr>
      </w:pPr>
      <w:r w:rsidRPr="00960607">
        <w:rPr>
          <w:bCs/>
          <w:spacing w:val="-1"/>
          <w:sz w:val="28"/>
          <w:szCs w:val="28"/>
          <w:lang w:val="uk-UA"/>
        </w:rPr>
        <w:t>3. Доручити голові постійної комісії Борису В.М. на засіданні президії обласної ради порушити питання щодо фінансування галузі охорони здоров′я у 2015 році.</w:t>
      </w:r>
    </w:p>
    <w:p w:rsidR="00960607" w:rsidRPr="00960607" w:rsidRDefault="00960607" w:rsidP="00960607">
      <w:pPr>
        <w:jc w:val="both"/>
        <w:rPr>
          <w:bCs/>
          <w:spacing w:val="-1"/>
          <w:sz w:val="28"/>
          <w:szCs w:val="28"/>
          <w:lang w:val="uk-UA"/>
        </w:rPr>
      </w:pPr>
    </w:p>
    <w:p w:rsidR="00CB092D" w:rsidRDefault="00CB092D" w:rsidP="00BA6DEA">
      <w:pPr>
        <w:spacing w:before="120"/>
        <w:ind w:firstLine="624"/>
        <w:jc w:val="both"/>
        <w:rPr>
          <w:sz w:val="28"/>
          <w:szCs w:val="28"/>
          <w:lang w:val="uk-UA"/>
        </w:rPr>
      </w:pPr>
      <w:r>
        <w:rPr>
          <w:sz w:val="28"/>
          <w:szCs w:val="28"/>
          <w:lang w:val="uk-UA"/>
        </w:rPr>
        <w:t xml:space="preserve">                                                              </w:t>
      </w:r>
      <w:r w:rsidRPr="004354F4">
        <w:rPr>
          <w:sz w:val="28"/>
          <w:szCs w:val="28"/>
          <w:lang w:val="uk-UA"/>
        </w:rPr>
        <w:t xml:space="preserve"> </w:t>
      </w:r>
      <w:r>
        <w:rPr>
          <w:sz w:val="28"/>
          <w:szCs w:val="28"/>
          <w:lang w:val="uk-UA"/>
        </w:rPr>
        <w:t>О</w:t>
      </w:r>
      <w:r w:rsidRPr="004354F4">
        <w:rPr>
          <w:sz w:val="28"/>
          <w:szCs w:val="28"/>
          <w:lang w:val="uk-UA"/>
        </w:rPr>
        <w:t>дноголосно</w:t>
      </w:r>
    </w:p>
    <w:p w:rsidR="00794CC1" w:rsidRDefault="00794CC1" w:rsidP="00596933">
      <w:pPr>
        <w:jc w:val="both"/>
        <w:rPr>
          <w:sz w:val="28"/>
          <w:szCs w:val="28"/>
          <w:u w:val="single"/>
          <w:lang w:val="uk-UA"/>
        </w:rPr>
      </w:pPr>
    </w:p>
    <w:p w:rsidR="00596933" w:rsidRDefault="00856241" w:rsidP="00596933">
      <w:pPr>
        <w:jc w:val="both"/>
        <w:rPr>
          <w:sz w:val="28"/>
          <w:szCs w:val="28"/>
          <w:lang w:val="uk-UA"/>
        </w:rPr>
      </w:pPr>
      <w:r>
        <w:rPr>
          <w:sz w:val="28"/>
          <w:szCs w:val="28"/>
          <w:u w:val="single"/>
          <w:lang w:val="uk-UA"/>
        </w:rPr>
        <w:t>2</w:t>
      </w:r>
      <w:r w:rsidR="00BC1309">
        <w:rPr>
          <w:sz w:val="28"/>
          <w:szCs w:val="28"/>
          <w:u w:val="single"/>
          <w:lang w:val="uk-UA"/>
        </w:rPr>
        <w:t>. СЛУХАЛИ:</w:t>
      </w:r>
      <w:r w:rsidR="00596933" w:rsidRPr="005D0D91">
        <w:rPr>
          <w:sz w:val="28"/>
          <w:szCs w:val="28"/>
          <w:u w:val="single"/>
          <w:lang w:val="uk-UA"/>
        </w:rPr>
        <w:t xml:space="preserve"> </w:t>
      </w:r>
      <w:proofErr w:type="spellStart"/>
      <w:r w:rsidR="00960607" w:rsidRPr="00960607">
        <w:rPr>
          <w:sz w:val="28"/>
          <w:szCs w:val="28"/>
          <w:lang w:val="uk-UA"/>
        </w:rPr>
        <w:t>Мініча</w:t>
      </w:r>
      <w:proofErr w:type="spellEnd"/>
      <w:r w:rsidR="00960607" w:rsidRPr="00960607">
        <w:rPr>
          <w:sz w:val="28"/>
          <w:szCs w:val="28"/>
          <w:lang w:val="uk-UA"/>
        </w:rPr>
        <w:t xml:space="preserve"> Л.Г., який проінформував </w:t>
      </w:r>
      <w:r w:rsidR="00960607">
        <w:rPr>
          <w:sz w:val="28"/>
          <w:szCs w:val="28"/>
          <w:lang w:val="uk-UA"/>
        </w:rPr>
        <w:t xml:space="preserve">з питання про затвердження розпоряджень голови </w:t>
      </w:r>
      <w:r w:rsidR="00632291">
        <w:rPr>
          <w:sz w:val="28"/>
          <w:szCs w:val="28"/>
          <w:lang w:val="uk-UA"/>
        </w:rPr>
        <w:t xml:space="preserve">облдержадміністрації </w:t>
      </w:r>
      <w:r w:rsidR="00B75DF7">
        <w:rPr>
          <w:sz w:val="28"/>
          <w:szCs w:val="28"/>
          <w:lang w:val="uk-UA"/>
        </w:rPr>
        <w:t>(проект рішення опубліковано на сайті обласної ради)</w:t>
      </w:r>
      <w:r w:rsidR="00596933" w:rsidRPr="00032AC9">
        <w:rPr>
          <w:sz w:val="28"/>
          <w:szCs w:val="28"/>
          <w:lang w:val="uk-UA"/>
        </w:rPr>
        <w:t>.</w:t>
      </w:r>
    </w:p>
    <w:p w:rsidR="00CD0595" w:rsidRDefault="00596933" w:rsidP="00B75DF7">
      <w:pPr>
        <w:shd w:val="clear" w:color="auto" w:fill="FFFFFF"/>
        <w:autoSpaceDE w:val="0"/>
        <w:autoSpaceDN w:val="0"/>
        <w:adjustRightInd w:val="0"/>
        <w:spacing w:before="120"/>
        <w:jc w:val="both"/>
        <w:rPr>
          <w:sz w:val="28"/>
          <w:szCs w:val="28"/>
          <w:lang w:val="uk-UA"/>
        </w:rPr>
      </w:pPr>
      <w:r w:rsidRPr="00CD0595">
        <w:rPr>
          <w:sz w:val="28"/>
          <w:szCs w:val="28"/>
          <w:u w:val="single"/>
          <w:lang w:val="uk-UA"/>
        </w:rPr>
        <w:t>В</w:t>
      </w:r>
      <w:r w:rsidR="00BC1309">
        <w:rPr>
          <w:sz w:val="28"/>
          <w:szCs w:val="28"/>
          <w:u w:val="single"/>
          <w:lang w:val="uk-UA"/>
        </w:rPr>
        <w:t>ИРІШИЛИ</w:t>
      </w:r>
      <w:r w:rsidRPr="00CD0595">
        <w:rPr>
          <w:sz w:val="28"/>
          <w:szCs w:val="28"/>
          <w:u w:val="single"/>
          <w:lang w:val="uk-UA"/>
        </w:rPr>
        <w:t>:</w:t>
      </w:r>
      <w:r>
        <w:rPr>
          <w:sz w:val="28"/>
          <w:szCs w:val="28"/>
          <w:lang w:val="uk-UA"/>
        </w:rPr>
        <w:t xml:space="preserve"> </w:t>
      </w:r>
      <w:r w:rsidR="00B75DF7">
        <w:rPr>
          <w:sz w:val="28"/>
          <w:szCs w:val="28"/>
          <w:lang w:val="uk-UA"/>
        </w:rPr>
        <w:t>Погодити проект рішення з даного питання т</w:t>
      </w:r>
      <w:r w:rsidR="00B75DF7">
        <w:rPr>
          <w:sz w:val="28"/>
          <w:lang w:val="uk-UA"/>
        </w:rPr>
        <w:t>а внести на розгляд обласної ради.</w:t>
      </w:r>
    </w:p>
    <w:p w:rsidR="00596933" w:rsidRDefault="00596933" w:rsidP="00596933">
      <w:pPr>
        <w:ind w:firstLine="624"/>
        <w:jc w:val="both"/>
        <w:rPr>
          <w:sz w:val="28"/>
          <w:szCs w:val="28"/>
          <w:lang w:val="uk-UA"/>
        </w:rPr>
      </w:pPr>
      <w:r w:rsidRPr="00FE4704">
        <w:rPr>
          <w:sz w:val="28"/>
          <w:szCs w:val="28"/>
          <w:lang w:val="uk-UA"/>
        </w:rPr>
        <w:t xml:space="preserve">                                                             Одноголосно</w:t>
      </w:r>
    </w:p>
    <w:p w:rsidR="005D0D91" w:rsidRDefault="005D0D91" w:rsidP="00596933">
      <w:pPr>
        <w:ind w:firstLine="624"/>
        <w:jc w:val="both"/>
        <w:rPr>
          <w:sz w:val="28"/>
          <w:szCs w:val="28"/>
          <w:lang w:val="uk-UA"/>
        </w:rPr>
      </w:pPr>
    </w:p>
    <w:p w:rsidR="003D2F70" w:rsidRPr="00A2228E" w:rsidRDefault="00856241" w:rsidP="003D2F70">
      <w:pPr>
        <w:jc w:val="both"/>
        <w:rPr>
          <w:sz w:val="28"/>
          <w:szCs w:val="28"/>
          <w:lang w:val="uk-UA"/>
        </w:rPr>
      </w:pPr>
      <w:r>
        <w:rPr>
          <w:sz w:val="28"/>
          <w:szCs w:val="28"/>
          <w:lang w:val="uk-UA"/>
        </w:rPr>
        <w:t>3</w:t>
      </w:r>
      <w:r w:rsidR="00596933" w:rsidRPr="005D0D91">
        <w:rPr>
          <w:sz w:val="28"/>
          <w:szCs w:val="28"/>
          <w:u w:val="single"/>
          <w:lang w:val="uk-UA"/>
        </w:rPr>
        <w:t xml:space="preserve">. </w:t>
      </w:r>
      <w:r w:rsidR="005D0D91" w:rsidRPr="005D0D91">
        <w:rPr>
          <w:sz w:val="28"/>
          <w:szCs w:val="28"/>
          <w:u w:val="single"/>
          <w:lang w:val="uk-UA"/>
        </w:rPr>
        <w:t>С</w:t>
      </w:r>
      <w:r w:rsidR="00BC1309">
        <w:rPr>
          <w:sz w:val="28"/>
          <w:szCs w:val="28"/>
          <w:u w:val="single"/>
          <w:lang w:val="uk-UA"/>
        </w:rPr>
        <w:t>ЛУХАЛИ</w:t>
      </w:r>
      <w:r w:rsidR="005D0D91" w:rsidRPr="005D0D91">
        <w:rPr>
          <w:sz w:val="28"/>
          <w:szCs w:val="28"/>
          <w:u w:val="single"/>
          <w:lang w:val="uk-UA"/>
        </w:rPr>
        <w:t>:</w:t>
      </w:r>
      <w:r w:rsidR="00596933" w:rsidRPr="005D0D91">
        <w:rPr>
          <w:sz w:val="28"/>
          <w:szCs w:val="28"/>
          <w:u w:val="single"/>
          <w:lang w:val="uk-UA"/>
        </w:rPr>
        <w:t xml:space="preserve"> </w:t>
      </w:r>
      <w:r w:rsidR="00960607">
        <w:rPr>
          <w:sz w:val="28"/>
          <w:szCs w:val="28"/>
          <w:u w:val="single"/>
          <w:lang w:val="uk-UA"/>
        </w:rPr>
        <w:t xml:space="preserve"> </w:t>
      </w:r>
      <w:proofErr w:type="spellStart"/>
      <w:r w:rsidR="00960607">
        <w:rPr>
          <w:sz w:val="28"/>
          <w:szCs w:val="28"/>
          <w:lang w:val="uk-UA"/>
        </w:rPr>
        <w:t>Дідика</w:t>
      </w:r>
      <w:proofErr w:type="spellEnd"/>
      <w:r w:rsidR="00960607">
        <w:rPr>
          <w:sz w:val="28"/>
          <w:szCs w:val="28"/>
          <w:lang w:val="uk-UA"/>
        </w:rPr>
        <w:t xml:space="preserve"> В.С., </w:t>
      </w:r>
      <w:r w:rsidR="0088358C">
        <w:rPr>
          <w:sz w:val="28"/>
          <w:szCs w:val="28"/>
          <w:lang w:val="uk-UA"/>
        </w:rPr>
        <w:t>як</w:t>
      </w:r>
      <w:r w:rsidR="00960607">
        <w:rPr>
          <w:sz w:val="28"/>
          <w:szCs w:val="28"/>
          <w:lang w:val="uk-UA"/>
        </w:rPr>
        <w:t xml:space="preserve">ий </w:t>
      </w:r>
      <w:r w:rsidR="003D2F70">
        <w:rPr>
          <w:sz w:val="28"/>
          <w:szCs w:val="28"/>
          <w:lang w:val="uk-UA"/>
        </w:rPr>
        <w:t xml:space="preserve"> </w:t>
      </w:r>
      <w:r w:rsidR="0088358C">
        <w:rPr>
          <w:sz w:val="28"/>
          <w:szCs w:val="28"/>
          <w:lang w:val="uk-UA"/>
        </w:rPr>
        <w:t>проінформува</w:t>
      </w:r>
      <w:r w:rsidR="003D2F70">
        <w:rPr>
          <w:sz w:val="28"/>
          <w:szCs w:val="28"/>
          <w:lang w:val="uk-UA"/>
        </w:rPr>
        <w:t>в</w:t>
      </w:r>
      <w:r w:rsidR="0088358C">
        <w:rPr>
          <w:sz w:val="28"/>
          <w:szCs w:val="28"/>
          <w:lang w:val="uk-UA"/>
        </w:rPr>
        <w:t xml:space="preserve"> з п</w:t>
      </w:r>
      <w:r w:rsidR="00596933">
        <w:rPr>
          <w:sz w:val="28"/>
          <w:szCs w:val="28"/>
          <w:lang w:val="uk-UA"/>
        </w:rPr>
        <w:t xml:space="preserve">итання про </w:t>
      </w:r>
      <w:r w:rsidR="003D2F70" w:rsidRPr="00A2228E">
        <w:rPr>
          <w:sz w:val="28"/>
          <w:szCs w:val="28"/>
          <w:lang w:val="uk-UA"/>
        </w:rPr>
        <w:t xml:space="preserve">стан виконання обласної цільової соціальної програми протидії захворюванню на туберкульоз до 2016 року в </w:t>
      </w:r>
      <w:proofErr w:type="spellStart"/>
      <w:r w:rsidR="003D2F70" w:rsidRPr="00A2228E">
        <w:rPr>
          <w:sz w:val="28"/>
          <w:szCs w:val="28"/>
          <w:lang w:val="uk-UA"/>
        </w:rPr>
        <w:t>Лугинському</w:t>
      </w:r>
      <w:proofErr w:type="spellEnd"/>
      <w:r w:rsidR="003D2F70" w:rsidRPr="00A2228E">
        <w:rPr>
          <w:sz w:val="28"/>
          <w:szCs w:val="28"/>
          <w:lang w:val="uk-UA"/>
        </w:rPr>
        <w:t xml:space="preserve"> і </w:t>
      </w:r>
      <w:proofErr w:type="spellStart"/>
      <w:r w:rsidR="003D2F70" w:rsidRPr="00A2228E">
        <w:rPr>
          <w:sz w:val="28"/>
          <w:szCs w:val="28"/>
          <w:lang w:val="uk-UA"/>
        </w:rPr>
        <w:t>Малинському</w:t>
      </w:r>
      <w:proofErr w:type="spellEnd"/>
      <w:r w:rsidR="003D2F70" w:rsidRPr="00A2228E">
        <w:rPr>
          <w:sz w:val="28"/>
          <w:szCs w:val="28"/>
          <w:lang w:val="uk-UA"/>
        </w:rPr>
        <w:t xml:space="preserve"> районах</w:t>
      </w:r>
      <w:r w:rsidR="00632291">
        <w:rPr>
          <w:sz w:val="28"/>
          <w:szCs w:val="28"/>
          <w:lang w:val="uk-UA"/>
        </w:rPr>
        <w:t xml:space="preserve"> (інформація додається)</w:t>
      </w:r>
      <w:r w:rsidR="003D2F70" w:rsidRPr="00A2228E">
        <w:rPr>
          <w:sz w:val="28"/>
          <w:szCs w:val="28"/>
          <w:lang w:val="uk-UA"/>
        </w:rPr>
        <w:t>.</w:t>
      </w:r>
    </w:p>
    <w:p w:rsidR="00294A9A" w:rsidRDefault="003D2F70" w:rsidP="003D2F70">
      <w:pPr>
        <w:pStyle w:val="ad"/>
        <w:spacing w:before="120"/>
        <w:ind w:left="0"/>
        <w:jc w:val="both"/>
        <w:rPr>
          <w:bCs/>
          <w:spacing w:val="-1"/>
          <w:sz w:val="28"/>
          <w:szCs w:val="28"/>
          <w:lang w:val="uk-UA"/>
        </w:rPr>
      </w:pPr>
      <w:r>
        <w:rPr>
          <w:bCs/>
          <w:spacing w:val="-1"/>
          <w:sz w:val="28"/>
          <w:szCs w:val="28"/>
          <w:lang w:val="uk-UA"/>
        </w:rPr>
        <w:lastRenderedPageBreak/>
        <w:t xml:space="preserve">В обговоренні даного питання взяли участь </w:t>
      </w:r>
      <w:r w:rsidR="009F0B1C">
        <w:rPr>
          <w:bCs/>
          <w:spacing w:val="-1"/>
          <w:sz w:val="28"/>
          <w:szCs w:val="28"/>
          <w:lang w:val="uk-UA"/>
        </w:rPr>
        <w:t xml:space="preserve">Борис В.М., Гордійчук В.П., </w:t>
      </w:r>
      <w:proofErr w:type="spellStart"/>
      <w:r w:rsidR="009F0B1C">
        <w:rPr>
          <w:bCs/>
          <w:spacing w:val="-1"/>
          <w:sz w:val="28"/>
          <w:szCs w:val="28"/>
          <w:lang w:val="uk-UA"/>
        </w:rPr>
        <w:t>Сметанюк</w:t>
      </w:r>
      <w:proofErr w:type="spellEnd"/>
      <w:r w:rsidR="009F0B1C">
        <w:rPr>
          <w:bCs/>
          <w:spacing w:val="-1"/>
          <w:sz w:val="28"/>
          <w:szCs w:val="28"/>
          <w:lang w:val="uk-UA"/>
        </w:rPr>
        <w:t xml:space="preserve"> Б.С., </w:t>
      </w:r>
      <w:proofErr w:type="spellStart"/>
      <w:r w:rsidR="009F0B1C">
        <w:rPr>
          <w:bCs/>
          <w:spacing w:val="-1"/>
          <w:sz w:val="28"/>
          <w:szCs w:val="28"/>
          <w:lang w:val="uk-UA"/>
        </w:rPr>
        <w:t>Вайсберг</w:t>
      </w:r>
      <w:proofErr w:type="spellEnd"/>
      <w:r w:rsidR="009F0B1C">
        <w:rPr>
          <w:bCs/>
          <w:spacing w:val="-1"/>
          <w:sz w:val="28"/>
          <w:szCs w:val="28"/>
          <w:lang w:val="uk-UA"/>
        </w:rPr>
        <w:t xml:space="preserve"> Ю.Р., </w:t>
      </w:r>
      <w:proofErr w:type="spellStart"/>
      <w:r w:rsidR="009F0B1C">
        <w:rPr>
          <w:bCs/>
          <w:spacing w:val="-1"/>
          <w:sz w:val="28"/>
          <w:szCs w:val="28"/>
          <w:lang w:val="uk-UA"/>
        </w:rPr>
        <w:t>Торбас</w:t>
      </w:r>
      <w:proofErr w:type="spellEnd"/>
      <w:r w:rsidR="009F0B1C">
        <w:rPr>
          <w:bCs/>
          <w:spacing w:val="-1"/>
          <w:sz w:val="28"/>
          <w:szCs w:val="28"/>
          <w:lang w:val="uk-UA"/>
        </w:rPr>
        <w:t xml:space="preserve"> О.М., Антонюк Л.О.</w:t>
      </w:r>
    </w:p>
    <w:p w:rsidR="00632291" w:rsidRDefault="00632291" w:rsidP="003D2F70">
      <w:pPr>
        <w:pStyle w:val="ad"/>
        <w:spacing w:before="120"/>
        <w:ind w:left="0"/>
        <w:jc w:val="both"/>
        <w:rPr>
          <w:bCs/>
          <w:spacing w:val="-1"/>
          <w:sz w:val="28"/>
          <w:szCs w:val="28"/>
          <w:lang w:val="uk-UA"/>
        </w:rPr>
      </w:pPr>
    </w:p>
    <w:p w:rsidR="001B08CB" w:rsidRDefault="001B08CB" w:rsidP="00BA6DEA">
      <w:pPr>
        <w:pStyle w:val="ad"/>
        <w:spacing w:before="120"/>
        <w:ind w:left="0"/>
        <w:jc w:val="both"/>
        <w:rPr>
          <w:sz w:val="28"/>
          <w:szCs w:val="28"/>
          <w:lang w:val="uk-UA"/>
        </w:rPr>
      </w:pPr>
      <w:r w:rsidRPr="00BA6DEA">
        <w:rPr>
          <w:sz w:val="28"/>
          <w:szCs w:val="28"/>
          <w:u w:val="single"/>
          <w:lang w:val="uk-UA"/>
        </w:rPr>
        <w:t>ВИРІШИЛИ:</w:t>
      </w:r>
      <w:r>
        <w:rPr>
          <w:sz w:val="28"/>
          <w:szCs w:val="28"/>
          <w:lang w:val="uk-UA"/>
        </w:rPr>
        <w:t xml:space="preserve"> </w:t>
      </w:r>
      <w:r w:rsidR="009F0B1C">
        <w:rPr>
          <w:sz w:val="28"/>
          <w:szCs w:val="28"/>
          <w:lang w:val="uk-UA"/>
        </w:rPr>
        <w:t>Прийняти рекомендації з даного питання (додаються).</w:t>
      </w:r>
    </w:p>
    <w:p w:rsidR="00CD0595" w:rsidRDefault="002C4B14" w:rsidP="001411E0">
      <w:pPr>
        <w:jc w:val="both"/>
        <w:rPr>
          <w:sz w:val="28"/>
          <w:szCs w:val="28"/>
          <w:lang w:val="uk-UA"/>
        </w:rPr>
      </w:pPr>
      <w:r w:rsidRPr="00FE4704">
        <w:rPr>
          <w:sz w:val="28"/>
          <w:szCs w:val="28"/>
          <w:lang w:val="uk-UA"/>
        </w:rPr>
        <w:t xml:space="preserve">                                                       </w:t>
      </w:r>
      <w:r>
        <w:rPr>
          <w:sz w:val="28"/>
          <w:szCs w:val="28"/>
          <w:lang w:val="uk-UA"/>
        </w:rPr>
        <w:t xml:space="preserve">         </w:t>
      </w:r>
      <w:r w:rsidRPr="00FE4704">
        <w:rPr>
          <w:sz w:val="28"/>
          <w:szCs w:val="28"/>
          <w:lang w:val="uk-UA"/>
        </w:rPr>
        <w:t xml:space="preserve">      Одноголосно</w:t>
      </w:r>
    </w:p>
    <w:p w:rsidR="002C4B14" w:rsidRPr="001411E0" w:rsidRDefault="002C4B14" w:rsidP="001411E0">
      <w:pPr>
        <w:jc w:val="both"/>
        <w:rPr>
          <w:sz w:val="28"/>
          <w:szCs w:val="28"/>
          <w:lang w:val="uk-UA"/>
        </w:rPr>
      </w:pPr>
    </w:p>
    <w:p w:rsidR="00CD0595" w:rsidRDefault="00856241" w:rsidP="00F92349">
      <w:pPr>
        <w:pStyle w:val="ad"/>
        <w:ind w:left="0"/>
        <w:jc w:val="both"/>
        <w:rPr>
          <w:sz w:val="28"/>
          <w:szCs w:val="28"/>
          <w:lang w:val="uk-UA"/>
        </w:rPr>
      </w:pPr>
      <w:r>
        <w:rPr>
          <w:sz w:val="28"/>
          <w:szCs w:val="28"/>
          <w:u w:val="single"/>
          <w:lang w:val="uk-UA"/>
        </w:rPr>
        <w:t>4</w:t>
      </w:r>
      <w:r w:rsidR="004E23D6">
        <w:rPr>
          <w:sz w:val="28"/>
          <w:szCs w:val="28"/>
          <w:u w:val="single"/>
          <w:lang w:val="uk-UA"/>
        </w:rPr>
        <w:t>.</w:t>
      </w:r>
      <w:r w:rsidR="001411E0">
        <w:rPr>
          <w:sz w:val="28"/>
          <w:szCs w:val="28"/>
          <w:u w:val="single"/>
          <w:lang w:val="uk-UA"/>
        </w:rPr>
        <w:t xml:space="preserve"> </w:t>
      </w:r>
      <w:r w:rsidR="00CD0595" w:rsidRPr="001411E0">
        <w:rPr>
          <w:sz w:val="28"/>
          <w:szCs w:val="28"/>
          <w:u w:val="single"/>
          <w:lang w:val="uk-UA"/>
        </w:rPr>
        <w:t>С</w:t>
      </w:r>
      <w:r w:rsidR="00F92349">
        <w:rPr>
          <w:sz w:val="28"/>
          <w:szCs w:val="28"/>
          <w:u w:val="single"/>
          <w:lang w:val="uk-UA"/>
        </w:rPr>
        <w:t>ЛУХАЛИ</w:t>
      </w:r>
      <w:r w:rsidR="00CD0595" w:rsidRPr="001411E0">
        <w:rPr>
          <w:sz w:val="28"/>
          <w:szCs w:val="28"/>
          <w:u w:val="single"/>
          <w:lang w:val="uk-UA"/>
        </w:rPr>
        <w:t>:</w:t>
      </w:r>
      <w:r w:rsidR="00CD0595">
        <w:rPr>
          <w:sz w:val="28"/>
          <w:szCs w:val="28"/>
          <w:lang w:val="uk-UA"/>
        </w:rPr>
        <w:t xml:space="preserve"> </w:t>
      </w:r>
      <w:proofErr w:type="spellStart"/>
      <w:r w:rsidR="009F0B1C">
        <w:rPr>
          <w:sz w:val="28"/>
          <w:szCs w:val="28"/>
          <w:lang w:val="uk-UA"/>
        </w:rPr>
        <w:t>Казьмірика</w:t>
      </w:r>
      <w:proofErr w:type="spellEnd"/>
      <w:r w:rsidR="009F0B1C">
        <w:rPr>
          <w:sz w:val="28"/>
          <w:szCs w:val="28"/>
          <w:lang w:val="uk-UA"/>
        </w:rPr>
        <w:t xml:space="preserve"> В.І.</w:t>
      </w:r>
      <w:r w:rsidR="004E23D6">
        <w:rPr>
          <w:sz w:val="28"/>
          <w:szCs w:val="28"/>
          <w:lang w:val="uk-UA"/>
        </w:rPr>
        <w:t xml:space="preserve">, </w:t>
      </w:r>
      <w:r w:rsidR="00CD0595">
        <w:rPr>
          <w:sz w:val="28"/>
          <w:szCs w:val="28"/>
          <w:lang w:val="uk-UA"/>
        </w:rPr>
        <w:t xml:space="preserve">який проінформував </w:t>
      </w:r>
      <w:r w:rsidR="00DC2994">
        <w:rPr>
          <w:sz w:val="28"/>
          <w:szCs w:val="28"/>
          <w:lang w:val="uk-UA"/>
        </w:rPr>
        <w:t xml:space="preserve">з питання про </w:t>
      </w:r>
      <w:r w:rsidR="00DB69FC" w:rsidRPr="00856241">
        <w:rPr>
          <w:sz w:val="28"/>
          <w:szCs w:val="28"/>
          <w:lang w:val="uk-UA"/>
        </w:rPr>
        <w:t xml:space="preserve">внесення та затвердження змін до Статуту </w:t>
      </w:r>
      <w:r w:rsidR="009F0B1C">
        <w:rPr>
          <w:sz w:val="28"/>
          <w:szCs w:val="28"/>
          <w:lang w:val="uk-UA"/>
        </w:rPr>
        <w:t>Житомирського вищого професійного училища-інтернату</w:t>
      </w:r>
      <w:r w:rsidR="00DB69FC">
        <w:rPr>
          <w:sz w:val="28"/>
          <w:szCs w:val="28"/>
          <w:lang w:val="uk-UA"/>
        </w:rPr>
        <w:t xml:space="preserve"> Житомирської обласної ради</w:t>
      </w:r>
      <w:r w:rsidR="00632291">
        <w:rPr>
          <w:sz w:val="28"/>
          <w:szCs w:val="28"/>
          <w:lang w:val="uk-UA"/>
        </w:rPr>
        <w:t xml:space="preserve"> </w:t>
      </w:r>
      <w:r w:rsidR="00DC2994">
        <w:rPr>
          <w:sz w:val="28"/>
          <w:szCs w:val="28"/>
          <w:lang w:val="uk-UA"/>
        </w:rPr>
        <w:t>(проект рішення опублікован</w:t>
      </w:r>
      <w:r w:rsidR="00736244">
        <w:rPr>
          <w:sz w:val="28"/>
          <w:szCs w:val="28"/>
          <w:lang w:val="uk-UA"/>
        </w:rPr>
        <w:t>о</w:t>
      </w:r>
      <w:r w:rsidR="00DC2994">
        <w:rPr>
          <w:sz w:val="28"/>
          <w:szCs w:val="28"/>
          <w:lang w:val="uk-UA"/>
        </w:rPr>
        <w:t xml:space="preserve"> на сайті </w:t>
      </w:r>
      <w:r w:rsidR="005513D8">
        <w:rPr>
          <w:sz w:val="28"/>
          <w:szCs w:val="28"/>
          <w:lang w:val="uk-UA"/>
        </w:rPr>
        <w:t>обласної ради).</w:t>
      </w:r>
    </w:p>
    <w:p w:rsidR="0035208B" w:rsidRDefault="0035208B" w:rsidP="00F92349">
      <w:pPr>
        <w:pStyle w:val="ad"/>
        <w:ind w:left="0"/>
        <w:jc w:val="both"/>
        <w:rPr>
          <w:sz w:val="28"/>
          <w:szCs w:val="28"/>
          <w:lang w:val="uk-UA"/>
        </w:rPr>
      </w:pPr>
    </w:p>
    <w:p w:rsidR="00EC7940" w:rsidRPr="00EC7940" w:rsidRDefault="00EC7940" w:rsidP="00F92349">
      <w:pPr>
        <w:jc w:val="both"/>
        <w:rPr>
          <w:bCs/>
          <w:spacing w:val="-1"/>
          <w:sz w:val="28"/>
          <w:szCs w:val="28"/>
          <w:lang w:val="uk-UA"/>
        </w:rPr>
      </w:pPr>
      <w:r w:rsidRPr="00CD0595">
        <w:rPr>
          <w:bCs/>
          <w:spacing w:val="-1"/>
          <w:sz w:val="28"/>
          <w:szCs w:val="28"/>
          <w:u w:val="single"/>
          <w:lang w:val="uk-UA"/>
        </w:rPr>
        <w:t>В</w:t>
      </w:r>
      <w:r w:rsidR="00F92349">
        <w:rPr>
          <w:bCs/>
          <w:spacing w:val="-1"/>
          <w:sz w:val="28"/>
          <w:szCs w:val="28"/>
          <w:u w:val="single"/>
          <w:lang w:val="uk-UA"/>
        </w:rPr>
        <w:t>ИРІШИЛИ</w:t>
      </w:r>
      <w:r w:rsidRPr="00EC7940">
        <w:rPr>
          <w:bCs/>
          <w:spacing w:val="-1"/>
          <w:sz w:val="28"/>
          <w:szCs w:val="28"/>
          <w:lang w:val="uk-UA"/>
        </w:rPr>
        <w:t>:</w:t>
      </w:r>
      <w:r w:rsidR="005513D8">
        <w:rPr>
          <w:bCs/>
          <w:spacing w:val="-1"/>
          <w:sz w:val="28"/>
          <w:szCs w:val="28"/>
          <w:lang w:val="uk-UA"/>
        </w:rPr>
        <w:t xml:space="preserve"> Погодити проект рішення з даного питання та внести на розгляд обласної ради.</w:t>
      </w:r>
    </w:p>
    <w:p w:rsidR="00091F15" w:rsidRDefault="00091F15" w:rsidP="00091F15">
      <w:pPr>
        <w:ind w:firstLine="624"/>
        <w:jc w:val="both"/>
        <w:rPr>
          <w:sz w:val="28"/>
          <w:szCs w:val="28"/>
          <w:lang w:val="uk-UA"/>
        </w:rPr>
      </w:pPr>
      <w:r w:rsidRPr="00FE4704">
        <w:rPr>
          <w:sz w:val="28"/>
          <w:szCs w:val="28"/>
          <w:lang w:val="uk-UA"/>
        </w:rPr>
        <w:t xml:space="preserve">                                                            Одноголосно</w:t>
      </w:r>
    </w:p>
    <w:p w:rsidR="008915CD" w:rsidRDefault="008915CD" w:rsidP="00091F15">
      <w:pPr>
        <w:ind w:firstLine="624"/>
        <w:jc w:val="both"/>
        <w:rPr>
          <w:sz w:val="28"/>
          <w:szCs w:val="28"/>
          <w:lang w:val="uk-UA"/>
        </w:rPr>
      </w:pPr>
    </w:p>
    <w:p w:rsidR="004E23D6" w:rsidRDefault="00DB69FC" w:rsidP="004E23D6">
      <w:pPr>
        <w:jc w:val="both"/>
        <w:rPr>
          <w:sz w:val="28"/>
          <w:szCs w:val="28"/>
          <w:lang w:val="uk-UA"/>
        </w:rPr>
      </w:pPr>
      <w:r>
        <w:rPr>
          <w:sz w:val="28"/>
          <w:szCs w:val="28"/>
          <w:u w:val="single"/>
          <w:lang w:val="uk-UA"/>
        </w:rPr>
        <w:t>5</w:t>
      </w:r>
      <w:r w:rsidR="004E23D6" w:rsidRPr="00BA6DEA">
        <w:rPr>
          <w:sz w:val="28"/>
          <w:szCs w:val="28"/>
          <w:u w:val="single"/>
          <w:lang w:val="uk-UA"/>
        </w:rPr>
        <w:t>. СЛУХАЛИ:</w:t>
      </w:r>
      <w:r w:rsidR="004E23D6">
        <w:rPr>
          <w:sz w:val="28"/>
          <w:szCs w:val="28"/>
          <w:lang w:val="uk-UA"/>
        </w:rPr>
        <w:t xml:space="preserve"> </w:t>
      </w:r>
      <w:proofErr w:type="spellStart"/>
      <w:r w:rsidR="009F0B1C">
        <w:rPr>
          <w:sz w:val="28"/>
          <w:szCs w:val="28"/>
          <w:lang w:val="uk-UA"/>
        </w:rPr>
        <w:t>Вайсберга</w:t>
      </w:r>
      <w:proofErr w:type="spellEnd"/>
      <w:r w:rsidR="009F0B1C">
        <w:rPr>
          <w:sz w:val="28"/>
          <w:szCs w:val="28"/>
          <w:lang w:val="uk-UA"/>
        </w:rPr>
        <w:t xml:space="preserve"> Ю.Р.</w:t>
      </w:r>
      <w:r w:rsidR="004E23D6">
        <w:rPr>
          <w:sz w:val="28"/>
          <w:szCs w:val="28"/>
          <w:lang w:val="uk-UA"/>
        </w:rPr>
        <w:t>, як</w:t>
      </w:r>
      <w:r w:rsidR="00BD5877">
        <w:rPr>
          <w:sz w:val="28"/>
          <w:szCs w:val="28"/>
          <w:lang w:val="uk-UA"/>
        </w:rPr>
        <w:t>ий</w:t>
      </w:r>
      <w:r w:rsidR="004E23D6">
        <w:rPr>
          <w:sz w:val="28"/>
          <w:szCs w:val="28"/>
          <w:lang w:val="uk-UA"/>
        </w:rPr>
        <w:t xml:space="preserve"> проінформува</w:t>
      </w:r>
      <w:r>
        <w:rPr>
          <w:sz w:val="28"/>
          <w:szCs w:val="28"/>
          <w:lang w:val="uk-UA"/>
        </w:rPr>
        <w:t>в</w:t>
      </w:r>
      <w:r w:rsidR="004E23D6">
        <w:rPr>
          <w:sz w:val="28"/>
          <w:szCs w:val="28"/>
          <w:lang w:val="uk-UA"/>
        </w:rPr>
        <w:t xml:space="preserve"> з питання </w:t>
      </w:r>
      <w:r w:rsidR="00736244">
        <w:rPr>
          <w:sz w:val="28"/>
          <w:szCs w:val="28"/>
          <w:lang w:val="uk-UA"/>
        </w:rPr>
        <w:t>п</w:t>
      </w:r>
      <w:r w:rsidR="004E23D6" w:rsidRPr="00DB69FC">
        <w:rPr>
          <w:sz w:val="28"/>
          <w:szCs w:val="28"/>
          <w:lang w:val="uk-UA"/>
        </w:rPr>
        <w:t xml:space="preserve">ро </w:t>
      </w:r>
      <w:r w:rsidRPr="00856241">
        <w:rPr>
          <w:sz w:val="28"/>
          <w:szCs w:val="28"/>
          <w:lang w:val="uk-UA"/>
        </w:rPr>
        <w:t xml:space="preserve"> </w:t>
      </w:r>
      <w:r w:rsidR="009F0B1C" w:rsidRPr="00A2228E">
        <w:rPr>
          <w:sz w:val="28"/>
          <w:szCs w:val="28"/>
          <w:lang w:val="uk-UA"/>
        </w:rPr>
        <w:t xml:space="preserve">внесення та затвердження змін до Статуту обласної комунальної установи Житомирського обласного </w:t>
      </w:r>
      <w:proofErr w:type="spellStart"/>
      <w:r w:rsidR="009F0B1C" w:rsidRPr="00A2228E">
        <w:rPr>
          <w:sz w:val="28"/>
          <w:szCs w:val="28"/>
          <w:lang w:val="uk-UA"/>
        </w:rPr>
        <w:t>перинатального</w:t>
      </w:r>
      <w:proofErr w:type="spellEnd"/>
      <w:r w:rsidR="009F0B1C" w:rsidRPr="00A2228E">
        <w:rPr>
          <w:sz w:val="28"/>
          <w:szCs w:val="28"/>
          <w:lang w:val="uk-UA"/>
        </w:rPr>
        <w:t xml:space="preserve"> центру Житомирської обласної ради</w:t>
      </w:r>
      <w:r w:rsidR="00D22FF9">
        <w:rPr>
          <w:sz w:val="28"/>
          <w:szCs w:val="28"/>
          <w:lang w:val="uk-UA"/>
        </w:rPr>
        <w:t xml:space="preserve"> (проект рішення опубліковано на сайті обласної ради)</w:t>
      </w:r>
      <w:r w:rsidR="009F0B1C" w:rsidRPr="00A2228E">
        <w:rPr>
          <w:sz w:val="28"/>
          <w:szCs w:val="28"/>
          <w:lang w:val="uk-UA"/>
        </w:rPr>
        <w:t>.</w:t>
      </w:r>
    </w:p>
    <w:p w:rsidR="00DB69FC" w:rsidRDefault="00DB69FC" w:rsidP="00736244">
      <w:pPr>
        <w:ind w:firstLine="624"/>
        <w:jc w:val="both"/>
        <w:rPr>
          <w:sz w:val="28"/>
          <w:szCs w:val="28"/>
          <w:lang w:val="uk-UA"/>
        </w:rPr>
      </w:pPr>
    </w:p>
    <w:p w:rsidR="009F0B1C" w:rsidRPr="00EC7940" w:rsidRDefault="004E23D6" w:rsidP="009F0B1C">
      <w:pPr>
        <w:jc w:val="both"/>
        <w:rPr>
          <w:bCs/>
          <w:spacing w:val="-1"/>
          <w:sz w:val="28"/>
          <w:szCs w:val="28"/>
          <w:lang w:val="uk-UA"/>
        </w:rPr>
      </w:pPr>
      <w:r w:rsidRPr="00BA6DEA">
        <w:rPr>
          <w:sz w:val="28"/>
          <w:szCs w:val="28"/>
          <w:u w:val="single"/>
          <w:lang w:val="uk-UA"/>
        </w:rPr>
        <w:t>ВИРІШИЛИ:</w:t>
      </w:r>
      <w:r w:rsidR="00237144">
        <w:rPr>
          <w:sz w:val="28"/>
          <w:szCs w:val="28"/>
          <w:lang w:val="uk-UA"/>
        </w:rPr>
        <w:t>.</w:t>
      </w:r>
      <w:r w:rsidR="009F0B1C" w:rsidRPr="009F0B1C">
        <w:rPr>
          <w:bCs/>
          <w:spacing w:val="-1"/>
          <w:sz w:val="28"/>
          <w:szCs w:val="28"/>
          <w:lang w:val="uk-UA"/>
        </w:rPr>
        <w:t xml:space="preserve"> </w:t>
      </w:r>
      <w:r w:rsidR="009F0B1C">
        <w:rPr>
          <w:bCs/>
          <w:spacing w:val="-1"/>
          <w:sz w:val="28"/>
          <w:szCs w:val="28"/>
          <w:lang w:val="uk-UA"/>
        </w:rPr>
        <w:t>Погодити проект рішення з даного питання та внести на розгляд обласної ради.</w:t>
      </w:r>
    </w:p>
    <w:p w:rsidR="002C4B14" w:rsidRDefault="002C4B14" w:rsidP="002C4B14">
      <w:pPr>
        <w:ind w:firstLine="624"/>
        <w:jc w:val="both"/>
        <w:rPr>
          <w:sz w:val="28"/>
          <w:szCs w:val="28"/>
          <w:lang w:val="uk-UA"/>
        </w:rPr>
      </w:pPr>
      <w:r w:rsidRPr="00FE4704">
        <w:rPr>
          <w:sz w:val="28"/>
          <w:szCs w:val="28"/>
          <w:lang w:val="uk-UA"/>
        </w:rPr>
        <w:t xml:space="preserve">                                                            Одноголосно</w:t>
      </w:r>
    </w:p>
    <w:p w:rsidR="004E23D6" w:rsidRDefault="004E23D6" w:rsidP="0035033D">
      <w:pPr>
        <w:jc w:val="both"/>
        <w:rPr>
          <w:sz w:val="28"/>
          <w:szCs w:val="28"/>
          <w:lang w:val="uk-UA"/>
        </w:rPr>
      </w:pPr>
    </w:p>
    <w:p w:rsidR="00736244" w:rsidRPr="00FF0D36" w:rsidRDefault="00DB69FC" w:rsidP="0035033D">
      <w:pPr>
        <w:jc w:val="both"/>
        <w:rPr>
          <w:sz w:val="28"/>
          <w:szCs w:val="28"/>
          <w:lang w:val="uk-UA"/>
        </w:rPr>
      </w:pPr>
      <w:r>
        <w:rPr>
          <w:sz w:val="28"/>
          <w:szCs w:val="28"/>
          <w:u w:val="single"/>
          <w:lang w:val="uk-UA"/>
        </w:rPr>
        <w:t>6</w:t>
      </w:r>
      <w:r w:rsidR="004E23D6" w:rsidRPr="00BA6DEA">
        <w:rPr>
          <w:sz w:val="28"/>
          <w:szCs w:val="28"/>
          <w:u w:val="single"/>
          <w:lang w:val="uk-UA"/>
        </w:rPr>
        <w:t>. СЛУХАЛИ:</w:t>
      </w:r>
      <w:r w:rsidR="004E23D6">
        <w:rPr>
          <w:sz w:val="28"/>
          <w:szCs w:val="28"/>
          <w:lang w:val="uk-UA"/>
        </w:rPr>
        <w:t xml:space="preserve"> </w:t>
      </w:r>
      <w:proofErr w:type="spellStart"/>
      <w:r w:rsidR="00FF0D36">
        <w:rPr>
          <w:sz w:val="28"/>
          <w:szCs w:val="28"/>
          <w:lang w:val="uk-UA"/>
        </w:rPr>
        <w:t>Казьмірика</w:t>
      </w:r>
      <w:proofErr w:type="spellEnd"/>
      <w:r w:rsidR="00FF0D36">
        <w:rPr>
          <w:sz w:val="28"/>
          <w:szCs w:val="28"/>
          <w:lang w:val="uk-UA"/>
        </w:rPr>
        <w:t xml:space="preserve"> В.І., який проінформував з питання про </w:t>
      </w:r>
      <w:r w:rsidR="00FF0D36" w:rsidRPr="00FF0D36">
        <w:rPr>
          <w:sz w:val="28"/>
          <w:szCs w:val="28"/>
          <w:lang w:val="uk-UA"/>
        </w:rPr>
        <w:t>звернення ТОВ «Медичний центр Асклепій плюс» щодо надання в оренду приміщення, яке перебуває на балансі Житомирського обласного онкологічного диспансеру Житомирської обласної ради.</w:t>
      </w:r>
    </w:p>
    <w:p w:rsidR="004E23D6" w:rsidRDefault="00253957" w:rsidP="00736244">
      <w:pPr>
        <w:ind w:firstLine="624"/>
        <w:jc w:val="both"/>
        <w:rPr>
          <w:sz w:val="28"/>
          <w:szCs w:val="28"/>
          <w:lang w:val="uk-UA"/>
        </w:rPr>
      </w:pPr>
      <w:r>
        <w:rPr>
          <w:sz w:val="28"/>
          <w:szCs w:val="28"/>
          <w:lang w:val="uk-UA"/>
        </w:rPr>
        <w:t xml:space="preserve">В обговоренні питання взяли участь </w:t>
      </w:r>
      <w:r w:rsidR="00740DA5">
        <w:rPr>
          <w:sz w:val="28"/>
          <w:szCs w:val="28"/>
          <w:lang w:val="uk-UA"/>
        </w:rPr>
        <w:t>Борис В.</w:t>
      </w:r>
      <w:r w:rsidR="009930BC">
        <w:rPr>
          <w:sz w:val="28"/>
          <w:szCs w:val="28"/>
          <w:lang w:val="uk-UA"/>
        </w:rPr>
        <w:t>М</w:t>
      </w:r>
      <w:r w:rsidR="00740DA5">
        <w:rPr>
          <w:sz w:val="28"/>
          <w:szCs w:val="28"/>
          <w:lang w:val="uk-UA"/>
        </w:rPr>
        <w:t>.</w:t>
      </w:r>
      <w:r w:rsidR="009930BC">
        <w:rPr>
          <w:sz w:val="28"/>
          <w:szCs w:val="28"/>
          <w:lang w:val="uk-UA"/>
        </w:rPr>
        <w:t>, Гордійчук В.П.,</w:t>
      </w:r>
      <w:r w:rsidR="00C6774D">
        <w:rPr>
          <w:sz w:val="28"/>
          <w:szCs w:val="28"/>
          <w:lang w:val="uk-UA"/>
        </w:rPr>
        <w:t xml:space="preserve"> </w:t>
      </w:r>
      <w:r w:rsidR="00632291">
        <w:rPr>
          <w:sz w:val="28"/>
          <w:szCs w:val="28"/>
          <w:lang w:val="uk-UA"/>
        </w:rPr>
        <w:t xml:space="preserve">              </w:t>
      </w:r>
      <w:r w:rsidR="00C6774D">
        <w:rPr>
          <w:sz w:val="28"/>
          <w:szCs w:val="28"/>
          <w:lang w:val="uk-UA"/>
        </w:rPr>
        <w:t xml:space="preserve"> </w:t>
      </w:r>
      <w:proofErr w:type="spellStart"/>
      <w:r w:rsidR="00FF0D36">
        <w:rPr>
          <w:sz w:val="28"/>
          <w:szCs w:val="28"/>
          <w:lang w:val="uk-UA"/>
        </w:rPr>
        <w:t>Торбас</w:t>
      </w:r>
      <w:proofErr w:type="spellEnd"/>
      <w:r w:rsidR="00FF0D36">
        <w:rPr>
          <w:sz w:val="28"/>
          <w:szCs w:val="28"/>
          <w:lang w:val="uk-UA"/>
        </w:rPr>
        <w:t xml:space="preserve"> О.М., Антонюк Л.О.</w:t>
      </w:r>
    </w:p>
    <w:p w:rsidR="00294A9A" w:rsidRDefault="00294A9A" w:rsidP="00736244">
      <w:pPr>
        <w:ind w:firstLine="624"/>
        <w:jc w:val="both"/>
        <w:rPr>
          <w:sz w:val="28"/>
          <w:szCs w:val="28"/>
          <w:lang w:val="uk-UA"/>
        </w:rPr>
      </w:pPr>
    </w:p>
    <w:p w:rsidR="0080294E" w:rsidRDefault="004E23D6" w:rsidP="0080294E">
      <w:pPr>
        <w:pStyle w:val="ad"/>
        <w:ind w:left="0"/>
        <w:jc w:val="both"/>
        <w:rPr>
          <w:bCs/>
          <w:spacing w:val="-1"/>
          <w:sz w:val="28"/>
          <w:szCs w:val="28"/>
          <w:lang w:val="uk-UA"/>
        </w:rPr>
      </w:pPr>
      <w:r w:rsidRPr="00BA6DEA">
        <w:rPr>
          <w:sz w:val="28"/>
          <w:szCs w:val="28"/>
          <w:u w:val="single"/>
          <w:lang w:val="uk-UA"/>
        </w:rPr>
        <w:t>ВИРІШИЛИ</w:t>
      </w:r>
      <w:r w:rsidRPr="00413AC0">
        <w:rPr>
          <w:sz w:val="28"/>
          <w:szCs w:val="28"/>
          <w:u w:val="single"/>
          <w:lang w:val="uk-UA"/>
        </w:rPr>
        <w:t>:</w:t>
      </w:r>
      <w:r w:rsidR="005513D8" w:rsidRPr="00413AC0">
        <w:rPr>
          <w:sz w:val="28"/>
          <w:szCs w:val="28"/>
          <w:lang w:val="uk-UA"/>
        </w:rPr>
        <w:t xml:space="preserve"> </w:t>
      </w:r>
      <w:r w:rsidR="0080294E">
        <w:rPr>
          <w:bCs/>
          <w:spacing w:val="-1"/>
          <w:sz w:val="28"/>
          <w:szCs w:val="28"/>
          <w:lang w:val="uk-UA"/>
        </w:rPr>
        <w:t>1. Розглянути дане питання на наступному засіданні постійної комісії.</w:t>
      </w:r>
    </w:p>
    <w:p w:rsidR="0080294E" w:rsidRDefault="0080294E" w:rsidP="0080294E">
      <w:pPr>
        <w:pStyle w:val="ad"/>
        <w:ind w:left="0"/>
        <w:jc w:val="both"/>
        <w:rPr>
          <w:bCs/>
          <w:spacing w:val="-1"/>
          <w:sz w:val="28"/>
          <w:szCs w:val="28"/>
          <w:lang w:val="uk-UA"/>
        </w:rPr>
      </w:pPr>
      <w:r>
        <w:rPr>
          <w:bCs/>
          <w:spacing w:val="-1"/>
          <w:sz w:val="28"/>
          <w:szCs w:val="28"/>
          <w:lang w:val="uk-UA"/>
        </w:rPr>
        <w:t xml:space="preserve">2. Доручити департаменту охорони здоров′я облдержадміністрації спільно з головним лікарем обласного онкологічного диспансеру Житомирської обласної ради  </w:t>
      </w:r>
      <w:proofErr w:type="spellStart"/>
      <w:r>
        <w:rPr>
          <w:bCs/>
          <w:spacing w:val="-1"/>
          <w:sz w:val="28"/>
          <w:szCs w:val="28"/>
          <w:lang w:val="uk-UA"/>
        </w:rPr>
        <w:t>довивчити</w:t>
      </w:r>
      <w:proofErr w:type="spellEnd"/>
      <w:r>
        <w:rPr>
          <w:bCs/>
          <w:spacing w:val="-1"/>
          <w:sz w:val="28"/>
          <w:szCs w:val="28"/>
          <w:lang w:val="uk-UA"/>
        </w:rPr>
        <w:t xml:space="preserve"> дане питання і проінформувати постійну комісію.</w:t>
      </w:r>
    </w:p>
    <w:p w:rsidR="0080294E" w:rsidRDefault="0080294E" w:rsidP="0080294E">
      <w:pPr>
        <w:pStyle w:val="ad"/>
        <w:ind w:left="0"/>
        <w:jc w:val="both"/>
        <w:rPr>
          <w:bCs/>
          <w:spacing w:val="-1"/>
          <w:lang w:val="uk-UA"/>
        </w:rPr>
      </w:pPr>
    </w:p>
    <w:p w:rsidR="00253957" w:rsidRDefault="00253957" w:rsidP="00253957">
      <w:pPr>
        <w:ind w:firstLine="624"/>
        <w:jc w:val="both"/>
        <w:rPr>
          <w:sz w:val="28"/>
          <w:szCs w:val="28"/>
          <w:lang w:val="uk-UA"/>
        </w:rPr>
      </w:pPr>
      <w:r w:rsidRPr="00FE4704">
        <w:rPr>
          <w:sz w:val="28"/>
          <w:szCs w:val="28"/>
          <w:lang w:val="uk-UA"/>
        </w:rPr>
        <w:t xml:space="preserve">                                                            Одноголосно</w:t>
      </w:r>
    </w:p>
    <w:p w:rsidR="00253957" w:rsidRPr="004C6058" w:rsidRDefault="00253957" w:rsidP="0035033D">
      <w:pPr>
        <w:jc w:val="both"/>
        <w:rPr>
          <w:sz w:val="28"/>
          <w:szCs w:val="28"/>
          <w:lang w:val="uk-UA"/>
        </w:rPr>
      </w:pPr>
    </w:p>
    <w:p w:rsidR="00DB69FC" w:rsidRDefault="00DB69FC" w:rsidP="00DB69FC">
      <w:pPr>
        <w:jc w:val="both"/>
        <w:rPr>
          <w:sz w:val="28"/>
          <w:szCs w:val="28"/>
          <w:lang w:val="uk-UA"/>
        </w:rPr>
      </w:pPr>
      <w:r>
        <w:rPr>
          <w:sz w:val="28"/>
          <w:szCs w:val="28"/>
          <w:u w:val="single"/>
          <w:lang w:val="uk-UA"/>
        </w:rPr>
        <w:t>7</w:t>
      </w:r>
      <w:r w:rsidR="009E4181" w:rsidRPr="00BA6DEA">
        <w:rPr>
          <w:sz w:val="28"/>
          <w:szCs w:val="28"/>
          <w:u w:val="single"/>
          <w:lang w:val="uk-UA"/>
        </w:rPr>
        <w:t>. СЛУХАЛИ:</w:t>
      </w:r>
      <w:r w:rsidR="009E4181">
        <w:rPr>
          <w:sz w:val="28"/>
          <w:szCs w:val="28"/>
          <w:lang w:val="uk-UA"/>
        </w:rPr>
        <w:t xml:space="preserve"> </w:t>
      </w:r>
      <w:proofErr w:type="spellStart"/>
      <w:r w:rsidR="0080294E">
        <w:rPr>
          <w:sz w:val="28"/>
          <w:szCs w:val="28"/>
          <w:lang w:val="uk-UA"/>
        </w:rPr>
        <w:t>Казьмірика</w:t>
      </w:r>
      <w:proofErr w:type="spellEnd"/>
      <w:r w:rsidR="0080294E">
        <w:rPr>
          <w:sz w:val="28"/>
          <w:szCs w:val="28"/>
          <w:lang w:val="uk-UA"/>
        </w:rPr>
        <w:t xml:space="preserve"> В.І.</w:t>
      </w:r>
      <w:r w:rsidR="009E4181">
        <w:rPr>
          <w:sz w:val="28"/>
          <w:szCs w:val="28"/>
          <w:lang w:val="uk-UA"/>
        </w:rPr>
        <w:t>, як</w:t>
      </w:r>
      <w:r w:rsidR="00ED6AD9">
        <w:rPr>
          <w:sz w:val="28"/>
          <w:szCs w:val="28"/>
          <w:lang w:val="uk-UA"/>
        </w:rPr>
        <w:t>ий</w:t>
      </w:r>
      <w:r w:rsidR="009E4181">
        <w:rPr>
          <w:sz w:val="28"/>
          <w:szCs w:val="28"/>
          <w:lang w:val="uk-UA"/>
        </w:rPr>
        <w:t xml:space="preserve"> проінформува</w:t>
      </w:r>
      <w:r w:rsidR="00ED6AD9">
        <w:rPr>
          <w:sz w:val="28"/>
          <w:szCs w:val="28"/>
          <w:lang w:val="uk-UA"/>
        </w:rPr>
        <w:t>в</w:t>
      </w:r>
      <w:r w:rsidR="009E4181">
        <w:rPr>
          <w:sz w:val="28"/>
          <w:szCs w:val="28"/>
          <w:lang w:val="uk-UA"/>
        </w:rPr>
        <w:t xml:space="preserve"> з питання про </w:t>
      </w:r>
      <w:r w:rsidR="00ED6AD9" w:rsidRPr="00A2228E">
        <w:rPr>
          <w:sz w:val="28"/>
          <w:szCs w:val="28"/>
          <w:lang w:val="uk-UA"/>
        </w:rPr>
        <w:t xml:space="preserve"> погодження проекту рішення обласної ради «Про затвердження Положення про порядок проведення конкурсу на заміщення вакантних посад керівників підприємств, установ, організацій – об′єктів спільної власності територіальних г</w:t>
      </w:r>
      <w:r w:rsidR="00ED6AD9">
        <w:rPr>
          <w:sz w:val="28"/>
          <w:szCs w:val="28"/>
          <w:lang w:val="uk-UA"/>
        </w:rPr>
        <w:t>ромад сіл, селищ, міст області» (проект рішення опубліковано на сайті обласної ради).</w:t>
      </w:r>
    </w:p>
    <w:p w:rsidR="00ED6AD9" w:rsidRDefault="00ED6AD9" w:rsidP="00DB69FC">
      <w:pPr>
        <w:jc w:val="both"/>
        <w:rPr>
          <w:sz w:val="28"/>
          <w:szCs w:val="28"/>
          <w:lang w:val="uk-UA"/>
        </w:rPr>
      </w:pPr>
    </w:p>
    <w:p w:rsidR="00ED6AD9" w:rsidRDefault="00ED6AD9" w:rsidP="00DB69FC">
      <w:pPr>
        <w:jc w:val="both"/>
        <w:rPr>
          <w:sz w:val="28"/>
          <w:szCs w:val="28"/>
          <w:lang w:val="uk-UA"/>
        </w:rPr>
      </w:pPr>
      <w:r>
        <w:rPr>
          <w:sz w:val="28"/>
          <w:szCs w:val="28"/>
          <w:lang w:val="uk-UA"/>
        </w:rPr>
        <w:lastRenderedPageBreak/>
        <w:t xml:space="preserve">В обговоренні питання взяли участь Борис В.М., </w:t>
      </w:r>
      <w:proofErr w:type="spellStart"/>
      <w:r>
        <w:rPr>
          <w:sz w:val="28"/>
          <w:szCs w:val="28"/>
          <w:lang w:val="uk-UA"/>
        </w:rPr>
        <w:t>Вайсберг</w:t>
      </w:r>
      <w:proofErr w:type="spellEnd"/>
      <w:r>
        <w:rPr>
          <w:sz w:val="28"/>
          <w:szCs w:val="28"/>
          <w:lang w:val="uk-UA"/>
        </w:rPr>
        <w:t xml:space="preserve"> Ю.Р., </w:t>
      </w:r>
      <w:r w:rsidR="00632291">
        <w:rPr>
          <w:sz w:val="28"/>
          <w:szCs w:val="28"/>
          <w:lang w:val="uk-UA"/>
        </w:rPr>
        <w:t xml:space="preserve">                          </w:t>
      </w:r>
      <w:r>
        <w:rPr>
          <w:sz w:val="28"/>
          <w:szCs w:val="28"/>
          <w:lang w:val="uk-UA"/>
        </w:rPr>
        <w:t xml:space="preserve">Гордійчук В.П., </w:t>
      </w:r>
      <w:proofErr w:type="spellStart"/>
      <w:r>
        <w:rPr>
          <w:sz w:val="28"/>
          <w:szCs w:val="28"/>
          <w:lang w:val="uk-UA"/>
        </w:rPr>
        <w:t>Сметанюк</w:t>
      </w:r>
      <w:proofErr w:type="spellEnd"/>
      <w:r>
        <w:rPr>
          <w:sz w:val="28"/>
          <w:szCs w:val="28"/>
          <w:lang w:val="uk-UA"/>
        </w:rPr>
        <w:t xml:space="preserve"> Б.С., Сич Н.О., </w:t>
      </w:r>
      <w:proofErr w:type="spellStart"/>
      <w:r>
        <w:rPr>
          <w:sz w:val="28"/>
          <w:szCs w:val="28"/>
          <w:lang w:val="uk-UA"/>
        </w:rPr>
        <w:t>Торбас</w:t>
      </w:r>
      <w:proofErr w:type="spellEnd"/>
      <w:r>
        <w:rPr>
          <w:sz w:val="28"/>
          <w:szCs w:val="28"/>
          <w:lang w:val="uk-UA"/>
        </w:rPr>
        <w:t xml:space="preserve"> О.М.</w:t>
      </w:r>
    </w:p>
    <w:p w:rsidR="00632291" w:rsidRPr="00856241" w:rsidRDefault="00632291" w:rsidP="00DB69FC">
      <w:pPr>
        <w:jc w:val="both"/>
        <w:rPr>
          <w:sz w:val="28"/>
          <w:szCs w:val="28"/>
          <w:lang w:val="uk-UA"/>
        </w:rPr>
      </w:pPr>
    </w:p>
    <w:p w:rsidR="00ED6AD9" w:rsidRDefault="009E4181" w:rsidP="00ED6AD9">
      <w:pPr>
        <w:pStyle w:val="ad"/>
        <w:ind w:left="0"/>
        <w:jc w:val="both"/>
        <w:rPr>
          <w:bCs/>
          <w:spacing w:val="-1"/>
          <w:sz w:val="28"/>
          <w:szCs w:val="28"/>
          <w:lang w:val="uk-UA"/>
        </w:rPr>
      </w:pPr>
      <w:r w:rsidRPr="00BA6DEA">
        <w:rPr>
          <w:sz w:val="28"/>
          <w:szCs w:val="28"/>
          <w:u w:val="single"/>
          <w:lang w:val="uk-UA"/>
        </w:rPr>
        <w:t>ВИРІШИЛИ:</w:t>
      </w:r>
      <w:r w:rsidR="00253957">
        <w:rPr>
          <w:sz w:val="28"/>
          <w:szCs w:val="28"/>
          <w:lang w:val="uk-UA"/>
        </w:rPr>
        <w:t xml:space="preserve"> </w:t>
      </w:r>
      <w:r w:rsidR="00ED6AD9">
        <w:rPr>
          <w:sz w:val="28"/>
          <w:szCs w:val="28"/>
          <w:lang w:val="uk-UA"/>
        </w:rPr>
        <w:t xml:space="preserve"> </w:t>
      </w:r>
      <w:r w:rsidR="00ED6AD9">
        <w:rPr>
          <w:bCs/>
          <w:spacing w:val="-1"/>
          <w:lang w:val="uk-UA"/>
        </w:rPr>
        <w:t xml:space="preserve">1. </w:t>
      </w:r>
      <w:r w:rsidR="00ED6AD9">
        <w:rPr>
          <w:bCs/>
          <w:spacing w:val="-1"/>
          <w:sz w:val="28"/>
          <w:szCs w:val="28"/>
          <w:lang w:val="uk-UA"/>
        </w:rPr>
        <w:t>Погодити проект рішення з даного питання і внести на розгляд обласної ради.</w:t>
      </w:r>
    </w:p>
    <w:p w:rsidR="00ED6AD9" w:rsidRDefault="00ED6AD9" w:rsidP="00ED6AD9">
      <w:pPr>
        <w:pStyle w:val="ad"/>
        <w:ind w:left="0"/>
        <w:jc w:val="both"/>
        <w:rPr>
          <w:sz w:val="28"/>
          <w:lang w:val="uk-UA"/>
        </w:rPr>
      </w:pPr>
      <w:r>
        <w:rPr>
          <w:bCs/>
          <w:spacing w:val="-1"/>
          <w:sz w:val="28"/>
          <w:szCs w:val="28"/>
          <w:lang w:val="uk-UA"/>
        </w:rPr>
        <w:t>2. Рекомендувати голові обласної ради ввести до складу конкурсної комісії на заміщення вакантних посад керівників закладів охорони здоров′я депутатів обласної ради Гордійчука Віктора Петровича і Зелінського Романа Степановича.</w:t>
      </w:r>
    </w:p>
    <w:p w:rsidR="00413AC0" w:rsidRDefault="00413AC0" w:rsidP="0035033D">
      <w:pPr>
        <w:jc w:val="both"/>
        <w:rPr>
          <w:sz w:val="28"/>
          <w:szCs w:val="28"/>
          <w:lang w:val="uk-UA"/>
        </w:rPr>
      </w:pPr>
    </w:p>
    <w:p w:rsidR="00253957" w:rsidRDefault="00253957" w:rsidP="00253957">
      <w:pPr>
        <w:jc w:val="both"/>
        <w:rPr>
          <w:sz w:val="28"/>
          <w:szCs w:val="28"/>
          <w:lang w:val="uk-UA"/>
        </w:rPr>
      </w:pPr>
      <w:r w:rsidRPr="00FE4704">
        <w:rPr>
          <w:sz w:val="28"/>
          <w:szCs w:val="28"/>
          <w:lang w:val="uk-UA"/>
        </w:rPr>
        <w:t xml:space="preserve">                                                    </w:t>
      </w:r>
      <w:r>
        <w:rPr>
          <w:sz w:val="28"/>
          <w:szCs w:val="28"/>
          <w:lang w:val="uk-UA"/>
        </w:rPr>
        <w:t xml:space="preserve">         </w:t>
      </w:r>
      <w:r w:rsidRPr="00FE4704">
        <w:rPr>
          <w:sz w:val="28"/>
          <w:szCs w:val="28"/>
          <w:lang w:val="uk-UA"/>
        </w:rPr>
        <w:t xml:space="preserve">        Одноголосно</w:t>
      </w:r>
    </w:p>
    <w:p w:rsidR="009E4181" w:rsidRDefault="009E4181" w:rsidP="0035033D">
      <w:pPr>
        <w:jc w:val="both"/>
        <w:rPr>
          <w:sz w:val="28"/>
          <w:szCs w:val="28"/>
          <w:lang w:val="uk-UA"/>
        </w:rPr>
      </w:pPr>
    </w:p>
    <w:p w:rsidR="00013B55" w:rsidRDefault="00DB69FC" w:rsidP="00013B55">
      <w:pPr>
        <w:jc w:val="both"/>
        <w:rPr>
          <w:bCs/>
          <w:sz w:val="28"/>
          <w:szCs w:val="28"/>
          <w:lang w:val="uk-UA"/>
        </w:rPr>
      </w:pPr>
      <w:r>
        <w:rPr>
          <w:sz w:val="28"/>
          <w:szCs w:val="28"/>
          <w:u w:val="single"/>
          <w:lang w:val="uk-UA"/>
        </w:rPr>
        <w:t>8</w:t>
      </w:r>
      <w:r w:rsidR="00CE73D2" w:rsidRPr="00BA6DEA">
        <w:rPr>
          <w:sz w:val="28"/>
          <w:szCs w:val="28"/>
          <w:u w:val="single"/>
          <w:lang w:val="uk-UA"/>
        </w:rPr>
        <w:t>. СЛУХАЛИ</w:t>
      </w:r>
      <w:r w:rsidR="00CE73D2">
        <w:rPr>
          <w:sz w:val="28"/>
          <w:szCs w:val="28"/>
          <w:lang w:val="uk-UA"/>
        </w:rPr>
        <w:t xml:space="preserve">: </w:t>
      </w:r>
      <w:proofErr w:type="spellStart"/>
      <w:r w:rsidR="00ED6AD9">
        <w:rPr>
          <w:sz w:val="28"/>
          <w:szCs w:val="28"/>
          <w:lang w:val="uk-UA"/>
        </w:rPr>
        <w:t>Казьмірика</w:t>
      </w:r>
      <w:proofErr w:type="spellEnd"/>
      <w:r w:rsidR="00ED6AD9">
        <w:rPr>
          <w:sz w:val="28"/>
          <w:szCs w:val="28"/>
          <w:lang w:val="uk-UA"/>
        </w:rPr>
        <w:t xml:space="preserve"> В.І., який</w:t>
      </w:r>
      <w:r w:rsidR="00CE73D2">
        <w:rPr>
          <w:sz w:val="28"/>
          <w:szCs w:val="28"/>
          <w:lang w:val="uk-UA"/>
        </w:rPr>
        <w:t xml:space="preserve"> проінформува</w:t>
      </w:r>
      <w:r w:rsidR="00ED6AD9">
        <w:rPr>
          <w:sz w:val="28"/>
          <w:szCs w:val="28"/>
          <w:lang w:val="uk-UA"/>
        </w:rPr>
        <w:t>в</w:t>
      </w:r>
      <w:r w:rsidR="00CE73D2">
        <w:rPr>
          <w:sz w:val="28"/>
          <w:szCs w:val="28"/>
          <w:lang w:val="uk-UA"/>
        </w:rPr>
        <w:t xml:space="preserve"> з питання про</w:t>
      </w:r>
      <w:r w:rsidR="00CE73D2" w:rsidRPr="00CE73D2">
        <w:rPr>
          <w:sz w:val="28"/>
          <w:szCs w:val="28"/>
          <w:lang w:val="uk-UA"/>
        </w:rPr>
        <w:t xml:space="preserve"> </w:t>
      </w:r>
      <w:r w:rsidR="00013B55" w:rsidRPr="00856241">
        <w:rPr>
          <w:bCs/>
          <w:sz w:val="28"/>
          <w:szCs w:val="28"/>
          <w:lang w:val="uk-UA"/>
        </w:rPr>
        <w:t xml:space="preserve">звернення </w:t>
      </w:r>
      <w:r w:rsidR="00ED6AD9" w:rsidRPr="00ED6AD9">
        <w:rPr>
          <w:sz w:val="28"/>
          <w:szCs w:val="28"/>
          <w:lang w:val="uk-UA"/>
        </w:rPr>
        <w:t xml:space="preserve"> профспілкового комітету первинної профспілкової організації Вільної профспілки медичних працівників України комунальної установи  “Центр екстреної медичної  допомоги та медицини катастроф”  Житомирської обласної ради щодо розгляду питання відповідності головного лікаря займаній посаді</w:t>
      </w:r>
      <w:r w:rsidR="00013B55" w:rsidRPr="00856241">
        <w:rPr>
          <w:bCs/>
          <w:sz w:val="28"/>
          <w:szCs w:val="28"/>
          <w:lang w:val="uk-UA"/>
        </w:rPr>
        <w:t>.</w:t>
      </w:r>
    </w:p>
    <w:p w:rsidR="00D22FF9" w:rsidRDefault="00D22FF9" w:rsidP="0035033D">
      <w:pPr>
        <w:jc w:val="both"/>
        <w:rPr>
          <w:sz w:val="28"/>
          <w:szCs w:val="28"/>
          <w:lang w:val="uk-UA"/>
        </w:rPr>
      </w:pPr>
    </w:p>
    <w:p w:rsidR="00ED6AD9" w:rsidRDefault="00ED6AD9" w:rsidP="0035033D">
      <w:pPr>
        <w:jc w:val="both"/>
        <w:rPr>
          <w:sz w:val="28"/>
          <w:szCs w:val="28"/>
          <w:lang w:val="uk-UA"/>
        </w:rPr>
      </w:pPr>
      <w:r>
        <w:rPr>
          <w:sz w:val="28"/>
          <w:szCs w:val="28"/>
          <w:lang w:val="uk-UA"/>
        </w:rPr>
        <w:t xml:space="preserve">Депутати заслухали </w:t>
      </w:r>
      <w:r w:rsidR="00D22FF9">
        <w:rPr>
          <w:sz w:val="28"/>
          <w:szCs w:val="28"/>
          <w:lang w:val="uk-UA"/>
        </w:rPr>
        <w:t xml:space="preserve">пояснення </w:t>
      </w:r>
      <w:proofErr w:type="spellStart"/>
      <w:r w:rsidR="00D22FF9">
        <w:rPr>
          <w:sz w:val="28"/>
          <w:szCs w:val="28"/>
          <w:lang w:val="uk-UA"/>
        </w:rPr>
        <w:t>Мислінського</w:t>
      </w:r>
      <w:proofErr w:type="spellEnd"/>
      <w:r w:rsidR="00D22FF9">
        <w:rPr>
          <w:sz w:val="28"/>
          <w:szCs w:val="28"/>
          <w:lang w:val="uk-UA"/>
        </w:rPr>
        <w:t xml:space="preserve"> С.О., Воєводи В.О., Сови А.М.</w:t>
      </w:r>
    </w:p>
    <w:p w:rsidR="00D22FF9" w:rsidRDefault="00D22FF9" w:rsidP="00413AC0">
      <w:pPr>
        <w:jc w:val="both"/>
        <w:rPr>
          <w:sz w:val="28"/>
          <w:szCs w:val="28"/>
          <w:lang w:val="uk-UA"/>
        </w:rPr>
      </w:pPr>
      <w:r w:rsidRPr="00D22FF9">
        <w:rPr>
          <w:sz w:val="28"/>
          <w:szCs w:val="28"/>
          <w:lang w:val="uk-UA"/>
        </w:rPr>
        <w:t xml:space="preserve">В обговоренні </w:t>
      </w:r>
      <w:r>
        <w:rPr>
          <w:sz w:val="28"/>
          <w:szCs w:val="28"/>
          <w:lang w:val="uk-UA"/>
        </w:rPr>
        <w:t xml:space="preserve">питання взяли участь Борис В.М., </w:t>
      </w:r>
      <w:proofErr w:type="spellStart"/>
      <w:r>
        <w:rPr>
          <w:sz w:val="28"/>
          <w:szCs w:val="28"/>
          <w:lang w:val="uk-UA"/>
        </w:rPr>
        <w:t>Торбас</w:t>
      </w:r>
      <w:proofErr w:type="spellEnd"/>
      <w:r>
        <w:rPr>
          <w:sz w:val="28"/>
          <w:szCs w:val="28"/>
          <w:lang w:val="uk-UA"/>
        </w:rPr>
        <w:t xml:space="preserve"> О.М., Сич Н.О., Пасічник О.М.</w:t>
      </w:r>
    </w:p>
    <w:p w:rsidR="00D22FF9" w:rsidRPr="00D22FF9" w:rsidRDefault="00D22FF9" w:rsidP="00413AC0">
      <w:pPr>
        <w:jc w:val="both"/>
        <w:rPr>
          <w:sz w:val="28"/>
          <w:szCs w:val="28"/>
          <w:lang w:val="uk-UA"/>
        </w:rPr>
      </w:pPr>
    </w:p>
    <w:p w:rsidR="00413AC0" w:rsidRPr="00D22FF9" w:rsidRDefault="00CE73D2" w:rsidP="00413AC0">
      <w:pPr>
        <w:jc w:val="both"/>
        <w:rPr>
          <w:bCs/>
          <w:spacing w:val="-1"/>
          <w:sz w:val="28"/>
          <w:szCs w:val="28"/>
          <w:lang w:val="uk-UA"/>
        </w:rPr>
      </w:pPr>
      <w:r w:rsidRPr="00BA6DEA">
        <w:rPr>
          <w:sz w:val="28"/>
          <w:szCs w:val="28"/>
          <w:u w:val="single"/>
          <w:lang w:val="uk-UA"/>
        </w:rPr>
        <w:t>ВИРІШИЛИ</w:t>
      </w:r>
      <w:r>
        <w:rPr>
          <w:sz w:val="28"/>
          <w:szCs w:val="28"/>
          <w:lang w:val="uk-UA"/>
        </w:rPr>
        <w:t>:</w:t>
      </w:r>
      <w:r w:rsidR="00413AC0" w:rsidRPr="00413AC0">
        <w:rPr>
          <w:bCs/>
          <w:spacing w:val="-1"/>
          <w:lang w:val="uk-UA"/>
        </w:rPr>
        <w:t xml:space="preserve"> </w:t>
      </w:r>
      <w:r w:rsidR="00D22FF9" w:rsidRPr="00D22FF9">
        <w:rPr>
          <w:bCs/>
          <w:spacing w:val="-1"/>
          <w:sz w:val="28"/>
          <w:szCs w:val="28"/>
          <w:lang w:val="uk-UA"/>
        </w:rPr>
        <w:t>Інформацію взяти до відома.</w:t>
      </w:r>
    </w:p>
    <w:p w:rsidR="00253957" w:rsidRPr="00413AC0" w:rsidRDefault="00253957" w:rsidP="00253957">
      <w:pPr>
        <w:jc w:val="both"/>
        <w:rPr>
          <w:sz w:val="28"/>
          <w:szCs w:val="28"/>
          <w:lang w:val="uk-UA"/>
        </w:rPr>
      </w:pPr>
      <w:r w:rsidRPr="00413AC0">
        <w:rPr>
          <w:sz w:val="28"/>
          <w:szCs w:val="28"/>
          <w:lang w:val="uk-UA"/>
        </w:rPr>
        <w:t xml:space="preserve">                                                                     Одноголосно</w:t>
      </w:r>
    </w:p>
    <w:p w:rsidR="00CE73D2" w:rsidRDefault="00CE73D2" w:rsidP="0035033D">
      <w:pPr>
        <w:jc w:val="both"/>
        <w:rPr>
          <w:sz w:val="28"/>
          <w:szCs w:val="28"/>
          <w:lang w:val="uk-UA"/>
        </w:rPr>
      </w:pPr>
    </w:p>
    <w:p w:rsidR="00D22FF9" w:rsidRDefault="008011C2" w:rsidP="00D22FF9">
      <w:pPr>
        <w:jc w:val="both"/>
        <w:rPr>
          <w:sz w:val="28"/>
          <w:szCs w:val="28"/>
          <w:lang w:val="uk-UA"/>
        </w:rPr>
      </w:pPr>
      <w:r w:rsidRPr="008011C2">
        <w:rPr>
          <w:sz w:val="28"/>
          <w:szCs w:val="28"/>
          <w:u w:val="single"/>
          <w:lang w:val="uk-UA"/>
        </w:rPr>
        <w:t>9. СЛУХАЛИ:</w:t>
      </w:r>
      <w:r>
        <w:rPr>
          <w:sz w:val="28"/>
          <w:szCs w:val="28"/>
          <w:lang w:val="uk-UA"/>
        </w:rPr>
        <w:t xml:space="preserve"> </w:t>
      </w:r>
      <w:r w:rsidR="00D22FF9">
        <w:rPr>
          <w:sz w:val="28"/>
          <w:szCs w:val="28"/>
          <w:lang w:val="uk-UA"/>
        </w:rPr>
        <w:t xml:space="preserve">Бориса В.М., </w:t>
      </w:r>
      <w:r>
        <w:rPr>
          <w:sz w:val="28"/>
          <w:szCs w:val="28"/>
          <w:lang w:val="uk-UA"/>
        </w:rPr>
        <w:t>як</w:t>
      </w:r>
      <w:r w:rsidR="00D22FF9">
        <w:rPr>
          <w:sz w:val="28"/>
          <w:szCs w:val="28"/>
          <w:lang w:val="uk-UA"/>
        </w:rPr>
        <w:t>ий</w:t>
      </w:r>
      <w:r>
        <w:rPr>
          <w:sz w:val="28"/>
          <w:szCs w:val="28"/>
          <w:lang w:val="uk-UA"/>
        </w:rPr>
        <w:t xml:space="preserve"> проінформува</w:t>
      </w:r>
      <w:r w:rsidR="00D22FF9">
        <w:rPr>
          <w:sz w:val="28"/>
          <w:szCs w:val="28"/>
          <w:lang w:val="uk-UA"/>
        </w:rPr>
        <w:t>в</w:t>
      </w:r>
      <w:r>
        <w:rPr>
          <w:sz w:val="28"/>
          <w:szCs w:val="28"/>
          <w:lang w:val="uk-UA"/>
        </w:rPr>
        <w:t xml:space="preserve"> з питання про </w:t>
      </w:r>
      <w:r w:rsidR="00D22FF9">
        <w:rPr>
          <w:sz w:val="28"/>
          <w:szCs w:val="28"/>
          <w:lang w:val="uk-UA"/>
        </w:rPr>
        <w:t>зняття з контролю рішень обласної ради (проект рішення опубліковано на сайті обласної ради)</w:t>
      </w:r>
      <w:r w:rsidR="00D22FF9" w:rsidRPr="00A2228E">
        <w:rPr>
          <w:sz w:val="28"/>
          <w:szCs w:val="28"/>
          <w:lang w:val="uk-UA"/>
        </w:rPr>
        <w:t>.</w:t>
      </w:r>
    </w:p>
    <w:p w:rsidR="00404100" w:rsidRDefault="00404100" w:rsidP="0035033D">
      <w:pPr>
        <w:jc w:val="both"/>
        <w:rPr>
          <w:sz w:val="28"/>
          <w:szCs w:val="28"/>
          <w:lang w:val="uk-UA"/>
        </w:rPr>
      </w:pPr>
    </w:p>
    <w:p w:rsidR="00D22FF9" w:rsidRPr="00EC7940" w:rsidRDefault="008011C2" w:rsidP="00D22FF9">
      <w:pPr>
        <w:jc w:val="both"/>
        <w:rPr>
          <w:bCs/>
          <w:spacing w:val="-1"/>
          <w:sz w:val="28"/>
          <w:szCs w:val="28"/>
          <w:lang w:val="uk-UA"/>
        </w:rPr>
      </w:pPr>
      <w:r w:rsidRPr="008011C2">
        <w:rPr>
          <w:sz w:val="28"/>
          <w:szCs w:val="28"/>
          <w:u w:val="single"/>
          <w:lang w:val="uk-UA"/>
        </w:rPr>
        <w:t>ВИРІШИЛИ:</w:t>
      </w:r>
      <w:r w:rsidR="00D22FF9" w:rsidRPr="00D22FF9">
        <w:rPr>
          <w:bCs/>
          <w:spacing w:val="-1"/>
          <w:sz w:val="28"/>
          <w:szCs w:val="28"/>
          <w:lang w:val="uk-UA"/>
        </w:rPr>
        <w:t xml:space="preserve"> </w:t>
      </w:r>
      <w:r w:rsidR="00D22FF9">
        <w:rPr>
          <w:bCs/>
          <w:spacing w:val="-1"/>
          <w:sz w:val="28"/>
          <w:szCs w:val="28"/>
          <w:lang w:val="uk-UA"/>
        </w:rPr>
        <w:t>Погодити проект рішення з даного питання та внести на розгляд обласної ради.</w:t>
      </w:r>
    </w:p>
    <w:p w:rsidR="008011C2" w:rsidRPr="00413AC0" w:rsidRDefault="008011C2" w:rsidP="008011C2">
      <w:pPr>
        <w:jc w:val="both"/>
        <w:rPr>
          <w:sz w:val="28"/>
          <w:szCs w:val="28"/>
          <w:lang w:val="uk-UA"/>
        </w:rPr>
      </w:pPr>
      <w:r w:rsidRPr="00413AC0">
        <w:rPr>
          <w:sz w:val="28"/>
          <w:szCs w:val="28"/>
          <w:lang w:val="uk-UA"/>
        </w:rPr>
        <w:t xml:space="preserve">                                                                     Одноголосно</w:t>
      </w:r>
    </w:p>
    <w:p w:rsidR="008011C2" w:rsidRDefault="008011C2" w:rsidP="008011C2">
      <w:pPr>
        <w:jc w:val="both"/>
        <w:rPr>
          <w:sz w:val="28"/>
          <w:szCs w:val="28"/>
          <w:lang w:val="uk-UA"/>
        </w:rPr>
      </w:pPr>
    </w:p>
    <w:p w:rsidR="008011C2" w:rsidRPr="008F73B0" w:rsidRDefault="008011C2" w:rsidP="008011C2">
      <w:pPr>
        <w:jc w:val="both"/>
        <w:rPr>
          <w:sz w:val="28"/>
          <w:szCs w:val="28"/>
          <w:lang w:val="uk-UA"/>
        </w:rPr>
      </w:pPr>
      <w:r>
        <w:rPr>
          <w:sz w:val="28"/>
          <w:szCs w:val="28"/>
          <w:u w:val="single"/>
          <w:lang w:val="uk-UA"/>
        </w:rPr>
        <w:t xml:space="preserve">10.СЛУХАЛИ: </w:t>
      </w:r>
      <w:r w:rsidRPr="008011C2">
        <w:rPr>
          <w:sz w:val="28"/>
          <w:szCs w:val="28"/>
          <w:lang w:val="uk-UA"/>
        </w:rPr>
        <w:t>Бориса В.М., як</w:t>
      </w:r>
      <w:r>
        <w:rPr>
          <w:sz w:val="28"/>
          <w:szCs w:val="28"/>
          <w:lang w:val="uk-UA"/>
        </w:rPr>
        <w:t xml:space="preserve">ий проінформував </w:t>
      </w:r>
      <w:r w:rsidR="00D22FF9">
        <w:rPr>
          <w:sz w:val="28"/>
          <w:szCs w:val="28"/>
          <w:lang w:val="uk-UA"/>
        </w:rPr>
        <w:t>з питання щодо інформацій про розгляд звернень депутатів обласної ради до вищих органів влади щодо галузі охорони здоров′я.</w:t>
      </w:r>
    </w:p>
    <w:p w:rsidR="00404100" w:rsidRDefault="00404100" w:rsidP="0035033D">
      <w:pPr>
        <w:jc w:val="both"/>
        <w:rPr>
          <w:sz w:val="28"/>
          <w:szCs w:val="28"/>
          <w:lang w:val="uk-UA"/>
        </w:rPr>
      </w:pPr>
    </w:p>
    <w:p w:rsidR="008011C2" w:rsidRPr="00791963" w:rsidRDefault="008011C2" w:rsidP="008011C2">
      <w:pPr>
        <w:jc w:val="both"/>
        <w:rPr>
          <w:bCs/>
          <w:spacing w:val="-1"/>
          <w:sz w:val="28"/>
          <w:szCs w:val="28"/>
          <w:lang w:val="uk-UA"/>
        </w:rPr>
      </w:pPr>
      <w:r w:rsidRPr="008011C2">
        <w:rPr>
          <w:sz w:val="28"/>
          <w:szCs w:val="28"/>
          <w:u w:val="single"/>
          <w:lang w:val="uk-UA"/>
        </w:rPr>
        <w:t>ВИРІШИЛИ:</w:t>
      </w:r>
      <w:r>
        <w:rPr>
          <w:sz w:val="28"/>
          <w:szCs w:val="28"/>
          <w:u w:val="single"/>
          <w:lang w:val="uk-UA"/>
        </w:rPr>
        <w:t xml:space="preserve"> </w:t>
      </w:r>
      <w:r w:rsidR="00791963" w:rsidRPr="00791963">
        <w:rPr>
          <w:sz w:val="28"/>
          <w:szCs w:val="28"/>
          <w:lang w:val="uk-UA"/>
        </w:rPr>
        <w:t>Інформацію взяти до відома.</w:t>
      </w:r>
    </w:p>
    <w:p w:rsidR="008011C2" w:rsidRPr="00791963" w:rsidRDefault="008011C2" w:rsidP="008011C2">
      <w:pPr>
        <w:jc w:val="both"/>
        <w:rPr>
          <w:bCs/>
          <w:spacing w:val="-1"/>
          <w:lang w:val="uk-UA"/>
        </w:rPr>
      </w:pPr>
    </w:p>
    <w:p w:rsidR="008011C2" w:rsidRDefault="008011C2" w:rsidP="008011C2">
      <w:pPr>
        <w:jc w:val="both"/>
        <w:rPr>
          <w:sz w:val="28"/>
          <w:szCs w:val="28"/>
          <w:lang w:val="uk-UA"/>
        </w:rPr>
      </w:pPr>
      <w:r w:rsidRPr="00413AC0">
        <w:rPr>
          <w:sz w:val="28"/>
          <w:szCs w:val="28"/>
          <w:lang w:val="uk-UA"/>
        </w:rPr>
        <w:t xml:space="preserve">                                                                     Одноголосно</w:t>
      </w:r>
    </w:p>
    <w:p w:rsidR="00791963" w:rsidRDefault="00791963" w:rsidP="008011C2">
      <w:pPr>
        <w:jc w:val="both"/>
        <w:rPr>
          <w:sz w:val="28"/>
          <w:szCs w:val="28"/>
          <w:lang w:val="uk-UA"/>
        </w:rPr>
      </w:pPr>
    </w:p>
    <w:p w:rsidR="004179D7" w:rsidRDefault="00791963" w:rsidP="004179D7">
      <w:pPr>
        <w:jc w:val="both"/>
        <w:rPr>
          <w:sz w:val="28"/>
          <w:szCs w:val="28"/>
          <w:lang w:val="uk-UA"/>
        </w:rPr>
      </w:pPr>
      <w:r w:rsidRPr="00632291">
        <w:rPr>
          <w:sz w:val="28"/>
          <w:szCs w:val="28"/>
          <w:u w:val="single"/>
          <w:lang w:val="uk-UA"/>
        </w:rPr>
        <w:t>11. СЛУХАЛИ</w:t>
      </w:r>
      <w:r>
        <w:rPr>
          <w:sz w:val="28"/>
          <w:szCs w:val="28"/>
          <w:lang w:val="uk-UA"/>
        </w:rPr>
        <w:t xml:space="preserve">: Павлюка В.П., </w:t>
      </w:r>
      <w:r w:rsidR="004179D7">
        <w:rPr>
          <w:sz w:val="28"/>
          <w:szCs w:val="28"/>
          <w:lang w:val="uk-UA"/>
        </w:rPr>
        <w:t>який проінформував з питання п</w:t>
      </w:r>
      <w:r w:rsidR="004179D7" w:rsidRPr="00CA1FEF">
        <w:rPr>
          <w:sz w:val="28"/>
          <w:szCs w:val="28"/>
          <w:lang w:val="uk-UA"/>
        </w:rPr>
        <w:t xml:space="preserve">ро внесення змін та доповнень до Програми соціальної підтримки громадян, які прибувають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w:t>
      </w:r>
      <w:r w:rsidR="004179D7" w:rsidRPr="00CA1FEF">
        <w:rPr>
          <w:sz w:val="28"/>
          <w:szCs w:val="28"/>
          <w:lang w:val="uk-UA"/>
        </w:rPr>
        <w:lastRenderedPageBreak/>
        <w:t>безпеки України, інших силових структур області, що брали участь у антитерористичній операції, у 2014 році</w:t>
      </w:r>
      <w:r w:rsidR="004179D7">
        <w:rPr>
          <w:sz w:val="28"/>
          <w:szCs w:val="28"/>
          <w:lang w:val="uk-UA"/>
        </w:rPr>
        <w:t xml:space="preserve"> (проект рішення опубліковано на сайті обласної ради).</w:t>
      </w:r>
    </w:p>
    <w:p w:rsidR="004179D7" w:rsidRDefault="004179D7" w:rsidP="004179D7">
      <w:pPr>
        <w:jc w:val="both"/>
        <w:rPr>
          <w:sz w:val="28"/>
          <w:szCs w:val="28"/>
          <w:lang w:val="uk-UA"/>
        </w:rPr>
      </w:pPr>
    </w:p>
    <w:p w:rsidR="004179D7" w:rsidRDefault="004179D7" w:rsidP="004179D7">
      <w:pPr>
        <w:jc w:val="both"/>
        <w:rPr>
          <w:sz w:val="28"/>
          <w:szCs w:val="28"/>
          <w:lang w:val="uk-UA"/>
        </w:rPr>
      </w:pPr>
      <w:r w:rsidRPr="004179D7">
        <w:rPr>
          <w:sz w:val="28"/>
          <w:szCs w:val="28"/>
          <w:u w:val="single"/>
          <w:lang w:val="uk-UA"/>
        </w:rPr>
        <w:t>ВИРІШИЛИ:</w:t>
      </w:r>
      <w:r>
        <w:rPr>
          <w:sz w:val="28"/>
          <w:szCs w:val="28"/>
          <w:lang w:val="uk-UA"/>
        </w:rPr>
        <w:t xml:space="preserve"> Погодити проект рішення з даного питання та внести на розгляд обласної ради.</w:t>
      </w:r>
    </w:p>
    <w:p w:rsidR="004179D7" w:rsidRDefault="004179D7" w:rsidP="004179D7">
      <w:pPr>
        <w:jc w:val="both"/>
        <w:rPr>
          <w:sz w:val="28"/>
          <w:szCs w:val="28"/>
          <w:lang w:val="uk-UA"/>
        </w:rPr>
      </w:pPr>
      <w:r w:rsidRPr="00413AC0">
        <w:rPr>
          <w:sz w:val="28"/>
          <w:szCs w:val="28"/>
          <w:lang w:val="uk-UA"/>
        </w:rPr>
        <w:t xml:space="preserve">                                                                     Одноголосно</w:t>
      </w:r>
    </w:p>
    <w:p w:rsidR="004179D7" w:rsidRDefault="004179D7" w:rsidP="004179D7">
      <w:pPr>
        <w:jc w:val="both"/>
        <w:rPr>
          <w:sz w:val="28"/>
          <w:szCs w:val="28"/>
          <w:lang w:val="uk-UA"/>
        </w:rPr>
      </w:pPr>
    </w:p>
    <w:p w:rsidR="004179D7" w:rsidRDefault="004179D7" w:rsidP="004179D7">
      <w:pPr>
        <w:jc w:val="both"/>
        <w:rPr>
          <w:sz w:val="28"/>
          <w:szCs w:val="28"/>
          <w:lang w:val="uk-UA"/>
        </w:rPr>
      </w:pPr>
      <w:r w:rsidRPr="00632291">
        <w:rPr>
          <w:sz w:val="28"/>
          <w:szCs w:val="28"/>
          <w:u w:val="single"/>
          <w:lang w:val="uk-UA"/>
        </w:rPr>
        <w:t>12. СЛУХАЛИ</w:t>
      </w:r>
      <w:r>
        <w:rPr>
          <w:sz w:val="28"/>
          <w:szCs w:val="28"/>
          <w:lang w:val="uk-UA"/>
        </w:rPr>
        <w:t xml:space="preserve">: Павлюка В.П., </w:t>
      </w:r>
      <w:r w:rsidR="00632291">
        <w:rPr>
          <w:sz w:val="28"/>
          <w:szCs w:val="28"/>
          <w:lang w:val="uk-UA"/>
        </w:rPr>
        <w:t xml:space="preserve">Антонюка О.М., </w:t>
      </w:r>
      <w:r>
        <w:rPr>
          <w:sz w:val="28"/>
          <w:szCs w:val="28"/>
          <w:lang w:val="uk-UA"/>
        </w:rPr>
        <w:t xml:space="preserve">який проінформував з питання про </w:t>
      </w:r>
      <w:r w:rsidRPr="00CA1FEF">
        <w:rPr>
          <w:sz w:val="28"/>
          <w:szCs w:val="28"/>
          <w:lang w:val="uk-UA"/>
        </w:rPr>
        <w:t xml:space="preserve"> надання дозволу на проживання вимушених переселенців із зон АТО в комунальних установах </w:t>
      </w:r>
      <w:r w:rsidR="00A17DA4">
        <w:rPr>
          <w:sz w:val="28"/>
          <w:szCs w:val="28"/>
          <w:lang w:val="uk-UA"/>
        </w:rPr>
        <w:t>і закладах Житомирської обласної ради</w:t>
      </w:r>
      <w:r>
        <w:rPr>
          <w:sz w:val="28"/>
          <w:szCs w:val="28"/>
          <w:lang w:val="uk-UA"/>
        </w:rPr>
        <w:t>.</w:t>
      </w:r>
    </w:p>
    <w:p w:rsidR="004179D7" w:rsidRDefault="004179D7" w:rsidP="004179D7">
      <w:pPr>
        <w:jc w:val="both"/>
        <w:rPr>
          <w:sz w:val="28"/>
          <w:szCs w:val="28"/>
          <w:lang w:val="uk-UA"/>
        </w:rPr>
      </w:pPr>
    </w:p>
    <w:p w:rsidR="004179D7" w:rsidRDefault="004179D7" w:rsidP="004179D7">
      <w:pPr>
        <w:jc w:val="both"/>
        <w:rPr>
          <w:sz w:val="28"/>
          <w:szCs w:val="28"/>
          <w:lang w:val="uk-UA"/>
        </w:rPr>
      </w:pPr>
      <w:r w:rsidRPr="004179D7">
        <w:rPr>
          <w:sz w:val="28"/>
          <w:szCs w:val="28"/>
          <w:u w:val="single"/>
          <w:lang w:val="uk-UA"/>
        </w:rPr>
        <w:t>ВИРІШИЛИ:</w:t>
      </w:r>
      <w:r>
        <w:rPr>
          <w:sz w:val="28"/>
          <w:szCs w:val="28"/>
          <w:lang w:val="uk-UA"/>
        </w:rPr>
        <w:t xml:space="preserve"> Погодити проект рішення з даного питання та внести на розгляд обласної ради.</w:t>
      </w:r>
    </w:p>
    <w:p w:rsidR="004179D7" w:rsidRDefault="004179D7" w:rsidP="004179D7">
      <w:pPr>
        <w:jc w:val="both"/>
        <w:rPr>
          <w:sz w:val="28"/>
          <w:szCs w:val="28"/>
          <w:lang w:val="uk-UA"/>
        </w:rPr>
      </w:pPr>
    </w:p>
    <w:p w:rsidR="004179D7" w:rsidRDefault="004179D7" w:rsidP="004179D7">
      <w:pPr>
        <w:jc w:val="both"/>
        <w:rPr>
          <w:sz w:val="28"/>
          <w:szCs w:val="28"/>
          <w:lang w:val="uk-UA"/>
        </w:rPr>
      </w:pPr>
      <w:r w:rsidRPr="00413AC0">
        <w:rPr>
          <w:sz w:val="28"/>
          <w:szCs w:val="28"/>
          <w:lang w:val="uk-UA"/>
        </w:rPr>
        <w:t xml:space="preserve">                                                                     Одноголосно</w:t>
      </w:r>
    </w:p>
    <w:p w:rsidR="004179D7" w:rsidRPr="00CA1FEF" w:rsidRDefault="004179D7" w:rsidP="004179D7">
      <w:pPr>
        <w:jc w:val="both"/>
        <w:rPr>
          <w:sz w:val="28"/>
          <w:szCs w:val="28"/>
          <w:lang w:val="uk-UA"/>
        </w:rPr>
      </w:pPr>
    </w:p>
    <w:p w:rsidR="00791963" w:rsidRPr="00413AC0" w:rsidRDefault="00791963" w:rsidP="008011C2">
      <w:pPr>
        <w:jc w:val="both"/>
        <w:rPr>
          <w:sz w:val="28"/>
          <w:szCs w:val="28"/>
          <w:lang w:val="uk-UA"/>
        </w:rPr>
      </w:pPr>
    </w:p>
    <w:p w:rsidR="008011C2" w:rsidRDefault="008011C2" w:rsidP="00791963">
      <w:pPr>
        <w:spacing w:before="120"/>
        <w:ind w:firstLine="624"/>
        <w:rPr>
          <w:sz w:val="28"/>
          <w:szCs w:val="28"/>
          <w:lang w:val="uk-UA"/>
        </w:rPr>
      </w:pPr>
    </w:p>
    <w:p w:rsidR="008011C2" w:rsidRDefault="008011C2" w:rsidP="00CB092D">
      <w:pPr>
        <w:spacing w:before="120"/>
        <w:ind w:firstLine="624"/>
        <w:jc w:val="both"/>
        <w:rPr>
          <w:sz w:val="28"/>
          <w:szCs w:val="28"/>
          <w:lang w:val="uk-UA"/>
        </w:rPr>
      </w:pPr>
    </w:p>
    <w:p w:rsidR="0031657F" w:rsidRDefault="00C46A6F" w:rsidP="00CB092D">
      <w:pPr>
        <w:spacing w:before="120"/>
        <w:ind w:firstLine="624"/>
        <w:jc w:val="both"/>
        <w:rPr>
          <w:sz w:val="28"/>
          <w:szCs w:val="28"/>
          <w:lang w:val="uk-UA"/>
        </w:rPr>
      </w:pPr>
      <w:r>
        <w:rPr>
          <w:sz w:val="28"/>
          <w:szCs w:val="28"/>
          <w:lang w:val="uk-UA"/>
        </w:rPr>
        <w:t>Го</w:t>
      </w:r>
      <w:r w:rsidR="00CB092D" w:rsidRPr="004354F4">
        <w:rPr>
          <w:sz w:val="28"/>
          <w:szCs w:val="28"/>
          <w:lang w:val="uk-UA"/>
        </w:rPr>
        <w:t xml:space="preserve">лова комісії                                               </w:t>
      </w:r>
      <w:r w:rsidR="000C605E">
        <w:rPr>
          <w:sz w:val="28"/>
          <w:szCs w:val="28"/>
          <w:lang w:val="uk-UA"/>
        </w:rPr>
        <w:t xml:space="preserve"> </w:t>
      </w:r>
      <w:r w:rsidR="00CB092D" w:rsidRPr="004354F4">
        <w:rPr>
          <w:sz w:val="28"/>
          <w:szCs w:val="28"/>
          <w:lang w:val="uk-UA"/>
        </w:rPr>
        <w:t xml:space="preserve">     </w:t>
      </w:r>
      <w:r w:rsidR="00CB092D">
        <w:rPr>
          <w:sz w:val="28"/>
          <w:szCs w:val="28"/>
          <w:lang w:val="uk-UA"/>
        </w:rPr>
        <w:t xml:space="preserve">    </w:t>
      </w:r>
      <w:r w:rsidR="00FC6A72">
        <w:rPr>
          <w:sz w:val="28"/>
          <w:szCs w:val="28"/>
          <w:lang w:val="uk-UA"/>
        </w:rPr>
        <w:t xml:space="preserve">    </w:t>
      </w:r>
      <w:r w:rsidR="00CB092D">
        <w:rPr>
          <w:sz w:val="28"/>
          <w:szCs w:val="28"/>
          <w:lang w:val="uk-UA"/>
        </w:rPr>
        <w:t xml:space="preserve">    </w:t>
      </w:r>
      <w:r w:rsidR="00CB092D" w:rsidRPr="004354F4">
        <w:rPr>
          <w:sz w:val="28"/>
          <w:szCs w:val="28"/>
          <w:lang w:val="uk-UA"/>
        </w:rPr>
        <w:t xml:space="preserve"> </w:t>
      </w:r>
      <w:r w:rsidR="004D4F2F">
        <w:rPr>
          <w:sz w:val="28"/>
          <w:szCs w:val="28"/>
          <w:lang w:val="uk-UA"/>
        </w:rPr>
        <w:t>В.М. Борис</w:t>
      </w:r>
    </w:p>
    <w:p w:rsidR="00C46A6F" w:rsidRDefault="00C46A6F" w:rsidP="00CB092D">
      <w:pPr>
        <w:spacing w:before="120"/>
        <w:ind w:firstLine="624"/>
        <w:jc w:val="both"/>
        <w:rPr>
          <w:sz w:val="28"/>
          <w:szCs w:val="28"/>
          <w:lang w:val="uk-UA"/>
        </w:rPr>
      </w:pPr>
    </w:p>
    <w:p w:rsidR="0035208B" w:rsidRDefault="0035208B" w:rsidP="00CB092D">
      <w:pPr>
        <w:spacing w:before="120"/>
        <w:ind w:firstLine="624"/>
        <w:jc w:val="both"/>
        <w:rPr>
          <w:sz w:val="28"/>
          <w:szCs w:val="28"/>
          <w:lang w:val="uk-UA"/>
        </w:rPr>
      </w:pPr>
    </w:p>
    <w:p w:rsidR="00CB092D" w:rsidRDefault="00237144" w:rsidP="00CB092D">
      <w:pPr>
        <w:spacing w:before="120"/>
        <w:ind w:firstLine="624"/>
        <w:jc w:val="both"/>
        <w:rPr>
          <w:sz w:val="28"/>
          <w:szCs w:val="28"/>
          <w:lang w:val="uk-UA"/>
        </w:rPr>
      </w:pPr>
      <w:r>
        <w:rPr>
          <w:sz w:val="28"/>
          <w:szCs w:val="28"/>
          <w:lang w:val="uk-UA"/>
        </w:rPr>
        <w:t>С</w:t>
      </w:r>
      <w:r w:rsidR="00CB092D">
        <w:rPr>
          <w:sz w:val="28"/>
          <w:szCs w:val="28"/>
          <w:lang w:val="uk-UA"/>
        </w:rPr>
        <w:t xml:space="preserve">екретар комісії                                 </w:t>
      </w:r>
      <w:r w:rsidR="000C605E">
        <w:rPr>
          <w:sz w:val="28"/>
          <w:szCs w:val="28"/>
          <w:lang w:val="uk-UA"/>
        </w:rPr>
        <w:t xml:space="preserve"> </w:t>
      </w:r>
      <w:r w:rsidR="00CB092D">
        <w:rPr>
          <w:sz w:val="28"/>
          <w:szCs w:val="28"/>
          <w:lang w:val="uk-UA"/>
        </w:rPr>
        <w:t xml:space="preserve">                   </w:t>
      </w:r>
      <w:r>
        <w:rPr>
          <w:sz w:val="28"/>
          <w:szCs w:val="28"/>
          <w:lang w:val="uk-UA"/>
        </w:rPr>
        <w:t xml:space="preserve">  </w:t>
      </w:r>
      <w:r w:rsidR="004179D7">
        <w:rPr>
          <w:sz w:val="28"/>
          <w:szCs w:val="28"/>
          <w:lang w:val="uk-UA"/>
        </w:rPr>
        <w:t xml:space="preserve">     </w:t>
      </w:r>
      <w:r>
        <w:rPr>
          <w:sz w:val="28"/>
          <w:szCs w:val="28"/>
          <w:lang w:val="uk-UA"/>
        </w:rPr>
        <w:t xml:space="preserve">   Н.А. Данилюк</w:t>
      </w:r>
    </w:p>
    <w:p w:rsidR="00696665" w:rsidRDefault="00696665" w:rsidP="00CB092D">
      <w:pPr>
        <w:spacing w:before="120"/>
        <w:ind w:firstLine="624"/>
        <w:jc w:val="both"/>
        <w:rPr>
          <w:sz w:val="28"/>
          <w:szCs w:val="28"/>
          <w:lang w:val="uk-UA"/>
        </w:rPr>
      </w:pPr>
    </w:p>
    <w:p w:rsidR="00ED2860" w:rsidRDefault="00ED2860" w:rsidP="00CB092D">
      <w:pPr>
        <w:spacing w:before="120"/>
        <w:ind w:firstLine="624"/>
        <w:jc w:val="both"/>
        <w:rPr>
          <w:sz w:val="28"/>
          <w:szCs w:val="28"/>
          <w:lang w:val="uk-UA"/>
        </w:rPr>
      </w:pPr>
    </w:p>
    <w:p w:rsidR="00ED2860" w:rsidRDefault="00ED2860">
      <w:pPr>
        <w:spacing w:after="200" w:line="276" w:lineRule="auto"/>
        <w:rPr>
          <w:sz w:val="28"/>
          <w:szCs w:val="28"/>
          <w:lang w:val="uk-UA"/>
        </w:rPr>
      </w:pPr>
      <w:r>
        <w:rPr>
          <w:sz w:val="28"/>
          <w:szCs w:val="28"/>
          <w:lang w:val="uk-UA"/>
        </w:rPr>
        <w:br w:type="page"/>
      </w:r>
    </w:p>
    <w:p w:rsidR="00ED2860" w:rsidRDefault="00ED2860" w:rsidP="00ED2860">
      <w:pPr>
        <w:jc w:val="right"/>
        <w:rPr>
          <w:sz w:val="28"/>
        </w:rPr>
      </w:pPr>
      <w:proofErr w:type="spellStart"/>
      <w:r>
        <w:rPr>
          <w:sz w:val="28"/>
        </w:rPr>
        <w:lastRenderedPageBreak/>
        <w:t>Додаток</w:t>
      </w:r>
      <w:proofErr w:type="spellEnd"/>
      <w:r>
        <w:rPr>
          <w:sz w:val="28"/>
        </w:rPr>
        <w:t xml:space="preserve"> </w:t>
      </w:r>
      <w:proofErr w:type="gramStart"/>
      <w:r>
        <w:rPr>
          <w:sz w:val="28"/>
        </w:rPr>
        <w:t>до</w:t>
      </w:r>
      <w:proofErr w:type="gramEnd"/>
      <w:r>
        <w:rPr>
          <w:sz w:val="28"/>
        </w:rPr>
        <w:t xml:space="preserve"> протоколу № 34</w:t>
      </w:r>
    </w:p>
    <w:p w:rsidR="00ED2860" w:rsidRDefault="00ED2860" w:rsidP="00ED2860">
      <w:pPr>
        <w:jc w:val="right"/>
        <w:rPr>
          <w:sz w:val="28"/>
        </w:rPr>
      </w:pPr>
      <w:proofErr w:type="spellStart"/>
      <w:r>
        <w:rPr>
          <w:sz w:val="28"/>
        </w:rPr>
        <w:t>від</w:t>
      </w:r>
      <w:proofErr w:type="spellEnd"/>
      <w:r>
        <w:rPr>
          <w:sz w:val="28"/>
        </w:rPr>
        <w:t xml:space="preserve"> 13 листопада 2014 року</w:t>
      </w:r>
    </w:p>
    <w:p w:rsidR="00ED2860" w:rsidRDefault="00ED2860" w:rsidP="00ED2860">
      <w:pPr>
        <w:jc w:val="center"/>
        <w:rPr>
          <w:sz w:val="28"/>
        </w:rPr>
      </w:pPr>
      <w:proofErr w:type="spellStart"/>
      <w:r>
        <w:rPr>
          <w:sz w:val="28"/>
        </w:rPr>
        <w:t>Інформація</w:t>
      </w:r>
      <w:proofErr w:type="spellEnd"/>
      <w:proofErr w:type="gramStart"/>
      <w:r>
        <w:rPr>
          <w:sz w:val="28"/>
        </w:rPr>
        <w:t xml:space="preserve"> </w:t>
      </w:r>
      <w:proofErr w:type="spellStart"/>
      <w:r>
        <w:rPr>
          <w:sz w:val="28"/>
        </w:rPr>
        <w:t>Д</w:t>
      </w:r>
      <w:proofErr w:type="gramEnd"/>
      <w:r>
        <w:rPr>
          <w:sz w:val="28"/>
        </w:rPr>
        <w:t>ідика</w:t>
      </w:r>
      <w:proofErr w:type="spellEnd"/>
      <w:r>
        <w:rPr>
          <w:sz w:val="28"/>
        </w:rPr>
        <w:t xml:space="preserve"> В.С. </w:t>
      </w:r>
    </w:p>
    <w:p w:rsidR="00ED2860" w:rsidRDefault="00ED2860" w:rsidP="00ED2860">
      <w:pPr>
        <w:ind w:left="-540" w:firstLine="540"/>
        <w:jc w:val="center"/>
        <w:rPr>
          <w:sz w:val="28"/>
          <w:szCs w:val="28"/>
        </w:rPr>
      </w:pPr>
      <w:r>
        <w:rPr>
          <w:sz w:val="28"/>
          <w:szCs w:val="28"/>
        </w:rPr>
        <w:t xml:space="preserve">про стан </w:t>
      </w:r>
      <w:proofErr w:type="spellStart"/>
      <w:r>
        <w:rPr>
          <w:sz w:val="28"/>
          <w:szCs w:val="28"/>
        </w:rPr>
        <w:t>виконання</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proofErr w:type="gramStart"/>
      <w:r>
        <w:rPr>
          <w:sz w:val="28"/>
          <w:szCs w:val="28"/>
        </w:rPr>
        <w:t>соц</w:t>
      </w:r>
      <w:proofErr w:type="gramEnd"/>
      <w:r>
        <w:rPr>
          <w:sz w:val="28"/>
          <w:szCs w:val="28"/>
        </w:rPr>
        <w:t>іальної</w:t>
      </w:r>
      <w:proofErr w:type="spellEnd"/>
    </w:p>
    <w:p w:rsidR="00ED2860" w:rsidRPr="006A60A3" w:rsidRDefault="00ED2860" w:rsidP="00ED2860">
      <w:pPr>
        <w:ind w:left="-540" w:firstLine="540"/>
        <w:jc w:val="center"/>
        <w:rPr>
          <w:sz w:val="28"/>
          <w:szCs w:val="28"/>
        </w:rPr>
      </w:pPr>
      <w:proofErr w:type="spellStart"/>
      <w:r>
        <w:rPr>
          <w:sz w:val="28"/>
          <w:szCs w:val="28"/>
        </w:rPr>
        <w:t>програми</w:t>
      </w:r>
      <w:proofErr w:type="spellEnd"/>
      <w:r>
        <w:rPr>
          <w:sz w:val="28"/>
          <w:szCs w:val="28"/>
        </w:rPr>
        <w:t xml:space="preserve"> </w:t>
      </w:r>
      <w:proofErr w:type="spellStart"/>
      <w:r>
        <w:rPr>
          <w:sz w:val="28"/>
          <w:szCs w:val="28"/>
        </w:rPr>
        <w:t>протидії</w:t>
      </w:r>
      <w:proofErr w:type="spellEnd"/>
      <w:r>
        <w:rPr>
          <w:sz w:val="28"/>
          <w:szCs w:val="28"/>
        </w:rPr>
        <w:t xml:space="preserve"> </w:t>
      </w:r>
      <w:proofErr w:type="spellStart"/>
      <w:r>
        <w:rPr>
          <w:sz w:val="28"/>
          <w:szCs w:val="28"/>
        </w:rPr>
        <w:t>захворюванню</w:t>
      </w:r>
      <w:proofErr w:type="spellEnd"/>
      <w:r>
        <w:rPr>
          <w:sz w:val="28"/>
          <w:szCs w:val="28"/>
        </w:rPr>
        <w:t xml:space="preserve"> на </w:t>
      </w:r>
      <w:proofErr w:type="spellStart"/>
      <w:r>
        <w:rPr>
          <w:sz w:val="28"/>
          <w:szCs w:val="28"/>
        </w:rPr>
        <w:t>туберкульоз</w:t>
      </w:r>
      <w:proofErr w:type="spellEnd"/>
    </w:p>
    <w:p w:rsidR="00ED2860" w:rsidRDefault="00ED2860" w:rsidP="00ED2860">
      <w:pPr>
        <w:ind w:left="-540" w:firstLine="540"/>
        <w:jc w:val="center"/>
        <w:rPr>
          <w:sz w:val="28"/>
          <w:szCs w:val="28"/>
        </w:rPr>
      </w:pPr>
      <w:r>
        <w:rPr>
          <w:sz w:val="28"/>
          <w:szCs w:val="28"/>
        </w:rPr>
        <w:t xml:space="preserve">до 2016 року в </w:t>
      </w:r>
      <w:proofErr w:type="spellStart"/>
      <w:r>
        <w:rPr>
          <w:sz w:val="28"/>
          <w:szCs w:val="28"/>
        </w:rPr>
        <w:t>Лугинському</w:t>
      </w:r>
      <w:proofErr w:type="spellEnd"/>
      <w:r>
        <w:rPr>
          <w:sz w:val="28"/>
          <w:szCs w:val="28"/>
        </w:rPr>
        <w:t xml:space="preserve"> і </w:t>
      </w:r>
      <w:proofErr w:type="spellStart"/>
      <w:r>
        <w:rPr>
          <w:sz w:val="28"/>
          <w:szCs w:val="28"/>
        </w:rPr>
        <w:t>Малинському</w:t>
      </w:r>
      <w:proofErr w:type="spellEnd"/>
      <w:r>
        <w:rPr>
          <w:sz w:val="28"/>
          <w:szCs w:val="28"/>
        </w:rPr>
        <w:t xml:space="preserve"> районах</w:t>
      </w:r>
    </w:p>
    <w:p w:rsidR="00ED2860" w:rsidRDefault="00ED2860" w:rsidP="00ED2860">
      <w:pPr>
        <w:ind w:left="-540" w:firstLine="540"/>
        <w:jc w:val="center"/>
        <w:rPr>
          <w:sz w:val="28"/>
          <w:szCs w:val="28"/>
        </w:rPr>
      </w:pPr>
      <w:r>
        <w:rPr>
          <w:sz w:val="28"/>
          <w:szCs w:val="28"/>
        </w:rPr>
        <w:t xml:space="preserve">на </w:t>
      </w:r>
      <w:proofErr w:type="spellStart"/>
      <w:r>
        <w:rPr>
          <w:sz w:val="28"/>
          <w:szCs w:val="28"/>
        </w:rPr>
        <w:t>засіданні</w:t>
      </w:r>
      <w:proofErr w:type="spellEnd"/>
      <w:r>
        <w:rPr>
          <w:sz w:val="28"/>
          <w:szCs w:val="28"/>
        </w:rPr>
        <w:t xml:space="preserve">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w:t>
      </w:r>
    </w:p>
    <w:p w:rsidR="00ED2860" w:rsidRDefault="00ED2860" w:rsidP="00ED2860">
      <w:pPr>
        <w:ind w:left="-540" w:firstLine="540"/>
        <w:jc w:val="center"/>
        <w:rPr>
          <w:sz w:val="28"/>
          <w:szCs w:val="28"/>
        </w:rPr>
      </w:pPr>
      <w:proofErr w:type="spellStart"/>
      <w:proofErr w:type="gramStart"/>
      <w:r>
        <w:rPr>
          <w:sz w:val="28"/>
          <w:szCs w:val="28"/>
        </w:rPr>
        <w:t>соц</w:t>
      </w:r>
      <w:proofErr w:type="gramEnd"/>
      <w:r>
        <w:rPr>
          <w:sz w:val="28"/>
          <w:szCs w:val="28"/>
        </w:rPr>
        <w:t>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та у справах </w:t>
      </w:r>
      <w:proofErr w:type="spellStart"/>
      <w:r>
        <w:rPr>
          <w:sz w:val="28"/>
          <w:szCs w:val="28"/>
        </w:rPr>
        <w:t>ветеранів</w:t>
      </w:r>
      <w:proofErr w:type="spellEnd"/>
    </w:p>
    <w:p w:rsidR="00ED2860" w:rsidRPr="004657EB" w:rsidRDefault="00ED2860" w:rsidP="00ED2860">
      <w:pPr>
        <w:ind w:left="-540" w:firstLine="540"/>
        <w:rPr>
          <w:sz w:val="28"/>
          <w:szCs w:val="28"/>
        </w:rPr>
      </w:pPr>
    </w:p>
    <w:p w:rsidR="00ED2860" w:rsidRPr="004657EB" w:rsidRDefault="00ED2860" w:rsidP="00ED2860">
      <w:pPr>
        <w:ind w:left="-540" w:firstLine="540"/>
        <w:jc w:val="both"/>
        <w:rPr>
          <w:sz w:val="28"/>
          <w:szCs w:val="28"/>
        </w:rPr>
      </w:pPr>
      <w:r w:rsidRPr="004657EB">
        <w:rPr>
          <w:b/>
          <w:sz w:val="28"/>
          <w:szCs w:val="28"/>
        </w:rPr>
        <w:t>1</w:t>
      </w:r>
      <w:r>
        <w:rPr>
          <w:b/>
          <w:sz w:val="28"/>
          <w:szCs w:val="28"/>
        </w:rPr>
        <w:t>.</w:t>
      </w:r>
      <w:r w:rsidRPr="004657EB">
        <w:rPr>
          <w:sz w:val="28"/>
          <w:szCs w:val="28"/>
        </w:rPr>
        <w:t xml:space="preserve"> </w:t>
      </w:r>
      <w:r>
        <w:rPr>
          <w:sz w:val="28"/>
          <w:szCs w:val="28"/>
        </w:rPr>
        <w:t xml:space="preserve">У 2012 </w:t>
      </w:r>
      <w:proofErr w:type="spellStart"/>
      <w:r>
        <w:rPr>
          <w:sz w:val="28"/>
          <w:szCs w:val="28"/>
        </w:rPr>
        <w:t>році</w:t>
      </w:r>
      <w:proofErr w:type="spellEnd"/>
      <w:r>
        <w:rPr>
          <w:sz w:val="28"/>
          <w:szCs w:val="28"/>
        </w:rPr>
        <w:t xml:space="preserve"> Верховною Радою </w:t>
      </w:r>
      <w:proofErr w:type="spellStart"/>
      <w:r>
        <w:rPr>
          <w:sz w:val="28"/>
          <w:szCs w:val="28"/>
        </w:rPr>
        <w:t>прийнято</w:t>
      </w:r>
      <w:proofErr w:type="spellEnd"/>
      <w:r>
        <w:rPr>
          <w:sz w:val="28"/>
          <w:szCs w:val="28"/>
        </w:rPr>
        <w:t xml:space="preserve"> Закон </w:t>
      </w:r>
      <w:proofErr w:type="spellStart"/>
      <w:r>
        <w:rPr>
          <w:sz w:val="28"/>
          <w:szCs w:val="28"/>
        </w:rPr>
        <w:t>України</w:t>
      </w:r>
      <w:proofErr w:type="spellEnd"/>
      <w:r>
        <w:rPr>
          <w:sz w:val="28"/>
          <w:szCs w:val="28"/>
        </w:rPr>
        <w:t xml:space="preserve"> «Про </w:t>
      </w:r>
      <w:proofErr w:type="spellStart"/>
      <w:r>
        <w:rPr>
          <w:sz w:val="28"/>
          <w:szCs w:val="28"/>
        </w:rPr>
        <w:t>затвердження</w:t>
      </w:r>
      <w:proofErr w:type="spellEnd"/>
      <w:r>
        <w:rPr>
          <w:sz w:val="28"/>
          <w:szCs w:val="28"/>
        </w:rPr>
        <w:t xml:space="preserve"> </w:t>
      </w:r>
      <w:proofErr w:type="spellStart"/>
      <w:r>
        <w:rPr>
          <w:sz w:val="28"/>
          <w:szCs w:val="28"/>
        </w:rPr>
        <w:t>Загальнодержавної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proofErr w:type="gramStart"/>
      <w:r>
        <w:rPr>
          <w:sz w:val="28"/>
          <w:szCs w:val="28"/>
        </w:rPr>
        <w:t>соц</w:t>
      </w:r>
      <w:proofErr w:type="gramEnd"/>
      <w:r>
        <w:rPr>
          <w:sz w:val="28"/>
          <w:szCs w:val="28"/>
        </w:rPr>
        <w:t>іальної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протидії</w:t>
      </w:r>
      <w:proofErr w:type="spellEnd"/>
      <w:r>
        <w:rPr>
          <w:sz w:val="28"/>
          <w:szCs w:val="28"/>
        </w:rPr>
        <w:t xml:space="preserve"> </w:t>
      </w:r>
      <w:proofErr w:type="spellStart"/>
      <w:r>
        <w:rPr>
          <w:sz w:val="28"/>
          <w:szCs w:val="28"/>
        </w:rPr>
        <w:t>захворюванню</w:t>
      </w:r>
      <w:proofErr w:type="spellEnd"/>
      <w:r>
        <w:rPr>
          <w:sz w:val="28"/>
          <w:szCs w:val="28"/>
        </w:rPr>
        <w:t xml:space="preserve"> на </w:t>
      </w:r>
      <w:proofErr w:type="spellStart"/>
      <w:r>
        <w:rPr>
          <w:sz w:val="28"/>
          <w:szCs w:val="28"/>
        </w:rPr>
        <w:t>туберкульоз</w:t>
      </w:r>
      <w:proofErr w:type="spellEnd"/>
      <w:r>
        <w:rPr>
          <w:sz w:val="28"/>
          <w:szCs w:val="28"/>
        </w:rPr>
        <w:t xml:space="preserve"> на 2012-201</w:t>
      </w:r>
      <w:r w:rsidRPr="004657EB">
        <w:rPr>
          <w:sz w:val="28"/>
          <w:szCs w:val="28"/>
        </w:rPr>
        <w:t>6</w:t>
      </w:r>
      <w:r>
        <w:rPr>
          <w:sz w:val="28"/>
          <w:szCs w:val="28"/>
        </w:rPr>
        <w:t xml:space="preserve"> роки».</w:t>
      </w:r>
    </w:p>
    <w:p w:rsidR="00ED2860" w:rsidRDefault="00ED2860" w:rsidP="00ED2860">
      <w:pPr>
        <w:ind w:left="-540" w:firstLine="540"/>
        <w:jc w:val="both"/>
        <w:rPr>
          <w:sz w:val="28"/>
          <w:szCs w:val="28"/>
        </w:rPr>
      </w:pPr>
      <w:proofErr w:type="spellStart"/>
      <w:r>
        <w:rPr>
          <w:sz w:val="28"/>
          <w:szCs w:val="28"/>
        </w:rPr>
        <w:t>Відповідні</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прийняті</w:t>
      </w:r>
      <w:proofErr w:type="spellEnd"/>
      <w:r>
        <w:rPr>
          <w:sz w:val="28"/>
          <w:szCs w:val="28"/>
        </w:rPr>
        <w:t xml:space="preserve"> в </w:t>
      </w:r>
      <w:proofErr w:type="spellStart"/>
      <w:r>
        <w:rPr>
          <w:sz w:val="28"/>
          <w:szCs w:val="28"/>
        </w:rPr>
        <w:t>Лугинському</w:t>
      </w:r>
      <w:proofErr w:type="spellEnd"/>
      <w:r>
        <w:rPr>
          <w:sz w:val="28"/>
          <w:szCs w:val="28"/>
        </w:rPr>
        <w:t xml:space="preserve">, </w:t>
      </w:r>
      <w:proofErr w:type="spellStart"/>
      <w:r>
        <w:rPr>
          <w:sz w:val="28"/>
          <w:szCs w:val="28"/>
        </w:rPr>
        <w:t>Малинському</w:t>
      </w:r>
      <w:proofErr w:type="spellEnd"/>
      <w:r>
        <w:rPr>
          <w:sz w:val="28"/>
          <w:szCs w:val="28"/>
        </w:rPr>
        <w:t xml:space="preserve"> районах та м. </w:t>
      </w:r>
      <w:proofErr w:type="spellStart"/>
      <w:r>
        <w:rPr>
          <w:sz w:val="28"/>
          <w:szCs w:val="28"/>
        </w:rPr>
        <w:t>Малині</w:t>
      </w:r>
      <w:proofErr w:type="spellEnd"/>
      <w:r>
        <w:rPr>
          <w:sz w:val="28"/>
          <w:szCs w:val="28"/>
        </w:rPr>
        <w:t xml:space="preserve">, </w:t>
      </w:r>
      <w:proofErr w:type="spellStart"/>
      <w:r>
        <w:rPr>
          <w:sz w:val="28"/>
          <w:szCs w:val="28"/>
        </w:rPr>
        <w:t>передбачені</w:t>
      </w:r>
      <w:proofErr w:type="spellEnd"/>
      <w:r>
        <w:rPr>
          <w:sz w:val="28"/>
          <w:szCs w:val="28"/>
        </w:rPr>
        <w:t xml:space="preserve"> </w:t>
      </w:r>
      <w:proofErr w:type="spellStart"/>
      <w:r>
        <w:rPr>
          <w:sz w:val="28"/>
          <w:szCs w:val="28"/>
        </w:rPr>
        <w:t>видатки</w:t>
      </w:r>
      <w:proofErr w:type="spellEnd"/>
      <w:r>
        <w:rPr>
          <w:sz w:val="28"/>
          <w:szCs w:val="28"/>
        </w:rPr>
        <w:t xml:space="preserve"> на </w:t>
      </w:r>
      <w:proofErr w:type="spellStart"/>
      <w:r>
        <w:rPr>
          <w:sz w:val="28"/>
          <w:szCs w:val="28"/>
        </w:rPr>
        <w:t>фінансування</w:t>
      </w:r>
      <w:proofErr w:type="spellEnd"/>
      <w:r>
        <w:rPr>
          <w:sz w:val="28"/>
          <w:szCs w:val="28"/>
        </w:rPr>
        <w:t xml:space="preserve"> </w:t>
      </w:r>
      <w:proofErr w:type="spellStart"/>
      <w:r>
        <w:rPr>
          <w:sz w:val="28"/>
          <w:szCs w:val="28"/>
        </w:rPr>
        <w:t>протитуберкульозних</w:t>
      </w:r>
      <w:proofErr w:type="spellEnd"/>
      <w:r>
        <w:rPr>
          <w:sz w:val="28"/>
          <w:szCs w:val="28"/>
        </w:rPr>
        <w:t xml:space="preserve"> </w:t>
      </w:r>
      <w:proofErr w:type="spellStart"/>
      <w:r>
        <w:rPr>
          <w:sz w:val="28"/>
          <w:szCs w:val="28"/>
        </w:rPr>
        <w:t>заході</w:t>
      </w:r>
      <w:proofErr w:type="gramStart"/>
      <w:r>
        <w:rPr>
          <w:sz w:val="28"/>
          <w:szCs w:val="28"/>
        </w:rPr>
        <w:t>в</w:t>
      </w:r>
      <w:proofErr w:type="spellEnd"/>
      <w:proofErr w:type="gramEnd"/>
      <w:r>
        <w:rPr>
          <w:sz w:val="28"/>
          <w:szCs w:val="28"/>
        </w:rPr>
        <w:t>.</w:t>
      </w:r>
    </w:p>
    <w:p w:rsidR="00ED2860" w:rsidRDefault="00ED2860" w:rsidP="00ED2860">
      <w:pPr>
        <w:ind w:left="-540" w:firstLine="540"/>
        <w:jc w:val="both"/>
        <w:rPr>
          <w:sz w:val="28"/>
          <w:szCs w:val="28"/>
        </w:rPr>
      </w:pPr>
      <w:r>
        <w:rPr>
          <w:sz w:val="28"/>
          <w:szCs w:val="28"/>
        </w:rPr>
        <w:t xml:space="preserve">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на весь </w:t>
      </w:r>
      <w:proofErr w:type="spellStart"/>
      <w:r>
        <w:rPr>
          <w:sz w:val="28"/>
          <w:szCs w:val="28"/>
        </w:rPr>
        <w:t>період</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передбачено</w:t>
      </w:r>
      <w:proofErr w:type="spellEnd"/>
      <w:r>
        <w:rPr>
          <w:sz w:val="28"/>
          <w:szCs w:val="28"/>
        </w:rPr>
        <w:t xml:space="preserve"> </w:t>
      </w:r>
      <w:proofErr w:type="spellStart"/>
      <w:r>
        <w:rPr>
          <w:sz w:val="28"/>
          <w:szCs w:val="28"/>
        </w:rPr>
        <w:t>видатки</w:t>
      </w:r>
      <w:proofErr w:type="spellEnd"/>
      <w:r>
        <w:rPr>
          <w:sz w:val="28"/>
          <w:szCs w:val="28"/>
        </w:rPr>
        <w:t xml:space="preserve"> в </w:t>
      </w:r>
      <w:proofErr w:type="spellStart"/>
      <w:r>
        <w:rPr>
          <w:sz w:val="28"/>
          <w:szCs w:val="28"/>
        </w:rPr>
        <w:t>сумі</w:t>
      </w:r>
      <w:proofErr w:type="spellEnd"/>
      <w:r>
        <w:rPr>
          <w:sz w:val="28"/>
          <w:szCs w:val="28"/>
        </w:rPr>
        <w:t xml:space="preserve"> 263, 8 тис. грн., в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 124,5 тис. грн., в м. </w:t>
      </w:r>
      <w:proofErr w:type="spellStart"/>
      <w:r>
        <w:rPr>
          <w:sz w:val="28"/>
          <w:szCs w:val="28"/>
        </w:rPr>
        <w:t>Малині</w:t>
      </w:r>
      <w:proofErr w:type="spellEnd"/>
      <w:r>
        <w:rPr>
          <w:sz w:val="28"/>
          <w:szCs w:val="28"/>
        </w:rPr>
        <w:t xml:space="preserve"> – 103,0 тис. грн</w:t>
      </w:r>
      <w:proofErr w:type="gramStart"/>
      <w:r>
        <w:rPr>
          <w:sz w:val="28"/>
          <w:szCs w:val="28"/>
        </w:rPr>
        <w:t>..</w:t>
      </w:r>
      <w:proofErr w:type="gramEnd"/>
    </w:p>
    <w:p w:rsidR="00ED2860" w:rsidRPr="00990623" w:rsidRDefault="00ED2860" w:rsidP="00ED2860">
      <w:pPr>
        <w:ind w:left="-540" w:firstLine="540"/>
        <w:jc w:val="both"/>
        <w:rPr>
          <w:sz w:val="28"/>
          <w:szCs w:val="28"/>
        </w:rPr>
      </w:pPr>
      <w:r>
        <w:rPr>
          <w:sz w:val="28"/>
          <w:szCs w:val="28"/>
        </w:rPr>
        <w:t xml:space="preserve">В 2013р. 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протитуберкульозних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proofErr w:type="gramStart"/>
      <w:r>
        <w:rPr>
          <w:sz w:val="28"/>
          <w:szCs w:val="28"/>
        </w:rPr>
        <w:t>проф</w:t>
      </w:r>
      <w:proofErr w:type="gramEnd"/>
      <w:r>
        <w:rPr>
          <w:sz w:val="28"/>
          <w:szCs w:val="28"/>
        </w:rPr>
        <w:t>інансовано</w:t>
      </w:r>
      <w:proofErr w:type="spellEnd"/>
      <w:r>
        <w:rPr>
          <w:sz w:val="28"/>
          <w:szCs w:val="28"/>
        </w:rPr>
        <w:t xml:space="preserve"> 8,8 </w:t>
      </w:r>
      <w:proofErr w:type="spellStart"/>
      <w:r>
        <w:rPr>
          <w:sz w:val="28"/>
          <w:szCs w:val="28"/>
        </w:rPr>
        <w:t>тис.грн</w:t>
      </w:r>
      <w:proofErr w:type="spellEnd"/>
      <w:r>
        <w:rPr>
          <w:sz w:val="28"/>
          <w:szCs w:val="28"/>
        </w:rPr>
        <w:t xml:space="preserve">., </w:t>
      </w:r>
      <w:proofErr w:type="spellStart"/>
      <w:r>
        <w:rPr>
          <w:sz w:val="28"/>
          <w:szCs w:val="28"/>
        </w:rPr>
        <w:t>що</w:t>
      </w:r>
      <w:proofErr w:type="spellEnd"/>
      <w:r>
        <w:rPr>
          <w:sz w:val="28"/>
          <w:szCs w:val="28"/>
        </w:rPr>
        <w:t xml:space="preserve"> становить 15,0% </w:t>
      </w:r>
      <w:proofErr w:type="spellStart"/>
      <w:r>
        <w:rPr>
          <w:sz w:val="28"/>
          <w:szCs w:val="28"/>
        </w:rPr>
        <w:t>від</w:t>
      </w:r>
      <w:proofErr w:type="spellEnd"/>
      <w:r>
        <w:rPr>
          <w:sz w:val="28"/>
          <w:szCs w:val="28"/>
        </w:rPr>
        <w:t xml:space="preserve"> </w:t>
      </w:r>
      <w:proofErr w:type="spellStart"/>
      <w:r>
        <w:rPr>
          <w:sz w:val="28"/>
          <w:szCs w:val="28"/>
        </w:rPr>
        <w:t>запланованого</w:t>
      </w:r>
      <w:proofErr w:type="spellEnd"/>
      <w:r>
        <w:rPr>
          <w:sz w:val="28"/>
          <w:szCs w:val="28"/>
        </w:rPr>
        <w:t xml:space="preserve">, в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та </w:t>
      </w:r>
      <w:proofErr w:type="spellStart"/>
      <w:r>
        <w:rPr>
          <w:sz w:val="28"/>
          <w:szCs w:val="28"/>
        </w:rPr>
        <w:t>місті</w:t>
      </w:r>
      <w:proofErr w:type="spellEnd"/>
      <w:r>
        <w:rPr>
          <w:sz w:val="28"/>
          <w:szCs w:val="28"/>
        </w:rPr>
        <w:t xml:space="preserve"> </w:t>
      </w:r>
      <w:proofErr w:type="spellStart"/>
      <w:r>
        <w:rPr>
          <w:sz w:val="28"/>
          <w:szCs w:val="28"/>
        </w:rPr>
        <w:t>профінансовано</w:t>
      </w:r>
      <w:proofErr w:type="spellEnd"/>
      <w:r>
        <w:rPr>
          <w:sz w:val="28"/>
          <w:szCs w:val="28"/>
        </w:rPr>
        <w:t xml:space="preserve"> 24,3 тис. грн. </w:t>
      </w:r>
      <w:proofErr w:type="spellStart"/>
      <w:r>
        <w:rPr>
          <w:sz w:val="28"/>
          <w:szCs w:val="28"/>
        </w:rPr>
        <w:t>або</w:t>
      </w:r>
      <w:proofErr w:type="spellEnd"/>
      <w:r>
        <w:rPr>
          <w:sz w:val="28"/>
          <w:szCs w:val="28"/>
        </w:rPr>
        <w:t xml:space="preserve"> 74,1% </w:t>
      </w:r>
      <w:proofErr w:type="spellStart"/>
      <w:r>
        <w:rPr>
          <w:sz w:val="28"/>
          <w:szCs w:val="28"/>
        </w:rPr>
        <w:t>від</w:t>
      </w:r>
      <w:proofErr w:type="spellEnd"/>
      <w:r>
        <w:rPr>
          <w:sz w:val="28"/>
          <w:szCs w:val="28"/>
        </w:rPr>
        <w:t xml:space="preserve"> </w:t>
      </w:r>
      <w:proofErr w:type="spellStart"/>
      <w:r>
        <w:rPr>
          <w:sz w:val="28"/>
          <w:szCs w:val="28"/>
        </w:rPr>
        <w:t>запланованого</w:t>
      </w:r>
      <w:proofErr w:type="spellEnd"/>
      <w:r>
        <w:rPr>
          <w:sz w:val="28"/>
          <w:szCs w:val="28"/>
        </w:rPr>
        <w:t>.</w:t>
      </w:r>
    </w:p>
    <w:p w:rsidR="00ED2860" w:rsidRPr="005A5A7A" w:rsidRDefault="00ED2860" w:rsidP="00ED2860">
      <w:pPr>
        <w:ind w:left="-540" w:firstLine="540"/>
        <w:jc w:val="both"/>
        <w:rPr>
          <w:b/>
          <w:sz w:val="28"/>
          <w:szCs w:val="28"/>
        </w:rPr>
      </w:pPr>
      <w:proofErr w:type="spellStart"/>
      <w:r w:rsidRPr="005A5A7A">
        <w:rPr>
          <w:b/>
          <w:sz w:val="28"/>
          <w:szCs w:val="28"/>
        </w:rPr>
        <w:t>Фінансування</w:t>
      </w:r>
      <w:proofErr w:type="spellEnd"/>
      <w:r w:rsidRPr="005A5A7A">
        <w:rPr>
          <w:b/>
          <w:sz w:val="28"/>
          <w:szCs w:val="28"/>
        </w:rPr>
        <w:t xml:space="preserve"> </w:t>
      </w:r>
      <w:proofErr w:type="spellStart"/>
      <w:r w:rsidRPr="005A5A7A">
        <w:rPr>
          <w:b/>
          <w:sz w:val="28"/>
          <w:szCs w:val="28"/>
        </w:rPr>
        <w:t>протитуберкульозних</w:t>
      </w:r>
      <w:proofErr w:type="spellEnd"/>
      <w:r w:rsidRPr="005A5A7A">
        <w:rPr>
          <w:b/>
          <w:sz w:val="28"/>
          <w:szCs w:val="28"/>
        </w:rPr>
        <w:t xml:space="preserve"> </w:t>
      </w:r>
      <w:proofErr w:type="spellStart"/>
      <w:r w:rsidRPr="005A5A7A">
        <w:rPr>
          <w:b/>
          <w:sz w:val="28"/>
          <w:szCs w:val="28"/>
        </w:rPr>
        <w:t>зах</w:t>
      </w:r>
      <w:r>
        <w:rPr>
          <w:b/>
          <w:sz w:val="28"/>
          <w:szCs w:val="28"/>
        </w:rPr>
        <w:t>одів</w:t>
      </w:r>
      <w:proofErr w:type="spellEnd"/>
      <w:r>
        <w:rPr>
          <w:b/>
          <w:sz w:val="28"/>
          <w:szCs w:val="28"/>
        </w:rPr>
        <w:t xml:space="preserve"> </w:t>
      </w:r>
      <w:proofErr w:type="gramStart"/>
      <w:r>
        <w:rPr>
          <w:b/>
          <w:sz w:val="28"/>
          <w:szCs w:val="28"/>
        </w:rPr>
        <w:t>в</w:t>
      </w:r>
      <w:proofErr w:type="gramEnd"/>
      <w:r>
        <w:rPr>
          <w:b/>
          <w:sz w:val="28"/>
          <w:szCs w:val="28"/>
        </w:rPr>
        <w:t xml:space="preserve"> 201</w:t>
      </w:r>
      <w:r w:rsidRPr="00813AD8">
        <w:rPr>
          <w:b/>
          <w:sz w:val="28"/>
          <w:szCs w:val="28"/>
        </w:rPr>
        <w:t>4</w:t>
      </w:r>
      <w:r w:rsidRPr="005A5A7A">
        <w:rPr>
          <w:b/>
          <w:sz w:val="28"/>
          <w:szCs w:val="28"/>
        </w:rPr>
        <w:t>р.(в тис. грн.):</w:t>
      </w:r>
    </w:p>
    <w:tbl>
      <w:tblPr>
        <w:tblW w:w="1028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16"/>
        <w:gridCol w:w="983"/>
        <w:gridCol w:w="969"/>
        <w:gridCol w:w="896"/>
        <w:gridCol w:w="983"/>
        <w:gridCol w:w="969"/>
        <w:gridCol w:w="911"/>
      </w:tblGrid>
      <w:tr w:rsidR="00ED2860" w:rsidRPr="00E8750D" w:rsidTr="0002622D">
        <w:tc>
          <w:tcPr>
            <w:tcW w:w="506" w:type="dxa"/>
            <w:vMerge w:val="restart"/>
            <w:shd w:val="clear" w:color="auto" w:fill="auto"/>
          </w:tcPr>
          <w:p w:rsidR="00ED2860" w:rsidRPr="00E8750D" w:rsidRDefault="00ED2860" w:rsidP="0002622D">
            <w:pPr>
              <w:rPr>
                <w:b/>
              </w:rPr>
            </w:pPr>
            <w:r w:rsidRPr="00E8750D">
              <w:rPr>
                <w:b/>
              </w:rPr>
              <w:t>№</w:t>
            </w:r>
          </w:p>
          <w:p w:rsidR="00ED2860" w:rsidRPr="00E8750D" w:rsidRDefault="00ED2860" w:rsidP="0002622D">
            <w:pPr>
              <w:rPr>
                <w:b/>
              </w:rPr>
            </w:pPr>
            <w:proofErr w:type="gramStart"/>
            <w:r w:rsidRPr="00E8750D">
              <w:rPr>
                <w:b/>
              </w:rPr>
              <w:t>п</w:t>
            </w:r>
            <w:proofErr w:type="gramEnd"/>
            <w:r w:rsidRPr="00E8750D">
              <w:rPr>
                <w:b/>
              </w:rPr>
              <w:t>/п</w:t>
            </w:r>
          </w:p>
        </w:tc>
        <w:tc>
          <w:tcPr>
            <w:tcW w:w="4279" w:type="dxa"/>
            <w:vMerge w:val="restart"/>
            <w:shd w:val="clear" w:color="auto" w:fill="auto"/>
          </w:tcPr>
          <w:p w:rsidR="00ED2860" w:rsidRPr="00E8750D" w:rsidRDefault="00ED2860" w:rsidP="0002622D">
            <w:pPr>
              <w:jc w:val="center"/>
              <w:rPr>
                <w:b/>
              </w:rPr>
            </w:pPr>
            <w:r w:rsidRPr="00E8750D">
              <w:rPr>
                <w:b/>
              </w:rPr>
              <w:t>Заходи</w:t>
            </w:r>
          </w:p>
        </w:tc>
        <w:tc>
          <w:tcPr>
            <w:tcW w:w="2751" w:type="dxa"/>
            <w:gridSpan w:val="3"/>
            <w:shd w:val="clear" w:color="auto" w:fill="auto"/>
          </w:tcPr>
          <w:p w:rsidR="00ED2860" w:rsidRPr="00E8750D" w:rsidRDefault="00ED2860" w:rsidP="0002622D">
            <w:pPr>
              <w:jc w:val="center"/>
              <w:rPr>
                <w:b/>
              </w:rPr>
            </w:pPr>
            <w:proofErr w:type="spellStart"/>
            <w:r w:rsidRPr="00E8750D">
              <w:rPr>
                <w:b/>
              </w:rPr>
              <w:t>Лугинський</w:t>
            </w:r>
            <w:proofErr w:type="spellEnd"/>
            <w:r w:rsidRPr="00E8750D">
              <w:rPr>
                <w:b/>
              </w:rPr>
              <w:t xml:space="preserve"> р-н</w:t>
            </w:r>
          </w:p>
        </w:tc>
        <w:tc>
          <w:tcPr>
            <w:tcW w:w="2751" w:type="dxa"/>
            <w:gridSpan w:val="3"/>
            <w:shd w:val="clear" w:color="auto" w:fill="auto"/>
          </w:tcPr>
          <w:p w:rsidR="00ED2860" w:rsidRPr="00E8750D" w:rsidRDefault="00ED2860" w:rsidP="0002622D">
            <w:pPr>
              <w:rPr>
                <w:b/>
              </w:rPr>
            </w:pPr>
            <w:proofErr w:type="spellStart"/>
            <w:r w:rsidRPr="00E8750D">
              <w:rPr>
                <w:b/>
              </w:rPr>
              <w:t>Малинський</w:t>
            </w:r>
            <w:proofErr w:type="spellEnd"/>
            <w:r w:rsidRPr="00E8750D">
              <w:rPr>
                <w:b/>
              </w:rPr>
              <w:t xml:space="preserve"> р-</w:t>
            </w:r>
            <w:proofErr w:type="spellStart"/>
            <w:r w:rsidRPr="00E8750D">
              <w:rPr>
                <w:b/>
              </w:rPr>
              <w:t>н</w:t>
            </w:r>
            <w:proofErr w:type="gramStart"/>
            <w:r w:rsidRPr="00E8750D">
              <w:rPr>
                <w:b/>
              </w:rPr>
              <w:t>,м</w:t>
            </w:r>
            <w:proofErr w:type="gramEnd"/>
            <w:r w:rsidRPr="00E8750D">
              <w:rPr>
                <w:b/>
              </w:rPr>
              <w:t>істо</w:t>
            </w:r>
            <w:proofErr w:type="spellEnd"/>
          </w:p>
        </w:tc>
      </w:tr>
      <w:tr w:rsidR="00ED2860" w:rsidRPr="00E8750D" w:rsidTr="0002622D">
        <w:tc>
          <w:tcPr>
            <w:tcW w:w="506" w:type="dxa"/>
            <w:vMerge/>
            <w:shd w:val="clear" w:color="auto" w:fill="auto"/>
          </w:tcPr>
          <w:p w:rsidR="00ED2860" w:rsidRPr="00E8750D" w:rsidRDefault="00ED2860" w:rsidP="0002622D">
            <w:pPr>
              <w:jc w:val="both"/>
              <w:rPr>
                <w:b/>
                <w:sz w:val="28"/>
                <w:szCs w:val="28"/>
              </w:rPr>
            </w:pPr>
          </w:p>
        </w:tc>
        <w:tc>
          <w:tcPr>
            <w:tcW w:w="4279" w:type="dxa"/>
            <w:vMerge/>
            <w:shd w:val="clear" w:color="auto" w:fill="auto"/>
          </w:tcPr>
          <w:p w:rsidR="00ED2860" w:rsidRPr="00E8750D" w:rsidRDefault="00ED2860" w:rsidP="0002622D">
            <w:pPr>
              <w:jc w:val="both"/>
              <w:rPr>
                <w:b/>
                <w:sz w:val="28"/>
                <w:szCs w:val="28"/>
              </w:rPr>
            </w:pPr>
          </w:p>
        </w:tc>
        <w:tc>
          <w:tcPr>
            <w:tcW w:w="917" w:type="dxa"/>
            <w:shd w:val="clear" w:color="auto" w:fill="auto"/>
            <w:vAlign w:val="center"/>
          </w:tcPr>
          <w:p w:rsidR="00ED2860" w:rsidRPr="00E8750D" w:rsidRDefault="00ED2860" w:rsidP="0002622D">
            <w:pPr>
              <w:rPr>
                <w:b/>
              </w:rPr>
            </w:pPr>
            <w:proofErr w:type="spellStart"/>
            <w:r w:rsidRPr="00E8750D">
              <w:rPr>
                <w:b/>
              </w:rPr>
              <w:t>Запла-новано</w:t>
            </w:r>
            <w:proofErr w:type="spellEnd"/>
          </w:p>
          <w:p w:rsidR="00ED2860" w:rsidRPr="00E8750D" w:rsidRDefault="00ED2860" w:rsidP="0002622D">
            <w:pPr>
              <w:rPr>
                <w:b/>
              </w:rPr>
            </w:pPr>
          </w:p>
        </w:tc>
        <w:tc>
          <w:tcPr>
            <w:tcW w:w="917" w:type="dxa"/>
            <w:shd w:val="clear" w:color="auto" w:fill="auto"/>
            <w:vAlign w:val="center"/>
          </w:tcPr>
          <w:p w:rsidR="00ED2860" w:rsidRPr="00E8750D" w:rsidRDefault="00ED2860" w:rsidP="0002622D">
            <w:pPr>
              <w:rPr>
                <w:b/>
              </w:rPr>
            </w:pPr>
            <w:proofErr w:type="spellStart"/>
            <w:proofErr w:type="gramStart"/>
            <w:r w:rsidRPr="00E8750D">
              <w:rPr>
                <w:b/>
              </w:rPr>
              <w:t>Проф</w:t>
            </w:r>
            <w:proofErr w:type="gramEnd"/>
            <w:r w:rsidRPr="00E8750D">
              <w:rPr>
                <w:b/>
              </w:rPr>
              <w:t>і</w:t>
            </w:r>
            <w:proofErr w:type="spellEnd"/>
            <w:r w:rsidRPr="00E8750D">
              <w:rPr>
                <w:b/>
              </w:rPr>
              <w:t>-</w:t>
            </w:r>
          </w:p>
          <w:p w:rsidR="00ED2860" w:rsidRPr="00E8750D" w:rsidRDefault="00ED2860" w:rsidP="0002622D">
            <w:pPr>
              <w:rPr>
                <w:b/>
              </w:rPr>
            </w:pPr>
            <w:proofErr w:type="spellStart"/>
            <w:r w:rsidRPr="00E8750D">
              <w:rPr>
                <w:b/>
              </w:rPr>
              <w:t>нансо</w:t>
            </w:r>
            <w:proofErr w:type="spellEnd"/>
            <w:r w:rsidRPr="00E8750D">
              <w:rPr>
                <w:b/>
              </w:rPr>
              <w:t>-</w:t>
            </w:r>
          </w:p>
          <w:p w:rsidR="00ED2860" w:rsidRPr="00E8750D" w:rsidRDefault="00ED2860" w:rsidP="0002622D">
            <w:pPr>
              <w:rPr>
                <w:b/>
              </w:rPr>
            </w:pPr>
            <w:proofErr w:type="spellStart"/>
            <w:r w:rsidRPr="00E8750D">
              <w:rPr>
                <w:b/>
              </w:rPr>
              <w:t>вано</w:t>
            </w:r>
            <w:proofErr w:type="spellEnd"/>
          </w:p>
        </w:tc>
        <w:tc>
          <w:tcPr>
            <w:tcW w:w="917" w:type="dxa"/>
            <w:shd w:val="clear" w:color="auto" w:fill="auto"/>
          </w:tcPr>
          <w:p w:rsidR="00ED2860" w:rsidRPr="00E8750D" w:rsidRDefault="00ED2860" w:rsidP="0002622D">
            <w:pPr>
              <w:rPr>
                <w:b/>
              </w:rPr>
            </w:pPr>
            <w:r w:rsidRPr="00E8750D">
              <w:rPr>
                <w:b/>
              </w:rPr>
              <w:t>%</w:t>
            </w:r>
          </w:p>
        </w:tc>
        <w:tc>
          <w:tcPr>
            <w:tcW w:w="917" w:type="dxa"/>
            <w:shd w:val="clear" w:color="auto" w:fill="auto"/>
            <w:vAlign w:val="center"/>
          </w:tcPr>
          <w:p w:rsidR="00ED2860" w:rsidRPr="00E8750D" w:rsidRDefault="00ED2860" w:rsidP="0002622D">
            <w:pPr>
              <w:rPr>
                <w:b/>
              </w:rPr>
            </w:pPr>
            <w:proofErr w:type="spellStart"/>
            <w:r w:rsidRPr="00E8750D">
              <w:rPr>
                <w:b/>
              </w:rPr>
              <w:t>Запла-новано</w:t>
            </w:r>
            <w:proofErr w:type="spellEnd"/>
          </w:p>
          <w:p w:rsidR="00ED2860" w:rsidRPr="00E8750D" w:rsidRDefault="00ED2860" w:rsidP="0002622D">
            <w:pPr>
              <w:rPr>
                <w:b/>
              </w:rPr>
            </w:pPr>
          </w:p>
        </w:tc>
        <w:tc>
          <w:tcPr>
            <w:tcW w:w="917" w:type="dxa"/>
            <w:shd w:val="clear" w:color="auto" w:fill="auto"/>
            <w:vAlign w:val="center"/>
          </w:tcPr>
          <w:p w:rsidR="00ED2860" w:rsidRPr="00E8750D" w:rsidRDefault="00ED2860" w:rsidP="0002622D">
            <w:pPr>
              <w:rPr>
                <w:b/>
              </w:rPr>
            </w:pPr>
            <w:proofErr w:type="spellStart"/>
            <w:proofErr w:type="gramStart"/>
            <w:r w:rsidRPr="00E8750D">
              <w:rPr>
                <w:b/>
              </w:rPr>
              <w:t>Проф</w:t>
            </w:r>
            <w:proofErr w:type="gramEnd"/>
            <w:r w:rsidRPr="00E8750D">
              <w:rPr>
                <w:b/>
              </w:rPr>
              <w:t>і</w:t>
            </w:r>
            <w:proofErr w:type="spellEnd"/>
            <w:r w:rsidRPr="00E8750D">
              <w:rPr>
                <w:b/>
              </w:rPr>
              <w:t>-</w:t>
            </w:r>
          </w:p>
          <w:p w:rsidR="00ED2860" w:rsidRPr="00E8750D" w:rsidRDefault="00ED2860" w:rsidP="0002622D">
            <w:pPr>
              <w:rPr>
                <w:b/>
              </w:rPr>
            </w:pPr>
            <w:proofErr w:type="spellStart"/>
            <w:r w:rsidRPr="00E8750D">
              <w:rPr>
                <w:b/>
              </w:rPr>
              <w:t>нансо</w:t>
            </w:r>
            <w:proofErr w:type="spellEnd"/>
            <w:r w:rsidRPr="00E8750D">
              <w:rPr>
                <w:b/>
              </w:rPr>
              <w:t>-</w:t>
            </w:r>
          </w:p>
          <w:p w:rsidR="00ED2860" w:rsidRPr="00E8750D" w:rsidRDefault="00ED2860" w:rsidP="0002622D">
            <w:pPr>
              <w:rPr>
                <w:b/>
              </w:rPr>
            </w:pPr>
            <w:proofErr w:type="spellStart"/>
            <w:r w:rsidRPr="00E8750D">
              <w:rPr>
                <w:b/>
              </w:rPr>
              <w:t>вано</w:t>
            </w:r>
            <w:proofErr w:type="spellEnd"/>
          </w:p>
        </w:tc>
        <w:tc>
          <w:tcPr>
            <w:tcW w:w="917" w:type="dxa"/>
            <w:shd w:val="clear" w:color="auto" w:fill="auto"/>
          </w:tcPr>
          <w:p w:rsidR="00ED2860" w:rsidRPr="00E8750D" w:rsidRDefault="00ED2860" w:rsidP="0002622D">
            <w:pPr>
              <w:rPr>
                <w:b/>
              </w:rPr>
            </w:pPr>
            <w:r w:rsidRPr="00E8750D">
              <w:rPr>
                <w:b/>
              </w:rPr>
              <w:t>%</w:t>
            </w:r>
          </w:p>
        </w:tc>
      </w:tr>
      <w:tr w:rsidR="00ED2860" w:rsidRPr="00E8750D" w:rsidTr="0002622D">
        <w:tc>
          <w:tcPr>
            <w:tcW w:w="506" w:type="dxa"/>
            <w:shd w:val="clear" w:color="auto" w:fill="auto"/>
          </w:tcPr>
          <w:p w:rsidR="00ED2860" w:rsidRPr="00813AD8" w:rsidRDefault="00ED2860" w:rsidP="0002622D">
            <w:pPr>
              <w:jc w:val="both"/>
              <w:rPr>
                <w:sz w:val="28"/>
                <w:szCs w:val="28"/>
                <w:lang w:val="en-US"/>
              </w:rPr>
            </w:pPr>
            <w:r>
              <w:rPr>
                <w:sz w:val="28"/>
                <w:szCs w:val="28"/>
                <w:lang w:val="en-US"/>
              </w:rPr>
              <w:t>1</w:t>
            </w:r>
          </w:p>
        </w:tc>
        <w:tc>
          <w:tcPr>
            <w:tcW w:w="4279" w:type="dxa"/>
            <w:shd w:val="clear" w:color="auto" w:fill="auto"/>
          </w:tcPr>
          <w:p w:rsidR="00ED2860" w:rsidRPr="00E8750D" w:rsidRDefault="00ED2860" w:rsidP="0002622D">
            <w:pPr>
              <w:jc w:val="both"/>
            </w:pPr>
            <w:proofErr w:type="spellStart"/>
            <w:r w:rsidRPr="00E8750D">
              <w:t>Всього</w:t>
            </w:r>
            <w:proofErr w:type="spellEnd"/>
          </w:p>
        </w:tc>
        <w:tc>
          <w:tcPr>
            <w:tcW w:w="917" w:type="dxa"/>
            <w:shd w:val="clear" w:color="auto" w:fill="auto"/>
          </w:tcPr>
          <w:p w:rsidR="00ED2860" w:rsidRPr="00813AD8" w:rsidRDefault="00ED2860" w:rsidP="0002622D">
            <w:pPr>
              <w:jc w:val="both"/>
            </w:pPr>
            <w:r w:rsidRPr="00813AD8">
              <w:rPr>
                <w:lang w:val="en-US"/>
              </w:rPr>
              <w:t>66</w:t>
            </w:r>
            <w:r w:rsidRPr="00813AD8">
              <w:t>,0</w:t>
            </w:r>
          </w:p>
        </w:tc>
        <w:tc>
          <w:tcPr>
            <w:tcW w:w="917" w:type="dxa"/>
            <w:shd w:val="clear" w:color="auto" w:fill="auto"/>
          </w:tcPr>
          <w:p w:rsidR="00ED2860" w:rsidRPr="00813AD8" w:rsidRDefault="00ED2860" w:rsidP="0002622D">
            <w:pPr>
              <w:jc w:val="both"/>
            </w:pPr>
            <w:r w:rsidRPr="00813AD8">
              <w:t>41,0</w:t>
            </w:r>
          </w:p>
        </w:tc>
        <w:tc>
          <w:tcPr>
            <w:tcW w:w="917" w:type="dxa"/>
            <w:shd w:val="clear" w:color="auto" w:fill="auto"/>
          </w:tcPr>
          <w:p w:rsidR="00ED2860" w:rsidRPr="00813AD8" w:rsidRDefault="00ED2860" w:rsidP="0002622D">
            <w:pPr>
              <w:jc w:val="both"/>
            </w:pPr>
            <w:r w:rsidRPr="00813AD8">
              <w:t>66%</w:t>
            </w:r>
          </w:p>
        </w:tc>
        <w:tc>
          <w:tcPr>
            <w:tcW w:w="917" w:type="dxa"/>
            <w:shd w:val="clear" w:color="auto" w:fill="auto"/>
          </w:tcPr>
          <w:p w:rsidR="00ED2860" w:rsidRPr="00813AD8" w:rsidRDefault="00ED2860" w:rsidP="0002622D">
            <w:pPr>
              <w:jc w:val="both"/>
            </w:pPr>
            <w:r w:rsidRPr="00813AD8">
              <w:t>52,2</w:t>
            </w:r>
          </w:p>
        </w:tc>
        <w:tc>
          <w:tcPr>
            <w:tcW w:w="917" w:type="dxa"/>
            <w:shd w:val="clear" w:color="auto" w:fill="auto"/>
          </w:tcPr>
          <w:p w:rsidR="00ED2860" w:rsidRPr="00813AD8" w:rsidRDefault="00ED2860" w:rsidP="0002622D">
            <w:pPr>
              <w:jc w:val="both"/>
            </w:pPr>
            <w:r w:rsidRPr="00813AD8">
              <w:t>20,0</w:t>
            </w:r>
          </w:p>
        </w:tc>
        <w:tc>
          <w:tcPr>
            <w:tcW w:w="917" w:type="dxa"/>
            <w:shd w:val="clear" w:color="auto" w:fill="auto"/>
          </w:tcPr>
          <w:p w:rsidR="00ED2860" w:rsidRPr="00813AD8" w:rsidRDefault="00ED2860" w:rsidP="0002622D">
            <w:pPr>
              <w:jc w:val="both"/>
            </w:pPr>
            <w:r w:rsidRPr="00813AD8">
              <w:t>38,3%</w:t>
            </w:r>
          </w:p>
        </w:tc>
      </w:tr>
    </w:tbl>
    <w:p w:rsidR="00ED2860" w:rsidRPr="005A5A7A" w:rsidRDefault="00ED2860" w:rsidP="00ED2860">
      <w:pPr>
        <w:ind w:left="-567" w:firstLine="567"/>
        <w:jc w:val="both"/>
        <w:rPr>
          <w:b/>
          <w:sz w:val="28"/>
          <w:szCs w:val="28"/>
        </w:rPr>
      </w:pPr>
      <w:r w:rsidRPr="005A5A7A">
        <w:rPr>
          <w:b/>
          <w:sz w:val="28"/>
          <w:szCs w:val="28"/>
        </w:rPr>
        <w:t>2</w:t>
      </w:r>
      <w:r w:rsidRPr="00956C47">
        <w:rPr>
          <w:b/>
          <w:i/>
          <w:sz w:val="28"/>
          <w:szCs w:val="28"/>
        </w:rPr>
        <w:t>.</w:t>
      </w:r>
      <w:r w:rsidRPr="005A5A7A">
        <w:rPr>
          <w:b/>
          <w:sz w:val="28"/>
          <w:szCs w:val="28"/>
        </w:rPr>
        <w:t xml:space="preserve">Діяльність </w:t>
      </w:r>
      <w:proofErr w:type="spellStart"/>
      <w:r w:rsidRPr="005A5A7A">
        <w:rPr>
          <w:b/>
          <w:sz w:val="28"/>
          <w:szCs w:val="28"/>
        </w:rPr>
        <w:t>регіональних</w:t>
      </w:r>
      <w:proofErr w:type="spellEnd"/>
      <w:r w:rsidRPr="005A5A7A">
        <w:rPr>
          <w:b/>
          <w:sz w:val="28"/>
          <w:szCs w:val="28"/>
        </w:rPr>
        <w:t xml:space="preserve">  рад з </w:t>
      </w:r>
      <w:proofErr w:type="spellStart"/>
      <w:r w:rsidRPr="005A5A7A">
        <w:rPr>
          <w:b/>
          <w:sz w:val="28"/>
          <w:szCs w:val="28"/>
        </w:rPr>
        <w:t>питань</w:t>
      </w:r>
      <w:proofErr w:type="spellEnd"/>
      <w:r w:rsidRPr="005A5A7A">
        <w:rPr>
          <w:b/>
          <w:sz w:val="28"/>
          <w:szCs w:val="28"/>
        </w:rPr>
        <w:t xml:space="preserve"> </w:t>
      </w:r>
      <w:proofErr w:type="spellStart"/>
      <w:r w:rsidRPr="005A5A7A">
        <w:rPr>
          <w:b/>
          <w:sz w:val="28"/>
          <w:szCs w:val="28"/>
        </w:rPr>
        <w:t>протидії</w:t>
      </w:r>
      <w:proofErr w:type="spellEnd"/>
      <w:r w:rsidRPr="005A5A7A">
        <w:rPr>
          <w:b/>
          <w:sz w:val="28"/>
          <w:szCs w:val="28"/>
        </w:rPr>
        <w:t xml:space="preserve"> </w:t>
      </w:r>
      <w:proofErr w:type="spellStart"/>
      <w:r w:rsidRPr="005A5A7A">
        <w:rPr>
          <w:b/>
          <w:sz w:val="28"/>
          <w:szCs w:val="28"/>
        </w:rPr>
        <w:t>туберкульозу</w:t>
      </w:r>
      <w:proofErr w:type="spellEnd"/>
      <w:r w:rsidRPr="005A5A7A">
        <w:rPr>
          <w:b/>
          <w:sz w:val="28"/>
          <w:szCs w:val="28"/>
        </w:rPr>
        <w:t xml:space="preserve"> та ВІ</w:t>
      </w:r>
      <w:proofErr w:type="gramStart"/>
      <w:r w:rsidRPr="005A5A7A">
        <w:rPr>
          <w:b/>
          <w:sz w:val="28"/>
          <w:szCs w:val="28"/>
        </w:rPr>
        <w:t>Л-</w:t>
      </w:r>
      <w:proofErr w:type="spellStart"/>
      <w:proofErr w:type="gramEnd"/>
      <w:r w:rsidRPr="005A5A7A">
        <w:rPr>
          <w:b/>
          <w:sz w:val="28"/>
          <w:szCs w:val="28"/>
        </w:rPr>
        <w:t>інфекції</w:t>
      </w:r>
      <w:proofErr w:type="spellEnd"/>
      <w:r w:rsidRPr="005A5A7A">
        <w:rPr>
          <w:b/>
          <w:sz w:val="28"/>
          <w:szCs w:val="28"/>
        </w:rPr>
        <w:t>/</w:t>
      </w:r>
      <w:proofErr w:type="spellStart"/>
      <w:r w:rsidRPr="005A5A7A">
        <w:rPr>
          <w:b/>
          <w:sz w:val="28"/>
          <w:szCs w:val="28"/>
        </w:rPr>
        <w:t>СНІДу</w:t>
      </w:r>
      <w:proofErr w:type="spellEnd"/>
      <w:r w:rsidRPr="005A5A7A">
        <w:rPr>
          <w:b/>
          <w:sz w:val="28"/>
          <w:szCs w:val="28"/>
        </w:rPr>
        <w:t>.</w:t>
      </w:r>
    </w:p>
    <w:p w:rsidR="00ED2860" w:rsidRPr="009651E0" w:rsidRDefault="00ED2860" w:rsidP="00ED2860">
      <w:pPr>
        <w:ind w:left="-540" w:firstLine="540"/>
        <w:jc w:val="both"/>
        <w:rPr>
          <w:sz w:val="28"/>
          <w:szCs w:val="28"/>
        </w:rPr>
      </w:pPr>
      <w:r>
        <w:rPr>
          <w:sz w:val="28"/>
          <w:szCs w:val="28"/>
        </w:rPr>
        <w:t xml:space="preserve">На </w:t>
      </w:r>
      <w:proofErr w:type="spellStart"/>
      <w:r>
        <w:rPr>
          <w:sz w:val="28"/>
          <w:szCs w:val="28"/>
        </w:rPr>
        <w:t>виконання</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Національної</w:t>
      </w:r>
      <w:proofErr w:type="spellEnd"/>
      <w:r>
        <w:rPr>
          <w:sz w:val="28"/>
          <w:szCs w:val="28"/>
        </w:rPr>
        <w:t xml:space="preserve"> ради з </w:t>
      </w:r>
      <w:proofErr w:type="spellStart"/>
      <w:r>
        <w:rPr>
          <w:sz w:val="28"/>
          <w:szCs w:val="28"/>
        </w:rPr>
        <w:t>питань</w:t>
      </w:r>
      <w:proofErr w:type="spellEnd"/>
      <w:r>
        <w:rPr>
          <w:sz w:val="28"/>
          <w:szCs w:val="28"/>
        </w:rPr>
        <w:t xml:space="preserve"> </w:t>
      </w:r>
      <w:proofErr w:type="spellStart"/>
      <w:r>
        <w:rPr>
          <w:sz w:val="28"/>
          <w:szCs w:val="28"/>
        </w:rPr>
        <w:t>протидії</w:t>
      </w:r>
      <w:proofErr w:type="spellEnd"/>
      <w:r>
        <w:rPr>
          <w:sz w:val="28"/>
          <w:szCs w:val="28"/>
        </w:rPr>
        <w:t xml:space="preserve"> </w:t>
      </w:r>
      <w:proofErr w:type="spellStart"/>
      <w:r>
        <w:rPr>
          <w:sz w:val="28"/>
          <w:szCs w:val="28"/>
        </w:rPr>
        <w:t>туберкульозу</w:t>
      </w:r>
      <w:proofErr w:type="spellEnd"/>
      <w:r>
        <w:rPr>
          <w:sz w:val="28"/>
          <w:szCs w:val="28"/>
        </w:rPr>
        <w:t xml:space="preserve"> та ВІЛ-</w:t>
      </w:r>
      <w:proofErr w:type="spellStart"/>
      <w:r>
        <w:rPr>
          <w:sz w:val="28"/>
          <w:szCs w:val="28"/>
        </w:rPr>
        <w:t>інфекції</w:t>
      </w:r>
      <w:proofErr w:type="spellEnd"/>
      <w:r>
        <w:rPr>
          <w:sz w:val="28"/>
          <w:szCs w:val="28"/>
        </w:rPr>
        <w:t>/</w:t>
      </w:r>
      <w:proofErr w:type="spellStart"/>
      <w:r>
        <w:rPr>
          <w:sz w:val="28"/>
          <w:szCs w:val="28"/>
        </w:rPr>
        <w:t>СНІДу</w:t>
      </w:r>
      <w:proofErr w:type="spellEnd"/>
      <w:r>
        <w:rPr>
          <w:sz w:val="28"/>
          <w:szCs w:val="28"/>
        </w:rPr>
        <w:t xml:space="preserve"> </w:t>
      </w:r>
      <w:proofErr w:type="spellStart"/>
      <w:r>
        <w:rPr>
          <w:sz w:val="28"/>
          <w:szCs w:val="28"/>
        </w:rPr>
        <w:t>від</w:t>
      </w:r>
      <w:proofErr w:type="spellEnd"/>
      <w:r>
        <w:rPr>
          <w:sz w:val="28"/>
          <w:szCs w:val="28"/>
        </w:rPr>
        <w:t xml:space="preserve"> 29 </w:t>
      </w:r>
      <w:proofErr w:type="spellStart"/>
      <w:r>
        <w:rPr>
          <w:sz w:val="28"/>
          <w:szCs w:val="28"/>
        </w:rPr>
        <w:t>травня</w:t>
      </w:r>
      <w:proofErr w:type="spellEnd"/>
      <w:r>
        <w:rPr>
          <w:sz w:val="28"/>
          <w:szCs w:val="28"/>
        </w:rPr>
        <w:t xml:space="preserve"> 2012 року </w:t>
      </w:r>
      <w:proofErr w:type="spellStart"/>
      <w:r>
        <w:rPr>
          <w:sz w:val="28"/>
          <w:szCs w:val="28"/>
        </w:rPr>
        <w:t>розпорядженнями</w:t>
      </w:r>
      <w:proofErr w:type="spellEnd"/>
      <w:r>
        <w:rPr>
          <w:sz w:val="28"/>
          <w:szCs w:val="28"/>
        </w:rPr>
        <w:t xml:space="preserve"> </w:t>
      </w:r>
      <w:proofErr w:type="spellStart"/>
      <w:r>
        <w:rPr>
          <w:sz w:val="28"/>
          <w:szCs w:val="28"/>
        </w:rPr>
        <w:t>голів</w:t>
      </w:r>
      <w:proofErr w:type="spellEnd"/>
      <w:r>
        <w:rPr>
          <w:sz w:val="28"/>
          <w:szCs w:val="28"/>
        </w:rPr>
        <w:t xml:space="preserve"> </w:t>
      </w:r>
      <w:proofErr w:type="spellStart"/>
      <w:r>
        <w:rPr>
          <w:sz w:val="28"/>
          <w:szCs w:val="28"/>
        </w:rPr>
        <w:t>райдержадміністрацій</w:t>
      </w:r>
      <w:proofErr w:type="spellEnd"/>
      <w:r>
        <w:rPr>
          <w:sz w:val="28"/>
          <w:szCs w:val="28"/>
        </w:rPr>
        <w:t xml:space="preserve"> в </w:t>
      </w:r>
      <w:proofErr w:type="spellStart"/>
      <w:r>
        <w:rPr>
          <w:sz w:val="28"/>
          <w:szCs w:val="28"/>
        </w:rPr>
        <w:t>Лугинському</w:t>
      </w:r>
      <w:proofErr w:type="spellEnd"/>
      <w:r>
        <w:rPr>
          <w:sz w:val="28"/>
          <w:szCs w:val="28"/>
        </w:rPr>
        <w:t xml:space="preserve"> та </w:t>
      </w:r>
      <w:proofErr w:type="spellStart"/>
      <w:r>
        <w:rPr>
          <w:sz w:val="28"/>
          <w:szCs w:val="28"/>
        </w:rPr>
        <w:t>Малинському</w:t>
      </w:r>
      <w:proofErr w:type="spellEnd"/>
      <w:r>
        <w:rPr>
          <w:sz w:val="28"/>
          <w:szCs w:val="28"/>
        </w:rPr>
        <w:t xml:space="preserve"> районах </w:t>
      </w:r>
      <w:proofErr w:type="spellStart"/>
      <w:r>
        <w:rPr>
          <w:sz w:val="28"/>
          <w:szCs w:val="28"/>
        </w:rPr>
        <w:t>створені</w:t>
      </w:r>
      <w:proofErr w:type="spellEnd"/>
      <w:r>
        <w:rPr>
          <w:sz w:val="28"/>
          <w:szCs w:val="28"/>
        </w:rPr>
        <w:t xml:space="preserve"> </w:t>
      </w:r>
      <w:proofErr w:type="spellStart"/>
      <w:r>
        <w:rPr>
          <w:sz w:val="28"/>
          <w:szCs w:val="28"/>
        </w:rPr>
        <w:t>регіональні</w:t>
      </w:r>
      <w:proofErr w:type="spellEnd"/>
      <w:r>
        <w:rPr>
          <w:sz w:val="28"/>
          <w:szCs w:val="28"/>
        </w:rPr>
        <w:t xml:space="preserve"> ради</w:t>
      </w:r>
      <w:r w:rsidRPr="009651E0">
        <w:rPr>
          <w:sz w:val="28"/>
          <w:szCs w:val="28"/>
        </w:rPr>
        <w:t xml:space="preserve"> з </w:t>
      </w:r>
      <w:proofErr w:type="spellStart"/>
      <w:r w:rsidRPr="009651E0">
        <w:rPr>
          <w:sz w:val="28"/>
          <w:szCs w:val="28"/>
        </w:rPr>
        <w:t>питань</w:t>
      </w:r>
      <w:proofErr w:type="spellEnd"/>
      <w:r w:rsidRPr="009651E0">
        <w:rPr>
          <w:sz w:val="28"/>
          <w:szCs w:val="28"/>
        </w:rPr>
        <w:t xml:space="preserve"> </w:t>
      </w:r>
      <w:proofErr w:type="spellStart"/>
      <w:r w:rsidRPr="009651E0">
        <w:rPr>
          <w:sz w:val="28"/>
          <w:szCs w:val="28"/>
        </w:rPr>
        <w:t>протидії</w:t>
      </w:r>
      <w:proofErr w:type="spellEnd"/>
      <w:r w:rsidRPr="009651E0">
        <w:rPr>
          <w:sz w:val="28"/>
          <w:szCs w:val="28"/>
        </w:rPr>
        <w:t xml:space="preserve"> </w:t>
      </w:r>
      <w:proofErr w:type="spellStart"/>
      <w:r w:rsidRPr="009651E0">
        <w:rPr>
          <w:sz w:val="28"/>
          <w:szCs w:val="28"/>
        </w:rPr>
        <w:t>туберкульозу</w:t>
      </w:r>
      <w:proofErr w:type="spellEnd"/>
      <w:r w:rsidRPr="009651E0">
        <w:rPr>
          <w:sz w:val="28"/>
          <w:szCs w:val="28"/>
        </w:rPr>
        <w:t xml:space="preserve"> та ВІЛ-</w:t>
      </w:r>
      <w:proofErr w:type="spellStart"/>
      <w:r w:rsidRPr="009651E0">
        <w:rPr>
          <w:sz w:val="28"/>
          <w:szCs w:val="28"/>
        </w:rPr>
        <w:t>інфекції</w:t>
      </w:r>
      <w:proofErr w:type="spellEnd"/>
      <w:r w:rsidRPr="009651E0">
        <w:rPr>
          <w:sz w:val="28"/>
          <w:szCs w:val="28"/>
        </w:rPr>
        <w:t>/</w:t>
      </w:r>
      <w:proofErr w:type="spellStart"/>
      <w:r w:rsidRPr="009651E0">
        <w:rPr>
          <w:sz w:val="28"/>
          <w:szCs w:val="28"/>
        </w:rPr>
        <w:t>СНІДу</w:t>
      </w:r>
      <w:proofErr w:type="spellEnd"/>
      <w:r>
        <w:rPr>
          <w:sz w:val="28"/>
          <w:szCs w:val="28"/>
        </w:rPr>
        <w:t>,</w:t>
      </w:r>
      <w:r w:rsidRPr="00D648B5">
        <w:rPr>
          <w:sz w:val="28"/>
          <w:szCs w:val="28"/>
        </w:rPr>
        <w:t xml:space="preserve"> </w:t>
      </w:r>
      <w:proofErr w:type="spellStart"/>
      <w:r>
        <w:rPr>
          <w:sz w:val="28"/>
          <w:szCs w:val="28"/>
        </w:rPr>
        <w:t>затверджені</w:t>
      </w:r>
      <w:proofErr w:type="spellEnd"/>
      <w:r>
        <w:rPr>
          <w:sz w:val="28"/>
          <w:szCs w:val="28"/>
        </w:rPr>
        <w:t xml:space="preserve"> </w:t>
      </w:r>
      <w:proofErr w:type="spellStart"/>
      <w:r>
        <w:rPr>
          <w:sz w:val="28"/>
          <w:szCs w:val="28"/>
        </w:rPr>
        <w:t>Положення</w:t>
      </w:r>
      <w:proofErr w:type="spellEnd"/>
      <w:r>
        <w:rPr>
          <w:sz w:val="28"/>
          <w:szCs w:val="28"/>
        </w:rPr>
        <w:t>.</w:t>
      </w:r>
    </w:p>
    <w:p w:rsidR="00ED2860" w:rsidRDefault="00ED2860" w:rsidP="00ED2860">
      <w:pPr>
        <w:ind w:left="-540" w:firstLine="540"/>
        <w:jc w:val="both"/>
        <w:rPr>
          <w:sz w:val="28"/>
          <w:szCs w:val="28"/>
        </w:rPr>
      </w:pPr>
      <w:r>
        <w:rPr>
          <w:sz w:val="28"/>
          <w:szCs w:val="28"/>
        </w:rPr>
        <w:t xml:space="preserve"> </w:t>
      </w:r>
      <w:r w:rsidRPr="009651E0">
        <w:rPr>
          <w:sz w:val="28"/>
          <w:szCs w:val="28"/>
        </w:rPr>
        <w:t>У 201</w:t>
      </w:r>
      <w:r>
        <w:rPr>
          <w:sz w:val="28"/>
          <w:szCs w:val="28"/>
        </w:rPr>
        <w:t>4</w:t>
      </w:r>
      <w:r w:rsidRPr="009651E0">
        <w:rPr>
          <w:sz w:val="28"/>
          <w:szCs w:val="28"/>
        </w:rPr>
        <w:t xml:space="preserve"> </w:t>
      </w:r>
      <w:proofErr w:type="spellStart"/>
      <w:r w:rsidRPr="009651E0">
        <w:rPr>
          <w:sz w:val="28"/>
          <w:szCs w:val="28"/>
        </w:rPr>
        <w:t>році</w:t>
      </w:r>
      <w:proofErr w:type="spellEnd"/>
      <w:r w:rsidRPr="009651E0">
        <w:rPr>
          <w:sz w:val="28"/>
          <w:szCs w:val="28"/>
        </w:rPr>
        <w:t xml:space="preserve"> </w:t>
      </w:r>
      <w:proofErr w:type="spellStart"/>
      <w:r w:rsidRPr="009651E0">
        <w:rPr>
          <w:sz w:val="28"/>
          <w:szCs w:val="28"/>
        </w:rPr>
        <w:t>згідно</w:t>
      </w:r>
      <w:proofErr w:type="spellEnd"/>
      <w:r w:rsidRPr="009651E0">
        <w:rPr>
          <w:sz w:val="28"/>
          <w:szCs w:val="28"/>
        </w:rPr>
        <w:t xml:space="preserve"> плану </w:t>
      </w:r>
      <w:proofErr w:type="spellStart"/>
      <w:r w:rsidRPr="009651E0">
        <w:rPr>
          <w:sz w:val="28"/>
          <w:szCs w:val="28"/>
        </w:rPr>
        <w:t>роботи</w:t>
      </w:r>
      <w:proofErr w:type="spellEnd"/>
      <w:r w:rsidRPr="009651E0">
        <w:rPr>
          <w:sz w:val="28"/>
          <w:szCs w:val="28"/>
        </w:rPr>
        <w:t xml:space="preserve"> </w:t>
      </w:r>
      <w:r>
        <w:rPr>
          <w:sz w:val="28"/>
          <w:szCs w:val="28"/>
        </w:rPr>
        <w:t xml:space="preserve">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відбулося</w:t>
      </w:r>
      <w:proofErr w:type="spellEnd"/>
      <w:r>
        <w:rPr>
          <w:sz w:val="28"/>
          <w:szCs w:val="28"/>
        </w:rPr>
        <w:t xml:space="preserve"> 3</w:t>
      </w:r>
      <w:r w:rsidRPr="009651E0">
        <w:rPr>
          <w:sz w:val="28"/>
          <w:szCs w:val="28"/>
        </w:rPr>
        <w:t xml:space="preserve"> </w:t>
      </w:r>
      <w:proofErr w:type="spellStart"/>
      <w:r w:rsidRPr="009651E0">
        <w:rPr>
          <w:sz w:val="28"/>
          <w:szCs w:val="28"/>
        </w:rPr>
        <w:t>засідання</w:t>
      </w:r>
      <w:proofErr w:type="spellEnd"/>
      <w:proofErr w:type="gramStart"/>
      <w:r w:rsidRPr="009651E0">
        <w:rPr>
          <w:sz w:val="28"/>
          <w:szCs w:val="28"/>
        </w:rPr>
        <w:t xml:space="preserve"> </w:t>
      </w:r>
      <w:r>
        <w:rPr>
          <w:sz w:val="28"/>
          <w:szCs w:val="28"/>
        </w:rPr>
        <w:t xml:space="preserve"> </w:t>
      </w:r>
      <w:r w:rsidRPr="009651E0">
        <w:rPr>
          <w:sz w:val="28"/>
          <w:szCs w:val="28"/>
        </w:rPr>
        <w:t>Р</w:t>
      </w:r>
      <w:proofErr w:type="gramEnd"/>
      <w:r w:rsidRPr="009651E0">
        <w:rPr>
          <w:sz w:val="28"/>
          <w:szCs w:val="28"/>
        </w:rPr>
        <w:t xml:space="preserve">ади  на </w:t>
      </w:r>
      <w:proofErr w:type="spellStart"/>
      <w:r w:rsidRPr="009651E0">
        <w:rPr>
          <w:sz w:val="28"/>
          <w:szCs w:val="28"/>
        </w:rPr>
        <w:t>яких</w:t>
      </w:r>
      <w:proofErr w:type="spellEnd"/>
      <w:r w:rsidRPr="009651E0">
        <w:rPr>
          <w:sz w:val="28"/>
          <w:szCs w:val="28"/>
        </w:rPr>
        <w:t xml:space="preserve"> </w:t>
      </w:r>
      <w:r>
        <w:rPr>
          <w:sz w:val="28"/>
          <w:szCs w:val="28"/>
        </w:rPr>
        <w:t xml:space="preserve"> </w:t>
      </w:r>
      <w:proofErr w:type="spellStart"/>
      <w:r w:rsidRPr="009651E0">
        <w:rPr>
          <w:sz w:val="28"/>
          <w:szCs w:val="28"/>
        </w:rPr>
        <w:t>було</w:t>
      </w:r>
      <w:proofErr w:type="spellEnd"/>
      <w:r w:rsidRPr="009651E0">
        <w:rPr>
          <w:sz w:val="28"/>
          <w:szCs w:val="28"/>
        </w:rPr>
        <w:t xml:space="preserve"> </w:t>
      </w:r>
      <w:proofErr w:type="spellStart"/>
      <w:r w:rsidRPr="009651E0">
        <w:rPr>
          <w:sz w:val="28"/>
          <w:szCs w:val="28"/>
        </w:rPr>
        <w:t>розглянуто</w:t>
      </w:r>
      <w:proofErr w:type="spellEnd"/>
      <w:r w:rsidRPr="009651E0">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п</w:t>
      </w:r>
      <w:r w:rsidRPr="009651E0">
        <w:rPr>
          <w:sz w:val="28"/>
          <w:szCs w:val="28"/>
        </w:rPr>
        <w:t>итан</w:t>
      </w:r>
      <w:r>
        <w:rPr>
          <w:sz w:val="28"/>
          <w:szCs w:val="28"/>
        </w:rPr>
        <w:t>ня</w:t>
      </w:r>
      <w:proofErr w:type="spellEnd"/>
      <w:r w:rsidRPr="009651E0">
        <w:rPr>
          <w:sz w:val="28"/>
          <w:szCs w:val="28"/>
        </w:rPr>
        <w:t xml:space="preserve">: </w:t>
      </w:r>
    </w:p>
    <w:p w:rsidR="00ED2860" w:rsidRPr="00D648B5" w:rsidRDefault="00ED2860" w:rsidP="00ED2860">
      <w:pPr>
        <w:ind w:left="-540" w:firstLine="540"/>
        <w:jc w:val="both"/>
        <w:rPr>
          <w:b/>
          <w:sz w:val="28"/>
          <w:szCs w:val="28"/>
        </w:rPr>
      </w:pPr>
      <w:r>
        <w:rPr>
          <w:b/>
          <w:sz w:val="28"/>
          <w:szCs w:val="28"/>
        </w:rPr>
        <w:t>01.04.2014</w:t>
      </w:r>
      <w:r w:rsidRPr="00D648B5">
        <w:rPr>
          <w:b/>
          <w:sz w:val="28"/>
          <w:szCs w:val="28"/>
        </w:rPr>
        <w:t>р.</w:t>
      </w:r>
    </w:p>
    <w:p w:rsidR="00ED2860" w:rsidRDefault="00ED2860" w:rsidP="00ED2860">
      <w:pPr>
        <w:ind w:left="-540" w:firstLine="540"/>
        <w:jc w:val="both"/>
        <w:rPr>
          <w:sz w:val="28"/>
          <w:szCs w:val="28"/>
        </w:rPr>
      </w:pPr>
      <w:r>
        <w:rPr>
          <w:sz w:val="28"/>
          <w:szCs w:val="28"/>
        </w:rPr>
        <w:t xml:space="preserve">1.Про </w:t>
      </w:r>
      <w:proofErr w:type="spellStart"/>
      <w:r>
        <w:rPr>
          <w:sz w:val="28"/>
          <w:szCs w:val="28"/>
        </w:rPr>
        <w:t>аналіз</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фтизіатричної</w:t>
      </w:r>
      <w:proofErr w:type="spellEnd"/>
      <w:r>
        <w:rPr>
          <w:sz w:val="28"/>
          <w:szCs w:val="28"/>
        </w:rPr>
        <w:t xml:space="preserve"> </w:t>
      </w:r>
      <w:proofErr w:type="spellStart"/>
      <w:r>
        <w:rPr>
          <w:sz w:val="28"/>
          <w:szCs w:val="28"/>
        </w:rPr>
        <w:t>служби</w:t>
      </w:r>
      <w:proofErr w:type="spellEnd"/>
      <w:r>
        <w:rPr>
          <w:sz w:val="28"/>
          <w:szCs w:val="28"/>
        </w:rPr>
        <w:t xml:space="preserve"> в 2013році.</w:t>
      </w:r>
    </w:p>
    <w:p w:rsidR="00ED2860" w:rsidRDefault="00ED2860" w:rsidP="00ED2860">
      <w:pPr>
        <w:ind w:left="-540" w:firstLine="540"/>
        <w:jc w:val="both"/>
        <w:rPr>
          <w:sz w:val="28"/>
          <w:szCs w:val="28"/>
        </w:rPr>
      </w:pPr>
      <w:r>
        <w:rPr>
          <w:sz w:val="28"/>
          <w:szCs w:val="28"/>
        </w:rPr>
        <w:t xml:space="preserve">2.Шляхи </w:t>
      </w:r>
      <w:proofErr w:type="spellStart"/>
      <w:r>
        <w:rPr>
          <w:sz w:val="28"/>
          <w:szCs w:val="28"/>
        </w:rPr>
        <w:t>вирішення</w:t>
      </w:r>
      <w:proofErr w:type="spellEnd"/>
      <w:r>
        <w:rPr>
          <w:sz w:val="28"/>
          <w:szCs w:val="28"/>
        </w:rPr>
        <w:t xml:space="preserve"> проблем </w:t>
      </w:r>
      <w:proofErr w:type="spellStart"/>
      <w:r>
        <w:rPr>
          <w:sz w:val="28"/>
          <w:szCs w:val="28"/>
        </w:rPr>
        <w:t>щодо</w:t>
      </w:r>
      <w:proofErr w:type="spellEnd"/>
      <w:r>
        <w:rPr>
          <w:sz w:val="28"/>
          <w:szCs w:val="28"/>
        </w:rPr>
        <w:t xml:space="preserve"> </w:t>
      </w:r>
      <w:proofErr w:type="spellStart"/>
      <w:r>
        <w:rPr>
          <w:sz w:val="28"/>
          <w:szCs w:val="28"/>
        </w:rPr>
        <w:t>фінансування</w:t>
      </w:r>
      <w:proofErr w:type="spellEnd"/>
      <w:r>
        <w:rPr>
          <w:sz w:val="28"/>
          <w:szCs w:val="28"/>
        </w:rPr>
        <w:t xml:space="preserve"> </w:t>
      </w:r>
      <w:proofErr w:type="spellStart"/>
      <w:r>
        <w:rPr>
          <w:sz w:val="28"/>
          <w:szCs w:val="28"/>
        </w:rPr>
        <w:t>протитуберкульозних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gramStart"/>
      <w:r>
        <w:rPr>
          <w:sz w:val="28"/>
          <w:szCs w:val="28"/>
        </w:rPr>
        <w:t>в</w:t>
      </w:r>
      <w:proofErr w:type="gramEnd"/>
      <w:r>
        <w:rPr>
          <w:sz w:val="28"/>
          <w:szCs w:val="28"/>
        </w:rPr>
        <w:t xml:space="preserve"> 2014році на </w:t>
      </w:r>
      <w:proofErr w:type="spellStart"/>
      <w:r>
        <w:rPr>
          <w:sz w:val="28"/>
          <w:szCs w:val="28"/>
        </w:rPr>
        <w:t>виконання</w:t>
      </w:r>
      <w:proofErr w:type="spellEnd"/>
      <w:r>
        <w:rPr>
          <w:sz w:val="28"/>
          <w:szCs w:val="28"/>
        </w:rPr>
        <w:t xml:space="preserve"> </w:t>
      </w:r>
      <w:proofErr w:type="spellStart"/>
      <w:r>
        <w:rPr>
          <w:sz w:val="28"/>
          <w:szCs w:val="28"/>
        </w:rPr>
        <w:t>Загальнодержавної</w:t>
      </w:r>
      <w:proofErr w:type="spellEnd"/>
      <w:r>
        <w:rPr>
          <w:sz w:val="28"/>
          <w:szCs w:val="28"/>
        </w:rPr>
        <w:t xml:space="preserve"> </w:t>
      </w:r>
      <w:proofErr w:type="spellStart"/>
      <w:r>
        <w:rPr>
          <w:sz w:val="28"/>
          <w:szCs w:val="28"/>
        </w:rPr>
        <w:t>цільової</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протидії</w:t>
      </w:r>
      <w:proofErr w:type="spellEnd"/>
      <w:r>
        <w:rPr>
          <w:sz w:val="28"/>
          <w:szCs w:val="28"/>
        </w:rPr>
        <w:t xml:space="preserve"> </w:t>
      </w:r>
      <w:proofErr w:type="spellStart"/>
      <w:r>
        <w:rPr>
          <w:sz w:val="28"/>
          <w:szCs w:val="28"/>
        </w:rPr>
        <w:t>захворюванню</w:t>
      </w:r>
      <w:proofErr w:type="spellEnd"/>
      <w:r>
        <w:rPr>
          <w:sz w:val="28"/>
          <w:szCs w:val="28"/>
        </w:rPr>
        <w:t xml:space="preserve"> на </w:t>
      </w:r>
      <w:proofErr w:type="spellStart"/>
      <w:r>
        <w:rPr>
          <w:sz w:val="28"/>
          <w:szCs w:val="28"/>
        </w:rPr>
        <w:t>туберкульоз</w:t>
      </w:r>
      <w:proofErr w:type="spellEnd"/>
      <w:r>
        <w:rPr>
          <w:sz w:val="28"/>
          <w:szCs w:val="28"/>
        </w:rPr>
        <w:t xml:space="preserve"> на 2012-201</w:t>
      </w:r>
      <w:r w:rsidRPr="00D648B5">
        <w:rPr>
          <w:sz w:val="28"/>
          <w:szCs w:val="28"/>
        </w:rPr>
        <w:t>6</w:t>
      </w:r>
      <w:r>
        <w:rPr>
          <w:sz w:val="28"/>
          <w:szCs w:val="28"/>
        </w:rPr>
        <w:t xml:space="preserve"> роки.</w:t>
      </w:r>
    </w:p>
    <w:p w:rsidR="00ED2860" w:rsidRDefault="00ED2860" w:rsidP="00ED2860">
      <w:pPr>
        <w:ind w:left="-540" w:firstLine="540"/>
        <w:jc w:val="both"/>
        <w:rPr>
          <w:sz w:val="28"/>
          <w:szCs w:val="28"/>
        </w:rPr>
      </w:pPr>
      <w:r>
        <w:rPr>
          <w:sz w:val="28"/>
          <w:szCs w:val="28"/>
        </w:rPr>
        <w:t xml:space="preserve">3. Про </w:t>
      </w:r>
      <w:proofErr w:type="spellStart"/>
      <w:proofErr w:type="gramStart"/>
      <w:r>
        <w:rPr>
          <w:sz w:val="28"/>
          <w:szCs w:val="28"/>
        </w:rPr>
        <w:t>п</w:t>
      </w:r>
      <w:proofErr w:type="gramEnd"/>
      <w:r>
        <w:rPr>
          <w:sz w:val="28"/>
          <w:szCs w:val="28"/>
        </w:rPr>
        <w:t>ідсумки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пересувного</w:t>
      </w:r>
      <w:proofErr w:type="spellEnd"/>
      <w:r>
        <w:rPr>
          <w:sz w:val="28"/>
          <w:szCs w:val="28"/>
        </w:rPr>
        <w:t xml:space="preserve"> </w:t>
      </w:r>
      <w:proofErr w:type="spellStart"/>
      <w:r>
        <w:rPr>
          <w:sz w:val="28"/>
          <w:szCs w:val="28"/>
        </w:rPr>
        <w:t>флюорографа</w:t>
      </w:r>
      <w:proofErr w:type="spellEnd"/>
      <w:r>
        <w:rPr>
          <w:sz w:val="28"/>
          <w:szCs w:val="28"/>
        </w:rPr>
        <w:t>.</w:t>
      </w:r>
    </w:p>
    <w:p w:rsidR="00ED2860" w:rsidRPr="00D648B5" w:rsidRDefault="00ED2860" w:rsidP="00ED2860">
      <w:pPr>
        <w:ind w:left="-540" w:firstLine="540"/>
        <w:jc w:val="both"/>
        <w:rPr>
          <w:b/>
          <w:sz w:val="28"/>
          <w:szCs w:val="28"/>
        </w:rPr>
      </w:pPr>
      <w:r>
        <w:rPr>
          <w:b/>
          <w:sz w:val="28"/>
          <w:szCs w:val="28"/>
        </w:rPr>
        <w:t>30.05.2014</w:t>
      </w:r>
      <w:r w:rsidRPr="00D648B5">
        <w:rPr>
          <w:b/>
          <w:sz w:val="28"/>
          <w:szCs w:val="28"/>
        </w:rPr>
        <w:t>р.</w:t>
      </w:r>
    </w:p>
    <w:p w:rsidR="00ED2860" w:rsidRDefault="00ED2860" w:rsidP="00ED2860">
      <w:pPr>
        <w:ind w:left="-540" w:firstLine="540"/>
        <w:jc w:val="both"/>
        <w:rPr>
          <w:sz w:val="28"/>
          <w:szCs w:val="28"/>
        </w:rPr>
      </w:pPr>
      <w:r>
        <w:rPr>
          <w:sz w:val="28"/>
          <w:szCs w:val="28"/>
        </w:rPr>
        <w:t xml:space="preserve">1.Стан </w:t>
      </w:r>
      <w:proofErr w:type="spellStart"/>
      <w:r>
        <w:rPr>
          <w:sz w:val="28"/>
          <w:szCs w:val="28"/>
        </w:rPr>
        <w:t>поширеност</w:t>
      </w:r>
      <w:proofErr w:type="gramStart"/>
      <w:r>
        <w:rPr>
          <w:sz w:val="28"/>
          <w:szCs w:val="28"/>
        </w:rPr>
        <w:t>і</w:t>
      </w:r>
      <w:proofErr w:type="spellEnd"/>
      <w:r>
        <w:rPr>
          <w:sz w:val="28"/>
          <w:szCs w:val="28"/>
        </w:rPr>
        <w:t xml:space="preserve"> В</w:t>
      </w:r>
      <w:proofErr w:type="gramEnd"/>
      <w:r>
        <w:rPr>
          <w:sz w:val="28"/>
          <w:szCs w:val="28"/>
        </w:rPr>
        <w:t>ІЛ/</w:t>
      </w:r>
      <w:proofErr w:type="spellStart"/>
      <w:r>
        <w:rPr>
          <w:sz w:val="28"/>
          <w:szCs w:val="28"/>
        </w:rPr>
        <w:t>СНІДу</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населення</w:t>
      </w:r>
      <w:proofErr w:type="spellEnd"/>
      <w:r>
        <w:rPr>
          <w:sz w:val="28"/>
          <w:szCs w:val="28"/>
        </w:rPr>
        <w:t xml:space="preserve"> району.</w:t>
      </w:r>
    </w:p>
    <w:p w:rsidR="00ED2860" w:rsidRDefault="00ED2860" w:rsidP="00ED2860">
      <w:pPr>
        <w:ind w:left="-540" w:firstLine="540"/>
        <w:jc w:val="both"/>
        <w:rPr>
          <w:sz w:val="28"/>
          <w:szCs w:val="28"/>
        </w:rPr>
      </w:pPr>
      <w:r>
        <w:rPr>
          <w:sz w:val="28"/>
          <w:szCs w:val="28"/>
        </w:rPr>
        <w:t xml:space="preserve">2.Співпраця </w:t>
      </w:r>
      <w:proofErr w:type="spellStart"/>
      <w:r>
        <w:rPr>
          <w:sz w:val="28"/>
          <w:szCs w:val="28"/>
        </w:rPr>
        <w:t>фтизіатричної</w:t>
      </w:r>
      <w:proofErr w:type="spellEnd"/>
      <w:r>
        <w:rPr>
          <w:sz w:val="28"/>
          <w:szCs w:val="28"/>
        </w:rPr>
        <w:t xml:space="preserve"> і </w:t>
      </w:r>
      <w:proofErr w:type="spellStart"/>
      <w:r>
        <w:rPr>
          <w:sz w:val="28"/>
          <w:szCs w:val="28"/>
        </w:rPr>
        <w:t>інфекційної</w:t>
      </w:r>
      <w:proofErr w:type="spellEnd"/>
      <w:r>
        <w:rPr>
          <w:sz w:val="28"/>
          <w:szCs w:val="28"/>
        </w:rPr>
        <w:t xml:space="preserve"> служб </w:t>
      </w:r>
      <w:proofErr w:type="spellStart"/>
      <w:r>
        <w:rPr>
          <w:sz w:val="28"/>
          <w:szCs w:val="28"/>
        </w:rPr>
        <w:t>щодо</w:t>
      </w:r>
      <w:proofErr w:type="spellEnd"/>
      <w:r>
        <w:rPr>
          <w:sz w:val="28"/>
          <w:szCs w:val="28"/>
        </w:rPr>
        <w:t xml:space="preserve"> </w:t>
      </w:r>
      <w:proofErr w:type="spellStart"/>
      <w:r>
        <w:rPr>
          <w:sz w:val="28"/>
          <w:szCs w:val="28"/>
        </w:rPr>
        <w:t>обстеження</w:t>
      </w:r>
      <w:proofErr w:type="spellEnd"/>
      <w:r>
        <w:rPr>
          <w:sz w:val="28"/>
          <w:szCs w:val="28"/>
        </w:rPr>
        <w:t xml:space="preserve"> і </w:t>
      </w:r>
      <w:proofErr w:type="spellStart"/>
      <w:r>
        <w:rPr>
          <w:sz w:val="28"/>
          <w:szCs w:val="28"/>
        </w:rPr>
        <w:t>ведення</w:t>
      </w:r>
      <w:proofErr w:type="spellEnd"/>
      <w:r>
        <w:rPr>
          <w:sz w:val="28"/>
          <w:szCs w:val="28"/>
        </w:rPr>
        <w:t xml:space="preserve"> </w:t>
      </w:r>
      <w:proofErr w:type="spellStart"/>
      <w:r>
        <w:rPr>
          <w:sz w:val="28"/>
          <w:szCs w:val="28"/>
        </w:rPr>
        <w:t>хворих</w:t>
      </w:r>
      <w:proofErr w:type="spellEnd"/>
      <w:r>
        <w:rPr>
          <w:sz w:val="28"/>
          <w:szCs w:val="28"/>
        </w:rPr>
        <w:t xml:space="preserve"> з </w:t>
      </w:r>
      <w:proofErr w:type="spellStart"/>
      <w:r>
        <w:rPr>
          <w:sz w:val="28"/>
          <w:szCs w:val="28"/>
        </w:rPr>
        <w:t>сумісною</w:t>
      </w:r>
      <w:proofErr w:type="spellEnd"/>
      <w:r>
        <w:rPr>
          <w:sz w:val="28"/>
          <w:szCs w:val="28"/>
        </w:rPr>
        <w:t xml:space="preserve"> </w:t>
      </w:r>
      <w:proofErr w:type="spellStart"/>
      <w:r>
        <w:rPr>
          <w:sz w:val="28"/>
          <w:szCs w:val="28"/>
        </w:rPr>
        <w:t>патологією</w:t>
      </w:r>
      <w:proofErr w:type="spellEnd"/>
      <w:proofErr w:type="gramStart"/>
      <w:r>
        <w:rPr>
          <w:sz w:val="28"/>
          <w:szCs w:val="28"/>
        </w:rPr>
        <w:t xml:space="preserve"> В</w:t>
      </w:r>
      <w:proofErr w:type="gramEnd"/>
      <w:r>
        <w:rPr>
          <w:sz w:val="28"/>
          <w:szCs w:val="28"/>
        </w:rPr>
        <w:t>ІЛ/СНІД/</w:t>
      </w:r>
      <w:proofErr w:type="spellStart"/>
      <w:r>
        <w:rPr>
          <w:sz w:val="28"/>
          <w:szCs w:val="28"/>
        </w:rPr>
        <w:t>Туберкульоз</w:t>
      </w:r>
      <w:proofErr w:type="spellEnd"/>
      <w:r>
        <w:rPr>
          <w:sz w:val="28"/>
          <w:szCs w:val="28"/>
        </w:rPr>
        <w:t>.</w:t>
      </w:r>
    </w:p>
    <w:p w:rsidR="00ED2860" w:rsidRDefault="00ED2860" w:rsidP="00ED2860">
      <w:pPr>
        <w:ind w:left="-540" w:firstLine="540"/>
        <w:jc w:val="both"/>
        <w:rPr>
          <w:sz w:val="28"/>
          <w:szCs w:val="28"/>
        </w:rPr>
      </w:pPr>
    </w:p>
    <w:p w:rsidR="00ED2860" w:rsidRDefault="00ED2860" w:rsidP="00ED2860">
      <w:pPr>
        <w:ind w:left="-540" w:firstLine="540"/>
        <w:jc w:val="both"/>
        <w:rPr>
          <w:sz w:val="28"/>
          <w:szCs w:val="28"/>
        </w:rPr>
      </w:pPr>
    </w:p>
    <w:p w:rsidR="00ED2860" w:rsidRPr="00206A8D" w:rsidRDefault="00ED2860" w:rsidP="00ED2860">
      <w:pPr>
        <w:ind w:left="-540" w:firstLine="540"/>
        <w:jc w:val="both"/>
        <w:rPr>
          <w:b/>
          <w:sz w:val="28"/>
          <w:szCs w:val="28"/>
        </w:rPr>
      </w:pPr>
      <w:r>
        <w:rPr>
          <w:b/>
          <w:sz w:val="28"/>
          <w:szCs w:val="28"/>
        </w:rPr>
        <w:t>01.10.2014</w:t>
      </w:r>
      <w:r w:rsidRPr="00206A8D">
        <w:rPr>
          <w:b/>
          <w:sz w:val="28"/>
          <w:szCs w:val="28"/>
        </w:rPr>
        <w:t>р.</w:t>
      </w:r>
    </w:p>
    <w:p w:rsidR="00ED2860" w:rsidRDefault="00ED2860" w:rsidP="00ED2860">
      <w:pPr>
        <w:ind w:left="-540" w:firstLine="540"/>
        <w:jc w:val="both"/>
        <w:rPr>
          <w:sz w:val="28"/>
          <w:szCs w:val="28"/>
        </w:rPr>
      </w:pPr>
      <w:r>
        <w:rPr>
          <w:sz w:val="28"/>
          <w:szCs w:val="28"/>
        </w:rPr>
        <w:t xml:space="preserve">1.Про стан </w:t>
      </w:r>
      <w:proofErr w:type="spellStart"/>
      <w:r>
        <w:rPr>
          <w:sz w:val="28"/>
          <w:szCs w:val="28"/>
        </w:rPr>
        <w:t>використання</w:t>
      </w:r>
      <w:proofErr w:type="spellEnd"/>
      <w:r>
        <w:rPr>
          <w:sz w:val="28"/>
          <w:szCs w:val="28"/>
        </w:rPr>
        <w:t xml:space="preserve"> </w:t>
      </w:r>
      <w:proofErr w:type="gramStart"/>
      <w:r>
        <w:rPr>
          <w:sz w:val="28"/>
          <w:szCs w:val="28"/>
        </w:rPr>
        <w:t>санаторного</w:t>
      </w:r>
      <w:proofErr w:type="gramEnd"/>
      <w:r>
        <w:rPr>
          <w:sz w:val="28"/>
          <w:szCs w:val="28"/>
        </w:rPr>
        <w:t xml:space="preserve"> </w:t>
      </w:r>
      <w:proofErr w:type="spellStart"/>
      <w:r>
        <w:rPr>
          <w:sz w:val="28"/>
          <w:szCs w:val="28"/>
        </w:rPr>
        <w:t>етапу</w:t>
      </w:r>
      <w:proofErr w:type="spellEnd"/>
      <w:r>
        <w:rPr>
          <w:sz w:val="28"/>
          <w:szCs w:val="28"/>
        </w:rPr>
        <w:t xml:space="preserve"> </w:t>
      </w:r>
      <w:proofErr w:type="spellStart"/>
      <w:r>
        <w:rPr>
          <w:sz w:val="28"/>
          <w:szCs w:val="28"/>
        </w:rPr>
        <w:t>лікування</w:t>
      </w:r>
      <w:proofErr w:type="spellEnd"/>
      <w:r>
        <w:rPr>
          <w:sz w:val="28"/>
          <w:szCs w:val="28"/>
        </w:rPr>
        <w:t xml:space="preserve"> </w:t>
      </w:r>
      <w:proofErr w:type="spellStart"/>
      <w:r>
        <w:rPr>
          <w:sz w:val="28"/>
          <w:szCs w:val="28"/>
        </w:rPr>
        <w:t>хворих</w:t>
      </w:r>
      <w:proofErr w:type="spellEnd"/>
      <w:r>
        <w:rPr>
          <w:sz w:val="28"/>
          <w:szCs w:val="28"/>
        </w:rPr>
        <w:t xml:space="preserve"> на </w:t>
      </w:r>
      <w:proofErr w:type="spellStart"/>
      <w:r>
        <w:rPr>
          <w:sz w:val="28"/>
          <w:szCs w:val="28"/>
        </w:rPr>
        <w:t>туберкульоз</w:t>
      </w:r>
      <w:proofErr w:type="spellEnd"/>
      <w:r>
        <w:rPr>
          <w:sz w:val="28"/>
          <w:szCs w:val="28"/>
        </w:rPr>
        <w:t xml:space="preserve"> 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w:t>
      </w:r>
    </w:p>
    <w:p w:rsidR="00ED2860" w:rsidRDefault="00ED2860" w:rsidP="00ED2860">
      <w:pPr>
        <w:ind w:left="-540" w:firstLine="540"/>
        <w:jc w:val="both"/>
        <w:rPr>
          <w:sz w:val="28"/>
          <w:szCs w:val="28"/>
        </w:rPr>
      </w:pPr>
      <w:r>
        <w:rPr>
          <w:sz w:val="28"/>
          <w:szCs w:val="28"/>
        </w:rPr>
        <w:t xml:space="preserve">2.Стан </w:t>
      </w:r>
      <w:proofErr w:type="spellStart"/>
      <w:r>
        <w:rPr>
          <w:sz w:val="28"/>
          <w:szCs w:val="28"/>
        </w:rPr>
        <w:t>виконання</w:t>
      </w:r>
      <w:proofErr w:type="spellEnd"/>
      <w:r>
        <w:rPr>
          <w:sz w:val="28"/>
          <w:szCs w:val="28"/>
        </w:rPr>
        <w:t xml:space="preserve"> </w:t>
      </w:r>
      <w:proofErr w:type="spellStart"/>
      <w:r>
        <w:rPr>
          <w:sz w:val="28"/>
          <w:szCs w:val="28"/>
        </w:rPr>
        <w:t>заходів</w:t>
      </w:r>
      <w:proofErr w:type="spellEnd"/>
      <w:r>
        <w:rPr>
          <w:sz w:val="28"/>
          <w:szCs w:val="28"/>
        </w:rPr>
        <w:t xml:space="preserve"> з </w:t>
      </w:r>
      <w:proofErr w:type="spellStart"/>
      <w:r>
        <w:rPr>
          <w:sz w:val="28"/>
          <w:szCs w:val="28"/>
        </w:rPr>
        <w:t>протидії</w:t>
      </w:r>
      <w:proofErr w:type="spellEnd"/>
      <w:r>
        <w:rPr>
          <w:sz w:val="28"/>
          <w:szCs w:val="28"/>
        </w:rPr>
        <w:t xml:space="preserve"> </w:t>
      </w:r>
      <w:proofErr w:type="spellStart"/>
      <w:r>
        <w:rPr>
          <w:sz w:val="28"/>
          <w:szCs w:val="28"/>
        </w:rPr>
        <w:t>поширенню</w:t>
      </w:r>
      <w:proofErr w:type="spellEnd"/>
      <w:r>
        <w:rPr>
          <w:sz w:val="28"/>
          <w:szCs w:val="28"/>
        </w:rPr>
        <w:t xml:space="preserve"> ВІ</w:t>
      </w:r>
      <w:proofErr w:type="gramStart"/>
      <w:r>
        <w:rPr>
          <w:sz w:val="28"/>
          <w:szCs w:val="28"/>
        </w:rPr>
        <w:t>Л-</w:t>
      </w:r>
      <w:proofErr w:type="spellStart"/>
      <w:proofErr w:type="gramEnd"/>
      <w:r>
        <w:rPr>
          <w:sz w:val="28"/>
          <w:szCs w:val="28"/>
        </w:rPr>
        <w:t>інфекції</w:t>
      </w:r>
      <w:proofErr w:type="spellEnd"/>
      <w:r>
        <w:rPr>
          <w:sz w:val="28"/>
          <w:szCs w:val="28"/>
        </w:rPr>
        <w:t xml:space="preserve">/СНІДУ </w:t>
      </w:r>
      <w:proofErr w:type="spellStart"/>
      <w:r>
        <w:rPr>
          <w:sz w:val="28"/>
          <w:szCs w:val="28"/>
        </w:rPr>
        <w:t>серед</w:t>
      </w:r>
      <w:proofErr w:type="spellEnd"/>
      <w:r>
        <w:rPr>
          <w:sz w:val="28"/>
          <w:szCs w:val="28"/>
        </w:rPr>
        <w:t xml:space="preserve"> </w:t>
      </w:r>
      <w:proofErr w:type="spellStart"/>
      <w:r>
        <w:rPr>
          <w:sz w:val="28"/>
          <w:szCs w:val="28"/>
        </w:rPr>
        <w:t>населення</w:t>
      </w:r>
      <w:proofErr w:type="spellEnd"/>
      <w:r>
        <w:rPr>
          <w:sz w:val="28"/>
          <w:szCs w:val="28"/>
        </w:rPr>
        <w:t xml:space="preserve"> району з 9 </w:t>
      </w:r>
      <w:proofErr w:type="spellStart"/>
      <w:r>
        <w:rPr>
          <w:sz w:val="28"/>
          <w:szCs w:val="28"/>
        </w:rPr>
        <w:t>міс</w:t>
      </w:r>
      <w:proofErr w:type="spellEnd"/>
      <w:r>
        <w:rPr>
          <w:sz w:val="28"/>
          <w:szCs w:val="28"/>
        </w:rPr>
        <w:t>. 2014р..</w:t>
      </w:r>
    </w:p>
    <w:p w:rsidR="00ED2860" w:rsidRPr="005D575D" w:rsidRDefault="00ED2860" w:rsidP="00ED2860">
      <w:pPr>
        <w:ind w:left="-540" w:firstLine="540"/>
        <w:jc w:val="both"/>
        <w:rPr>
          <w:sz w:val="28"/>
          <w:szCs w:val="28"/>
        </w:rPr>
      </w:pPr>
      <w:r w:rsidRPr="009651E0">
        <w:rPr>
          <w:sz w:val="28"/>
          <w:szCs w:val="28"/>
        </w:rPr>
        <w:t>У 201</w:t>
      </w:r>
      <w:r>
        <w:rPr>
          <w:sz w:val="28"/>
          <w:szCs w:val="28"/>
        </w:rPr>
        <w:t>4</w:t>
      </w:r>
      <w:r w:rsidRPr="009651E0">
        <w:rPr>
          <w:sz w:val="28"/>
          <w:szCs w:val="28"/>
        </w:rPr>
        <w:t xml:space="preserve"> </w:t>
      </w:r>
      <w:proofErr w:type="spellStart"/>
      <w:r w:rsidRPr="009651E0">
        <w:rPr>
          <w:sz w:val="28"/>
          <w:szCs w:val="28"/>
        </w:rPr>
        <w:t>році</w:t>
      </w:r>
      <w:proofErr w:type="spellEnd"/>
      <w:r>
        <w:rPr>
          <w:sz w:val="28"/>
          <w:szCs w:val="28"/>
        </w:rPr>
        <w:t xml:space="preserve"> </w:t>
      </w:r>
      <w:r w:rsidRPr="009651E0">
        <w:rPr>
          <w:sz w:val="28"/>
          <w:szCs w:val="28"/>
        </w:rPr>
        <w:t xml:space="preserve"> </w:t>
      </w:r>
      <w:r>
        <w:rPr>
          <w:sz w:val="28"/>
          <w:szCs w:val="28"/>
        </w:rPr>
        <w:t xml:space="preserve">в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відбулося</w:t>
      </w:r>
      <w:proofErr w:type="spellEnd"/>
      <w:r>
        <w:rPr>
          <w:sz w:val="28"/>
          <w:szCs w:val="28"/>
        </w:rPr>
        <w:t xml:space="preserve"> два</w:t>
      </w:r>
      <w:r w:rsidRPr="009651E0">
        <w:rPr>
          <w:sz w:val="28"/>
          <w:szCs w:val="28"/>
        </w:rPr>
        <w:t xml:space="preserve"> </w:t>
      </w:r>
      <w:proofErr w:type="spellStart"/>
      <w:r w:rsidRPr="009651E0">
        <w:rPr>
          <w:sz w:val="28"/>
          <w:szCs w:val="28"/>
        </w:rPr>
        <w:t>засідання</w:t>
      </w:r>
      <w:proofErr w:type="spellEnd"/>
      <w:proofErr w:type="gramStart"/>
      <w:r w:rsidRPr="009651E0">
        <w:rPr>
          <w:sz w:val="28"/>
          <w:szCs w:val="28"/>
        </w:rPr>
        <w:t xml:space="preserve"> </w:t>
      </w:r>
      <w:r>
        <w:rPr>
          <w:sz w:val="28"/>
          <w:szCs w:val="28"/>
        </w:rPr>
        <w:t xml:space="preserve"> </w:t>
      </w:r>
      <w:r w:rsidRPr="009651E0">
        <w:rPr>
          <w:sz w:val="28"/>
          <w:szCs w:val="28"/>
        </w:rPr>
        <w:t>Р</w:t>
      </w:r>
      <w:proofErr w:type="gramEnd"/>
      <w:r w:rsidRPr="009651E0">
        <w:rPr>
          <w:sz w:val="28"/>
          <w:szCs w:val="28"/>
        </w:rPr>
        <w:t xml:space="preserve">ади </w:t>
      </w:r>
      <w:r>
        <w:rPr>
          <w:sz w:val="28"/>
          <w:szCs w:val="28"/>
        </w:rPr>
        <w:t xml:space="preserve">(24.04.14р., 12.08.2014р.) </w:t>
      </w:r>
      <w:proofErr w:type="spellStart"/>
      <w:r>
        <w:rPr>
          <w:sz w:val="28"/>
          <w:szCs w:val="28"/>
        </w:rPr>
        <w:t>інформація</w:t>
      </w:r>
      <w:proofErr w:type="spellEnd"/>
      <w:r>
        <w:rPr>
          <w:sz w:val="28"/>
          <w:szCs w:val="28"/>
        </w:rPr>
        <w:t xml:space="preserve"> про </w:t>
      </w:r>
      <w:proofErr w:type="spellStart"/>
      <w:r>
        <w:rPr>
          <w:sz w:val="28"/>
          <w:szCs w:val="28"/>
        </w:rPr>
        <w:t>питання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розглядались</w:t>
      </w:r>
      <w:proofErr w:type="spellEnd"/>
      <w:r>
        <w:rPr>
          <w:sz w:val="28"/>
          <w:szCs w:val="28"/>
        </w:rPr>
        <w:t xml:space="preserve"> не </w:t>
      </w:r>
      <w:proofErr w:type="spellStart"/>
      <w:r>
        <w:rPr>
          <w:sz w:val="28"/>
          <w:szCs w:val="28"/>
        </w:rPr>
        <w:t>надана</w:t>
      </w:r>
      <w:proofErr w:type="spellEnd"/>
      <w:r>
        <w:rPr>
          <w:sz w:val="28"/>
          <w:szCs w:val="28"/>
        </w:rPr>
        <w:t>.</w:t>
      </w:r>
    </w:p>
    <w:p w:rsidR="00ED2860" w:rsidRDefault="00ED2860" w:rsidP="00ED2860">
      <w:pPr>
        <w:ind w:left="-540" w:firstLine="540"/>
        <w:rPr>
          <w:sz w:val="28"/>
          <w:szCs w:val="28"/>
        </w:rPr>
      </w:pPr>
      <w:r w:rsidRPr="00E96309">
        <w:rPr>
          <w:b/>
          <w:sz w:val="28"/>
          <w:szCs w:val="28"/>
        </w:rPr>
        <w:t>3.</w:t>
      </w:r>
      <w:r w:rsidRPr="00E96309">
        <w:rPr>
          <w:sz w:val="28"/>
          <w:szCs w:val="28"/>
        </w:rPr>
        <w:t xml:space="preserve"> </w:t>
      </w:r>
      <w:proofErr w:type="spellStart"/>
      <w:r w:rsidRPr="000B69E4">
        <w:rPr>
          <w:b/>
          <w:sz w:val="28"/>
          <w:szCs w:val="28"/>
        </w:rPr>
        <w:t>Кадрове</w:t>
      </w:r>
      <w:proofErr w:type="spellEnd"/>
      <w:r w:rsidRPr="000B69E4">
        <w:rPr>
          <w:b/>
          <w:sz w:val="28"/>
          <w:szCs w:val="28"/>
        </w:rPr>
        <w:t xml:space="preserve"> </w:t>
      </w:r>
      <w:proofErr w:type="spellStart"/>
      <w:r w:rsidRPr="000B69E4">
        <w:rPr>
          <w:b/>
          <w:sz w:val="28"/>
          <w:szCs w:val="28"/>
        </w:rPr>
        <w:t>забезпечення</w:t>
      </w:r>
      <w:proofErr w:type="spellEnd"/>
      <w:r w:rsidRPr="000B69E4">
        <w:rPr>
          <w:b/>
          <w:sz w:val="28"/>
          <w:szCs w:val="28"/>
        </w:rPr>
        <w:t>.</w:t>
      </w:r>
      <w:r>
        <w:rPr>
          <w:sz w:val="28"/>
          <w:szCs w:val="28"/>
        </w:rPr>
        <w:t xml:space="preserve"> </w:t>
      </w:r>
    </w:p>
    <w:p w:rsidR="00ED2860" w:rsidRDefault="00ED2860" w:rsidP="00ED2860">
      <w:pPr>
        <w:ind w:left="-540" w:firstLine="540"/>
        <w:jc w:val="both"/>
        <w:rPr>
          <w:sz w:val="28"/>
          <w:szCs w:val="28"/>
        </w:rPr>
      </w:pPr>
      <w:r>
        <w:rPr>
          <w:sz w:val="28"/>
          <w:szCs w:val="28"/>
        </w:rPr>
        <w:t xml:space="preserve">В </w:t>
      </w:r>
      <w:proofErr w:type="spellStart"/>
      <w:r>
        <w:rPr>
          <w:sz w:val="28"/>
          <w:szCs w:val="28"/>
        </w:rPr>
        <w:t>Малинському</w:t>
      </w:r>
      <w:proofErr w:type="spellEnd"/>
      <w:r>
        <w:rPr>
          <w:sz w:val="28"/>
          <w:szCs w:val="28"/>
        </w:rPr>
        <w:t xml:space="preserve">  рай, </w:t>
      </w:r>
      <w:proofErr w:type="spellStart"/>
      <w:r>
        <w:rPr>
          <w:sz w:val="28"/>
          <w:szCs w:val="28"/>
        </w:rPr>
        <w:t>міськ</w:t>
      </w:r>
      <w:proofErr w:type="spellEnd"/>
      <w:r>
        <w:rPr>
          <w:sz w:val="28"/>
          <w:szCs w:val="28"/>
        </w:rPr>
        <w:t xml:space="preserve"> ТМО </w:t>
      </w:r>
      <w:proofErr w:type="spellStart"/>
      <w:r>
        <w:rPr>
          <w:sz w:val="28"/>
          <w:szCs w:val="28"/>
        </w:rPr>
        <w:t>працює</w:t>
      </w:r>
      <w:proofErr w:type="spellEnd"/>
      <w:r>
        <w:rPr>
          <w:sz w:val="28"/>
          <w:szCs w:val="28"/>
        </w:rPr>
        <w:t xml:space="preserve"> один </w:t>
      </w:r>
      <w:proofErr w:type="spellStart"/>
      <w:r>
        <w:rPr>
          <w:sz w:val="28"/>
          <w:szCs w:val="28"/>
        </w:rPr>
        <w:t>лікар-фтизіатр</w:t>
      </w:r>
      <w:proofErr w:type="spellEnd"/>
      <w:r>
        <w:rPr>
          <w:sz w:val="28"/>
          <w:szCs w:val="28"/>
        </w:rPr>
        <w:t xml:space="preserve"> дитячий та </w:t>
      </w:r>
      <w:proofErr w:type="spellStart"/>
      <w:r>
        <w:rPr>
          <w:sz w:val="28"/>
          <w:szCs w:val="28"/>
        </w:rPr>
        <w:t>ліка</w:t>
      </w:r>
      <w:proofErr w:type="gramStart"/>
      <w:r>
        <w:rPr>
          <w:sz w:val="28"/>
          <w:szCs w:val="28"/>
        </w:rPr>
        <w:t>р-</w:t>
      </w:r>
      <w:proofErr w:type="gramEnd"/>
      <w:r>
        <w:rPr>
          <w:sz w:val="28"/>
          <w:szCs w:val="28"/>
        </w:rPr>
        <w:t>інтерн</w:t>
      </w:r>
      <w:proofErr w:type="spellEnd"/>
      <w:r>
        <w:rPr>
          <w:sz w:val="28"/>
          <w:szCs w:val="28"/>
        </w:rPr>
        <w:t xml:space="preserve">, </w:t>
      </w:r>
      <w:proofErr w:type="spellStart"/>
      <w:r>
        <w:rPr>
          <w:sz w:val="28"/>
          <w:szCs w:val="28"/>
        </w:rPr>
        <w:t>який</w:t>
      </w:r>
      <w:proofErr w:type="spellEnd"/>
      <w:r>
        <w:rPr>
          <w:sz w:val="28"/>
          <w:szCs w:val="28"/>
        </w:rPr>
        <w:t xml:space="preserve"> проходить </w:t>
      </w:r>
      <w:proofErr w:type="spellStart"/>
      <w:r>
        <w:rPr>
          <w:sz w:val="28"/>
          <w:szCs w:val="28"/>
        </w:rPr>
        <w:t>підготовку</w:t>
      </w:r>
      <w:proofErr w:type="spellEnd"/>
      <w:r>
        <w:rPr>
          <w:sz w:val="28"/>
          <w:szCs w:val="28"/>
        </w:rPr>
        <w:t xml:space="preserve"> по </w:t>
      </w:r>
      <w:proofErr w:type="spellStart"/>
      <w:r>
        <w:rPr>
          <w:sz w:val="28"/>
          <w:szCs w:val="28"/>
        </w:rPr>
        <w:t>фтизіатрії</w:t>
      </w:r>
      <w:proofErr w:type="spellEnd"/>
      <w:r>
        <w:rPr>
          <w:sz w:val="28"/>
          <w:szCs w:val="28"/>
        </w:rPr>
        <w:t xml:space="preserve">.  </w:t>
      </w:r>
    </w:p>
    <w:p w:rsidR="00ED2860" w:rsidRPr="00AD3C47" w:rsidRDefault="00ED2860" w:rsidP="00ED2860">
      <w:pPr>
        <w:ind w:left="-540" w:firstLine="540"/>
        <w:jc w:val="both"/>
        <w:rPr>
          <w:sz w:val="28"/>
          <w:szCs w:val="28"/>
        </w:rPr>
      </w:pPr>
      <w:r>
        <w:rPr>
          <w:sz w:val="28"/>
          <w:szCs w:val="28"/>
        </w:rPr>
        <w:t xml:space="preserve">В </w:t>
      </w:r>
      <w:proofErr w:type="spellStart"/>
      <w:r>
        <w:rPr>
          <w:sz w:val="28"/>
          <w:szCs w:val="28"/>
        </w:rPr>
        <w:t>Лугинській</w:t>
      </w:r>
      <w:proofErr w:type="spellEnd"/>
      <w:r>
        <w:rPr>
          <w:sz w:val="28"/>
          <w:szCs w:val="28"/>
        </w:rPr>
        <w:t xml:space="preserve"> ЦРЛ </w:t>
      </w:r>
      <w:proofErr w:type="spellStart"/>
      <w:r>
        <w:rPr>
          <w:sz w:val="28"/>
          <w:szCs w:val="28"/>
        </w:rPr>
        <w:t>штати</w:t>
      </w:r>
      <w:proofErr w:type="spellEnd"/>
      <w:r>
        <w:rPr>
          <w:sz w:val="28"/>
          <w:szCs w:val="28"/>
        </w:rPr>
        <w:t xml:space="preserve"> </w:t>
      </w:r>
      <w:proofErr w:type="spellStart"/>
      <w:r>
        <w:rPr>
          <w:sz w:val="28"/>
          <w:szCs w:val="28"/>
        </w:rPr>
        <w:t>протитуберкульозного</w:t>
      </w:r>
      <w:proofErr w:type="spellEnd"/>
      <w:r>
        <w:rPr>
          <w:sz w:val="28"/>
          <w:szCs w:val="28"/>
        </w:rPr>
        <w:t xml:space="preserve"> </w:t>
      </w:r>
      <w:proofErr w:type="spellStart"/>
      <w:r>
        <w:rPr>
          <w:sz w:val="28"/>
          <w:szCs w:val="28"/>
        </w:rPr>
        <w:t>кабі</w:t>
      </w:r>
      <w:proofErr w:type="gramStart"/>
      <w:r>
        <w:rPr>
          <w:sz w:val="28"/>
          <w:szCs w:val="28"/>
        </w:rPr>
        <w:t>нету</w:t>
      </w:r>
      <w:proofErr w:type="spellEnd"/>
      <w:proofErr w:type="gramEnd"/>
      <w:r>
        <w:rPr>
          <w:sz w:val="28"/>
          <w:szCs w:val="28"/>
        </w:rPr>
        <w:t xml:space="preserve"> </w:t>
      </w:r>
      <w:proofErr w:type="spellStart"/>
      <w:r>
        <w:rPr>
          <w:sz w:val="28"/>
          <w:szCs w:val="28"/>
        </w:rPr>
        <w:t>укомплектовані</w:t>
      </w:r>
      <w:proofErr w:type="spellEnd"/>
      <w:r>
        <w:rPr>
          <w:sz w:val="28"/>
          <w:szCs w:val="28"/>
        </w:rPr>
        <w:t xml:space="preserve"> </w:t>
      </w:r>
      <w:proofErr w:type="spellStart"/>
      <w:r>
        <w:rPr>
          <w:sz w:val="28"/>
          <w:szCs w:val="28"/>
        </w:rPr>
        <w:t>повністю</w:t>
      </w:r>
      <w:proofErr w:type="spellEnd"/>
      <w:r>
        <w:rPr>
          <w:sz w:val="28"/>
          <w:szCs w:val="28"/>
        </w:rPr>
        <w:t xml:space="preserve">. </w:t>
      </w:r>
    </w:p>
    <w:p w:rsidR="00ED2860" w:rsidRDefault="00ED2860" w:rsidP="00ED2860">
      <w:pPr>
        <w:ind w:left="-540" w:firstLine="540"/>
        <w:jc w:val="both"/>
        <w:rPr>
          <w:b/>
          <w:sz w:val="28"/>
          <w:szCs w:val="28"/>
        </w:rPr>
      </w:pPr>
      <w:r w:rsidRPr="000B69E4">
        <w:rPr>
          <w:b/>
          <w:sz w:val="28"/>
          <w:szCs w:val="28"/>
        </w:rPr>
        <w:t xml:space="preserve">4.Аналіз </w:t>
      </w:r>
      <w:proofErr w:type="spellStart"/>
      <w:r w:rsidRPr="000B69E4">
        <w:rPr>
          <w:b/>
          <w:sz w:val="28"/>
          <w:szCs w:val="28"/>
        </w:rPr>
        <w:t>захворюваності</w:t>
      </w:r>
      <w:proofErr w:type="spellEnd"/>
      <w:r w:rsidRPr="000B69E4">
        <w:rPr>
          <w:b/>
          <w:sz w:val="28"/>
          <w:szCs w:val="28"/>
        </w:rPr>
        <w:t xml:space="preserve"> на </w:t>
      </w:r>
      <w:proofErr w:type="spellStart"/>
      <w:r w:rsidRPr="000B69E4">
        <w:rPr>
          <w:b/>
          <w:sz w:val="28"/>
          <w:szCs w:val="28"/>
        </w:rPr>
        <w:t>туберкульоз</w:t>
      </w:r>
      <w:proofErr w:type="spellEnd"/>
      <w:r>
        <w:rPr>
          <w:b/>
          <w:sz w:val="28"/>
          <w:szCs w:val="28"/>
        </w:rPr>
        <w:t xml:space="preserve"> та </w:t>
      </w:r>
      <w:proofErr w:type="spellStart"/>
      <w:r>
        <w:rPr>
          <w:b/>
          <w:sz w:val="28"/>
          <w:szCs w:val="28"/>
        </w:rPr>
        <w:t>виконання</w:t>
      </w:r>
      <w:proofErr w:type="spellEnd"/>
      <w:r>
        <w:rPr>
          <w:b/>
          <w:sz w:val="28"/>
          <w:szCs w:val="28"/>
        </w:rPr>
        <w:t xml:space="preserve"> </w:t>
      </w:r>
      <w:proofErr w:type="spellStart"/>
      <w:r>
        <w:rPr>
          <w:b/>
          <w:sz w:val="28"/>
          <w:szCs w:val="28"/>
        </w:rPr>
        <w:t>протитуберкульозних</w:t>
      </w:r>
      <w:proofErr w:type="spellEnd"/>
      <w:r>
        <w:rPr>
          <w:b/>
          <w:sz w:val="28"/>
          <w:szCs w:val="28"/>
        </w:rPr>
        <w:t xml:space="preserve"> </w:t>
      </w:r>
      <w:proofErr w:type="spellStart"/>
      <w:r>
        <w:rPr>
          <w:b/>
          <w:sz w:val="28"/>
          <w:szCs w:val="28"/>
        </w:rPr>
        <w:t>заході</w:t>
      </w:r>
      <w:proofErr w:type="gramStart"/>
      <w:r>
        <w:rPr>
          <w:b/>
          <w:sz w:val="28"/>
          <w:szCs w:val="28"/>
        </w:rPr>
        <w:t>в</w:t>
      </w:r>
      <w:proofErr w:type="spellEnd"/>
      <w:proofErr w:type="gramEnd"/>
      <w:r w:rsidRPr="000B69E4">
        <w:rPr>
          <w:b/>
          <w:sz w:val="28"/>
          <w:szCs w:val="28"/>
        </w:rPr>
        <w:t xml:space="preserve"> </w:t>
      </w:r>
      <w:r>
        <w:rPr>
          <w:b/>
          <w:sz w:val="28"/>
          <w:szCs w:val="28"/>
        </w:rPr>
        <w:t>у</w:t>
      </w:r>
      <w:r w:rsidRPr="000B69E4">
        <w:rPr>
          <w:b/>
          <w:sz w:val="28"/>
          <w:szCs w:val="28"/>
        </w:rPr>
        <w:t xml:space="preserve"> </w:t>
      </w:r>
      <w:proofErr w:type="spellStart"/>
      <w:r w:rsidRPr="000B69E4">
        <w:rPr>
          <w:b/>
          <w:sz w:val="28"/>
          <w:szCs w:val="28"/>
        </w:rPr>
        <w:t>Малинсько</w:t>
      </w:r>
      <w:r>
        <w:rPr>
          <w:b/>
          <w:sz w:val="28"/>
          <w:szCs w:val="28"/>
        </w:rPr>
        <w:t>му</w:t>
      </w:r>
      <w:proofErr w:type="spellEnd"/>
      <w:r>
        <w:rPr>
          <w:b/>
          <w:sz w:val="28"/>
          <w:szCs w:val="28"/>
        </w:rPr>
        <w:t xml:space="preserve"> </w:t>
      </w:r>
      <w:proofErr w:type="gramStart"/>
      <w:r>
        <w:rPr>
          <w:b/>
          <w:sz w:val="28"/>
          <w:szCs w:val="28"/>
        </w:rPr>
        <w:t>та</w:t>
      </w:r>
      <w:proofErr w:type="gramEnd"/>
      <w:r>
        <w:rPr>
          <w:b/>
          <w:sz w:val="28"/>
          <w:szCs w:val="28"/>
        </w:rPr>
        <w:t xml:space="preserve"> </w:t>
      </w:r>
      <w:proofErr w:type="spellStart"/>
      <w:r>
        <w:rPr>
          <w:b/>
          <w:sz w:val="28"/>
          <w:szCs w:val="28"/>
        </w:rPr>
        <w:t>Лугинському</w:t>
      </w:r>
      <w:proofErr w:type="spellEnd"/>
      <w:r>
        <w:rPr>
          <w:b/>
          <w:sz w:val="28"/>
          <w:szCs w:val="28"/>
        </w:rPr>
        <w:t xml:space="preserve"> районах у 201</w:t>
      </w:r>
      <w:r w:rsidRPr="00065C45">
        <w:rPr>
          <w:b/>
          <w:sz w:val="28"/>
          <w:szCs w:val="28"/>
        </w:rPr>
        <w:t>4</w:t>
      </w:r>
      <w:r w:rsidRPr="000B69E4">
        <w:rPr>
          <w:b/>
          <w:sz w:val="28"/>
          <w:szCs w:val="28"/>
        </w:rPr>
        <w:t>р.</w:t>
      </w:r>
    </w:p>
    <w:p w:rsidR="00ED2860" w:rsidRDefault="00ED2860" w:rsidP="00ED2860">
      <w:pPr>
        <w:ind w:left="-540" w:firstLine="540"/>
        <w:jc w:val="both"/>
        <w:rPr>
          <w:sz w:val="28"/>
          <w:szCs w:val="28"/>
        </w:rPr>
      </w:pPr>
      <w:proofErr w:type="spellStart"/>
      <w:r>
        <w:rPr>
          <w:sz w:val="28"/>
          <w:szCs w:val="28"/>
        </w:rPr>
        <w:t>Впродовж</w:t>
      </w:r>
      <w:proofErr w:type="spellEnd"/>
      <w:r>
        <w:rPr>
          <w:sz w:val="28"/>
          <w:szCs w:val="28"/>
        </w:rPr>
        <w:t xml:space="preserve"> 9 </w:t>
      </w:r>
      <w:proofErr w:type="spellStart"/>
      <w:r>
        <w:rPr>
          <w:sz w:val="28"/>
          <w:szCs w:val="28"/>
        </w:rPr>
        <w:t>міс</w:t>
      </w:r>
      <w:proofErr w:type="spellEnd"/>
      <w:r>
        <w:rPr>
          <w:sz w:val="28"/>
          <w:szCs w:val="28"/>
        </w:rPr>
        <w:t xml:space="preserve">. 2014 року з метою </w:t>
      </w:r>
      <w:proofErr w:type="spellStart"/>
      <w:r>
        <w:rPr>
          <w:sz w:val="28"/>
          <w:szCs w:val="28"/>
        </w:rPr>
        <w:t>виявлення</w:t>
      </w:r>
      <w:proofErr w:type="spellEnd"/>
      <w:r>
        <w:rPr>
          <w:sz w:val="28"/>
          <w:szCs w:val="28"/>
        </w:rPr>
        <w:t xml:space="preserve"> </w:t>
      </w:r>
      <w:proofErr w:type="spellStart"/>
      <w:r>
        <w:rPr>
          <w:sz w:val="28"/>
          <w:szCs w:val="28"/>
        </w:rPr>
        <w:t>туберкульозу</w:t>
      </w:r>
      <w:proofErr w:type="spellEnd"/>
      <w:r>
        <w:rPr>
          <w:sz w:val="28"/>
          <w:szCs w:val="28"/>
        </w:rPr>
        <w:t xml:space="preserve"> 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проведено 7,9 тис.(92% </w:t>
      </w:r>
      <w:proofErr w:type="spellStart"/>
      <w:r>
        <w:rPr>
          <w:sz w:val="28"/>
          <w:szCs w:val="28"/>
        </w:rPr>
        <w:t>від</w:t>
      </w:r>
      <w:proofErr w:type="spellEnd"/>
      <w:r>
        <w:rPr>
          <w:sz w:val="28"/>
          <w:szCs w:val="28"/>
        </w:rPr>
        <w:t xml:space="preserve"> </w:t>
      </w:r>
      <w:proofErr w:type="spellStart"/>
      <w:r>
        <w:rPr>
          <w:sz w:val="28"/>
          <w:szCs w:val="28"/>
        </w:rPr>
        <w:t>запланованого</w:t>
      </w:r>
      <w:proofErr w:type="spellEnd"/>
      <w:r>
        <w:rPr>
          <w:sz w:val="28"/>
          <w:szCs w:val="28"/>
        </w:rPr>
        <w:t xml:space="preserve">) </w:t>
      </w:r>
      <w:proofErr w:type="spellStart"/>
      <w:r>
        <w:rPr>
          <w:sz w:val="28"/>
          <w:szCs w:val="28"/>
        </w:rPr>
        <w:t>флюорографічних</w:t>
      </w:r>
      <w:proofErr w:type="spellEnd"/>
      <w:r>
        <w:rPr>
          <w:sz w:val="28"/>
          <w:szCs w:val="28"/>
        </w:rPr>
        <w:t xml:space="preserve"> </w:t>
      </w:r>
      <w:proofErr w:type="spellStart"/>
      <w:r>
        <w:rPr>
          <w:sz w:val="28"/>
          <w:szCs w:val="28"/>
        </w:rPr>
        <w:t>обстежень</w:t>
      </w:r>
      <w:proofErr w:type="spellEnd"/>
      <w:r>
        <w:rPr>
          <w:sz w:val="28"/>
          <w:szCs w:val="28"/>
        </w:rPr>
        <w:t xml:space="preserve">, 275 </w:t>
      </w:r>
      <w:proofErr w:type="spellStart"/>
      <w:r>
        <w:rPr>
          <w:sz w:val="28"/>
          <w:szCs w:val="28"/>
        </w:rPr>
        <w:t>мікроскопій</w:t>
      </w:r>
      <w:proofErr w:type="spellEnd"/>
      <w:r>
        <w:rPr>
          <w:sz w:val="28"/>
          <w:szCs w:val="28"/>
        </w:rPr>
        <w:t xml:space="preserve"> мазка </w:t>
      </w:r>
      <w:proofErr w:type="spellStart"/>
      <w:r>
        <w:rPr>
          <w:sz w:val="28"/>
          <w:szCs w:val="28"/>
        </w:rPr>
        <w:t>мокротиння</w:t>
      </w:r>
      <w:proofErr w:type="spellEnd"/>
      <w:r>
        <w:rPr>
          <w:sz w:val="28"/>
          <w:szCs w:val="28"/>
        </w:rPr>
        <w:t xml:space="preserve">, </w:t>
      </w:r>
      <w:proofErr w:type="spellStart"/>
      <w:r>
        <w:rPr>
          <w:sz w:val="28"/>
          <w:szCs w:val="28"/>
        </w:rPr>
        <w:t>туберкулінодіагностика</w:t>
      </w:r>
      <w:proofErr w:type="spellEnd"/>
      <w:r>
        <w:rPr>
          <w:sz w:val="28"/>
          <w:szCs w:val="28"/>
        </w:rPr>
        <w:t xml:space="preserve"> не проводилась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туберкуліну</w:t>
      </w:r>
      <w:proofErr w:type="spellEnd"/>
      <w:r>
        <w:rPr>
          <w:sz w:val="28"/>
          <w:szCs w:val="28"/>
        </w:rPr>
        <w:t>.</w:t>
      </w:r>
    </w:p>
    <w:p w:rsidR="00ED2860" w:rsidRPr="005B6068" w:rsidRDefault="00ED2860" w:rsidP="00ED2860">
      <w:pPr>
        <w:ind w:left="-540" w:firstLine="540"/>
        <w:jc w:val="both"/>
        <w:rPr>
          <w:sz w:val="28"/>
          <w:szCs w:val="28"/>
        </w:rPr>
      </w:pPr>
      <w:r>
        <w:rPr>
          <w:sz w:val="28"/>
          <w:szCs w:val="28"/>
        </w:rPr>
        <w:t xml:space="preserve">У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проведено 11,0 тис.(50% </w:t>
      </w:r>
      <w:proofErr w:type="spellStart"/>
      <w:r>
        <w:rPr>
          <w:sz w:val="28"/>
          <w:szCs w:val="28"/>
        </w:rPr>
        <w:t>від</w:t>
      </w:r>
      <w:proofErr w:type="spellEnd"/>
      <w:r>
        <w:rPr>
          <w:sz w:val="28"/>
          <w:szCs w:val="28"/>
        </w:rPr>
        <w:t xml:space="preserve"> </w:t>
      </w:r>
      <w:proofErr w:type="spellStart"/>
      <w:r>
        <w:rPr>
          <w:sz w:val="28"/>
          <w:szCs w:val="28"/>
        </w:rPr>
        <w:t>запланованого</w:t>
      </w:r>
      <w:proofErr w:type="spellEnd"/>
      <w:r>
        <w:rPr>
          <w:sz w:val="28"/>
          <w:szCs w:val="28"/>
        </w:rPr>
        <w:t xml:space="preserve">) </w:t>
      </w:r>
      <w:proofErr w:type="spellStart"/>
      <w:r>
        <w:rPr>
          <w:sz w:val="28"/>
          <w:szCs w:val="28"/>
        </w:rPr>
        <w:t>флюорографій</w:t>
      </w:r>
      <w:proofErr w:type="spellEnd"/>
      <w:r>
        <w:rPr>
          <w:sz w:val="28"/>
          <w:szCs w:val="28"/>
        </w:rPr>
        <w:t xml:space="preserve">, 555 </w:t>
      </w:r>
      <w:proofErr w:type="spellStart"/>
      <w:r>
        <w:rPr>
          <w:sz w:val="28"/>
          <w:szCs w:val="28"/>
        </w:rPr>
        <w:t>мікроскопій</w:t>
      </w:r>
      <w:proofErr w:type="spellEnd"/>
      <w:r>
        <w:rPr>
          <w:sz w:val="28"/>
          <w:szCs w:val="28"/>
        </w:rPr>
        <w:t xml:space="preserve"> </w:t>
      </w:r>
      <w:proofErr w:type="spellStart"/>
      <w:r>
        <w:rPr>
          <w:sz w:val="28"/>
          <w:szCs w:val="28"/>
        </w:rPr>
        <w:t>мокротиння</w:t>
      </w:r>
      <w:proofErr w:type="spellEnd"/>
      <w:r>
        <w:rPr>
          <w:sz w:val="28"/>
          <w:szCs w:val="28"/>
        </w:rPr>
        <w:t xml:space="preserve">, </w:t>
      </w:r>
      <w:proofErr w:type="spellStart"/>
      <w:r>
        <w:rPr>
          <w:sz w:val="28"/>
          <w:szCs w:val="28"/>
        </w:rPr>
        <w:t>туберкулінодіагностикою</w:t>
      </w:r>
      <w:proofErr w:type="spellEnd"/>
      <w:r>
        <w:rPr>
          <w:sz w:val="28"/>
          <w:szCs w:val="28"/>
        </w:rPr>
        <w:t xml:space="preserve"> </w:t>
      </w:r>
      <w:proofErr w:type="spellStart"/>
      <w:r>
        <w:rPr>
          <w:sz w:val="28"/>
          <w:szCs w:val="28"/>
        </w:rPr>
        <w:t>охоплено</w:t>
      </w:r>
      <w:proofErr w:type="spellEnd"/>
      <w:r>
        <w:rPr>
          <w:sz w:val="28"/>
          <w:szCs w:val="28"/>
        </w:rPr>
        <w:t xml:space="preserve"> </w:t>
      </w:r>
      <w:proofErr w:type="spellStart"/>
      <w:r>
        <w:rPr>
          <w:sz w:val="28"/>
          <w:szCs w:val="28"/>
        </w:rPr>
        <w:t>всього</w:t>
      </w:r>
      <w:proofErr w:type="spellEnd"/>
      <w:r>
        <w:rPr>
          <w:sz w:val="28"/>
          <w:szCs w:val="28"/>
        </w:rPr>
        <w:t xml:space="preserve"> 1,7 тис.(18,1% </w:t>
      </w:r>
      <w:proofErr w:type="spellStart"/>
      <w:r>
        <w:rPr>
          <w:sz w:val="28"/>
          <w:szCs w:val="28"/>
        </w:rPr>
        <w:t>від</w:t>
      </w:r>
      <w:proofErr w:type="spellEnd"/>
      <w:r>
        <w:rPr>
          <w:sz w:val="28"/>
          <w:szCs w:val="28"/>
        </w:rPr>
        <w:t xml:space="preserve"> </w:t>
      </w:r>
      <w:proofErr w:type="spellStart"/>
      <w:r>
        <w:rPr>
          <w:sz w:val="28"/>
          <w:szCs w:val="28"/>
        </w:rPr>
        <w:t>запланованого</w:t>
      </w:r>
      <w:proofErr w:type="spellEnd"/>
      <w:r>
        <w:rPr>
          <w:sz w:val="28"/>
          <w:szCs w:val="28"/>
        </w:rPr>
        <w:t xml:space="preserve">) </w:t>
      </w:r>
      <w:proofErr w:type="spellStart"/>
      <w:r>
        <w:rPr>
          <w:sz w:val="28"/>
          <w:szCs w:val="28"/>
        </w:rPr>
        <w:t>дітей</w:t>
      </w:r>
      <w:proofErr w:type="spellEnd"/>
      <w:r>
        <w:rPr>
          <w:sz w:val="28"/>
          <w:szCs w:val="28"/>
        </w:rPr>
        <w:t xml:space="preserve">.  </w:t>
      </w:r>
    </w:p>
    <w:p w:rsidR="00ED2860" w:rsidRDefault="00ED2860" w:rsidP="00ED2860">
      <w:pPr>
        <w:ind w:left="-540" w:firstLine="540"/>
        <w:jc w:val="both"/>
        <w:rPr>
          <w:sz w:val="28"/>
          <w:szCs w:val="28"/>
        </w:rPr>
      </w:pPr>
      <w:r>
        <w:rPr>
          <w:sz w:val="28"/>
          <w:szCs w:val="28"/>
        </w:rPr>
        <w:t xml:space="preserve">За 9 </w:t>
      </w:r>
      <w:proofErr w:type="spellStart"/>
      <w:r>
        <w:rPr>
          <w:sz w:val="28"/>
          <w:szCs w:val="28"/>
        </w:rPr>
        <w:t>міс</w:t>
      </w:r>
      <w:proofErr w:type="spellEnd"/>
      <w:r>
        <w:rPr>
          <w:sz w:val="28"/>
          <w:szCs w:val="28"/>
        </w:rPr>
        <w:t>. 2014р.</w:t>
      </w:r>
      <w:r w:rsidRPr="00573CC6">
        <w:rPr>
          <w:sz w:val="28"/>
          <w:szCs w:val="28"/>
        </w:rPr>
        <w:t xml:space="preserve"> </w:t>
      </w:r>
      <w:r>
        <w:rPr>
          <w:sz w:val="28"/>
          <w:szCs w:val="28"/>
        </w:rPr>
        <w:t xml:space="preserve">в </w:t>
      </w:r>
      <w:proofErr w:type="spellStart"/>
      <w:r w:rsidRPr="00573CC6">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зареєстровано</w:t>
      </w:r>
      <w:proofErr w:type="spellEnd"/>
      <w:r>
        <w:rPr>
          <w:sz w:val="28"/>
          <w:szCs w:val="28"/>
        </w:rPr>
        <w:t xml:space="preserve"> 23 </w:t>
      </w:r>
      <w:proofErr w:type="spellStart"/>
      <w:r>
        <w:rPr>
          <w:sz w:val="28"/>
          <w:szCs w:val="28"/>
        </w:rPr>
        <w:t>випадки</w:t>
      </w:r>
      <w:proofErr w:type="spellEnd"/>
      <w:r>
        <w:rPr>
          <w:sz w:val="28"/>
          <w:szCs w:val="28"/>
        </w:rPr>
        <w:t xml:space="preserve"> </w:t>
      </w:r>
      <w:proofErr w:type="spellStart"/>
      <w:r>
        <w:rPr>
          <w:sz w:val="28"/>
          <w:szCs w:val="28"/>
        </w:rPr>
        <w:t>вперше</w:t>
      </w:r>
      <w:proofErr w:type="spellEnd"/>
      <w:r>
        <w:rPr>
          <w:sz w:val="28"/>
          <w:szCs w:val="28"/>
        </w:rPr>
        <w:t xml:space="preserve"> </w:t>
      </w:r>
      <w:proofErr w:type="spellStart"/>
      <w:r>
        <w:rPr>
          <w:sz w:val="28"/>
          <w:szCs w:val="28"/>
        </w:rPr>
        <w:t>діагностованого</w:t>
      </w:r>
      <w:proofErr w:type="spellEnd"/>
      <w:r>
        <w:rPr>
          <w:sz w:val="28"/>
          <w:szCs w:val="28"/>
        </w:rPr>
        <w:t xml:space="preserve"> </w:t>
      </w:r>
      <w:proofErr w:type="spellStart"/>
      <w:r>
        <w:rPr>
          <w:sz w:val="28"/>
          <w:szCs w:val="28"/>
        </w:rPr>
        <w:t>туберкульозу</w:t>
      </w:r>
      <w:proofErr w:type="spellEnd"/>
      <w:r>
        <w:rPr>
          <w:sz w:val="28"/>
          <w:szCs w:val="28"/>
        </w:rPr>
        <w:t>,</w:t>
      </w:r>
      <w:r w:rsidRPr="00573CC6">
        <w:rPr>
          <w:sz w:val="28"/>
          <w:szCs w:val="28"/>
        </w:rPr>
        <w:t xml:space="preserve"> </w:t>
      </w:r>
      <w:proofErr w:type="spellStart"/>
      <w:r w:rsidRPr="00573CC6">
        <w:rPr>
          <w:sz w:val="28"/>
          <w:szCs w:val="28"/>
        </w:rPr>
        <w:t>Лугинському</w:t>
      </w:r>
      <w:proofErr w:type="spellEnd"/>
      <w:r w:rsidRPr="00573CC6">
        <w:rPr>
          <w:sz w:val="28"/>
          <w:szCs w:val="28"/>
        </w:rPr>
        <w:t xml:space="preserve"> </w:t>
      </w:r>
      <w:proofErr w:type="spellStart"/>
      <w:r w:rsidRPr="00573CC6">
        <w:rPr>
          <w:sz w:val="28"/>
          <w:szCs w:val="28"/>
        </w:rPr>
        <w:t>район</w:t>
      </w:r>
      <w:r>
        <w:rPr>
          <w:sz w:val="28"/>
          <w:szCs w:val="28"/>
        </w:rPr>
        <w:t>і</w:t>
      </w:r>
      <w:proofErr w:type="spellEnd"/>
      <w:r>
        <w:rPr>
          <w:sz w:val="28"/>
          <w:szCs w:val="28"/>
        </w:rPr>
        <w:t xml:space="preserve"> – 8 </w:t>
      </w:r>
      <w:proofErr w:type="spellStart"/>
      <w:r>
        <w:rPr>
          <w:sz w:val="28"/>
          <w:szCs w:val="28"/>
        </w:rPr>
        <w:t>випадків</w:t>
      </w:r>
      <w:proofErr w:type="spellEnd"/>
      <w:r>
        <w:rPr>
          <w:sz w:val="28"/>
          <w:szCs w:val="28"/>
        </w:rPr>
        <w:t xml:space="preserve">, </w:t>
      </w:r>
      <w:proofErr w:type="spellStart"/>
      <w:r>
        <w:rPr>
          <w:sz w:val="28"/>
          <w:szCs w:val="28"/>
        </w:rPr>
        <w:t>показник</w:t>
      </w:r>
      <w:proofErr w:type="spellEnd"/>
      <w:r>
        <w:rPr>
          <w:sz w:val="28"/>
          <w:szCs w:val="28"/>
        </w:rPr>
        <w:t xml:space="preserve"> </w:t>
      </w:r>
      <w:proofErr w:type="spellStart"/>
      <w:r>
        <w:rPr>
          <w:sz w:val="28"/>
          <w:szCs w:val="28"/>
        </w:rPr>
        <w:t>захворюваності</w:t>
      </w:r>
      <w:proofErr w:type="spellEnd"/>
      <w:r>
        <w:rPr>
          <w:sz w:val="28"/>
          <w:szCs w:val="28"/>
        </w:rPr>
        <w:t xml:space="preserve"> становить </w:t>
      </w:r>
      <w:proofErr w:type="spellStart"/>
      <w:r>
        <w:rPr>
          <w:sz w:val="28"/>
          <w:szCs w:val="28"/>
        </w:rPr>
        <w:t>відповідно</w:t>
      </w:r>
      <w:proofErr w:type="spellEnd"/>
      <w:r>
        <w:rPr>
          <w:sz w:val="28"/>
          <w:szCs w:val="28"/>
        </w:rPr>
        <w:t xml:space="preserve"> 49,5 та 47,1 на 100 тис</w:t>
      </w:r>
      <w:proofErr w:type="gramStart"/>
      <w:r>
        <w:rPr>
          <w:sz w:val="28"/>
          <w:szCs w:val="28"/>
        </w:rPr>
        <w:t>.</w:t>
      </w:r>
      <w:proofErr w:type="gramEnd"/>
      <w:r>
        <w:rPr>
          <w:sz w:val="28"/>
          <w:szCs w:val="28"/>
        </w:rPr>
        <w:t xml:space="preserve"> </w:t>
      </w:r>
      <w:proofErr w:type="spellStart"/>
      <w:proofErr w:type="gramStart"/>
      <w:r>
        <w:rPr>
          <w:sz w:val="28"/>
          <w:szCs w:val="28"/>
        </w:rPr>
        <w:t>н</w:t>
      </w:r>
      <w:proofErr w:type="gramEnd"/>
      <w:r>
        <w:rPr>
          <w:sz w:val="28"/>
          <w:szCs w:val="28"/>
        </w:rPr>
        <w:t>аселення</w:t>
      </w:r>
      <w:proofErr w:type="spellEnd"/>
      <w:r>
        <w:rPr>
          <w:sz w:val="28"/>
          <w:szCs w:val="28"/>
        </w:rPr>
        <w:t xml:space="preserve">, </w:t>
      </w:r>
      <w:proofErr w:type="spellStart"/>
      <w:r>
        <w:rPr>
          <w:sz w:val="28"/>
          <w:szCs w:val="28"/>
        </w:rPr>
        <w:t>проти</w:t>
      </w:r>
      <w:proofErr w:type="spellEnd"/>
      <w:r>
        <w:rPr>
          <w:sz w:val="28"/>
          <w:szCs w:val="28"/>
        </w:rPr>
        <w:t xml:space="preserve"> 24,7 та 118,7 за </w:t>
      </w:r>
      <w:proofErr w:type="spellStart"/>
      <w:r>
        <w:rPr>
          <w:sz w:val="28"/>
          <w:szCs w:val="28"/>
        </w:rPr>
        <w:t>аналогічний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минулого</w:t>
      </w:r>
      <w:proofErr w:type="spellEnd"/>
      <w:r>
        <w:rPr>
          <w:sz w:val="28"/>
          <w:szCs w:val="28"/>
        </w:rPr>
        <w:t xml:space="preserve"> року. (обл. </w:t>
      </w:r>
      <w:proofErr w:type="spellStart"/>
      <w:r>
        <w:rPr>
          <w:sz w:val="28"/>
          <w:szCs w:val="28"/>
        </w:rPr>
        <w:t>показник</w:t>
      </w:r>
      <w:proofErr w:type="spellEnd"/>
      <w:r>
        <w:rPr>
          <w:sz w:val="28"/>
          <w:szCs w:val="28"/>
        </w:rPr>
        <w:t xml:space="preserve"> за 9 </w:t>
      </w:r>
      <w:proofErr w:type="spellStart"/>
      <w:r>
        <w:rPr>
          <w:sz w:val="28"/>
          <w:szCs w:val="28"/>
        </w:rPr>
        <w:t>міс</w:t>
      </w:r>
      <w:proofErr w:type="spellEnd"/>
      <w:r>
        <w:rPr>
          <w:sz w:val="28"/>
          <w:szCs w:val="28"/>
        </w:rPr>
        <w:t>. 2014р. – 50,1)</w:t>
      </w:r>
    </w:p>
    <w:p w:rsidR="00ED2860" w:rsidRDefault="00ED2860" w:rsidP="00ED2860">
      <w:pPr>
        <w:ind w:left="-567" w:firstLine="559"/>
        <w:jc w:val="both"/>
        <w:rPr>
          <w:sz w:val="28"/>
          <w:szCs w:val="28"/>
        </w:rPr>
      </w:pPr>
      <w:r>
        <w:rPr>
          <w:sz w:val="28"/>
          <w:szCs w:val="28"/>
        </w:rPr>
        <w:t xml:space="preserve">У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в </w:t>
      </w:r>
      <w:proofErr w:type="spellStart"/>
      <w:r>
        <w:rPr>
          <w:sz w:val="28"/>
          <w:szCs w:val="28"/>
        </w:rPr>
        <w:t>клінічній</w:t>
      </w:r>
      <w:proofErr w:type="spellEnd"/>
      <w:r>
        <w:rPr>
          <w:sz w:val="28"/>
          <w:szCs w:val="28"/>
        </w:rPr>
        <w:t xml:space="preserve"> </w:t>
      </w:r>
      <w:proofErr w:type="spellStart"/>
      <w:r>
        <w:rPr>
          <w:sz w:val="28"/>
          <w:szCs w:val="28"/>
        </w:rPr>
        <w:t>структурі</w:t>
      </w:r>
      <w:proofErr w:type="spellEnd"/>
      <w:r>
        <w:rPr>
          <w:sz w:val="28"/>
          <w:szCs w:val="28"/>
        </w:rPr>
        <w:t xml:space="preserve"> </w:t>
      </w:r>
      <w:r w:rsidRPr="005B6068">
        <w:rPr>
          <w:sz w:val="28"/>
          <w:szCs w:val="28"/>
        </w:rPr>
        <w:t xml:space="preserve"> </w:t>
      </w:r>
      <w:proofErr w:type="spellStart"/>
      <w:r>
        <w:rPr>
          <w:sz w:val="28"/>
          <w:szCs w:val="28"/>
        </w:rPr>
        <w:t>вперше</w:t>
      </w:r>
      <w:proofErr w:type="spellEnd"/>
      <w:r>
        <w:rPr>
          <w:sz w:val="28"/>
          <w:szCs w:val="28"/>
        </w:rPr>
        <w:t xml:space="preserve"> </w:t>
      </w:r>
      <w:proofErr w:type="spellStart"/>
      <w:r>
        <w:rPr>
          <w:sz w:val="28"/>
          <w:szCs w:val="28"/>
        </w:rPr>
        <w:t>діагностованого</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spellStart"/>
      <w:r>
        <w:rPr>
          <w:sz w:val="28"/>
          <w:szCs w:val="28"/>
        </w:rPr>
        <w:t>легень</w:t>
      </w:r>
      <w:proofErr w:type="spellEnd"/>
      <w:r>
        <w:rPr>
          <w:sz w:val="28"/>
          <w:szCs w:val="28"/>
        </w:rPr>
        <w:t xml:space="preserve"> </w:t>
      </w:r>
      <w:proofErr w:type="spellStart"/>
      <w:r>
        <w:rPr>
          <w:sz w:val="28"/>
          <w:szCs w:val="28"/>
        </w:rPr>
        <w:t>переважають</w:t>
      </w:r>
      <w:proofErr w:type="spellEnd"/>
      <w:r>
        <w:rPr>
          <w:sz w:val="28"/>
          <w:szCs w:val="28"/>
        </w:rPr>
        <w:t xml:space="preserve"> </w:t>
      </w:r>
      <w:proofErr w:type="spellStart"/>
      <w:r>
        <w:rPr>
          <w:sz w:val="28"/>
          <w:szCs w:val="28"/>
        </w:rPr>
        <w:t>деструктивні</w:t>
      </w:r>
      <w:proofErr w:type="spellEnd"/>
      <w:r>
        <w:rPr>
          <w:sz w:val="28"/>
          <w:szCs w:val="28"/>
        </w:rPr>
        <w:t xml:space="preserve">, </w:t>
      </w:r>
      <w:proofErr w:type="spellStart"/>
      <w:r>
        <w:rPr>
          <w:sz w:val="28"/>
          <w:szCs w:val="28"/>
        </w:rPr>
        <w:t>розповсюджені</w:t>
      </w:r>
      <w:proofErr w:type="spellEnd"/>
      <w:r>
        <w:rPr>
          <w:sz w:val="28"/>
          <w:szCs w:val="28"/>
        </w:rPr>
        <w:t xml:space="preserve"> з </w:t>
      </w:r>
      <w:proofErr w:type="spellStart"/>
      <w:r>
        <w:rPr>
          <w:sz w:val="28"/>
          <w:szCs w:val="28"/>
        </w:rPr>
        <w:t>бактеріовиділенням</w:t>
      </w:r>
      <w:proofErr w:type="spellEnd"/>
      <w:r>
        <w:rPr>
          <w:sz w:val="28"/>
          <w:szCs w:val="28"/>
        </w:rPr>
        <w:t xml:space="preserve"> </w:t>
      </w:r>
      <w:proofErr w:type="spellStart"/>
      <w:r>
        <w:rPr>
          <w:sz w:val="28"/>
          <w:szCs w:val="28"/>
        </w:rPr>
        <w:t>процеси</w:t>
      </w:r>
      <w:proofErr w:type="spellEnd"/>
      <w:r>
        <w:rPr>
          <w:sz w:val="28"/>
          <w:szCs w:val="28"/>
        </w:rPr>
        <w:t xml:space="preserve">, не </w:t>
      </w:r>
      <w:proofErr w:type="spellStart"/>
      <w:r>
        <w:rPr>
          <w:sz w:val="28"/>
          <w:szCs w:val="28"/>
        </w:rPr>
        <w:t>зареєстровано</w:t>
      </w:r>
      <w:proofErr w:type="spellEnd"/>
      <w:r>
        <w:rPr>
          <w:sz w:val="28"/>
          <w:szCs w:val="28"/>
        </w:rPr>
        <w:t xml:space="preserve"> </w:t>
      </w:r>
      <w:proofErr w:type="spellStart"/>
      <w:r>
        <w:rPr>
          <w:sz w:val="28"/>
          <w:szCs w:val="28"/>
        </w:rPr>
        <w:t>жодного</w:t>
      </w:r>
      <w:proofErr w:type="spellEnd"/>
      <w:r>
        <w:rPr>
          <w:sz w:val="28"/>
          <w:szCs w:val="28"/>
        </w:rPr>
        <w:t xml:space="preserve"> </w:t>
      </w:r>
      <w:proofErr w:type="spellStart"/>
      <w:r>
        <w:rPr>
          <w:sz w:val="28"/>
          <w:szCs w:val="28"/>
        </w:rPr>
        <w:t>випадку</w:t>
      </w:r>
      <w:proofErr w:type="spellEnd"/>
      <w:r>
        <w:rPr>
          <w:sz w:val="28"/>
          <w:szCs w:val="28"/>
        </w:rPr>
        <w:t xml:space="preserve"> </w:t>
      </w:r>
      <w:proofErr w:type="spellStart"/>
      <w:r>
        <w:rPr>
          <w:sz w:val="28"/>
          <w:szCs w:val="28"/>
        </w:rPr>
        <w:t>вогнищевого</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proofErr w:type="gramStart"/>
      <w:r>
        <w:rPr>
          <w:sz w:val="28"/>
          <w:szCs w:val="28"/>
        </w:rPr>
        <w:t>св</w:t>
      </w:r>
      <w:proofErr w:type="gramEnd"/>
      <w:r>
        <w:rPr>
          <w:sz w:val="28"/>
          <w:szCs w:val="28"/>
        </w:rPr>
        <w:t>ідчить</w:t>
      </w:r>
      <w:proofErr w:type="spellEnd"/>
      <w:r>
        <w:rPr>
          <w:sz w:val="28"/>
          <w:szCs w:val="28"/>
        </w:rPr>
        <w:t xml:space="preserve"> про </w:t>
      </w:r>
      <w:proofErr w:type="spellStart"/>
      <w:r>
        <w:rPr>
          <w:sz w:val="28"/>
          <w:szCs w:val="28"/>
        </w:rPr>
        <w:t>несвоєчасне</w:t>
      </w:r>
      <w:proofErr w:type="spellEnd"/>
      <w:r>
        <w:rPr>
          <w:sz w:val="28"/>
          <w:szCs w:val="28"/>
        </w:rPr>
        <w:t xml:space="preserve"> </w:t>
      </w:r>
      <w:proofErr w:type="spellStart"/>
      <w:r>
        <w:rPr>
          <w:sz w:val="28"/>
          <w:szCs w:val="28"/>
        </w:rPr>
        <w:t>виявлення</w:t>
      </w:r>
      <w:proofErr w:type="spellEnd"/>
      <w:r>
        <w:rPr>
          <w:sz w:val="28"/>
          <w:szCs w:val="28"/>
        </w:rPr>
        <w:t xml:space="preserve">.  </w:t>
      </w:r>
    </w:p>
    <w:p w:rsidR="00ED2860" w:rsidRDefault="00ED2860" w:rsidP="00ED2860">
      <w:pPr>
        <w:ind w:left="-567" w:firstLine="559"/>
        <w:jc w:val="both"/>
        <w:rPr>
          <w:sz w:val="28"/>
          <w:szCs w:val="28"/>
        </w:rPr>
      </w:pPr>
      <w:r>
        <w:rPr>
          <w:sz w:val="28"/>
          <w:szCs w:val="28"/>
        </w:rPr>
        <w:t xml:space="preserve">У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своєчасність</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spellStart"/>
      <w:r>
        <w:rPr>
          <w:sz w:val="28"/>
          <w:szCs w:val="28"/>
        </w:rPr>
        <w:t>значно</w:t>
      </w:r>
      <w:proofErr w:type="spellEnd"/>
      <w:r>
        <w:rPr>
          <w:sz w:val="28"/>
          <w:szCs w:val="28"/>
        </w:rPr>
        <w:t xml:space="preserve"> </w:t>
      </w:r>
      <w:proofErr w:type="spellStart"/>
      <w:r>
        <w:rPr>
          <w:sz w:val="28"/>
          <w:szCs w:val="28"/>
        </w:rPr>
        <w:t>покращилась</w:t>
      </w:r>
      <w:proofErr w:type="spellEnd"/>
      <w:r>
        <w:rPr>
          <w:sz w:val="28"/>
          <w:szCs w:val="28"/>
        </w:rPr>
        <w:t>.</w:t>
      </w:r>
    </w:p>
    <w:p w:rsidR="00ED2860" w:rsidRPr="00A94FD7" w:rsidRDefault="00ED2860" w:rsidP="00ED2860">
      <w:pPr>
        <w:ind w:left="-567" w:firstLine="559"/>
        <w:jc w:val="both"/>
        <w:rPr>
          <w:sz w:val="28"/>
          <w:szCs w:val="28"/>
        </w:rPr>
      </w:pPr>
      <w:proofErr w:type="spellStart"/>
      <w:r>
        <w:rPr>
          <w:sz w:val="28"/>
          <w:szCs w:val="28"/>
        </w:rPr>
        <w:t>Захворюваність</w:t>
      </w:r>
      <w:proofErr w:type="spellEnd"/>
      <w:r>
        <w:rPr>
          <w:sz w:val="28"/>
          <w:szCs w:val="28"/>
        </w:rPr>
        <w:t xml:space="preserve"> на </w:t>
      </w:r>
      <w:proofErr w:type="spellStart"/>
      <w:r>
        <w:rPr>
          <w:sz w:val="28"/>
          <w:szCs w:val="28"/>
        </w:rPr>
        <w:t>туберкульоз</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дітей</w:t>
      </w:r>
      <w:proofErr w:type="spellEnd"/>
      <w:r>
        <w:rPr>
          <w:sz w:val="28"/>
          <w:szCs w:val="28"/>
        </w:rPr>
        <w:t xml:space="preserve"> і </w:t>
      </w:r>
      <w:proofErr w:type="spellStart"/>
      <w:r>
        <w:rPr>
          <w:sz w:val="28"/>
          <w:szCs w:val="28"/>
        </w:rPr>
        <w:t>дітей-підлітків</w:t>
      </w:r>
      <w:proofErr w:type="spellEnd"/>
      <w:r>
        <w:rPr>
          <w:sz w:val="28"/>
          <w:szCs w:val="28"/>
        </w:rPr>
        <w:t xml:space="preserve"> не </w:t>
      </w:r>
      <w:proofErr w:type="spellStart"/>
      <w:r>
        <w:rPr>
          <w:sz w:val="28"/>
          <w:szCs w:val="28"/>
        </w:rPr>
        <w:t>зареєстровано</w:t>
      </w:r>
      <w:proofErr w:type="spellEnd"/>
      <w:r>
        <w:rPr>
          <w:sz w:val="28"/>
          <w:szCs w:val="28"/>
        </w:rPr>
        <w:t xml:space="preserve">. </w:t>
      </w:r>
    </w:p>
    <w:p w:rsidR="00ED2860" w:rsidRDefault="00ED2860" w:rsidP="00ED2860">
      <w:pPr>
        <w:ind w:left="-540" w:firstLine="540"/>
        <w:jc w:val="both"/>
        <w:rPr>
          <w:b/>
          <w:sz w:val="28"/>
          <w:szCs w:val="28"/>
        </w:rPr>
      </w:pPr>
      <w:r w:rsidRPr="009B2687">
        <w:rPr>
          <w:b/>
          <w:sz w:val="28"/>
          <w:szCs w:val="28"/>
        </w:rPr>
        <w:t>5.</w:t>
      </w:r>
      <w:r>
        <w:rPr>
          <w:b/>
          <w:sz w:val="28"/>
          <w:szCs w:val="28"/>
        </w:rPr>
        <w:t xml:space="preserve"> </w:t>
      </w:r>
      <w:proofErr w:type="spellStart"/>
      <w:r>
        <w:rPr>
          <w:b/>
          <w:sz w:val="28"/>
          <w:szCs w:val="28"/>
        </w:rPr>
        <w:t>Смертність</w:t>
      </w:r>
      <w:proofErr w:type="spellEnd"/>
      <w:r>
        <w:rPr>
          <w:b/>
          <w:sz w:val="28"/>
          <w:szCs w:val="28"/>
        </w:rPr>
        <w:t xml:space="preserve"> </w:t>
      </w:r>
      <w:proofErr w:type="spellStart"/>
      <w:r>
        <w:rPr>
          <w:b/>
          <w:sz w:val="28"/>
          <w:szCs w:val="28"/>
        </w:rPr>
        <w:t>від</w:t>
      </w:r>
      <w:proofErr w:type="spellEnd"/>
      <w:r>
        <w:rPr>
          <w:b/>
          <w:sz w:val="28"/>
          <w:szCs w:val="28"/>
        </w:rPr>
        <w:t xml:space="preserve"> </w:t>
      </w:r>
      <w:proofErr w:type="spellStart"/>
      <w:r>
        <w:rPr>
          <w:b/>
          <w:sz w:val="28"/>
          <w:szCs w:val="28"/>
        </w:rPr>
        <w:t>туберкульозу</w:t>
      </w:r>
      <w:proofErr w:type="spellEnd"/>
      <w:r>
        <w:rPr>
          <w:b/>
          <w:sz w:val="28"/>
          <w:szCs w:val="28"/>
        </w:rPr>
        <w:t>.</w:t>
      </w:r>
    </w:p>
    <w:p w:rsidR="00ED2860" w:rsidRDefault="00ED2860" w:rsidP="00ED2860">
      <w:pPr>
        <w:ind w:left="-540" w:firstLine="540"/>
        <w:jc w:val="both"/>
        <w:rPr>
          <w:sz w:val="28"/>
          <w:szCs w:val="28"/>
        </w:rPr>
      </w:pPr>
      <w:r>
        <w:rPr>
          <w:sz w:val="28"/>
          <w:szCs w:val="28"/>
        </w:rPr>
        <w:t xml:space="preserve">За 8 </w:t>
      </w:r>
      <w:proofErr w:type="spellStart"/>
      <w:r>
        <w:rPr>
          <w:sz w:val="28"/>
          <w:szCs w:val="28"/>
        </w:rPr>
        <w:t>міс</w:t>
      </w:r>
      <w:proofErr w:type="spellEnd"/>
      <w:r>
        <w:rPr>
          <w:sz w:val="28"/>
          <w:szCs w:val="28"/>
        </w:rPr>
        <w:t xml:space="preserve">. поточного року 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від</w:t>
      </w:r>
      <w:proofErr w:type="spellEnd"/>
      <w:r>
        <w:rPr>
          <w:sz w:val="28"/>
          <w:szCs w:val="28"/>
        </w:rPr>
        <w:t xml:space="preserve"> активного </w:t>
      </w:r>
      <w:proofErr w:type="spellStart"/>
      <w:r>
        <w:rPr>
          <w:sz w:val="28"/>
          <w:szCs w:val="28"/>
        </w:rPr>
        <w:t>туберкульозу</w:t>
      </w:r>
      <w:proofErr w:type="spellEnd"/>
      <w:r>
        <w:rPr>
          <w:sz w:val="28"/>
          <w:szCs w:val="28"/>
        </w:rPr>
        <w:t xml:space="preserve"> померло 3 </w:t>
      </w:r>
      <w:proofErr w:type="spellStart"/>
      <w:r>
        <w:rPr>
          <w:sz w:val="28"/>
          <w:szCs w:val="28"/>
        </w:rPr>
        <w:t>осіб</w:t>
      </w:r>
      <w:proofErr w:type="spellEnd"/>
      <w:r>
        <w:rPr>
          <w:sz w:val="28"/>
          <w:szCs w:val="28"/>
        </w:rPr>
        <w:t xml:space="preserve">, </w:t>
      </w:r>
      <w:proofErr w:type="spellStart"/>
      <w:r>
        <w:rPr>
          <w:sz w:val="28"/>
          <w:szCs w:val="28"/>
        </w:rPr>
        <w:t>що</w:t>
      </w:r>
      <w:proofErr w:type="spellEnd"/>
      <w:r>
        <w:rPr>
          <w:sz w:val="28"/>
          <w:szCs w:val="28"/>
        </w:rPr>
        <w:t xml:space="preserve"> становить 17,7 на 100 тис. нас</w:t>
      </w:r>
      <w:proofErr w:type="gramStart"/>
      <w:r>
        <w:rPr>
          <w:sz w:val="28"/>
          <w:szCs w:val="28"/>
        </w:rPr>
        <w:t>.(</w:t>
      </w:r>
      <w:proofErr w:type="gramEnd"/>
      <w:r>
        <w:rPr>
          <w:sz w:val="28"/>
          <w:szCs w:val="28"/>
        </w:rPr>
        <w:t xml:space="preserve">в 2013р.-0). В </w:t>
      </w:r>
      <w:proofErr w:type="spellStart"/>
      <w:r>
        <w:rPr>
          <w:sz w:val="28"/>
          <w:szCs w:val="28"/>
        </w:rPr>
        <w:t>Малинському</w:t>
      </w:r>
      <w:proofErr w:type="spellEnd"/>
      <w:r>
        <w:rPr>
          <w:sz w:val="28"/>
          <w:szCs w:val="28"/>
        </w:rPr>
        <w:t xml:space="preserve"> </w:t>
      </w:r>
      <w:proofErr w:type="spellStart"/>
      <w:r>
        <w:rPr>
          <w:sz w:val="28"/>
          <w:szCs w:val="28"/>
        </w:rPr>
        <w:t>районі</w:t>
      </w:r>
      <w:proofErr w:type="spellEnd"/>
      <w:r>
        <w:rPr>
          <w:sz w:val="28"/>
          <w:szCs w:val="28"/>
        </w:rPr>
        <w:t xml:space="preserve"> померло </w:t>
      </w:r>
      <w:proofErr w:type="spellStart"/>
      <w:r>
        <w:rPr>
          <w:sz w:val="28"/>
          <w:szCs w:val="28"/>
        </w:rPr>
        <w:t>також</w:t>
      </w:r>
      <w:proofErr w:type="spellEnd"/>
      <w:r>
        <w:rPr>
          <w:sz w:val="28"/>
          <w:szCs w:val="28"/>
        </w:rPr>
        <w:t xml:space="preserve"> 3 </w:t>
      </w:r>
      <w:proofErr w:type="spellStart"/>
      <w:r>
        <w:rPr>
          <w:sz w:val="28"/>
          <w:szCs w:val="28"/>
        </w:rPr>
        <w:t>осіб</w:t>
      </w:r>
      <w:proofErr w:type="spellEnd"/>
      <w:r>
        <w:rPr>
          <w:sz w:val="28"/>
          <w:szCs w:val="28"/>
        </w:rPr>
        <w:t xml:space="preserve">, </w:t>
      </w:r>
      <w:proofErr w:type="spellStart"/>
      <w:r>
        <w:rPr>
          <w:sz w:val="28"/>
          <w:szCs w:val="28"/>
        </w:rPr>
        <w:t>що</w:t>
      </w:r>
      <w:proofErr w:type="spellEnd"/>
      <w:r>
        <w:rPr>
          <w:sz w:val="28"/>
          <w:szCs w:val="28"/>
        </w:rPr>
        <w:t xml:space="preserve"> становить 6,5 на 100 тис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ас. </w:t>
      </w:r>
      <w:proofErr w:type="spellStart"/>
      <w:r>
        <w:rPr>
          <w:sz w:val="28"/>
          <w:szCs w:val="28"/>
        </w:rPr>
        <w:t>проти</w:t>
      </w:r>
      <w:proofErr w:type="spellEnd"/>
      <w:r>
        <w:rPr>
          <w:sz w:val="28"/>
          <w:szCs w:val="28"/>
        </w:rPr>
        <w:t xml:space="preserve"> 10,6 за </w:t>
      </w:r>
      <w:proofErr w:type="spellStart"/>
      <w:r>
        <w:rPr>
          <w:sz w:val="28"/>
          <w:szCs w:val="28"/>
        </w:rPr>
        <w:t>аналогічний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минулого</w:t>
      </w:r>
      <w:proofErr w:type="spellEnd"/>
      <w:r>
        <w:rPr>
          <w:sz w:val="28"/>
          <w:szCs w:val="28"/>
        </w:rPr>
        <w:t xml:space="preserve"> року.  </w:t>
      </w:r>
    </w:p>
    <w:p w:rsidR="00ED2860" w:rsidRDefault="00ED2860" w:rsidP="00ED2860">
      <w:pPr>
        <w:ind w:left="-540" w:firstLine="540"/>
        <w:jc w:val="both"/>
        <w:rPr>
          <w:b/>
          <w:sz w:val="28"/>
          <w:szCs w:val="28"/>
        </w:rPr>
      </w:pPr>
      <w:r w:rsidRPr="00902994">
        <w:rPr>
          <w:b/>
          <w:sz w:val="28"/>
          <w:szCs w:val="28"/>
        </w:rPr>
        <w:t xml:space="preserve">6. </w:t>
      </w:r>
      <w:proofErr w:type="spellStart"/>
      <w:r w:rsidRPr="00902994">
        <w:rPr>
          <w:b/>
          <w:sz w:val="28"/>
          <w:szCs w:val="28"/>
        </w:rPr>
        <w:t>Лікування</w:t>
      </w:r>
      <w:proofErr w:type="spellEnd"/>
      <w:r w:rsidRPr="00902994">
        <w:rPr>
          <w:b/>
          <w:sz w:val="28"/>
          <w:szCs w:val="28"/>
        </w:rPr>
        <w:t xml:space="preserve"> </w:t>
      </w:r>
      <w:proofErr w:type="spellStart"/>
      <w:r w:rsidRPr="00902994">
        <w:rPr>
          <w:b/>
          <w:sz w:val="28"/>
          <w:szCs w:val="28"/>
        </w:rPr>
        <w:t>хворих</w:t>
      </w:r>
      <w:proofErr w:type="spellEnd"/>
      <w:r w:rsidRPr="00902994">
        <w:rPr>
          <w:b/>
          <w:sz w:val="28"/>
          <w:szCs w:val="28"/>
        </w:rPr>
        <w:t xml:space="preserve"> на </w:t>
      </w:r>
      <w:proofErr w:type="spellStart"/>
      <w:r w:rsidRPr="00902994">
        <w:rPr>
          <w:b/>
          <w:sz w:val="28"/>
          <w:szCs w:val="28"/>
        </w:rPr>
        <w:t>туберкульоз</w:t>
      </w:r>
      <w:proofErr w:type="spellEnd"/>
      <w:r>
        <w:rPr>
          <w:b/>
          <w:sz w:val="28"/>
          <w:szCs w:val="28"/>
        </w:rPr>
        <w:t>.</w:t>
      </w:r>
    </w:p>
    <w:p w:rsidR="00ED2860" w:rsidRDefault="00ED2860" w:rsidP="00ED2860">
      <w:pPr>
        <w:ind w:left="-540" w:firstLine="540"/>
        <w:jc w:val="both"/>
        <w:rPr>
          <w:sz w:val="28"/>
          <w:szCs w:val="28"/>
        </w:rPr>
      </w:pPr>
      <w:proofErr w:type="spellStart"/>
      <w:r>
        <w:rPr>
          <w:sz w:val="28"/>
          <w:szCs w:val="28"/>
        </w:rPr>
        <w:t>Протягом</w:t>
      </w:r>
      <w:proofErr w:type="spellEnd"/>
      <w:r>
        <w:rPr>
          <w:sz w:val="28"/>
          <w:szCs w:val="28"/>
        </w:rPr>
        <w:t xml:space="preserve"> </w:t>
      </w:r>
      <w:proofErr w:type="spellStart"/>
      <w:r>
        <w:rPr>
          <w:sz w:val="28"/>
          <w:szCs w:val="28"/>
        </w:rPr>
        <w:t>останніх</w:t>
      </w:r>
      <w:proofErr w:type="spellEnd"/>
      <w:r>
        <w:rPr>
          <w:sz w:val="28"/>
          <w:szCs w:val="28"/>
        </w:rPr>
        <w:t xml:space="preserve"> </w:t>
      </w:r>
      <w:proofErr w:type="spellStart"/>
      <w:r>
        <w:rPr>
          <w:sz w:val="28"/>
          <w:szCs w:val="28"/>
        </w:rPr>
        <w:t>років</w:t>
      </w:r>
      <w:proofErr w:type="spellEnd"/>
      <w:r>
        <w:rPr>
          <w:sz w:val="28"/>
          <w:szCs w:val="28"/>
        </w:rPr>
        <w:t xml:space="preserve"> область </w:t>
      </w:r>
      <w:proofErr w:type="spellStart"/>
      <w:r>
        <w:rPr>
          <w:sz w:val="28"/>
          <w:szCs w:val="28"/>
        </w:rPr>
        <w:t>отримує</w:t>
      </w:r>
      <w:proofErr w:type="spellEnd"/>
      <w:r>
        <w:rPr>
          <w:sz w:val="28"/>
          <w:szCs w:val="28"/>
        </w:rPr>
        <w:t xml:space="preserve"> </w:t>
      </w:r>
      <w:proofErr w:type="spellStart"/>
      <w:r>
        <w:rPr>
          <w:sz w:val="28"/>
          <w:szCs w:val="28"/>
        </w:rPr>
        <w:t>достатню</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протитуберкульозних</w:t>
      </w:r>
      <w:proofErr w:type="spellEnd"/>
      <w:r>
        <w:rPr>
          <w:sz w:val="28"/>
          <w:szCs w:val="28"/>
        </w:rPr>
        <w:t xml:space="preserve"> </w:t>
      </w:r>
      <w:proofErr w:type="spellStart"/>
      <w:r>
        <w:rPr>
          <w:sz w:val="28"/>
          <w:szCs w:val="28"/>
        </w:rPr>
        <w:t>препаратів</w:t>
      </w:r>
      <w:proofErr w:type="spellEnd"/>
      <w:r>
        <w:rPr>
          <w:sz w:val="28"/>
          <w:szCs w:val="28"/>
        </w:rPr>
        <w:t xml:space="preserve">, </w:t>
      </w:r>
      <w:proofErr w:type="spellStart"/>
      <w:r>
        <w:rPr>
          <w:sz w:val="28"/>
          <w:szCs w:val="28"/>
        </w:rPr>
        <w:t>закуплених</w:t>
      </w:r>
      <w:proofErr w:type="spellEnd"/>
      <w:r>
        <w:rPr>
          <w:sz w:val="28"/>
          <w:szCs w:val="28"/>
        </w:rPr>
        <w:t xml:space="preserve"> за </w:t>
      </w:r>
      <w:proofErr w:type="spellStart"/>
      <w:r>
        <w:rPr>
          <w:sz w:val="28"/>
          <w:szCs w:val="28"/>
        </w:rPr>
        <w:t>кошти</w:t>
      </w:r>
      <w:proofErr w:type="spellEnd"/>
      <w:r>
        <w:rPr>
          <w:sz w:val="28"/>
          <w:szCs w:val="28"/>
        </w:rPr>
        <w:t xml:space="preserve"> </w:t>
      </w:r>
      <w:proofErr w:type="gramStart"/>
      <w:r>
        <w:rPr>
          <w:sz w:val="28"/>
          <w:szCs w:val="28"/>
        </w:rPr>
        <w:t>Державного</w:t>
      </w:r>
      <w:proofErr w:type="gramEnd"/>
      <w:r>
        <w:rPr>
          <w:sz w:val="28"/>
          <w:szCs w:val="28"/>
        </w:rPr>
        <w:t xml:space="preserve"> бюджету, з 2014р. область </w:t>
      </w:r>
      <w:proofErr w:type="spellStart"/>
      <w:r>
        <w:rPr>
          <w:sz w:val="28"/>
          <w:szCs w:val="28"/>
        </w:rPr>
        <w:t>додатково</w:t>
      </w:r>
      <w:proofErr w:type="spellEnd"/>
      <w:r>
        <w:rPr>
          <w:sz w:val="28"/>
          <w:szCs w:val="28"/>
        </w:rPr>
        <w:t xml:space="preserve"> </w:t>
      </w:r>
      <w:proofErr w:type="spellStart"/>
      <w:r>
        <w:rPr>
          <w:sz w:val="28"/>
          <w:szCs w:val="28"/>
        </w:rPr>
        <w:t>отримує</w:t>
      </w:r>
      <w:proofErr w:type="spellEnd"/>
      <w:r>
        <w:rPr>
          <w:sz w:val="28"/>
          <w:szCs w:val="28"/>
        </w:rPr>
        <w:t xml:space="preserve"> </w:t>
      </w:r>
      <w:proofErr w:type="spellStart"/>
      <w:r>
        <w:rPr>
          <w:sz w:val="28"/>
          <w:szCs w:val="28"/>
        </w:rPr>
        <w:t>препарати</w:t>
      </w:r>
      <w:proofErr w:type="spellEnd"/>
      <w:r>
        <w:rPr>
          <w:sz w:val="28"/>
          <w:szCs w:val="28"/>
        </w:rPr>
        <w:t xml:space="preserve"> </w:t>
      </w:r>
      <w:proofErr w:type="spellStart"/>
      <w:r>
        <w:rPr>
          <w:sz w:val="28"/>
          <w:szCs w:val="28"/>
        </w:rPr>
        <w:t>придбані</w:t>
      </w:r>
      <w:proofErr w:type="spellEnd"/>
      <w:r>
        <w:rPr>
          <w:sz w:val="28"/>
          <w:szCs w:val="28"/>
        </w:rPr>
        <w:t xml:space="preserve"> за </w:t>
      </w:r>
      <w:proofErr w:type="spellStart"/>
      <w:r>
        <w:rPr>
          <w:sz w:val="28"/>
          <w:szCs w:val="28"/>
        </w:rPr>
        <w:t>кошти</w:t>
      </w:r>
      <w:proofErr w:type="spellEnd"/>
      <w:r>
        <w:rPr>
          <w:sz w:val="28"/>
          <w:szCs w:val="28"/>
        </w:rPr>
        <w:t xml:space="preserve"> Глобального фонду.  На </w:t>
      </w:r>
      <w:proofErr w:type="spellStart"/>
      <w:r>
        <w:rPr>
          <w:sz w:val="28"/>
          <w:szCs w:val="28"/>
        </w:rPr>
        <w:t>даний</w:t>
      </w:r>
      <w:proofErr w:type="spellEnd"/>
      <w:r>
        <w:rPr>
          <w:sz w:val="28"/>
          <w:szCs w:val="28"/>
        </w:rPr>
        <w:t xml:space="preserve"> час в </w:t>
      </w:r>
      <w:proofErr w:type="spellStart"/>
      <w:r>
        <w:rPr>
          <w:sz w:val="28"/>
          <w:szCs w:val="28"/>
        </w:rPr>
        <w:t>області</w:t>
      </w:r>
      <w:proofErr w:type="spellEnd"/>
      <w:r>
        <w:rPr>
          <w:sz w:val="28"/>
          <w:szCs w:val="28"/>
        </w:rPr>
        <w:t xml:space="preserve"> </w:t>
      </w:r>
      <w:proofErr w:type="spellStart"/>
      <w:r>
        <w:rPr>
          <w:sz w:val="28"/>
          <w:szCs w:val="28"/>
        </w:rPr>
        <w:t>забезпечені</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етапи</w:t>
      </w:r>
      <w:proofErr w:type="spellEnd"/>
      <w:r>
        <w:rPr>
          <w:sz w:val="28"/>
          <w:szCs w:val="28"/>
        </w:rPr>
        <w:t xml:space="preserve"> </w:t>
      </w:r>
      <w:proofErr w:type="spellStart"/>
      <w:r>
        <w:rPr>
          <w:sz w:val="28"/>
          <w:szCs w:val="28"/>
        </w:rPr>
        <w:t>лікування</w:t>
      </w:r>
      <w:proofErr w:type="spellEnd"/>
      <w:r>
        <w:rPr>
          <w:sz w:val="28"/>
          <w:szCs w:val="28"/>
        </w:rPr>
        <w:t xml:space="preserve"> </w:t>
      </w:r>
      <w:proofErr w:type="spellStart"/>
      <w:r>
        <w:rPr>
          <w:sz w:val="28"/>
          <w:szCs w:val="28"/>
        </w:rPr>
        <w:t>хворих</w:t>
      </w:r>
      <w:proofErr w:type="spellEnd"/>
      <w:r>
        <w:rPr>
          <w:sz w:val="28"/>
          <w:szCs w:val="28"/>
        </w:rPr>
        <w:t xml:space="preserve"> на </w:t>
      </w:r>
      <w:proofErr w:type="spellStart"/>
      <w:r>
        <w:rPr>
          <w:sz w:val="28"/>
          <w:szCs w:val="28"/>
        </w:rPr>
        <w:t>туберкульоз</w:t>
      </w:r>
      <w:proofErr w:type="spellEnd"/>
      <w:r>
        <w:rPr>
          <w:sz w:val="28"/>
          <w:szCs w:val="28"/>
        </w:rPr>
        <w:t xml:space="preserve">: </w:t>
      </w:r>
      <w:proofErr w:type="spellStart"/>
      <w:r>
        <w:rPr>
          <w:sz w:val="28"/>
          <w:szCs w:val="28"/>
        </w:rPr>
        <w:t>стаціонарний</w:t>
      </w:r>
      <w:proofErr w:type="spellEnd"/>
      <w:r>
        <w:rPr>
          <w:sz w:val="28"/>
          <w:szCs w:val="28"/>
        </w:rPr>
        <w:t xml:space="preserve">, </w:t>
      </w:r>
      <w:proofErr w:type="spellStart"/>
      <w:r>
        <w:rPr>
          <w:sz w:val="28"/>
          <w:szCs w:val="28"/>
        </w:rPr>
        <w:t>санаторний</w:t>
      </w:r>
      <w:proofErr w:type="spellEnd"/>
      <w:r>
        <w:rPr>
          <w:sz w:val="28"/>
          <w:szCs w:val="28"/>
        </w:rPr>
        <w:t xml:space="preserve"> та </w:t>
      </w:r>
      <w:proofErr w:type="spellStart"/>
      <w:r>
        <w:rPr>
          <w:sz w:val="28"/>
          <w:szCs w:val="28"/>
        </w:rPr>
        <w:t>амбулаторний</w:t>
      </w:r>
      <w:proofErr w:type="spellEnd"/>
      <w:r>
        <w:rPr>
          <w:sz w:val="28"/>
          <w:szCs w:val="28"/>
        </w:rPr>
        <w:t xml:space="preserve">.  </w:t>
      </w:r>
    </w:p>
    <w:p w:rsidR="00ED2860" w:rsidRPr="00CD495C" w:rsidRDefault="00ED2860" w:rsidP="00ED2860">
      <w:pPr>
        <w:ind w:left="-540" w:firstLine="540"/>
        <w:jc w:val="both"/>
        <w:rPr>
          <w:sz w:val="28"/>
          <w:szCs w:val="28"/>
        </w:rPr>
      </w:pPr>
      <w:proofErr w:type="spellStart"/>
      <w:r>
        <w:rPr>
          <w:sz w:val="28"/>
          <w:szCs w:val="28"/>
        </w:rPr>
        <w:lastRenderedPageBreak/>
        <w:t>Однак</w:t>
      </w:r>
      <w:proofErr w:type="spellEnd"/>
      <w:r>
        <w:rPr>
          <w:sz w:val="28"/>
          <w:szCs w:val="28"/>
        </w:rPr>
        <w:t xml:space="preserve"> в </w:t>
      </w:r>
      <w:proofErr w:type="spellStart"/>
      <w:r>
        <w:rPr>
          <w:sz w:val="28"/>
          <w:szCs w:val="28"/>
        </w:rPr>
        <w:t>Лугинському</w:t>
      </w:r>
      <w:proofErr w:type="spellEnd"/>
      <w:r>
        <w:rPr>
          <w:sz w:val="28"/>
          <w:szCs w:val="28"/>
        </w:rPr>
        <w:t xml:space="preserve"> </w:t>
      </w:r>
      <w:proofErr w:type="spellStart"/>
      <w:r>
        <w:rPr>
          <w:sz w:val="28"/>
          <w:szCs w:val="28"/>
        </w:rPr>
        <w:t>районі</w:t>
      </w:r>
      <w:proofErr w:type="spellEnd"/>
      <w:r>
        <w:rPr>
          <w:sz w:val="28"/>
          <w:szCs w:val="28"/>
        </w:rPr>
        <w:t xml:space="preserve"> </w:t>
      </w:r>
      <w:proofErr w:type="spellStart"/>
      <w:r>
        <w:rPr>
          <w:sz w:val="28"/>
          <w:szCs w:val="28"/>
        </w:rPr>
        <w:t>питома</w:t>
      </w:r>
      <w:proofErr w:type="spellEnd"/>
      <w:r>
        <w:rPr>
          <w:sz w:val="28"/>
          <w:szCs w:val="28"/>
        </w:rPr>
        <w:t xml:space="preserve"> вага  </w:t>
      </w:r>
      <w:proofErr w:type="spellStart"/>
      <w:r>
        <w:rPr>
          <w:sz w:val="28"/>
          <w:szCs w:val="28"/>
        </w:rPr>
        <w:t>вилікування</w:t>
      </w:r>
      <w:proofErr w:type="spellEnd"/>
      <w:r>
        <w:rPr>
          <w:sz w:val="28"/>
          <w:szCs w:val="28"/>
        </w:rPr>
        <w:t xml:space="preserve"> </w:t>
      </w:r>
      <w:proofErr w:type="spellStart"/>
      <w:r w:rsidRPr="00CD495C">
        <w:rPr>
          <w:sz w:val="28"/>
          <w:szCs w:val="28"/>
        </w:rPr>
        <w:t>випадків</w:t>
      </w:r>
      <w:proofErr w:type="spellEnd"/>
      <w:r w:rsidRPr="00CD495C">
        <w:rPr>
          <w:sz w:val="28"/>
          <w:szCs w:val="28"/>
        </w:rPr>
        <w:t xml:space="preserve"> </w:t>
      </w:r>
      <w:proofErr w:type="spellStart"/>
      <w:r w:rsidRPr="00CD495C">
        <w:rPr>
          <w:sz w:val="28"/>
          <w:szCs w:val="28"/>
        </w:rPr>
        <w:t>вперше</w:t>
      </w:r>
      <w:proofErr w:type="spellEnd"/>
      <w:r w:rsidRPr="00CD495C">
        <w:rPr>
          <w:sz w:val="28"/>
          <w:szCs w:val="28"/>
        </w:rPr>
        <w:t xml:space="preserve">  </w:t>
      </w:r>
      <w:proofErr w:type="spellStart"/>
      <w:r w:rsidRPr="00CD495C">
        <w:rPr>
          <w:sz w:val="28"/>
          <w:szCs w:val="28"/>
        </w:rPr>
        <w:t>діагносто</w:t>
      </w:r>
      <w:r>
        <w:rPr>
          <w:sz w:val="28"/>
          <w:szCs w:val="28"/>
        </w:rPr>
        <w:t>ваного</w:t>
      </w:r>
      <w:proofErr w:type="spellEnd"/>
      <w:r>
        <w:rPr>
          <w:sz w:val="28"/>
          <w:szCs w:val="28"/>
        </w:rPr>
        <w:t xml:space="preserve"> </w:t>
      </w:r>
      <w:proofErr w:type="spellStart"/>
      <w:r>
        <w:rPr>
          <w:sz w:val="28"/>
          <w:szCs w:val="28"/>
        </w:rPr>
        <w:t>туберкульозу</w:t>
      </w:r>
      <w:proofErr w:type="spellEnd"/>
      <w:r>
        <w:rPr>
          <w:sz w:val="28"/>
          <w:szCs w:val="28"/>
        </w:rPr>
        <w:t xml:space="preserve"> становить 42,9%, </w:t>
      </w:r>
      <w:proofErr w:type="spellStart"/>
      <w:r>
        <w:rPr>
          <w:sz w:val="28"/>
          <w:szCs w:val="28"/>
        </w:rPr>
        <w:t>невдалого</w:t>
      </w:r>
      <w:proofErr w:type="spellEnd"/>
      <w:r>
        <w:rPr>
          <w:sz w:val="28"/>
          <w:szCs w:val="28"/>
        </w:rPr>
        <w:t xml:space="preserve"> </w:t>
      </w:r>
      <w:proofErr w:type="spellStart"/>
      <w:r>
        <w:rPr>
          <w:sz w:val="28"/>
          <w:szCs w:val="28"/>
        </w:rPr>
        <w:t>лікування</w:t>
      </w:r>
      <w:proofErr w:type="spellEnd"/>
      <w:r>
        <w:rPr>
          <w:sz w:val="28"/>
          <w:szCs w:val="28"/>
        </w:rPr>
        <w:t xml:space="preserve"> – 42,9% </w:t>
      </w:r>
      <w:proofErr w:type="spellStart"/>
      <w:r>
        <w:rPr>
          <w:sz w:val="28"/>
          <w:szCs w:val="28"/>
        </w:rPr>
        <w:t>померлих</w:t>
      </w:r>
      <w:proofErr w:type="spellEnd"/>
      <w:r>
        <w:rPr>
          <w:sz w:val="28"/>
          <w:szCs w:val="28"/>
        </w:rPr>
        <w:t xml:space="preserve"> 14,3%, </w:t>
      </w:r>
      <w:proofErr w:type="spellStart"/>
      <w:r>
        <w:rPr>
          <w:sz w:val="28"/>
          <w:szCs w:val="28"/>
        </w:rPr>
        <w:t>що</w:t>
      </w:r>
      <w:proofErr w:type="spellEnd"/>
      <w:r>
        <w:rPr>
          <w:sz w:val="28"/>
          <w:szCs w:val="28"/>
        </w:rPr>
        <w:t xml:space="preserve"> </w:t>
      </w:r>
      <w:proofErr w:type="spellStart"/>
      <w:proofErr w:type="gramStart"/>
      <w:r>
        <w:rPr>
          <w:sz w:val="28"/>
          <w:szCs w:val="28"/>
        </w:rPr>
        <w:t>св</w:t>
      </w:r>
      <w:proofErr w:type="gramEnd"/>
      <w:r>
        <w:rPr>
          <w:sz w:val="28"/>
          <w:szCs w:val="28"/>
        </w:rPr>
        <w:t>ідчить</w:t>
      </w:r>
      <w:proofErr w:type="spellEnd"/>
      <w:r>
        <w:rPr>
          <w:sz w:val="28"/>
          <w:szCs w:val="28"/>
        </w:rPr>
        <w:t xml:space="preserve"> про </w:t>
      </w:r>
      <w:proofErr w:type="spellStart"/>
      <w:r>
        <w:rPr>
          <w:sz w:val="28"/>
          <w:szCs w:val="28"/>
        </w:rPr>
        <w:t>недостатній</w:t>
      </w:r>
      <w:proofErr w:type="spellEnd"/>
      <w:r>
        <w:rPr>
          <w:sz w:val="28"/>
          <w:szCs w:val="28"/>
        </w:rPr>
        <w:t xml:space="preserve"> контроль за </w:t>
      </w:r>
      <w:proofErr w:type="spellStart"/>
      <w:r>
        <w:rPr>
          <w:sz w:val="28"/>
          <w:szCs w:val="28"/>
        </w:rPr>
        <w:t>лікуванням</w:t>
      </w:r>
      <w:proofErr w:type="spellEnd"/>
      <w:r>
        <w:rPr>
          <w:sz w:val="28"/>
          <w:szCs w:val="28"/>
        </w:rPr>
        <w:t xml:space="preserve"> на амбулаторному </w:t>
      </w:r>
      <w:proofErr w:type="spellStart"/>
      <w:r>
        <w:rPr>
          <w:sz w:val="28"/>
          <w:szCs w:val="28"/>
        </w:rPr>
        <w:t>етапі</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сторони</w:t>
      </w:r>
      <w:proofErr w:type="spellEnd"/>
      <w:r>
        <w:rPr>
          <w:sz w:val="28"/>
          <w:szCs w:val="28"/>
        </w:rPr>
        <w:t xml:space="preserve"> </w:t>
      </w:r>
      <w:proofErr w:type="spellStart"/>
      <w:r>
        <w:rPr>
          <w:sz w:val="28"/>
          <w:szCs w:val="28"/>
        </w:rPr>
        <w:t>медичних</w:t>
      </w:r>
      <w:proofErr w:type="spellEnd"/>
      <w:r>
        <w:rPr>
          <w:sz w:val="28"/>
          <w:szCs w:val="28"/>
        </w:rPr>
        <w:t xml:space="preserve"> </w:t>
      </w:r>
      <w:proofErr w:type="spellStart"/>
      <w:r>
        <w:rPr>
          <w:sz w:val="28"/>
          <w:szCs w:val="28"/>
        </w:rPr>
        <w:t>працівників</w:t>
      </w:r>
      <w:proofErr w:type="spellEnd"/>
      <w:r>
        <w:rPr>
          <w:sz w:val="28"/>
          <w:szCs w:val="28"/>
        </w:rPr>
        <w:t>.</w:t>
      </w:r>
    </w:p>
    <w:p w:rsidR="00ED2860" w:rsidRPr="00CD495C" w:rsidRDefault="00ED2860" w:rsidP="00ED2860">
      <w:pPr>
        <w:ind w:left="-540" w:firstLine="540"/>
        <w:jc w:val="center"/>
        <w:rPr>
          <w:sz w:val="28"/>
          <w:szCs w:val="28"/>
        </w:rPr>
      </w:pPr>
      <w:proofErr w:type="spellStart"/>
      <w:r w:rsidRPr="009D67B7">
        <w:rPr>
          <w:b/>
          <w:sz w:val="28"/>
          <w:szCs w:val="28"/>
        </w:rPr>
        <w:t>Результати</w:t>
      </w:r>
      <w:proofErr w:type="spellEnd"/>
      <w:r w:rsidRPr="009D67B7">
        <w:rPr>
          <w:b/>
          <w:sz w:val="28"/>
          <w:szCs w:val="28"/>
        </w:rPr>
        <w:t xml:space="preserve"> </w:t>
      </w:r>
      <w:proofErr w:type="spellStart"/>
      <w:r w:rsidRPr="009D67B7">
        <w:rPr>
          <w:b/>
          <w:sz w:val="28"/>
          <w:szCs w:val="28"/>
        </w:rPr>
        <w:t>лікування</w:t>
      </w:r>
      <w:proofErr w:type="spellEnd"/>
      <w:r w:rsidRPr="009D67B7">
        <w:rPr>
          <w:b/>
          <w:sz w:val="28"/>
          <w:szCs w:val="28"/>
        </w:rPr>
        <w:t xml:space="preserve"> </w:t>
      </w:r>
      <w:proofErr w:type="spellStart"/>
      <w:r w:rsidRPr="009D67B7">
        <w:rPr>
          <w:b/>
          <w:sz w:val="28"/>
          <w:szCs w:val="28"/>
        </w:rPr>
        <w:t>випадків</w:t>
      </w:r>
      <w:proofErr w:type="spellEnd"/>
      <w:r w:rsidRPr="009D67B7">
        <w:rPr>
          <w:b/>
          <w:sz w:val="28"/>
          <w:szCs w:val="28"/>
        </w:rPr>
        <w:t xml:space="preserve"> </w:t>
      </w:r>
      <w:proofErr w:type="spellStart"/>
      <w:r w:rsidRPr="009D67B7">
        <w:rPr>
          <w:b/>
          <w:sz w:val="28"/>
          <w:szCs w:val="28"/>
        </w:rPr>
        <w:t>вперше</w:t>
      </w:r>
      <w:proofErr w:type="spellEnd"/>
      <w:r w:rsidRPr="009D67B7">
        <w:rPr>
          <w:b/>
          <w:sz w:val="28"/>
          <w:szCs w:val="28"/>
        </w:rPr>
        <w:t xml:space="preserve">  </w:t>
      </w:r>
      <w:proofErr w:type="spellStart"/>
      <w:r w:rsidRPr="009D67B7">
        <w:rPr>
          <w:b/>
          <w:sz w:val="28"/>
          <w:szCs w:val="28"/>
        </w:rPr>
        <w:t>діагностованого</w:t>
      </w:r>
      <w:proofErr w:type="spellEnd"/>
      <w:r w:rsidRPr="009D67B7">
        <w:rPr>
          <w:b/>
          <w:sz w:val="28"/>
          <w:szCs w:val="28"/>
        </w:rPr>
        <w:t xml:space="preserve"> </w:t>
      </w:r>
      <w:proofErr w:type="spellStart"/>
      <w:r w:rsidRPr="009D67B7">
        <w:rPr>
          <w:b/>
          <w:sz w:val="28"/>
          <w:szCs w:val="28"/>
        </w:rPr>
        <w:t>туберкульозу</w:t>
      </w:r>
      <w:proofErr w:type="spellEnd"/>
      <w:r w:rsidRPr="009D67B7">
        <w:rPr>
          <w:b/>
          <w:sz w:val="28"/>
          <w:szCs w:val="28"/>
        </w:rPr>
        <w:t xml:space="preserve"> </w:t>
      </w:r>
      <w:proofErr w:type="spellStart"/>
      <w:r w:rsidRPr="009D67B7">
        <w:rPr>
          <w:b/>
          <w:sz w:val="28"/>
          <w:szCs w:val="28"/>
        </w:rPr>
        <w:t>легень</w:t>
      </w:r>
      <w:proofErr w:type="spellEnd"/>
      <w:r w:rsidRPr="009D67B7">
        <w:rPr>
          <w:b/>
          <w:sz w:val="28"/>
          <w:szCs w:val="28"/>
        </w:rPr>
        <w:t xml:space="preserve"> </w:t>
      </w:r>
      <w:proofErr w:type="spellStart"/>
      <w:r w:rsidRPr="009D67B7">
        <w:rPr>
          <w:b/>
          <w:sz w:val="28"/>
          <w:szCs w:val="28"/>
        </w:rPr>
        <w:t>із</w:t>
      </w:r>
      <w:proofErr w:type="spellEnd"/>
      <w:r w:rsidRPr="009D67B7">
        <w:rPr>
          <w:b/>
          <w:sz w:val="28"/>
          <w:szCs w:val="28"/>
        </w:rPr>
        <w:t xml:space="preserve"> </w:t>
      </w:r>
      <w:proofErr w:type="spellStart"/>
      <w:r w:rsidRPr="009D67B7">
        <w:rPr>
          <w:b/>
          <w:sz w:val="28"/>
          <w:szCs w:val="28"/>
        </w:rPr>
        <w:t>бактеріовиділенням</w:t>
      </w:r>
      <w:proofErr w:type="spellEnd"/>
      <w:r>
        <w:rPr>
          <w:b/>
          <w:sz w:val="28"/>
          <w:szCs w:val="28"/>
        </w:rPr>
        <w:t>,</w:t>
      </w:r>
      <w:r w:rsidRPr="009D67B7">
        <w:rPr>
          <w:b/>
          <w:sz w:val="28"/>
          <w:szCs w:val="28"/>
        </w:rPr>
        <w:t xml:space="preserve"> </w:t>
      </w:r>
      <w:proofErr w:type="spellStart"/>
      <w:r w:rsidRPr="009D67B7">
        <w:rPr>
          <w:b/>
          <w:sz w:val="28"/>
          <w:szCs w:val="28"/>
        </w:rPr>
        <w:t>зареєстрованих</w:t>
      </w:r>
      <w:proofErr w:type="spellEnd"/>
      <w:r w:rsidRPr="009D67B7">
        <w:rPr>
          <w:b/>
          <w:sz w:val="28"/>
          <w:szCs w:val="28"/>
        </w:rPr>
        <w:t xml:space="preserve"> в І </w:t>
      </w:r>
      <w:proofErr w:type="spellStart"/>
      <w:proofErr w:type="gramStart"/>
      <w:r w:rsidRPr="009D67B7">
        <w:rPr>
          <w:b/>
          <w:sz w:val="28"/>
          <w:szCs w:val="28"/>
        </w:rPr>
        <w:t>п</w:t>
      </w:r>
      <w:proofErr w:type="gramEnd"/>
      <w:r w:rsidRPr="009D67B7">
        <w:rPr>
          <w:b/>
          <w:sz w:val="28"/>
          <w:szCs w:val="28"/>
        </w:rPr>
        <w:t>івріччі</w:t>
      </w:r>
      <w:proofErr w:type="spellEnd"/>
      <w:r w:rsidRPr="009D67B7">
        <w:rPr>
          <w:b/>
          <w:sz w:val="28"/>
          <w:szCs w:val="28"/>
        </w:rPr>
        <w:t xml:space="preserve"> 2013року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1444"/>
        <w:gridCol w:w="1533"/>
        <w:gridCol w:w="1134"/>
        <w:gridCol w:w="1666"/>
      </w:tblGrid>
      <w:tr w:rsidR="00ED2860" w:rsidRPr="006709B5" w:rsidTr="0002622D">
        <w:tc>
          <w:tcPr>
            <w:tcW w:w="648" w:type="dxa"/>
            <w:vMerge w:val="restart"/>
            <w:shd w:val="clear" w:color="auto" w:fill="auto"/>
          </w:tcPr>
          <w:p w:rsidR="00ED2860" w:rsidRPr="00511825" w:rsidRDefault="00ED2860" w:rsidP="0002622D">
            <w:pPr>
              <w:jc w:val="center"/>
            </w:pPr>
            <w:r w:rsidRPr="00511825">
              <w:t>№</w:t>
            </w:r>
          </w:p>
        </w:tc>
        <w:tc>
          <w:tcPr>
            <w:tcW w:w="3146" w:type="dxa"/>
            <w:vMerge w:val="restart"/>
            <w:shd w:val="clear" w:color="auto" w:fill="auto"/>
          </w:tcPr>
          <w:p w:rsidR="00ED2860" w:rsidRPr="00511825" w:rsidRDefault="00ED2860" w:rsidP="0002622D">
            <w:pPr>
              <w:jc w:val="center"/>
            </w:pPr>
            <w:r w:rsidRPr="00511825">
              <w:t xml:space="preserve">Результат </w:t>
            </w:r>
            <w:proofErr w:type="spellStart"/>
            <w:proofErr w:type="gramStart"/>
            <w:r w:rsidRPr="00511825">
              <w:t>л</w:t>
            </w:r>
            <w:proofErr w:type="gramEnd"/>
            <w:r w:rsidRPr="00511825">
              <w:t>ікування</w:t>
            </w:r>
            <w:proofErr w:type="spellEnd"/>
          </w:p>
        </w:tc>
        <w:tc>
          <w:tcPr>
            <w:tcW w:w="1444" w:type="dxa"/>
            <w:shd w:val="clear" w:color="auto" w:fill="auto"/>
          </w:tcPr>
          <w:p w:rsidR="00ED2860" w:rsidRDefault="00ED2860" w:rsidP="0002622D">
            <w:pPr>
              <w:jc w:val="center"/>
            </w:pPr>
            <w:proofErr w:type="spellStart"/>
            <w:r>
              <w:t>Лугинський</w:t>
            </w:r>
            <w:proofErr w:type="spellEnd"/>
          </w:p>
          <w:p w:rsidR="00ED2860" w:rsidRPr="00902994" w:rsidRDefault="00ED2860" w:rsidP="0002622D">
            <w:pPr>
              <w:jc w:val="center"/>
            </w:pPr>
            <w:r>
              <w:t>р-н</w:t>
            </w:r>
          </w:p>
        </w:tc>
        <w:tc>
          <w:tcPr>
            <w:tcW w:w="1533" w:type="dxa"/>
            <w:shd w:val="clear" w:color="auto" w:fill="auto"/>
          </w:tcPr>
          <w:p w:rsidR="00ED2860" w:rsidRDefault="00ED2860" w:rsidP="0002622D">
            <w:pPr>
              <w:jc w:val="center"/>
            </w:pPr>
            <w:proofErr w:type="spellStart"/>
            <w:r>
              <w:t>Малинський</w:t>
            </w:r>
            <w:proofErr w:type="spellEnd"/>
          </w:p>
          <w:p w:rsidR="00ED2860" w:rsidRPr="00902994" w:rsidRDefault="00ED2860" w:rsidP="0002622D">
            <w:pPr>
              <w:jc w:val="center"/>
            </w:pPr>
            <w:r>
              <w:t>р-н</w:t>
            </w:r>
          </w:p>
        </w:tc>
        <w:tc>
          <w:tcPr>
            <w:tcW w:w="1134" w:type="dxa"/>
            <w:shd w:val="clear" w:color="auto" w:fill="auto"/>
          </w:tcPr>
          <w:p w:rsidR="00ED2860" w:rsidRPr="00902994" w:rsidRDefault="00ED2860" w:rsidP="0002622D">
            <w:pPr>
              <w:jc w:val="center"/>
            </w:pPr>
            <w:r>
              <w:t>Область</w:t>
            </w:r>
          </w:p>
        </w:tc>
        <w:tc>
          <w:tcPr>
            <w:tcW w:w="1666" w:type="dxa"/>
            <w:shd w:val="clear" w:color="auto" w:fill="auto"/>
          </w:tcPr>
          <w:p w:rsidR="00ED2860" w:rsidRPr="00902994" w:rsidRDefault="00ED2860" w:rsidP="0002622D">
            <w:pPr>
              <w:jc w:val="center"/>
            </w:pPr>
            <w:r>
              <w:t>Норматив</w:t>
            </w:r>
          </w:p>
        </w:tc>
      </w:tr>
      <w:tr w:rsidR="00ED2860" w:rsidRPr="006709B5" w:rsidTr="0002622D">
        <w:tc>
          <w:tcPr>
            <w:tcW w:w="648" w:type="dxa"/>
            <w:vMerge/>
            <w:shd w:val="clear" w:color="auto" w:fill="auto"/>
          </w:tcPr>
          <w:p w:rsidR="00ED2860" w:rsidRPr="006709B5" w:rsidRDefault="00ED2860" w:rsidP="0002622D">
            <w:pPr>
              <w:jc w:val="center"/>
              <w:rPr>
                <w:b/>
              </w:rPr>
            </w:pPr>
          </w:p>
        </w:tc>
        <w:tc>
          <w:tcPr>
            <w:tcW w:w="3146" w:type="dxa"/>
            <w:vMerge/>
            <w:shd w:val="clear" w:color="auto" w:fill="auto"/>
          </w:tcPr>
          <w:p w:rsidR="00ED2860" w:rsidRPr="006709B5" w:rsidRDefault="00ED2860" w:rsidP="0002622D">
            <w:pPr>
              <w:jc w:val="center"/>
              <w:rPr>
                <w:b/>
              </w:rPr>
            </w:pPr>
          </w:p>
        </w:tc>
        <w:tc>
          <w:tcPr>
            <w:tcW w:w="1444" w:type="dxa"/>
            <w:shd w:val="clear" w:color="auto" w:fill="auto"/>
          </w:tcPr>
          <w:p w:rsidR="00ED2860" w:rsidRPr="00511825" w:rsidRDefault="00ED2860" w:rsidP="0002622D">
            <w:pPr>
              <w:jc w:val="center"/>
            </w:pPr>
            <w:r w:rsidRPr="00511825">
              <w:t>%</w:t>
            </w:r>
          </w:p>
        </w:tc>
        <w:tc>
          <w:tcPr>
            <w:tcW w:w="1533" w:type="dxa"/>
            <w:shd w:val="clear" w:color="auto" w:fill="auto"/>
          </w:tcPr>
          <w:p w:rsidR="00ED2860" w:rsidRPr="00511825" w:rsidRDefault="00ED2860" w:rsidP="0002622D">
            <w:pPr>
              <w:jc w:val="center"/>
            </w:pPr>
            <w:r w:rsidRPr="00511825">
              <w:t>%</w:t>
            </w:r>
          </w:p>
        </w:tc>
        <w:tc>
          <w:tcPr>
            <w:tcW w:w="1134" w:type="dxa"/>
            <w:shd w:val="clear" w:color="auto" w:fill="auto"/>
          </w:tcPr>
          <w:p w:rsidR="00ED2860" w:rsidRPr="00511825" w:rsidRDefault="00ED2860" w:rsidP="0002622D">
            <w:pPr>
              <w:jc w:val="center"/>
            </w:pPr>
            <w:r w:rsidRPr="00511825">
              <w:t>%</w:t>
            </w:r>
          </w:p>
        </w:tc>
        <w:tc>
          <w:tcPr>
            <w:tcW w:w="1666" w:type="dxa"/>
            <w:shd w:val="clear" w:color="auto" w:fill="auto"/>
          </w:tcPr>
          <w:p w:rsidR="00ED2860" w:rsidRPr="00511825" w:rsidRDefault="00ED2860" w:rsidP="0002622D">
            <w:pPr>
              <w:jc w:val="center"/>
            </w:pPr>
            <w:r w:rsidRPr="00511825">
              <w:t>%</w:t>
            </w:r>
          </w:p>
        </w:tc>
      </w:tr>
      <w:tr w:rsidR="00ED2860" w:rsidRPr="006709B5" w:rsidTr="0002622D">
        <w:tc>
          <w:tcPr>
            <w:tcW w:w="648" w:type="dxa"/>
            <w:shd w:val="clear" w:color="auto" w:fill="auto"/>
          </w:tcPr>
          <w:p w:rsidR="00ED2860" w:rsidRPr="006709B5" w:rsidRDefault="00ED2860" w:rsidP="0002622D">
            <w:pPr>
              <w:jc w:val="both"/>
            </w:pPr>
            <w:r w:rsidRPr="006709B5">
              <w:t>1</w:t>
            </w:r>
          </w:p>
        </w:tc>
        <w:tc>
          <w:tcPr>
            <w:tcW w:w="3146" w:type="dxa"/>
            <w:shd w:val="clear" w:color="auto" w:fill="auto"/>
          </w:tcPr>
          <w:p w:rsidR="00ED2860" w:rsidRPr="006709B5" w:rsidRDefault="00ED2860" w:rsidP="0002622D">
            <w:pPr>
              <w:jc w:val="both"/>
            </w:pPr>
            <w:proofErr w:type="spellStart"/>
            <w:r w:rsidRPr="006709B5">
              <w:t>Вилікування</w:t>
            </w:r>
            <w:proofErr w:type="spellEnd"/>
            <w:r w:rsidRPr="006709B5">
              <w:t xml:space="preserve"> </w:t>
            </w:r>
          </w:p>
        </w:tc>
        <w:tc>
          <w:tcPr>
            <w:tcW w:w="1444" w:type="dxa"/>
            <w:shd w:val="clear" w:color="auto" w:fill="auto"/>
          </w:tcPr>
          <w:p w:rsidR="00ED2860" w:rsidRPr="006709B5" w:rsidRDefault="00ED2860" w:rsidP="0002622D">
            <w:pPr>
              <w:jc w:val="center"/>
            </w:pPr>
            <w:r>
              <w:t>42,9</w:t>
            </w:r>
          </w:p>
        </w:tc>
        <w:tc>
          <w:tcPr>
            <w:tcW w:w="1533" w:type="dxa"/>
            <w:shd w:val="clear" w:color="auto" w:fill="auto"/>
          </w:tcPr>
          <w:p w:rsidR="00ED2860" w:rsidRPr="006709B5" w:rsidRDefault="00ED2860" w:rsidP="0002622D">
            <w:pPr>
              <w:jc w:val="center"/>
            </w:pPr>
            <w:r>
              <w:t>83,3</w:t>
            </w:r>
          </w:p>
        </w:tc>
        <w:tc>
          <w:tcPr>
            <w:tcW w:w="1134" w:type="dxa"/>
            <w:shd w:val="clear" w:color="auto" w:fill="auto"/>
          </w:tcPr>
          <w:p w:rsidR="00ED2860" w:rsidRPr="006709B5" w:rsidRDefault="00ED2860" w:rsidP="0002622D">
            <w:pPr>
              <w:jc w:val="center"/>
            </w:pPr>
            <w:r>
              <w:t>60,1</w:t>
            </w:r>
          </w:p>
        </w:tc>
        <w:tc>
          <w:tcPr>
            <w:tcW w:w="1666" w:type="dxa"/>
            <w:shd w:val="clear" w:color="auto" w:fill="auto"/>
          </w:tcPr>
          <w:p w:rsidR="00ED2860" w:rsidRPr="006709B5" w:rsidRDefault="00ED2860" w:rsidP="0002622D">
            <w:pPr>
              <w:jc w:val="center"/>
            </w:pPr>
            <w:r>
              <w:t>85%</w:t>
            </w:r>
          </w:p>
        </w:tc>
      </w:tr>
      <w:tr w:rsidR="00ED2860" w:rsidRPr="006709B5" w:rsidTr="0002622D">
        <w:tc>
          <w:tcPr>
            <w:tcW w:w="648" w:type="dxa"/>
            <w:shd w:val="clear" w:color="auto" w:fill="auto"/>
          </w:tcPr>
          <w:p w:rsidR="00ED2860" w:rsidRPr="006709B5" w:rsidRDefault="00ED2860" w:rsidP="0002622D">
            <w:pPr>
              <w:jc w:val="both"/>
            </w:pPr>
            <w:r w:rsidRPr="006709B5">
              <w:t>2</w:t>
            </w:r>
          </w:p>
        </w:tc>
        <w:tc>
          <w:tcPr>
            <w:tcW w:w="3146" w:type="dxa"/>
            <w:shd w:val="clear" w:color="auto" w:fill="auto"/>
          </w:tcPr>
          <w:p w:rsidR="00ED2860" w:rsidRPr="006709B5" w:rsidRDefault="00ED2860" w:rsidP="0002622D">
            <w:pPr>
              <w:jc w:val="both"/>
            </w:pPr>
            <w:proofErr w:type="spellStart"/>
            <w:r w:rsidRPr="006709B5">
              <w:t>Лікування</w:t>
            </w:r>
            <w:proofErr w:type="spellEnd"/>
            <w:r w:rsidRPr="006709B5">
              <w:t xml:space="preserve"> </w:t>
            </w:r>
            <w:proofErr w:type="spellStart"/>
            <w:r w:rsidRPr="006709B5">
              <w:t>завершене</w:t>
            </w:r>
            <w:proofErr w:type="spellEnd"/>
          </w:p>
        </w:tc>
        <w:tc>
          <w:tcPr>
            <w:tcW w:w="1444" w:type="dxa"/>
            <w:shd w:val="clear" w:color="auto" w:fill="auto"/>
          </w:tcPr>
          <w:p w:rsidR="00ED2860" w:rsidRPr="006709B5" w:rsidRDefault="00ED2860" w:rsidP="0002622D">
            <w:pPr>
              <w:jc w:val="center"/>
            </w:pPr>
            <w:r>
              <w:t>0</w:t>
            </w:r>
          </w:p>
        </w:tc>
        <w:tc>
          <w:tcPr>
            <w:tcW w:w="1533" w:type="dxa"/>
            <w:shd w:val="clear" w:color="auto" w:fill="auto"/>
          </w:tcPr>
          <w:p w:rsidR="00ED2860" w:rsidRPr="006709B5" w:rsidRDefault="00ED2860" w:rsidP="0002622D">
            <w:pPr>
              <w:jc w:val="center"/>
            </w:pPr>
            <w:r>
              <w:t>16,7</w:t>
            </w:r>
          </w:p>
        </w:tc>
        <w:tc>
          <w:tcPr>
            <w:tcW w:w="1134" w:type="dxa"/>
            <w:shd w:val="clear" w:color="auto" w:fill="auto"/>
          </w:tcPr>
          <w:p w:rsidR="00ED2860" w:rsidRPr="006709B5" w:rsidRDefault="00ED2860" w:rsidP="0002622D">
            <w:pPr>
              <w:jc w:val="center"/>
            </w:pPr>
            <w:r>
              <w:t>2,1</w:t>
            </w:r>
          </w:p>
        </w:tc>
        <w:tc>
          <w:tcPr>
            <w:tcW w:w="1666" w:type="dxa"/>
            <w:shd w:val="clear" w:color="auto" w:fill="auto"/>
          </w:tcPr>
          <w:p w:rsidR="00ED2860" w:rsidRPr="006709B5" w:rsidRDefault="00ED2860" w:rsidP="0002622D">
            <w:pPr>
              <w:jc w:val="center"/>
            </w:pPr>
            <w:r>
              <w:t>0</w:t>
            </w:r>
          </w:p>
        </w:tc>
      </w:tr>
      <w:tr w:rsidR="00ED2860" w:rsidRPr="006709B5" w:rsidTr="0002622D">
        <w:trPr>
          <w:trHeight w:val="81"/>
        </w:trPr>
        <w:tc>
          <w:tcPr>
            <w:tcW w:w="648" w:type="dxa"/>
            <w:shd w:val="clear" w:color="auto" w:fill="auto"/>
          </w:tcPr>
          <w:p w:rsidR="00ED2860" w:rsidRPr="006709B5" w:rsidRDefault="00ED2860" w:rsidP="0002622D">
            <w:pPr>
              <w:jc w:val="both"/>
            </w:pPr>
            <w:r w:rsidRPr="006709B5">
              <w:t>3</w:t>
            </w:r>
          </w:p>
        </w:tc>
        <w:tc>
          <w:tcPr>
            <w:tcW w:w="3146" w:type="dxa"/>
            <w:shd w:val="clear" w:color="auto" w:fill="auto"/>
          </w:tcPr>
          <w:p w:rsidR="00ED2860" w:rsidRPr="006709B5" w:rsidRDefault="00ED2860" w:rsidP="0002622D">
            <w:pPr>
              <w:jc w:val="both"/>
            </w:pPr>
            <w:r w:rsidRPr="006709B5">
              <w:t>Померло</w:t>
            </w:r>
          </w:p>
        </w:tc>
        <w:tc>
          <w:tcPr>
            <w:tcW w:w="1444" w:type="dxa"/>
            <w:shd w:val="clear" w:color="auto" w:fill="auto"/>
          </w:tcPr>
          <w:p w:rsidR="00ED2860" w:rsidRPr="006709B5" w:rsidRDefault="00ED2860" w:rsidP="0002622D">
            <w:pPr>
              <w:jc w:val="center"/>
            </w:pPr>
            <w:r>
              <w:t>14,2</w:t>
            </w:r>
          </w:p>
        </w:tc>
        <w:tc>
          <w:tcPr>
            <w:tcW w:w="1533" w:type="dxa"/>
            <w:shd w:val="clear" w:color="auto" w:fill="auto"/>
          </w:tcPr>
          <w:p w:rsidR="00ED2860" w:rsidRPr="006709B5" w:rsidRDefault="00ED2860" w:rsidP="0002622D">
            <w:pPr>
              <w:jc w:val="center"/>
            </w:pPr>
            <w:r>
              <w:t>0</w:t>
            </w:r>
          </w:p>
        </w:tc>
        <w:tc>
          <w:tcPr>
            <w:tcW w:w="1134" w:type="dxa"/>
            <w:shd w:val="clear" w:color="auto" w:fill="auto"/>
          </w:tcPr>
          <w:p w:rsidR="00ED2860" w:rsidRPr="006709B5" w:rsidRDefault="00ED2860" w:rsidP="0002622D">
            <w:pPr>
              <w:jc w:val="center"/>
            </w:pPr>
            <w:r>
              <w:t>7,3</w:t>
            </w:r>
          </w:p>
        </w:tc>
        <w:tc>
          <w:tcPr>
            <w:tcW w:w="1666" w:type="dxa"/>
            <w:shd w:val="clear" w:color="auto" w:fill="auto"/>
          </w:tcPr>
          <w:p w:rsidR="00ED2860" w:rsidRPr="00CD495C" w:rsidRDefault="00ED2860" w:rsidP="0002622D">
            <w:proofErr w:type="gramStart"/>
            <w:r>
              <w:t xml:space="preserve">не </w:t>
            </w:r>
            <w:proofErr w:type="spellStart"/>
            <w:r>
              <w:t>б</w:t>
            </w:r>
            <w:proofErr w:type="gramEnd"/>
            <w:r>
              <w:t>ільше</w:t>
            </w:r>
            <w:proofErr w:type="spellEnd"/>
            <w:r>
              <w:t xml:space="preserve"> </w:t>
            </w:r>
            <w:r>
              <w:rPr>
                <w:lang w:val="en-US"/>
              </w:rPr>
              <w:t>5</w:t>
            </w:r>
            <w:r>
              <w:t>%</w:t>
            </w:r>
          </w:p>
        </w:tc>
      </w:tr>
      <w:tr w:rsidR="00ED2860" w:rsidRPr="006709B5" w:rsidTr="0002622D">
        <w:trPr>
          <w:trHeight w:val="78"/>
        </w:trPr>
        <w:tc>
          <w:tcPr>
            <w:tcW w:w="648" w:type="dxa"/>
            <w:shd w:val="clear" w:color="auto" w:fill="auto"/>
          </w:tcPr>
          <w:p w:rsidR="00ED2860" w:rsidRPr="006709B5" w:rsidRDefault="00ED2860" w:rsidP="0002622D">
            <w:pPr>
              <w:jc w:val="both"/>
            </w:pPr>
            <w:r w:rsidRPr="006709B5">
              <w:t>4</w:t>
            </w:r>
          </w:p>
        </w:tc>
        <w:tc>
          <w:tcPr>
            <w:tcW w:w="3146" w:type="dxa"/>
            <w:shd w:val="clear" w:color="auto" w:fill="auto"/>
          </w:tcPr>
          <w:p w:rsidR="00ED2860" w:rsidRPr="006709B5" w:rsidRDefault="00ED2860" w:rsidP="0002622D">
            <w:pPr>
              <w:jc w:val="both"/>
            </w:pPr>
            <w:proofErr w:type="spellStart"/>
            <w:r w:rsidRPr="006709B5">
              <w:t>Невдале</w:t>
            </w:r>
            <w:proofErr w:type="spellEnd"/>
            <w:r w:rsidRPr="006709B5">
              <w:t xml:space="preserve"> </w:t>
            </w:r>
            <w:proofErr w:type="spellStart"/>
            <w:r w:rsidRPr="006709B5">
              <w:t>лікування</w:t>
            </w:r>
            <w:proofErr w:type="spellEnd"/>
          </w:p>
        </w:tc>
        <w:tc>
          <w:tcPr>
            <w:tcW w:w="1444" w:type="dxa"/>
            <w:shd w:val="clear" w:color="auto" w:fill="auto"/>
          </w:tcPr>
          <w:p w:rsidR="00ED2860" w:rsidRPr="006709B5" w:rsidRDefault="00ED2860" w:rsidP="0002622D">
            <w:pPr>
              <w:jc w:val="center"/>
            </w:pPr>
            <w:r>
              <w:t>42,9</w:t>
            </w:r>
          </w:p>
        </w:tc>
        <w:tc>
          <w:tcPr>
            <w:tcW w:w="1533" w:type="dxa"/>
            <w:shd w:val="clear" w:color="auto" w:fill="auto"/>
          </w:tcPr>
          <w:p w:rsidR="00ED2860" w:rsidRPr="006709B5" w:rsidRDefault="00ED2860" w:rsidP="0002622D">
            <w:pPr>
              <w:jc w:val="center"/>
            </w:pPr>
            <w:r>
              <w:t>0</w:t>
            </w:r>
          </w:p>
        </w:tc>
        <w:tc>
          <w:tcPr>
            <w:tcW w:w="1134" w:type="dxa"/>
            <w:shd w:val="clear" w:color="auto" w:fill="auto"/>
          </w:tcPr>
          <w:p w:rsidR="00ED2860" w:rsidRPr="006709B5" w:rsidRDefault="00ED2860" w:rsidP="0002622D">
            <w:pPr>
              <w:jc w:val="center"/>
            </w:pPr>
            <w:r>
              <w:t>24,5</w:t>
            </w:r>
          </w:p>
        </w:tc>
        <w:tc>
          <w:tcPr>
            <w:tcW w:w="1666" w:type="dxa"/>
            <w:shd w:val="clear" w:color="auto" w:fill="auto"/>
          </w:tcPr>
          <w:p w:rsidR="00ED2860" w:rsidRPr="00CD495C" w:rsidRDefault="00ED2860" w:rsidP="0002622D">
            <w:pPr>
              <w:jc w:val="center"/>
              <w:rPr>
                <w:lang w:val="en-US"/>
              </w:rPr>
            </w:pPr>
            <w:proofErr w:type="gramStart"/>
            <w:r>
              <w:t xml:space="preserve">не </w:t>
            </w:r>
            <w:proofErr w:type="spellStart"/>
            <w:r>
              <w:t>б</w:t>
            </w:r>
            <w:proofErr w:type="gramEnd"/>
            <w:r>
              <w:t>ільше</w:t>
            </w:r>
            <w:proofErr w:type="spellEnd"/>
            <w:r>
              <w:t xml:space="preserve"> </w:t>
            </w:r>
            <w:r>
              <w:rPr>
                <w:lang w:val="en-US"/>
              </w:rPr>
              <w:t>5</w:t>
            </w:r>
            <w:r>
              <w:t>%</w:t>
            </w:r>
          </w:p>
        </w:tc>
      </w:tr>
      <w:tr w:rsidR="00ED2860" w:rsidRPr="006709B5" w:rsidTr="0002622D">
        <w:trPr>
          <w:trHeight w:val="78"/>
        </w:trPr>
        <w:tc>
          <w:tcPr>
            <w:tcW w:w="648" w:type="dxa"/>
            <w:shd w:val="clear" w:color="auto" w:fill="auto"/>
          </w:tcPr>
          <w:p w:rsidR="00ED2860" w:rsidRPr="006709B5" w:rsidRDefault="00ED2860" w:rsidP="0002622D">
            <w:pPr>
              <w:jc w:val="both"/>
            </w:pPr>
            <w:r w:rsidRPr="006709B5">
              <w:t>5</w:t>
            </w:r>
          </w:p>
        </w:tc>
        <w:tc>
          <w:tcPr>
            <w:tcW w:w="3146" w:type="dxa"/>
            <w:shd w:val="clear" w:color="auto" w:fill="auto"/>
          </w:tcPr>
          <w:p w:rsidR="00ED2860" w:rsidRPr="006709B5" w:rsidRDefault="00ED2860" w:rsidP="0002622D">
            <w:pPr>
              <w:jc w:val="both"/>
            </w:pPr>
            <w:proofErr w:type="spellStart"/>
            <w:r w:rsidRPr="006709B5">
              <w:t>Перерване</w:t>
            </w:r>
            <w:proofErr w:type="spellEnd"/>
            <w:r w:rsidRPr="006709B5">
              <w:t xml:space="preserve"> </w:t>
            </w:r>
            <w:proofErr w:type="spellStart"/>
            <w:r w:rsidRPr="006709B5">
              <w:t>лікування</w:t>
            </w:r>
            <w:proofErr w:type="spellEnd"/>
          </w:p>
        </w:tc>
        <w:tc>
          <w:tcPr>
            <w:tcW w:w="1444" w:type="dxa"/>
            <w:shd w:val="clear" w:color="auto" w:fill="auto"/>
          </w:tcPr>
          <w:p w:rsidR="00ED2860" w:rsidRPr="006709B5" w:rsidRDefault="00ED2860" w:rsidP="0002622D">
            <w:pPr>
              <w:jc w:val="center"/>
            </w:pPr>
            <w:r>
              <w:t>0</w:t>
            </w:r>
          </w:p>
        </w:tc>
        <w:tc>
          <w:tcPr>
            <w:tcW w:w="1533" w:type="dxa"/>
            <w:shd w:val="clear" w:color="auto" w:fill="auto"/>
          </w:tcPr>
          <w:p w:rsidR="00ED2860" w:rsidRPr="006709B5" w:rsidRDefault="00ED2860" w:rsidP="0002622D">
            <w:pPr>
              <w:jc w:val="center"/>
            </w:pPr>
            <w:r>
              <w:t>0</w:t>
            </w:r>
          </w:p>
        </w:tc>
        <w:tc>
          <w:tcPr>
            <w:tcW w:w="1134" w:type="dxa"/>
            <w:shd w:val="clear" w:color="auto" w:fill="auto"/>
          </w:tcPr>
          <w:p w:rsidR="00ED2860" w:rsidRPr="006709B5" w:rsidRDefault="00ED2860" w:rsidP="0002622D">
            <w:pPr>
              <w:jc w:val="center"/>
            </w:pPr>
            <w:r>
              <w:t>3,4</w:t>
            </w:r>
          </w:p>
        </w:tc>
        <w:tc>
          <w:tcPr>
            <w:tcW w:w="1666" w:type="dxa"/>
            <w:shd w:val="clear" w:color="auto" w:fill="auto"/>
          </w:tcPr>
          <w:p w:rsidR="00ED2860" w:rsidRPr="00CD495C" w:rsidRDefault="00ED2860" w:rsidP="0002622D">
            <w:pPr>
              <w:jc w:val="center"/>
            </w:pPr>
            <w:proofErr w:type="gramStart"/>
            <w:r>
              <w:t xml:space="preserve">не </w:t>
            </w:r>
            <w:proofErr w:type="spellStart"/>
            <w:r>
              <w:t>б</w:t>
            </w:r>
            <w:proofErr w:type="gramEnd"/>
            <w:r>
              <w:t>ільше</w:t>
            </w:r>
            <w:proofErr w:type="spellEnd"/>
            <w:r>
              <w:t xml:space="preserve"> 5%</w:t>
            </w:r>
          </w:p>
        </w:tc>
      </w:tr>
      <w:tr w:rsidR="00ED2860" w:rsidRPr="006709B5" w:rsidTr="0002622D">
        <w:trPr>
          <w:trHeight w:val="78"/>
        </w:trPr>
        <w:tc>
          <w:tcPr>
            <w:tcW w:w="648" w:type="dxa"/>
            <w:shd w:val="clear" w:color="auto" w:fill="auto"/>
          </w:tcPr>
          <w:p w:rsidR="00ED2860" w:rsidRPr="006709B5" w:rsidRDefault="00ED2860" w:rsidP="0002622D">
            <w:pPr>
              <w:jc w:val="both"/>
            </w:pPr>
            <w:r w:rsidRPr="006709B5">
              <w:t>6</w:t>
            </w:r>
          </w:p>
        </w:tc>
        <w:tc>
          <w:tcPr>
            <w:tcW w:w="3146" w:type="dxa"/>
            <w:shd w:val="clear" w:color="auto" w:fill="auto"/>
          </w:tcPr>
          <w:p w:rsidR="00ED2860" w:rsidRPr="006709B5" w:rsidRDefault="00ED2860" w:rsidP="0002622D">
            <w:pPr>
              <w:jc w:val="both"/>
            </w:pPr>
            <w:r w:rsidRPr="006709B5">
              <w:t>Переведений/</w:t>
            </w:r>
            <w:proofErr w:type="spellStart"/>
            <w:r w:rsidRPr="006709B5">
              <w:t>вибув</w:t>
            </w:r>
            <w:proofErr w:type="spellEnd"/>
          </w:p>
        </w:tc>
        <w:tc>
          <w:tcPr>
            <w:tcW w:w="1444" w:type="dxa"/>
            <w:shd w:val="clear" w:color="auto" w:fill="auto"/>
          </w:tcPr>
          <w:p w:rsidR="00ED2860" w:rsidRPr="006709B5" w:rsidRDefault="00ED2860" w:rsidP="0002622D">
            <w:pPr>
              <w:jc w:val="center"/>
            </w:pPr>
            <w:r>
              <w:t>0</w:t>
            </w:r>
          </w:p>
        </w:tc>
        <w:tc>
          <w:tcPr>
            <w:tcW w:w="1533" w:type="dxa"/>
            <w:shd w:val="clear" w:color="auto" w:fill="auto"/>
          </w:tcPr>
          <w:p w:rsidR="00ED2860" w:rsidRPr="006709B5" w:rsidRDefault="00ED2860" w:rsidP="0002622D">
            <w:pPr>
              <w:jc w:val="center"/>
            </w:pPr>
            <w:r>
              <w:t>0</w:t>
            </w:r>
          </w:p>
        </w:tc>
        <w:tc>
          <w:tcPr>
            <w:tcW w:w="1134" w:type="dxa"/>
            <w:shd w:val="clear" w:color="auto" w:fill="auto"/>
          </w:tcPr>
          <w:p w:rsidR="00ED2860" w:rsidRPr="006709B5" w:rsidRDefault="00ED2860" w:rsidP="0002622D">
            <w:pPr>
              <w:jc w:val="center"/>
            </w:pPr>
            <w:r>
              <w:t>2,6</w:t>
            </w:r>
          </w:p>
        </w:tc>
        <w:tc>
          <w:tcPr>
            <w:tcW w:w="1666" w:type="dxa"/>
            <w:shd w:val="clear" w:color="auto" w:fill="auto"/>
          </w:tcPr>
          <w:p w:rsidR="00ED2860" w:rsidRPr="006709B5" w:rsidRDefault="00ED2860" w:rsidP="0002622D">
            <w:pPr>
              <w:jc w:val="both"/>
            </w:pPr>
          </w:p>
        </w:tc>
      </w:tr>
      <w:tr w:rsidR="00ED2860" w:rsidRPr="006709B5" w:rsidTr="0002622D">
        <w:trPr>
          <w:trHeight w:val="78"/>
        </w:trPr>
        <w:tc>
          <w:tcPr>
            <w:tcW w:w="648" w:type="dxa"/>
            <w:shd w:val="clear" w:color="auto" w:fill="auto"/>
          </w:tcPr>
          <w:p w:rsidR="00ED2860" w:rsidRPr="006709B5" w:rsidRDefault="00ED2860" w:rsidP="0002622D">
            <w:pPr>
              <w:jc w:val="both"/>
            </w:pPr>
            <w:r w:rsidRPr="006709B5">
              <w:t>7</w:t>
            </w:r>
          </w:p>
        </w:tc>
        <w:tc>
          <w:tcPr>
            <w:tcW w:w="3146" w:type="dxa"/>
            <w:shd w:val="clear" w:color="auto" w:fill="auto"/>
          </w:tcPr>
          <w:p w:rsidR="00ED2860" w:rsidRPr="006709B5" w:rsidRDefault="00ED2860" w:rsidP="0002622D">
            <w:pPr>
              <w:jc w:val="both"/>
            </w:pPr>
            <w:proofErr w:type="spellStart"/>
            <w:r w:rsidRPr="006709B5">
              <w:t>Діагноз</w:t>
            </w:r>
            <w:proofErr w:type="spellEnd"/>
            <w:r w:rsidRPr="006709B5">
              <w:t xml:space="preserve"> </w:t>
            </w:r>
            <w:proofErr w:type="spellStart"/>
            <w:r w:rsidRPr="006709B5">
              <w:t>туберкульозу</w:t>
            </w:r>
            <w:proofErr w:type="spellEnd"/>
            <w:r w:rsidRPr="006709B5">
              <w:t xml:space="preserve"> </w:t>
            </w:r>
            <w:proofErr w:type="spellStart"/>
            <w:r w:rsidRPr="006709B5">
              <w:t>знятий</w:t>
            </w:r>
            <w:proofErr w:type="spellEnd"/>
          </w:p>
        </w:tc>
        <w:tc>
          <w:tcPr>
            <w:tcW w:w="1444" w:type="dxa"/>
            <w:shd w:val="clear" w:color="auto" w:fill="auto"/>
          </w:tcPr>
          <w:p w:rsidR="00ED2860" w:rsidRPr="006709B5" w:rsidRDefault="00ED2860" w:rsidP="0002622D">
            <w:pPr>
              <w:jc w:val="center"/>
            </w:pPr>
            <w:r>
              <w:t>0</w:t>
            </w:r>
          </w:p>
        </w:tc>
        <w:tc>
          <w:tcPr>
            <w:tcW w:w="1533" w:type="dxa"/>
            <w:shd w:val="clear" w:color="auto" w:fill="auto"/>
          </w:tcPr>
          <w:p w:rsidR="00ED2860" w:rsidRPr="006709B5" w:rsidRDefault="00ED2860" w:rsidP="0002622D">
            <w:pPr>
              <w:jc w:val="center"/>
            </w:pPr>
            <w:r>
              <w:t>0</w:t>
            </w:r>
          </w:p>
        </w:tc>
        <w:tc>
          <w:tcPr>
            <w:tcW w:w="1134" w:type="dxa"/>
            <w:shd w:val="clear" w:color="auto" w:fill="auto"/>
          </w:tcPr>
          <w:p w:rsidR="00ED2860" w:rsidRPr="006709B5" w:rsidRDefault="00ED2860" w:rsidP="0002622D">
            <w:pPr>
              <w:jc w:val="center"/>
            </w:pPr>
            <w:r>
              <w:t>0</w:t>
            </w:r>
          </w:p>
        </w:tc>
        <w:tc>
          <w:tcPr>
            <w:tcW w:w="1666" w:type="dxa"/>
            <w:shd w:val="clear" w:color="auto" w:fill="auto"/>
          </w:tcPr>
          <w:p w:rsidR="00ED2860" w:rsidRPr="006709B5" w:rsidRDefault="00ED2860" w:rsidP="0002622D">
            <w:pPr>
              <w:jc w:val="both"/>
            </w:pPr>
          </w:p>
        </w:tc>
      </w:tr>
    </w:tbl>
    <w:p w:rsidR="00ED2860" w:rsidRDefault="00ED2860" w:rsidP="00ED2860">
      <w:pPr>
        <w:jc w:val="both"/>
        <w:rPr>
          <w:b/>
          <w:sz w:val="28"/>
          <w:szCs w:val="28"/>
        </w:rPr>
      </w:pPr>
      <w:r w:rsidRPr="00A94FD7">
        <w:rPr>
          <w:b/>
          <w:sz w:val="28"/>
          <w:szCs w:val="28"/>
        </w:rPr>
        <w:t xml:space="preserve">7.Санаторне </w:t>
      </w:r>
      <w:proofErr w:type="spellStart"/>
      <w:r w:rsidRPr="00A94FD7">
        <w:rPr>
          <w:b/>
          <w:sz w:val="28"/>
          <w:szCs w:val="28"/>
        </w:rPr>
        <w:t>лікування</w:t>
      </w:r>
      <w:proofErr w:type="spellEnd"/>
      <w:r w:rsidRPr="00A94FD7">
        <w:rPr>
          <w:b/>
          <w:sz w:val="28"/>
          <w:szCs w:val="28"/>
        </w:rPr>
        <w:t xml:space="preserve"> </w:t>
      </w:r>
      <w:proofErr w:type="spellStart"/>
      <w:r w:rsidRPr="00A94FD7">
        <w:rPr>
          <w:b/>
          <w:sz w:val="28"/>
          <w:szCs w:val="28"/>
        </w:rPr>
        <w:t>хворих</w:t>
      </w:r>
      <w:proofErr w:type="spellEnd"/>
      <w:r w:rsidRPr="00A94FD7">
        <w:rPr>
          <w:b/>
          <w:sz w:val="28"/>
          <w:szCs w:val="28"/>
        </w:rPr>
        <w:t xml:space="preserve"> на </w:t>
      </w:r>
      <w:proofErr w:type="spellStart"/>
      <w:r w:rsidRPr="00A94FD7">
        <w:rPr>
          <w:b/>
          <w:sz w:val="28"/>
          <w:szCs w:val="28"/>
        </w:rPr>
        <w:t>туберкульоз</w:t>
      </w:r>
      <w:proofErr w:type="spellEnd"/>
      <w:r w:rsidRPr="00A94FD7">
        <w:rPr>
          <w:b/>
          <w:sz w:val="28"/>
          <w:szCs w:val="28"/>
        </w:rPr>
        <w:t>.</w:t>
      </w:r>
    </w:p>
    <w:p w:rsidR="00ED2860" w:rsidRPr="00F446B9" w:rsidRDefault="00ED2860" w:rsidP="00ED2860">
      <w:pPr>
        <w:jc w:val="center"/>
        <w:rPr>
          <w:sz w:val="28"/>
          <w:szCs w:val="28"/>
        </w:rPr>
      </w:pPr>
      <w:proofErr w:type="spellStart"/>
      <w:r w:rsidRPr="00F446B9">
        <w:rPr>
          <w:sz w:val="28"/>
          <w:szCs w:val="28"/>
        </w:rPr>
        <w:t>Використання</w:t>
      </w:r>
      <w:proofErr w:type="spellEnd"/>
      <w:r w:rsidRPr="00F446B9">
        <w:rPr>
          <w:sz w:val="28"/>
          <w:szCs w:val="28"/>
        </w:rPr>
        <w:t xml:space="preserve"> </w:t>
      </w:r>
      <w:proofErr w:type="spellStart"/>
      <w:r w:rsidRPr="00F446B9">
        <w:rPr>
          <w:sz w:val="28"/>
          <w:szCs w:val="28"/>
        </w:rPr>
        <w:t>путівок</w:t>
      </w:r>
      <w:proofErr w:type="spellEnd"/>
      <w:r w:rsidRPr="00F446B9">
        <w:rPr>
          <w:sz w:val="28"/>
          <w:szCs w:val="28"/>
        </w:rPr>
        <w:t xml:space="preserve"> в </w:t>
      </w:r>
      <w:proofErr w:type="spellStart"/>
      <w:r w:rsidRPr="00F446B9">
        <w:rPr>
          <w:sz w:val="28"/>
          <w:szCs w:val="28"/>
        </w:rPr>
        <w:t>санаторій</w:t>
      </w:r>
      <w:proofErr w:type="spellEnd"/>
      <w:r w:rsidRPr="00F446B9">
        <w:rPr>
          <w:sz w:val="28"/>
          <w:szCs w:val="28"/>
        </w:rPr>
        <w:t xml:space="preserve"> «</w:t>
      </w:r>
      <w:proofErr w:type="spellStart"/>
      <w:r w:rsidRPr="00F446B9">
        <w:rPr>
          <w:sz w:val="28"/>
          <w:szCs w:val="28"/>
        </w:rPr>
        <w:t>Лісова</w:t>
      </w:r>
      <w:proofErr w:type="spellEnd"/>
      <w:r w:rsidRPr="00F446B9">
        <w:rPr>
          <w:sz w:val="28"/>
          <w:szCs w:val="28"/>
        </w:rPr>
        <w:t xml:space="preserve"> </w:t>
      </w:r>
      <w:proofErr w:type="spellStart"/>
      <w:r w:rsidRPr="00F446B9">
        <w:rPr>
          <w:sz w:val="28"/>
          <w:szCs w:val="28"/>
        </w:rPr>
        <w:t>казка</w:t>
      </w:r>
      <w:proofErr w:type="spellEnd"/>
      <w:r w:rsidRPr="00F446B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ED2860" w:rsidRPr="00CF07C6" w:rsidTr="0002622D">
        <w:tc>
          <w:tcPr>
            <w:tcW w:w="675" w:type="dxa"/>
            <w:shd w:val="clear" w:color="auto" w:fill="auto"/>
          </w:tcPr>
          <w:p w:rsidR="00ED2860" w:rsidRPr="00CF07C6" w:rsidRDefault="00ED2860" w:rsidP="0002622D">
            <w:pPr>
              <w:jc w:val="both"/>
            </w:pPr>
            <w:r w:rsidRPr="00CF07C6">
              <w:t>№</w:t>
            </w:r>
          </w:p>
          <w:p w:rsidR="00ED2860" w:rsidRPr="00CF07C6" w:rsidRDefault="00ED2860" w:rsidP="0002622D">
            <w:pPr>
              <w:jc w:val="both"/>
            </w:pPr>
            <w:proofErr w:type="gramStart"/>
            <w:r w:rsidRPr="00CF07C6">
              <w:t>п</w:t>
            </w:r>
            <w:proofErr w:type="gramEnd"/>
            <w:r w:rsidRPr="00CF07C6">
              <w:t>/п</w:t>
            </w:r>
          </w:p>
        </w:tc>
        <w:tc>
          <w:tcPr>
            <w:tcW w:w="4110" w:type="dxa"/>
            <w:shd w:val="clear" w:color="auto" w:fill="auto"/>
          </w:tcPr>
          <w:p w:rsidR="00ED2860" w:rsidRPr="00CF07C6" w:rsidRDefault="00ED2860" w:rsidP="0002622D">
            <w:pPr>
              <w:jc w:val="both"/>
            </w:pPr>
            <w:r w:rsidRPr="00CF07C6">
              <w:t>Район</w:t>
            </w:r>
          </w:p>
        </w:tc>
        <w:tc>
          <w:tcPr>
            <w:tcW w:w="2393" w:type="dxa"/>
            <w:shd w:val="clear" w:color="auto" w:fill="auto"/>
          </w:tcPr>
          <w:p w:rsidR="00ED2860" w:rsidRPr="00CF07C6" w:rsidRDefault="00ED2860" w:rsidP="0002622D">
            <w:pPr>
              <w:jc w:val="both"/>
            </w:pPr>
            <w:r w:rsidRPr="00CF07C6">
              <w:t xml:space="preserve">% </w:t>
            </w:r>
            <w:proofErr w:type="spellStart"/>
            <w:r w:rsidRPr="00CF07C6">
              <w:t>використання</w:t>
            </w:r>
            <w:proofErr w:type="spellEnd"/>
          </w:p>
          <w:p w:rsidR="00ED2860" w:rsidRPr="00CF07C6" w:rsidRDefault="00ED2860" w:rsidP="0002622D">
            <w:pPr>
              <w:jc w:val="both"/>
            </w:pPr>
            <w:proofErr w:type="spellStart"/>
            <w:r w:rsidRPr="00CF07C6">
              <w:t>виділених</w:t>
            </w:r>
            <w:proofErr w:type="spellEnd"/>
            <w:r w:rsidRPr="00CF07C6">
              <w:t xml:space="preserve"> </w:t>
            </w:r>
            <w:proofErr w:type="spellStart"/>
            <w:r w:rsidRPr="00CF07C6">
              <w:t>путівок</w:t>
            </w:r>
            <w:proofErr w:type="spellEnd"/>
          </w:p>
        </w:tc>
        <w:tc>
          <w:tcPr>
            <w:tcW w:w="2393" w:type="dxa"/>
            <w:shd w:val="clear" w:color="auto" w:fill="auto"/>
          </w:tcPr>
          <w:p w:rsidR="00ED2860" w:rsidRPr="00CF07C6" w:rsidRDefault="00ED2860" w:rsidP="0002622D">
            <w:pPr>
              <w:jc w:val="both"/>
            </w:pPr>
            <w:r w:rsidRPr="00CF07C6">
              <w:t>К-</w:t>
            </w:r>
            <w:proofErr w:type="spellStart"/>
            <w:r w:rsidRPr="00CF07C6">
              <w:t>ть</w:t>
            </w:r>
            <w:proofErr w:type="spellEnd"/>
            <w:r w:rsidRPr="00CF07C6">
              <w:t xml:space="preserve"> не </w:t>
            </w:r>
            <w:proofErr w:type="spellStart"/>
            <w:r w:rsidRPr="00CF07C6">
              <w:t>використаних</w:t>
            </w:r>
            <w:proofErr w:type="spellEnd"/>
          </w:p>
          <w:p w:rsidR="00ED2860" w:rsidRPr="00CF07C6" w:rsidRDefault="00ED2860" w:rsidP="0002622D">
            <w:pPr>
              <w:jc w:val="both"/>
            </w:pPr>
            <w:proofErr w:type="spellStart"/>
            <w:r w:rsidRPr="00CF07C6">
              <w:t>путівок</w:t>
            </w:r>
            <w:proofErr w:type="spellEnd"/>
          </w:p>
        </w:tc>
      </w:tr>
      <w:tr w:rsidR="00ED2860" w:rsidRPr="00CF07C6" w:rsidTr="0002622D">
        <w:tc>
          <w:tcPr>
            <w:tcW w:w="675" w:type="dxa"/>
            <w:shd w:val="clear" w:color="auto" w:fill="auto"/>
          </w:tcPr>
          <w:p w:rsidR="00ED2860" w:rsidRPr="00CF07C6" w:rsidRDefault="00ED2860" w:rsidP="0002622D">
            <w:pPr>
              <w:jc w:val="both"/>
            </w:pPr>
            <w:r w:rsidRPr="00CF07C6">
              <w:t>1</w:t>
            </w:r>
          </w:p>
        </w:tc>
        <w:tc>
          <w:tcPr>
            <w:tcW w:w="4110" w:type="dxa"/>
            <w:shd w:val="clear" w:color="auto" w:fill="auto"/>
          </w:tcPr>
          <w:p w:rsidR="00ED2860" w:rsidRPr="00CF07C6" w:rsidRDefault="00ED2860" w:rsidP="0002622D">
            <w:pPr>
              <w:jc w:val="both"/>
            </w:pPr>
            <w:proofErr w:type="spellStart"/>
            <w:r w:rsidRPr="00CF07C6">
              <w:t>Лугинський</w:t>
            </w:r>
            <w:proofErr w:type="spellEnd"/>
            <w:r w:rsidRPr="00CF07C6">
              <w:t xml:space="preserve"> </w:t>
            </w:r>
          </w:p>
        </w:tc>
        <w:tc>
          <w:tcPr>
            <w:tcW w:w="2393" w:type="dxa"/>
            <w:shd w:val="clear" w:color="auto" w:fill="auto"/>
          </w:tcPr>
          <w:p w:rsidR="00ED2860" w:rsidRPr="00CF07C6" w:rsidRDefault="00ED2860" w:rsidP="0002622D">
            <w:pPr>
              <w:jc w:val="center"/>
            </w:pPr>
            <w:r>
              <w:t>63</w:t>
            </w:r>
          </w:p>
        </w:tc>
        <w:tc>
          <w:tcPr>
            <w:tcW w:w="2393" w:type="dxa"/>
            <w:shd w:val="clear" w:color="auto" w:fill="auto"/>
          </w:tcPr>
          <w:p w:rsidR="00ED2860" w:rsidRPr="00CF07C6" w:rsidRDefault="00ED2860" w:rsidP="0002622D">
            <w:pPr>
              <w:jc w:val="center"/>
            </w:pPr>
            <w:r>
              <w:t>4</w:t>
            </w:r>
          </w:p>
        </w:tc>
      </w:tr>
      <w:tr w:rsidR="00ED2860" w:rsidRPr="00CF07C6" w:rsidTr="0002622D">
        <w:tc>
          <w:tcPr>
            <w:tcW w:w="675" w:type="dxa"/>
            <w:shd w:val="clear" w:color="auto" w:fill="auto"/>
          </w:tcPr>
          <w:p w:rsidR="00ED2860" w:rsidRPr="00CF07C6" w:rsidRDefault="00ED2860" w:rsidP="0002622D">
            <w:pPr>
              <w:jc w:val="both"/>
            </w:pPr>
            <w:r w:rsidRPr="00CF07C6">
              <w:t>2</w:t>
            </w:r>
          </w:p>
        </w:tc>
        <w:tc>
          <w:tcPr>
            <w:tcW w:w="4110" w:type="dxa"/>
            <w:shd w:val="clear" w:color="auto" w:fill="auto"/>
          </w:tcPr>
          <w:p w:rsidR="00ED2860" w:rsidRPr="00CF07C6" w:rsidRDefault="00ED2860" w:rsidP="0002622D">
            <w:pPr>
              <w:jc w:val="both"/>
            </w:pPr>
            <w:proofErr w:type="spellStart"/>
            <w:r w:rsidRPr="00CF07C6">
              <w:t>Малинський</w:t>
            </w:r>
            <w:proofErr w:type="spellEnd"/>
          </w:p>
        </w:tc>
        <w:tc>
          <w:tcPr>
            <w:tcW w:w="2393" w:type="dxa"/>
            <w:shd w:val="clear" w:color="auto" w:fill="auto"/>
          </w:tcPr>
          <w:p w:rsidR="00ED2860" w:rsidRPr="00CF07C6" w:rsidRDefault="00ED2860" w:rsidP="0002622D">
            <w:pPr>
              <w:jc w:val="center"/>
            </w:pPr>
            <w:r>
              <w:t>100</w:t>
            </w:r>
          </w:p>
        </w:tc>
        <w:tc>
          <w:tcPr>
            <w:tcW w:w="2393" w:type="dxa"/>
            <w:shd w:val="clear" w:color="auto" w:fill="auto"/>
          </w:tcPr>
          <w:p w:rsidR="00ED2860" w:rsidRPr="00CF07C6" w:rsidRDefault="00ED2860" w:rsidP="0002622D">
            <w:pPr>
              <w:jc w:val="center"/>
            </w:pPr>
            <w:r>
              <w:t>0</w:t>
            </w:r>
          </w:p>
        </w:tc>
      </w:tr>
    </w:tbl>
    <w:p w:rsidR="00ED2860" w:rsidRPr="00F446B9" w:rsidRDefault="00ED2860" w:rsidP="00ED2860">
      <w:pPr>
        <w:jc w:val="both"/>
      </w:pPr>
    </w:p>
    <w:p w:rsidR="00ED2860" w:rsidRPr="00F446B9" w:rsidRDefault="00ED2860" w:rsidP="00ED2860">
      <w:pPr>
        <w:jc w:val="center"/>
        <w:rPr>
          <w:sz w:val="28"/>
          <w:szCs w:val="28"/>
        </w:rPr>
      </w:pPr>
      <w:proofErr w:type="spellStart"/>
      <w:r w:rsidRPr="00F446B9">
        <w:rPr>
          <w:sz w:val="28"/>
          <w:szCs w:val="28"/>
        </w:rPr>
        <w:t>Використання</w:t>
      </w:r>
      <w:proofErr w:type="spellEnd"/>
      <w:r w:rsidRPr="00F446B9">
        <w:rPr>
          <w:sz w:val="28"/>
          <w:szCs w:val="28"/>
        </w:rPr>
        <w:t xml:space="preserve"> </w:t>
      </w:r>
      <w:proofErr w:type="spellStart"/>
      <w:r w:rsidRPr="00F446B9">
        <w:rPr>
          <w:sz w:val="28"/>
          <w:szCs w:val="28"/>
        </w:rPr>
        <w:t>путівок</w:t>
      </w:r>
      <w:proofErr w:type="spellEnd"/>
      <w:r w:rsidRPr="00F446B9">
        <w:rPr>
          <w:sz w:val="28"/>
          <w:szCs w:val="28"/>
        </w:rPr>
        <w:t xml:space="preserve"> в </w:t>
      </w:r>
      <w:proofErr w:type="spellStart"/>
      <w:r w:rsidRPr="00F446B9">
        <w:rPr>
          <w:sz w:val="28"/>
          <w:szCs w:val="28"/>
        </w:rPr>
        <w:t>санаторій</w:t>
      </w:r>
      <w:proofErr w:type="spellEnd"/>
      <w:r w:rsidRPr="00F446B9">
        <w:rPr>
          <w:sz w:val="28"/>
          <w:szCs w:val="28"/>
        </w:rPr>
        <w:t xml:space="preserve"> «</w:t>
      </w:r>
      <w:proofErr w:type="spellStart"/>
      <w:r>
        <w:rPr>
          <w:sz w:val="28"/>
          <w:szCs w:val="28"/>
        </w:rPr>
        <w:t>Лісовий</w:t>
      </w:r>
      <w:proofErr w:type="spellEnd"/>
      <w:r>
        <w:rPr>
          <w:sz w:val="28"/>
          <w:szCs w:val="28"/>
        </w:rPr>
        <w:t xml:space="preserve"> берег</w:t>
      </w:r>
      <w:r w:rsidRPr="00F446B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ED2860" w:rsidRPr="00CF07C6" w:rsidTr="0002622D">
        <w:tc>
          <w:tcPr>
            <w:tcW w:w="675" w:type="dxa"/>
            <w:shd w:val="clear" w:color="auto" w:fill="auto"/>
          </w:tcPr>
          <w:p w:rsidR="00ED2860" w:rsidRPr="00CF07C6" w:rsidRDefault="00ED2860" w:rsidP="0002622D">
            <w:pPr>
              <w:jc w:val="both"/>
            </w:pPr>
            <w:r w:rsidRPr="00CF07C6">
              <w:t>№</w:t>
            </w:r>
          </w:p>
          <w:p w:rsidR="00ED2860" w:rsidRPr="00CF07C6" w:rsidRDefault="00ED2860" w:rsidP="0002622D">
            <w:pPr>
              <w:jc w:val="both"/>
            </w:pPr>
            <w:proofErr w:type="gramStart"/>
            <w:r w:rsidRPr="00CF07C6">
              <w:t>п</w:t>
            </w:r>
            <w:proofErr w:type="gramEnd"/>
            <w:r w:rsidRPr="00CF07C6">
              <w:t>/п</w:t>
            </w:r>
          </w:p>
        </w:tc>
        <w:tc>
          <w:tcPr>
            <w:tcW w:w="4110" w:type="dxa"/>
            <w:shd w:val="clear" w:color="auto" w:fill="auto"/>
          </w:tcPr>
          <w:p w:rsidR="00ED2860" w:rsidRPr="00CF07C6" w:rsidRDefault="00ED2860" w:rsidP="0002622D">
            <w:pPr>
              <w:jc w:val="both"/>
            </w:pPr>
            <w:r w:rsidRPr="00CF07C6">
              <w:t>Район</w:t>
            </w:r>
          </w:p>
        </w:tc>
        <w:tc>
          <w:tcPr>
            <w:tcW w:w="2393" w:type="dxa"/>
            <w:shd w:val="clear" w:color="auto" w:fill="auto"/>
          </w:tcPr>
          <w:p w:rsidR="00ED2860" w:rsidRPr="00CF07C6" w:rsidRDefault="00ED2860" w:rsidP="0002622D">
            <w:pPr>
              <w:jc w:val="both"/>
            </w:pPr>
            <w:r w:rsidRPr="00CF07C6">
              <w:t xml:space="preserve">% </w:t>
            </w:r>
            <w:proofErr w:type="spellStart"/>
            <w:r w:rsidRPr="00CF07C6">
              <w:t>використання</w:t>
            </w:r>
            <w:proofErr w:type="spellEnd"/>
          </w:p>
          <w:p w:rsidR="00ED2860" w:rsidRPr="00CF07C6" w:rsidRDefault="00ED2860" w:rsidP="0002622D">
            <w:pPr>
              <w:jc w:val="both"/>
            </w:pPr>
            <w:proofErr w:type="spellStart"/>
            <w:r w:rsidRPr="00CF07C6">
              <w:t>виділених</w:t>
            </w:r>
            <w:proofErr w:type="spellEnd"/>
            <w:r w:rsidRPr="00CF07C6">
              <w:t xml:space="preserve"> </w:t>
            </w:r>
            <w:proofErr w:type="spellStart"/>
            <w:r w:rsidRPr="00CF07C6">
              <w:t>путівок</w:t>
            </w:r>
            <w:proofErr w:type="spellEnd"/>
          </w:p>
        </w:tc>
        <w:tc>
          <w:tcPr>
            <w:tcW w:w="2393" w:type="dxa"/>
            <w:shd w:val="clear" w:color="auto" w:fill="auto"/>
          </w:tcPr>
          <w:p w:rsidR="00ED2860" w:rsidRPr="00CF07C6" w:rsidRDefault="00ED2860" w:rsidP="0002622D">
            <w:pPr>
              <w:jc w:val="both"/>
            </w:pPr>
            <w:r w:rsidRPr="00CF07C6">
              <w:t>К-</w:t>
            </w:r>
            <w:proofErr w:type="spellStart"/>
            <w:r w:rsidRPr="00CF07C6">
              <w:t>ть</w:t>
            </w:r>
            <w:proofErr w:type="spellEnd"/>
            <w:r w:rsidRPr="00CF07C6">
              <w:t xml:space="preserve"> не </w:t>
            </w:r>
            <w:proofErr w:type="spellStart"/>
            <w:r w:rsidRPr="00CF07C6">
              <w:t>використаних</w:t>
            </w:r>
            <w:proofErr w:type="spellEnd"/>
          </w:p>
          <w:p w:rsidR="00ED2860" w:rsidRPr="00CF07C6" w:rsidRDefault="00ED2860" w:rsidP="0002622D">
            <w:pPr>
              <w:jc w:val="both"/>
            </w:pPr>
            <w:proofErr w:type="spellStart"/>
            <w:r w:rsidRPr="00CF07C6">
              <w:t>путівок</w:t>
            </w:r>
            <w:proofErr w:type="spellEnd"/>
          </w:p>
        </w:tc>
      </w:tr>
      <w:tr w:rsidR="00ED2860" w:rsidRPr="00CF07C6" w:rsidTr="0002622D">
        <w:tc>
          <w:tcPr>
            <w:tcW w:w="675" w:type="dxa"/>
            <w:shd w:val="clear" w:color="auto" w:fill="auto"/>
          </w:tcPr>
          <w:p w:rsidR="00ED2860" w:rsidRPr="00CF07C6" w:rsidRDefault="00ED2860" w:rsidP="0002622D">
            <w:pPr>
              <w:jc w:val="both"/>
            </w:pPr>
            <w:r w:rsidRPr="00CF07C6">
              <w:t>1</w:t>
            </w:r>
          </w:p>
        </w:tc>
        <w:tc>
          <w:tcPr>
            <w:tcW w:w="4110" w:type="dxa"/>
            <w:shd w:val="clear" w:color="auto" w:fill="auto"/>
          </w:tcPr>
          <w:p w:rsidR="00ED2860" w:rsidRPr="00CF07C6" w:rsidRDefault="00ED2860" w:rsidP="0002622D">
            <w:pPr>
              <w:jc w:val="both"/>
            </w:pPr>
            <w:proofErr w:type="spellStart"/>
            <w:r w:rsidRPr="00CF07C6">
              <w:t>Лугинський</w:t>
            </w:r>
            <w:proofErr w:type="spellEnd"/>
            <w:r w:rsidRPr="00CF07C6">
              <w:t xml:space="preserve"> </w:t>
            </w:r>
          </w:p>
        </w:tc>
        <w:tc>
          <w:tcPr>
            <w:tcW w:w="2393" w:type="dxa"/>
            <w:shd w:val="clear" w:color="auto" w:fill="auto"/>
          </w:tcPr>
          <w:p w:rsidR="00ED2860" w:rsidRPr="00CF07C6" w:rsidRDefault="00ED2860" w:rsidP="0002622D">
            <w:pPr>
              <w:jc w:val="center"/>
            </w:pPr>
            <w:r>
              <w:t>44</w:t>
            </w:r>
          </w:p>
        </w:tc>
        <w:tc>
          <w:tcPr>
            <w:tcW w:w="2393" w:type="dxa"/>
            <w:shd w:val="clear" w:color="auto" w:fill="auto"/>
          </w:tcPr>
          <w:p w:rsidR="00ED2860" w:rsidRPr="00CF07C6" w:rsidRDefault="00ED2860" w:rsidP="0002622D">
            <w:pPr>
              <w:jc w:val="center"/>
            </w:pPr>
            <w:r>
              <w:t>19</w:t>
            </w:r>
          </w:p>
        </w:tc>
      </w:tr>
      <w:tr w:rsidR="00ED2860" w:rsidRPr="00CF07C6" w:rsidTr="0002622D">
        <w:tc>
          <w:tcPr>
            <w:tcW w:w="675" w:type="dxa"/>
            <w:shd w:val="clear" w:color="auto" w:fill="auto"/>
          </w:tcPr>
          <w:p w:rsidR="00ED2860" w:rsidRPr="00CF07C6" w:rsidRDefault="00ED2860" w:rsidP="0002622D">
            <w:pPr>
              <w:jc w:val="both"/>
            </w:pPr>
            <w:r w:rsidRPr="00CF07C6">
              <w:t>2</w:t>
            </w:r>
          </w:p>
        </w:tc>
        <w:tc>
          <w:tcPr>
            <w:tcW w:w="4110" w:type="dxa"/>
            <w:shd w:val="clear" w:color="auto" w:fill="auto"/>
          </w:tcPr>
          <w:p w:rsidR="00ED2860" w:rsidRPr="00CF07C6" w:rsidRDefault="00ED2860" w:rsidP="0002622D">
            <w:pPr>
              <w:jc w:val="both"/>
            </w:pPr>
            <w:proofErr w:type="spellStart"/>
            <w:r w:rsidRPr="00CF07C6">
              <w:t>Малинський</w:t>
            </w:r>
            <w:proofErr w:type="spellEnd"/>
          </w:p>
        </w:tc>
        <w:tc>
          <w:tcPr>
            <w:tcW w:w="2393" w:type="dxa"/>
            <w:shd w:val="clear" w:color="auto" w:fill="auto"/>
          </w:tcPr>
          <w:p w:rsidR="00ED2860" w:rsidRPr="00CF07C6" w:rsidRDefault="00ED2860" w:rsidP="0002622D">
            <w:pPr>
              <w:jc w:val="center"/>
            </w:pPr>
            <w:r>
              <w:t>95</w:t>
            </w:r>
          </w:p>
        </w:tc>
        <w:tc>
          <w:tcPr>
            <w:tcW w:w="2393" w:type="dxa"/>
            <w:shd w:val="clear" w:color="auto" w:fill="auto"/>
          </w:tcPr>
          <w:p w:rsidR="00ED2860" w:rsidRPr="00CF07C6" w:rsidRDefault="00ED2860" w:rsidP="0002622D">
            <w:pPr>
              <w:jc w:val="center"/>
            </w:pPr>
            <w:r w:rsidRPr="00CF07C6">
              <w:t>2</w:t>
            </w:r>
          </w:p>
        </w:tc>
      </w:tr>
    </w:tbl>
    <w:p w:rsidR="00ED2860" w:rsidRPr="00F446B9" w:rsidRDefault="00ED2860" w:rsidP="00ED2860">
      <w:pPr>
        <w:jc w:val="both"/>
        <w:rPr>
          <w:sz w:val="28"/>
          <w:szCs w:val="28"/>
        </w:rPr>
      </w:pPr>
    </w:p>
    <w:p w:rsidR="00ED2860" w:rsidRDefault="00ED2860" w:rsidP="00ED2860">
      <w:pPr>
        <w:ind w:left="-567" w:firstLine="567"/>
        <w:jc w:val="both"/>
        <w:rPr>
          <w:sz w:val="28"/>
          <w:szCs w:val="28"/>
        </w:rPr>
      </w:pPr>
      <w:r>
        <w:rPr>
          <w:sz w:val="28"/>
          <w:szCs w:val="28"/>
        </w:rPr>
        <w:t xml:space="preserve">В </w:t>
      </w:r>
      <w:proofErr w:type="spellStart"/>
      <w:r>
        <w:rPr>
          <w:sz w:val="28"/>
          <w:szCs w:val="28"/>
        </w:rPr>
        <w:t>березні</w:t>
      </w:r>
      <w:proofErr w:type="spellEnd"/>
      <w:r>
        <w:rPr>
          <w:sz w:val="28"/>
          <w:szCs w:val="28"/>
        </w:rPr>
        <w:t xml:space="preserve"> поточного року </w:t>
      </w:r>
      <w:proofErr w:type="spellStart"/>
      <w:r>
        <w:rPr>
          <w:sz w:val="28"/>
          <w:szCs w:val="28"/>
        </w:rPr>
        <w:t>фахівцями</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протитуберкульозного</w:t>
      </w:r>
      <w:proofErr w:type="spellEnd"/>
      <w:r>
        <w:rPr>
          <w:sz w:val="28"/>
          <w:szCs w:val="28"/>
        </w:rPr>
        <w:t xml:space="preserve"> диспансеру </w:t>
      </w:r>
      <w:proofErr w:type="spellStart"/>
      <w:r>
        <w:rPr>
          <w:sz w:val="28"/>
          <w:szCs w:val="28"/>
        </w:rPr>
        <w:t>здійснено</w:t>
      </w:r>
      <w:proofErr w:type="spellEnd"/>
      <w:r>
        <w:rPr>
          <w:sz w:val="28"/>
          <w:szCs w:val="28"/>
        </w:rPr>
        <w:t xml:space="preserve"> </w:t>
      </w:r>
      <w:proofErr w:type="spellStart"/>
      <w:r>
        <w:rPr>
          <w:sz w:val="28"/>
          <w:szCs w:val="28"/>
        </w:rPr>
        <w:t>моніторинговий</w:t>
      </w:r>
      <w:proofErr w:type="spellEnd"/>
      <w:r>
        <w:rPr>
          <w:sz w:val="28"/>
          <w:szCs w:val="28"/>
        </w:rPr>
        <w:t xml:space="preserve"> </w:t>
      </w:r>
      <w:proofErr w:type="spellStart"/>
      <w:r>
        <w:rPr>
          <w:sz w:val="28"/>
          <w:szCs w:val="28"/>
        </w:rPr>
        <w:t>виїзд</w:t>
      </w:r>
      <w:proofErr w:type="spellEnd"/>
      <w:r>
        <w:rPr>
          <w:sz w:val="28"/>
          <w:szCs w:val="28"/>
        </w:rPr>
        <w:t xml:space="preserve"> в </w:t>
      </w:r>
      <w:proofErr w:type="spellStart"/>
      <w:r>
        <w:rPr>
          <w:sz w:val="28"/>
          <w:szCs w:val="28"/>
        </w:rPr>
        <w:t>Лугинську</w:t>
      </w:r>
      <w:proofErr w:type="spellEnd"/>
      <w:r>
        <w:rPr>
          <w:sz w:val="28"/>
          <w:szCs w:val="28"/>
        </w:rPr>
        <w:t xml:space="preserve"> ЦРЛ та </w:t>
      </w:r>
      <w:proofErr w:type="spellStart"/>
      <w:r>
        <w:rPr>
          <w:sz w:val="28"/>
          <w:szCs w:val="28"/>
        </w:rPr>
        <w:t>Малинське</w:t>
      </w:r>
      <w:proofErr w:type="spellEnd"/>
      <w:r>
        <w:rPr>
          <w:sz w:val="28"/>
          <w:szCs w:val="28"/>
        </w:rPr>
        <w:t xml:space="preserve"> </w:t>
      </w:r>
      <w:proofErr w:type="spellStart"/>
      <w:r>
        <w:rPr>
          <w:sz w:val="28"/>
          <w:szCs w:val="28"/>
        </w:rPr>
        <w:t>рай</w:t>
      </w:r>
      <w:proofErr w:type="gramStart"/>
      <w:r>
        <w:rPr>
          <w:sz w:val="28"/>
          <w:szCs w:val="28"/>
        </w:rPr>
        <w:t>,м</w:t>
      </w:r>
      <w:proofErr w:type="gramEnd"/>
      <w:r>
        <w:rPr>
          <w:sz w:val="28"/>
          <w:szCs w:val="28"/>
        </w:rPr>
        <w:t>іськ</w:t>
      </w:r>
      <w:proofErr w:type="spellEnd"/>
      <w:r>
        <w:rPr>
          <w:sz w:val="28"/>
          <w:szCs w:val="28"/>
        </w:rPr>
        <w:t xml:space="preserve"> ТМО.</w:t>
      </w:r>
    </w:p>
    <w:p w:rsidR="00ED2860" w:rsidRDefault="00ED2860" w:rsidP="00ED2860">
      <w:pPr>
        <w:ind w:left="-567" w:firstLine="567"/>
        <w:jc w:val="both"/>
        <w:rPr>
          <w:sz w:val="28"/>
          <w:szCs w:val="28"/>
        </w:rPr>
      </w:pPr>
      <w:r>
        <w:rPr>
          <w:sz w:val="28"/>
          <w:szCs w:val="28"/>
        </w:rPr>
        <w:t xml:space="preserve">При </w:t>
      </w:r>
      <w:proofErr w:type="spellStart"/>
      <w:r>
        <w:rPr>
          <w:sz w:val="28"/>
          <w:szCs w:val="28"/>
        </w:rPr>
        <w:t>перевірці</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протитуберкульозних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gramStart"/>
      <w:r>
        <w:rPr>
          <w:sz w:val="28"/>
          <w:szCs w:val="28"/>
        </w:rPr>
        <w:t>в</w:t>
      </w:r>
      <w:proofErr w:type="gramEnd"/>
      <w:r>
        <w:rPr>
          <w:sz w:val="28"/>
          <w:szCs w:val="28"/>
        </w:rPr>
        <w:t xml:space="preserve"> 2013 </w:t>
      </w:r>
      <w:proofErr w:type="spellStart"/>
      <w:r>
        <w:rPr>
          <w:sz w:val="28"/>
          <w:szCs w:val="28"/>
        </w:rPr>
        <w:t>році</w:t>
      </w:r>
      <w:proofErr w:type="spellEnd"/>
      <w:r>
        <w:rPr>
          <w:sz w:val="28"/>
          <w:szCs w:val="28"/>
        </w:rPr>
        <w:t xml:space="preserve"> </w:t>
      </w:r>
      <w:proofErr w:type="spellStart"/>
      <w:r>
        <w:rPr>
          <w:sz w:val="28"/>
          <w:szCs w:val="28"/>
        </w:rPr>
        <w:t>виявлені</w:t>
      </w:r>
      <w:proofErr w:type="spellEnd"/>
      <w:r>
        <w:rPr>
          <w:sz w:val="28"/>
          <w:szCs w:val="28"/>
        </w:rPr>
        <w:t xml:space="preserve"> </w:t>
      </w:r>
      <w:proofErr w:type="spellStart"/>
      <w:r>
        <w:rPr>
          <w:sz w:val="28"/>
          <w:szCs w:val="28"/>
        </w:rPr>
        <w:t>наступні</w:t>
      </w:r>
      <w:proofErr w:type="spellEnd"/>
      <w:r>
        <w:rPr>
          <w:sz w:val="28"/>
          <w:szCs w:val="28"/>
        </w:rPr>
        <w:t xml:space="preserve"> </w:t>
      </w:r>
      <w:proofErr w:type="spellStart"/>
      <w:r>
        <w:rPr>
          <w:sz w:val="28"/>
          <w:szCs w:val="28"/>
        </w:rPr>
        <w:t>недоліки</w:t>
      </w:r>
      <w:proofErr w:type="spellEnd"/>
      <w:r>
        <w:rPr>
          <w:sz w:val="28"/>
          <w:szCs w:val="28"/>
        </w:rPr>
        <w:t>.</w:t>
      </w:r>
    </w:p>
    <w:p w:rsidR="00ED2860" w:rsidRPr="000635DD" w:rsidRDefault="00ED2860" w:rsidP="00ED2860">
      <w:pPr>
        <w:ind w:left="-567" w:firstLine="567"/>
        <w:jc w:val="both"/>
        <w:rPr>
          <w:b/>
          <w:sz w:val="28"/>
          <w:szCs w:val="28"/>
        </w:rPr>
      </w:pPr>
      <w:r>
        <w:rPr>
          <w:b/>
          <w:sz w:val="28"/>
          <w:szCs w:val="28"/>
        </w:rPr>
        <w:t>У</w:t>
      </w:r>
      <w:r w:rsidRPr="000635DD">
        <w:rPr>
          <w:b/>
          <w:sz w:val="28"/>
          <w:szCs w:val="28"/>
        </w:rPr>
        <w:t xml:space="preserve"> </w:t>
      </w:r>
      <w:proofErr w:type="spellStart"/>
      <w:r w:rsidRPr="000635DD">
        <w:rPr>
          <w:b/>
          <w:sz w:val="28"/>
          <w:szCs w:val="28"/>
        </w:rPr>
        <w:t>Лугинському</w:t>
      </w:r>
      <w:proofErr w:type="spellEnd"/>
      <w:r w:rsidRPr="000635DD">
        <w:rPr>
          <w:b/>
          <w:sz w:val="28"/>
          <w:szCs w:val="28"/>
        </w:rPr>
        <w:t xml:space="preserve"> </w:t>
      </w:r>
      <w:proofErr w:type="spellStart"/>
      <w:r w:rsidRPr="000635DD">
        <w:rPr>
          <w:b/>
          <w:sz w:val="28"/>
          <w:szCs w:val="28"/>
        </w:rPr>
        <w:t>районі</w:t>
      </w:r>
      <w:proofErr w:type="spellEnd"/>
      <w:r w:rsidRPr="000635DD">
        <w:rPr>
          <w:b/>
          <w:sz w:val="28"/>
          <w:szCs w:val="28"/>
        </w:rPr>
        <w:t>:</w:t>
      </w:r>
    </w:p>
    <w:p w:rsidR="00ED2860" w:rsidRPr="00EB2402" w:rsidRDefault="00ED2860" w:rsidP="00ED2860">
      <w:pPr>
        <w:ind w:left="-567" w:firstLine="567"/>
        <w:jc w:val="both"/>
        <w:rPr>
          <w:sz w:val="28"/>
          <w:szCs w:val="28"/>
        </w:rPr>
      </w:pPr>
      <w:r w:rsidRPr="00EB2402">
        <w:rPr>
          <w:rFonts w:eastAsia="Calibri"/>
          <w:sz w:val="28"/>
          <w:szCs w:val="28"/>
          <w:lang w:eastAsia="en-US"/>
        </w:rPr>
        <w:t>1</w:t>
      </w:r>
      <w:r w:rsidRPr="00C6073A">
        <w:rPr>
          <w:rFonts w:eastAsia="Calibri"/>
          <w:sz w:val="28"/>
          <w:szCs w:val="28"/>
          <w:lang w:eastAsia="en-US"/>
        </w:rPr>
        <w:t xml:space="preserve">.В 2013р. </w:t>
      </w:r>
      <w:proofErr w:type="spellStart"/>
      <w:r w:rsidRPr="00C6073A">
        <w:rPr>
          <w:rFonts w:eastAsia="Calibri"/>
          <w:sz w:val="28"/>
          <w:szCs w:val="28"/>
          <w:lang w:eastAsia="en-US"/>
        </w:rPr>
        <w:t>спостерігається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значний</w:t>
      </w:r>
      <w:proofErr w:type="spellEnd"/>
      <w:r w:rsidRPr="00C6073A">
        <w:rPr>
          <w:rFonts w:eastAsia="Calibri"/>
          <w:sz w:val="28"/>
          <w:szCs w:val="28"/>
          <w:lang w:eastAsia="en-US"/>
        </w:rPr>
        <w:t xml:space="preserve">  </w:t>
      </w:r>
      <w:proofErr w:type="spellStart"/>
      <w:proofErr w:type="gramStart"/>
      <w:r w:rsidRPr="00C6073A">
        <w:rPr>
          <w:rFonts w:eastAsia="Calibri"/>
          <w:sz w:val="28"/>
          <w:szCs w:val="28"/>
          <w:lang w:eastAsia="en-US"/>
        </w:rPr>
        <w:t>р</w:t>
      </w:r>
      <w:proofErr w:type="gramEnd"/>
      <w:r w:rsidRPr="00C6073A">
        <w:rPr>
          <w:rFonts w:eastAsia="Calibri"/>
          <w:sz w:val="28"/>
          <w:szCs w:val="28"/>
          <w:lang w:eastAsia="en-US"/>
        </w:rPr>
        <w:t>іст</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захворюваності</w:t>
      </w:r>
      <w:proofErr w:type="spellEnd"/>
      <w:r w:rsidRPr="00C6073A">
        <w:rPr>
          <w:rFonts w:eastAsia="Calibri"/>
          <w:sz w:val="28"/>
          <w:szCs w:val="28"/>
          <w:lang w:eastAsia="en-US"/>
        </w:rPr>
        <w:t xml:space="preserve"> на </w:t>
      </w:r>
      <w:proofErr w:type="spellStart"/>
      <w:r w:rsidRPr="00C6073A">
        <w:rPr>
          <w:rFonts w:eastAsia="Calibri"/>
          <w:sz w:val="28"/>
          <w:szCs w:val="28"/>
          <w:lang w:eastAsia="en-US"/>
        </w:rPr>
        <w:t>туберкульоз</w:t>
      </w:r>
      <w:proofErr w:type="spellEnd"/>
      <w:r w:rsidRPr="00C6073A">
        <w:rPr>
          <w:rFonts w:eastAsia="Calibri"/>
          <w:sz w:val="28"/>
          <w:szCs w:val="28"/>
          <w:lang w:eastAsia="en-US"/>
        </w:rPr>
        <w:t>.</w:t>
      </w:r>
    </w:p>
    <w:p w:rsidR="00ED2860" w:rsidRPr="00C6073A" w:rsidRDefault="00ED2860" w:rsidP="00ED2860">
      <w:pPr>
        <w:ind w:left="-567" w:firstLine="567"/>
        <w:jc w:val="both"/>
        <w:rPr>
          <w:rFonts w:eastAsia="Calibri"/>
          <w:sz w:val="28"/>
          <w:szCs w:val="28"/>
          <w:lang w:eastAsia="en-US"/>
        </w:rPr>
      </w:pPr>
      <w:r w:rsidRPr="00C6073A">
        <w:rPr>
          <w:rFonts w:eastAsia="Calibri"/>
          <w:sz w:val="28"/>
          <w:szCs w:val="28"/>
          <w:lang w:eastAsia="en-US"/>
        </w:rPr>
        <w:t xml:space="preserve">2.Висока </w:t>
      </w:r>
      <w:proofErr w:type="spellStart"/>
      <w:r w:rsidRPr="00C6073A">
        <w:rPr>
          <w:rFonts w:eastAsia="Calibri"/>
          <w:sz w:val="28"/>
          <w:szCs w:val="28"/>
          <w:lang w:eastAsia="en-US"/>
        </w:rPr>
        <w:t>питома</w:t>
      </w:r>
      <w:proofErr w:type="spellEnd"/>
      <w:r w:rsidRPr="00C6073A">
        <w:rPr>
          <w:rFonts w:eastAsia="Calibri"/>
          <w:sz w:val="28"/>
          <w:szCs w:val="28"/>
          <w:lang w:eastAsia="en-US"/>
        </w:rPr>
        <w:t xml:space="preserve"> вага </w:t>
      </w:r>
      <w:proofErr w:type="spellStart"/>
      <w:r w:rsidRPr="00C6073A">
        <w:rPr>
          <w:rFonts w:eastAsia="Calibri"/>
          <w:sz w:val="28"/>
          <w:szCs w:val="28"/>
          <w:lang w:eastAsia="en-US"/>
        </w:rPr>
        <w:t>дисемінованого</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туберкульозу</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серед</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вперше</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виявлених</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хворих</w:t>
      </w:r>
      <w:proofErr w:type="spellEnd"/>
      <w:r w:rsidRPr="00C6073A">
        <w:rPr>
          <w:rFonts w:eastAsia="Calibri"/>
          <w:sz w:val="28"/>
          <w:szCs w:val="28"/>
          <w:lang w:eastAsia="en-US"/>
        </w:rPr>
        <w:t xml:space="preserve"> на </w:t>
      </w:r>
      <w:proofErr w:type="spellStart"/>
      <w:r w:rsidRPr="00C6073A">
        <w:rPr>
          <w:rFonts w:eastAsia="Calibri"/>
          <w:sz w:val="28"/>
          <w:szCs w:val="28"/>
          <w:lang w:eastAsia="en-US"/>
        </w:rPr>
        <w:t>туберкульоз</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легень</w:t>
      </w:r>
      <w:proofErr w:type="spellEnd"/>
      <w:r w:rsidRPr="00C6073A">
        <w:rPr>
          <w:rFonts w:eastAsia="Calibri"/>
          <w:sz w:val="28"/>
          <w:szCs w:val="28"/>
          <w:lang w:eastAsia="en-US"/>
        </w:rPr>
        <w:t>.</w:t>
      </w:r>
    </w:p>
    <w:p w:rsidR="00ED2860" w:rsidRPr="00C6073A" w:rsidRDefault="00ED2860" w:rsidP="00ED2860">
      <w:pPr>
        <w:ind w:left="-567" w:firstLine="567"/>
        <w:jc w:val="both"/>
        <w:rPr>
          <w:rFonts w:eastAsia="Calibri"/>
          <w:sz w:val="28"/>
          <w:szCs w:val="28"/>
          <w:lang w:eastAsia="en-US"/>
        </w:rPr>
      </w:pPr>
      <w:r w:rsidRPr="00C6073A">
        <w:rPr>
          <w:rFonts w:eastAsia="Calibri"/>
          <w:sz w:val="28"/>
          <w:szCs w:val="28"/>
          <w:lang w:eastAsia="en-US"/>
        </w:rPr>
        <w:t xml:space="preserve">3.В 2013р. не проводилась </w:t>
      </w:r>
      <w:proofErr w:type="spellStart"/>
      <w:r w:rsidRPr="00C6073A">
        <w:rPr>
          <w:rFonts w:eastAsia="Calibri"/>
          <w:sz w:val="28"/>
          <w:szCs w:val="28"/>
          <w:lang w:eastAsia="en-US"/>
        </w:rPr>
        <w:t>туберкулінодіагностика</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вакцинація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ревакцинація</w:t>
      </w:r>
      <w:proofErr w:type="spellEnd"/>
      <w:r w:rsidRPr="00C6073A">
        <w:rPr>
          <w:rFonts w:eastAsia="Calibri"/>
          <w:sz w:val="28"/>
          <w:szCs w:val="28"/>
          <w:lang w:eastAsia="en-US"/>
        </w:rPr>
        <w:t xml:space="preserve"> БЦЖ.</w:t>
      </w:r>
    </w:p>
    <w:p w:rsidR="00ED2860" w:rsidRPr="00C6073A" w:rsidRDefault="00ED2860" w:rsidP="00ED2860">
      <w:pPr>
        <w:ind w:left="-567" w:firstLine="567"/>
        <w:jc w:val="both"/>
        <w:rPr>
          <w:rFonts w:eastAsia="Calibri"/>
          <w:sz w:val="28"/>
          <w:szCs w:val="28"/>
          <w:lang w:eastAsia="en-US"/>
        </w:rPr>
      </w:pPr>
      <w:r w:rsidRPr="00C6073A">
        <w:rPr>
          <w:rFonts w:eastAsia="Calibri"/>
          <w:sz w:val="28"/>
          <w:szCs w:val="28"/>
          <w:lang w:eastAsia="en-US"/>
        </w:rPr>
        <w:t xml:space="preserve">4.Недостатньо </w:t>
      </w:r>
      <w:proofErr w:type="spellStart"/>
      <w:r w:rsidRPr="00C6073A">
        <w:rPr>
          <w:rFonts w:eastAsia="Calibri"/>
          <w:sz w:val="28"/>
          <w:szCs w:val="28"/>
          <w:lang w:eastAsia="en-US"/>
        </w:rPr>
        <w:t>використовуються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обласні</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протитуберкульозні</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санаторії</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Лісова</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казка</w:t>
      </w:r>
      <w:proofErr w:type="spellEnd"/>
      <w:r w:rsidRPr="00C6073A">
        <w:rPr>
          <w:rFonts w:eastAsia="Calibri"/>
          <w:sz w:val="28"/>
          <w:szCs w:val="28"/>
          <w:lang w:eastAsia="en-US"/>
        </w:rPr>
        <w:t>», «</w:t>
      </w:r>
      <w:proofErr w:type="spellStart"/>
      <w:r w:rsidRPr="00C6073A">
        <w:rPr>
          <w:rFonts w:eastAsia="Calibri"/>
          <w:sz w:val="28"/>
          <w:szCs w:val="28"/>
          <w:lang w:eastAsia="en-US"/>
        </w:rPr>
        <w:t>Лісовий</w:t>
      </w:r>
      <w:proofErr w:type="spellEnd"/>
      <w:r w:rsidRPr="00C6073A">
        <w:rPr>
          <w:rFonts w:eastAsia="Calibri"/>
          <w:sz w:val="28"/>
          <w:szCs w:val="28"/>
          <w:lang w:eastAsia="en-US"/>
        </w:rPr>
        <w:t xml:space="preserve"> берег».</w:t>
      </w:r>
    </w:p>
    <w:p w:rsidR="00ED2860" w:rsidRPr="00C6073A" w:rsidRDefault="00ED2860" w:rsidP="00ED2860">
      <w:pPr>
        <w:ind w:left="-567" w:firstLine="567"/>
        <w:jc w:val="both"/>
        <w:rPr>
          <w:rFonts w:eastAsia="Calibri"/>
          <w:sz w:val="28"/>
          <w:szCs w:val="28"/>
          <w:lang w:eastAsia="en-US"/>
        </w:rPr>
      </w:pPr>
      <w:r w:rsidRPr="00C6073A">
        <w:rPr>
          <w:rFonts w:eastAsia="Calibri"/>
          <w:sz w:val="28"/>
          <w:szCs w:val="28"/>
          <w:lang w:eastAsia="en-US"/>
        </w:rPr>
        <w:t xml:space="preserve">5.Низький </w:t>
      </w:r>
      <w:proofErr w:type="spellStart"/>
      <w:r w:rsidRPr="00C6073A">
        <w:rPr>
          <w:rFonts w:eastAsia="Calibri"/>
          <w:sz w:val="28"/>
          <w:szCs w:val="28"/>
          <w:lang w:eastAsia="en-US"/>
        </w:rPr>
        <w:t>відсоток</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виявлення</w:t>
      </w:r>
      <w:proofErr w:type="spellEnd"/>
      <w:r w:rsidRPr="00C6073A">
        <w:rPr>
          <w:rFonts w:eastAsia="Calibri"/>
          <w:sz w:val="28"/>
          <w:szCs w:val="28"/>
          <w:lang w:eastAsia="en-US"/>
        </w:rPr>
        <w:t xml:space="preserve"> КСП в </w:t>
      </w:r>
      <w:proofErr w:type="spellStart"/>
      <w:r w:rsidRPr="00C6073A">
        <w:rPr>
          <w:rFonts w:eastAsia="Calibri"/>
          <w:sz w:val="28"/>
          <w:szCs w:val="28"/>
          <w:lang w:eastAsia="en-US"/>
        </w:rPr>
        <w:t>лабораторії</w:t>
      </w:r>
      <w:proofErr w:type="spellEnd"/>
      <w:r w:rsidRPr="00C6073A">
        <w:rPr>
          <w:rFonts w:eastAsia="Calibri"/>
          <w:sz w:val="28"/>
          <w:szCs w:val="28"/>
          <w:lang w:eastAsia="en-US"/>
        </w:rPr>
        <w:t xml:space="preserve"> ЦРЛ.</w:t>
      </w:r>
    </w:p>
    <w:p w:rsidR="00ED2860" w:rsidRPr="00C6073A" w:rsidRDefault="00ED2860" w:rsidP="00ED2860">
      <w:pPr>
        <w:ind w:left="-567" w:firstLine="559"/>
        <w:jc w:val="both"/>
        <w:rPr>
          <w:rFonts w:eastAsia="Calibri"/>
          <w:sz w:val="28"/>
          <w:szCs w:val="28"/>
          <w:lang w:eastAsia="en-US"/>
        </w:rPr>
      </w:pPr>
      <w:r w:rsidRPr="00C6073A">
        <w:rPr>
          <w:rFonts w:eastAsia="Calibri"/>
          <w:sz w:val="28"/>
          <w:szCs w:val="28"/>
          <w:lang w:eastAsia="en-US"/>
        </w:rPr>
        <w:t xml:space="preserve">6.Недостатньо </w:t>
      </w:r>
      <w:proofErr w:type="spellStart"/>
      <w:r w:rsidRPr="00C6073A">
        <w:rPr>
          <w:rFonts w:eastAsia="Calibri"/>
          <w:sz w:val="28"/>
          <w:szCs w:val="28"/>
          <w:lang w:eastAsia="en-US"/>
        </w:rPr>
        <w:t>дотримується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лабораторний</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моніторинг</w:t>
      </w:r>
      <w:proofErr w:type="spellEnd"/>
      <w:r w:rsidRPr="00C6073A">
        <w:rPr>
          <w:rFonts w:eastAsia="Calibri"/>
          <w:sz w:val="28"/>
          <w:szCs w:val="28"/>
          <w:lang w:eastAsia="en-US"/>
        </w:rPr>
        <w:t xml:space="preserve"> за </w:t>
      </w:r>
      <w:proofErr w:type="spellStart"/>
      <w:r w:rsidRPr="00C6073A">
        <w:rPr>
          <w:rFonts w:eastAsia="Calibri"/>
          <w:sz w:val="28"/>
          <w:szCs w:val="28"/>
          <w:lang w:eastAsia="en-US"/>
        </w:rPr>
        <w:t>ефективністю</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лікування</w:t>
      </w:r>
      <w:proofErr w:type="spellEnd"/>
      <w:r w:rsidRPr="00C6073A">
        <w:rPr>
          <w:rFonts w:eastAsia="Calibri"/>
          <w:sz w:val="28"/>
          <w:szCs w:val="28"/>
          <w:lang w:eastAsia="en-US"/>
        </w:rPr>
        <w:t>.</w:t>
      </w:r>
    </w:p>
    <w:p w:rsidR="00ED2860" w:rsidRPr="00C6073A" w:rsidRDefault="00ED2860" w:rsidP="00ED2860">
      <w:pPr>
        <w:ind w:left="-567" w:firstLine="559"/>
        <w:jc w:val="both"/>
        <w:rPr>
          <w:rFonts w:eastAsia="Calibri"/>
          <w:sz w:val="28"/>
          <w:szCs w:val="28"/>
          <w:lang w:eastAsia="en-US"/>
        </w:rPr>
      </w:pPr>
      <w:r>
        <w:rPr>
          <w:rFonts w:eastAsia="Calibri"/>
          <w:sz w:val="28"/>
          <w:szCs w:val="28"/>
          <w:lang w:eastAsia="en-US"/>
        </w:rPr>
        <w:lastRenderedPageBreak/>
        <w:t>7</w:t>
      </w:r>
      <w:r w:rsidRPr="00C6073A">
        <w:rPr>
          <w:rFonts w:eastAsia="Calibri"/>
          <w:sz w:val="28"/>
          <w:szCs w:val="28"/>
          <w:lang w:eastAsia="en-US"/>
        </w:rPr>
        <w:t xml:space="preserve">. </w:t>
      </w:r>
      <w:proofErr w:type="spellStart"/>
      <w:r w:rsidRPr="00C6073A">
        <w:rPr>
          <w:rFonts w:eastAsia="Calibri"/>
          <w:sz w:val="28"/>
          <w:szCs w:val="28"/>
          <w:lang w:eastAsia="en-US"/>
        </w:rPr>
        <w:t>Близько</w:t>
      </w:r>
      <w:proofErr w:type="spellEnd"/>
      <w:r w:rsidRPr="00C6073A">
        <w:rPr>
          <w:rFonts w:eastAsia="Calibri"/>
          <w:sz w:val="28"/>
          <w:szCs w:val="28"/>
          <w:lang w:eastAsia="en-US"/>
        </w:rPr>
        <w:t xml:space="preserve"> 25,0 % </w:t>
      </w:r>
      <w:proofErr w:type="spellStart"/>
      <w:r w:rsidRPr="00C6073A">
        <w:rPr>
          <w:rFonts w:eastAsia="Calibri"/>
          <w:sz w:val="28"/>
          <w:szCs w:val="28"/>
          <w:lang w:eastAsia="en-US"/>
        </w:rPr>
        <w:t>матеріалу</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направленого</w:t>
      </w:r>
      <w:proofErr w:type="spellEnd"/>
      <w:r w:rsidRPr="00C6073A">
        <w:rPr>
          <w:rFonts w:eastAsia="Calibri"/>
          <w:sz w:val="28"/>
          <w:szCs w:val="28"/>
          <w:lang w:eastAsia="en-US"/>
        </w:rPr>
        <w:t xml:space="preserve"> в </w:t>
      </w:r>
      <w:proofErr w:type="spellStart"/>
      <w:r w:rsidRPr="00C6073A">
        <w:rPr>
          <w:rFonts w:eastAsia="Calibri"/>
          <w:sz w:val="28"/>
          <w:szCs w:val="28"/>
          <w:lang w:eastAsia="en-US"/>
        </w:rPr>
        <w:t>лабораторію</w:t>
      </w:r>
      <w:proofErr w:type="spellEnd"/>
      <w:r w:rsidRPr="00C6073A">
        <w:rPr>
          <w:rFonts w:eastAsia="Calibri"/>
          <w:sz w:val="28"/>
          <w:szCs w:val="28"/>
          <w:lang w:eastAsia="en-US"/>
        </w:rPr>
        <w:t xml:space="preserve"> на </w:t>
      </w:r>
      <w:proofErr w:type="spellStart"/>
      <w:proofErr w:type="gramStart"/>
      <w:r w:rsidRPr="00C6073A">
        <w:rPr>
          <w:rFonts w:eastAsia="Calibri"/>
          <w:sz w:val="28"/>
          <w:szCs w:val="28"/>
          <w:lang w:eastAsia="en-US"/>
        </w:rPr>
        <w:t>досл</w:t>
      </w:r>
      <w:proofErr w:type="gramEnd"/>
      <w:r w:rsidRPr="00C6073A">
        <w:rPr>
          <w:rFonts w:eastAsia="Calibri"/>
          <w:sz w:val="28"/>
          <w:szCs w:val="28"/>
          <w:lang w:eastAsia="en-US"/>
        </w:rPr>
        <w:t>ідження</w:t>
      </w:r>
      <w:proofErr w:type="spellEnd"/>
      <w:r w:rsidRPr="00C6073A">
        <w:rPr>
          <w:rFonts w:eastAsia="Calibri"/>
          <w:sz w:val="28"/>
          <w:szCs w:val="28"/>
          <w:lang w:eastAsia="en-US"/>
        </w:rPr>
        <w:t xml:space="preserve"> становить </w:t>
      </w:r>
      <w:proofErr w:type="spellStart"/>
      <w:r w:rsidRPr="00C6073A">
        <w:rPr>
          <w:rFonts w:eastAsia="Calibri"/>
          <w:sz w:val="28"/>
          <w:szCs w:val="28"/>
          <w:lang w:eastAsia="en-US"/>
        </w:rPr>
        <w:t>слина</w:t>
      </w:r>
      <w:proofErr w:type="spellEnd"/>
      <w:r w:rsidRPr="00C6073A">
        <w:rPr>
          <w:rFonts w:eastAsia="Calibri"/>
          <w:sz w:val="28"/>
          <w:szCs w:val="28"/>
          <w:lang w:eastAsia="en-US"/>
        </w:rPr>
        <w:t>.</w:t>
      </w:r>
    </w:p>
    <w:p w:rsidR="00ED2860" w:rsidRPr="00C6073A" w:rsidRDefault="00ED2860" w:rsidP="00ED2860">
      <w:pPr>
        <w:ind w:left="-567" w:firstLine="559"/>
        <w:jc w:val="both"/>
        <w:rPr>
          <w:rFonts w:eastAsia="Calibri"/>
          <w:sz w:val="28"/>
          <w:szCs w:val="28"/>
          <w:lang w:eastAsia="en-US"/>
        </w:rPr>
      </w:pPr>
      <w:r>
        <w:rPr>
          <w:rFonts w:eastAsia="Calibri"/>
          <w:sz w:val="28"/>
          <w:szCs w:val="28"/>
          <w:lang w:eastAsia="en-US"/>
        </w:rPr>
        <w:t>8</w:t>
      </w:r>
      <w:r w:rsidRPr="00C6073A">
        <w:rPr>
          <w:rFonts w:eastAsia="Calibri"/>
          <w:sz w:val="28"/>
          <w:szCs w:val="28"/>
          <w:lang w:eastAsia="en-US"/>
        </w:rPr>
        <w:t xml:space="preserve">.Відсутні </w:t>
      </w:r>
      <w:proofErr w:type="spellStart"/>
      <w:proofErr w:type="gramStart"/>
      <w:r w:rsidRPr="00C6073A">
        <w:rPr>
          <w:rFonts w:eastAsia="Calibri"/>
          <w:sz w:val="28"/>
          <w:szCs w:val="28"/>
          <w:lang w:eastAsia="en-US"/>
        </w:rPr>
        <w:t>респ</w:t>
      </w:r>
      <w:proofErr w:type="gramEnd"/>
      <w:r w:rsidRPr="00C6073A">
        <w:rPr>
          <w:rFonts w:eastAsia="Calibri"/>
          <w:sz w:val="28"/>
          <w:szCs w:val="28"/>
          <w:lang w:eastAsia="en-US"/>
        </w:rPr>
        <w:t>іратори</w:t>
      </w:r>
      <w:proofErr w:type="spellEnd"/>
      <w:r w:rsidRPr="00C6073A">
        <w:rPr>
          <w:rFonts w:eastAsia="Calibri"/>
          <w:sz w:val="28"/>
          <w:szCs w:val="28"/>
          <w:lang w:eastAsia="en-US"/>
        </w:rPr>
        <w:t xml:space="preserve"> з </w:t>
      </w:r>
      <w:proofErr w:type="spellStart"/>
      <w:r w:rsidRPr="00C6073A">
        <w:rPr>
          <w:rFonts w:eastAsia="Calibri"/>
          <w:sz w:val="28"/>
          <w:szCs w:val="28"/>
          <w:lang w:eastAsia="en-US"/>
        </w:rPr>
        <w:t>Хепа-фільтрами</w:t>
      </w:r>
      <w:proofErr w:type="spellEnd"/>
      <w:r w:rsidRPr="00C6073A">
        <w:rPr>
          <w:rFonts w:eastAsia="Calibri"/>
          <w:sz w:val="28"/>
          <w:szCs w:val="28"/>
          <w:lang w:eastAsia="en-US"/>
        </w:rPr>
        <w:t>.</w:t>
      </w:r>
    </w:p>
    <w:p w:rsidR="00ED2860" w:rsidRPr="00C6073A" w:rsidRDefault="00ED2860" w:rsidP="00ED2860">
      <w:pPr>
        <w:ind w:left="-567" w:firstLine="559"/>
        <w:jc w:val="both"/>
        <w:rPr>
          <w:rFonts w:eastAsia="Calibri"/>
          <w:sz w:val="28"/>
          <w:szCs w:val="28"/>
          <w:lang w:eastAsia="en-US"/>
        </w:rPr>
      </w:pPr>
      <w:r>
        <w:rPr>
          <w:rFonts w:eastAsia="Calibri"/>
          <w:sz w:val="28"/>
          <w:szCs w:val="28"/>
          <w:lang w:eastAsia="en-US"/>
        </w:rPr>
        <w:t>9</w:t>
      </w:r>
      <w:r w:rsidRPr="00C6073A">
        <w:rPr>
          <w:rFonts w:eastAsia="Calibri"/>
          <w:sz w:val="28"/>
          <w:szCs w:val="28"/>
          <w:lang w:eastAsia="en-US"/>
        </w:rPr>
        <w:t>.</w:t>
      </w:r>
      <w:r>
        <w:rPr>
          <w:rFonts w:eastAsia="Calibri"/>
          <w:sz w:val="28"/>
          <w:szCs w:val="28"/>
          <w:lang w:eastAsia="en-US"/>
        </w:rPr>
        <w:t xml:space="preserve"> </w:t>
      </w:r>
      <w:proofErr w:type="spellStart"/>
      <w:r>
        <w:rPr>
          <w:rFonts w:eastAsia="Calibri"/>
          <w:sz w:val="28"/>
          <w:szCs w:val="28"/>
          <w:lang w:eastAsia="en-US"/>
        </w:rPr>
        <w:t>Із</w:t>
      </w:r>
      <w:proofErr w:type="spellEnd"/>
      <w:r>
        <w:rPr>
          <w:rFonts w:eastAsia="Calibri"/>
          <w:sz w:val="28"/>
          <w:szCs w:val="28"/>
          <w:lang w:eastAsia="en-US"/>
        </w:rPr>
        <w:t xml:space="preserve">  5 </w:t>
      </w:r>
      <w:proofErr w:type="spellStart"/>
      <w:r>
        <w:rPr>
          <w:rFonts w:eastAsia="Calibri"/>
          <w:sz w:val="28"/>
          <w:szCs w:val="28"/>
          <w:lang w:eastAsia="en-US"/>
        </w:rPr>
        <w:t>хворих</w:t>
      </w:r>
      <w:proofErr w:type="spellEnd"/>
      <w:r w:rsidRPr="00C6073A">
        <w:rPr>
          <w:rFonts w:eastAsia="Calibri"/>
          <w:sz w:val="28"/>
          <w:szCs w:val="28"/>
          <w:lang w:eastAsia="en-US"/>
        </w:rPr>
        <w:t xml:space="preserve"> на ТБ/ВІЛ</w:t>
      </w:r>
      <w:r>
        <w:rPr>
          <w:rFonts w:eastAsia="Calibri"/>
          <w:sz w:val="28"/>
          <w:szCs w:val="28"/>
          <w:lang w:eastAsia="en-US"/>
        </w:rPr>
        <w:t xml:space="preserve">, </w:t>
      </w:r>
      <w:proofErr w:type="spellStart"/>
      <w:r>
        <w:rPr>
          <w:rFonts w:eastAsia="Calibri"/>
          <w:sz w:val="28"/>
          <w:szCs w:val="28"/>
          <w:lang w:eastAsia="en-US"/>
        </w:rPr>
        <w:t>які</w:t>
      </w:r>
      <w:proofErr w:type="spellEnd"/>
      <w:r>
        <w:rPr>
          <w:rFonts w:eastAsia="Calibri"/>
          <w:sz w:val="28"/>
          <w:szCs w:val="28"/>
          <w:lang w:eastAsia="en-US"/>
        </w:rPr>
        <w:t xml:space="preserve"> </w:t>
      </w:r>
      <w:proofErr w:type="spellStart"/>
      <w:r>
        <w:rPr>
          <w:rFonts w:eastAsia="Calibri"/>
          <w:sz w:val="28"/>
          <w:szCs w:val="28"/>
          <w:lang w:eastAsia="en-US"/>
        </w:rPr>
        <w:t>перебувають</w:t>
      </w:r>
      <w:proofErr w:type="spellEnd"/>
      <w:r>
        <w:rPr>
          <w:rFonts w:eastAsia="Calibri"/>
          <w:sz w:val="28"/>
          <w:szCs w:val="28"/>
          <w:lang w:eastAsia="en-US"/>
        </w:rPr>
        <w:t xml:space="preserve"> на </w:t>
      </w:r>
      <w:proofErr w:type="spellStart"/>
      <w:proofErr w:type="gramStart"/>
      <w:r>
        <w:rPr>
          <w:rFonts w:eastAsia="Calibri"/>
          <w:sz w:val="28"/>
          <w:szCs w:val="28"/>
          <w:lang w:eastAsia="en-US"/>
        </w:rPr>
        <w:t>обл</w:t>
      </w:r>
      <w:proofErr w:type="gramEnd"/>
      <w:r>
        <w:rPr>
          <w:rFonts w:eastAsia="Calibri"/>
          <w:sz w:val="28"/>
          <w:szCs w:val="28"/>
          <w:lang w:eastAsia="en-US"/>
        </w:rPr>
        <w:t>іку</w:t>
      </w:r>
      <w:proofErr w:type="spellEnd"/>
      <w:r>
        <w:rPr>
          <w:rFonts w:eastAsia="Calibri"/>
          <w:sz w:val="28"/>
          <w:szCs w:val="28"/>
          <w:lang w:eastAsia="en-US"/>
        </w:rPr>
        <w:t xml:space="preserve"> в </w:t>
      </w:r>
      <w:proofErr w:type="spellStart"/>
      <w:r>
        <w:rPr>
          <w:rFonts w:eastAsia="Calibri"/>
          <w:sz w:val="28"/>
          <w:szCs w:val="28"/>
          <w:lang w:eastAsia="en-US"/>
        </w:rPr>
        <w:t>протитуберкульозному</w:t>
      </w:r>
      <w:proofErr w:type="spellEnd"/>
      <w:r>
        <w:rPr>
          <w:rFonts w:eastAsia="Calibri"/>
          <w:sz w:val="28"/>
          <w:szCs w:val="28"/>
          <w:lang w:eastAsia="en-US"/>
        </w:rPr>
        <w:t xml:space="preserve"> </w:t>
      </w:r>
      <w:proofErr w:type="spellStart"/>
      <w:r>
        <w:rPr>
          <w:rFonts w:eastAsia="Calibri"/>
          <w:sz w:val="28"/>
          <w:szCs w:val="28"/>
          <w:lang w:eastAsia="en-US"/>
        </w:rPr>
        <w:t>кабінеті</w:t>
      </w:r>
      <w:proofErr w:type="spellEnd"/>
      <w:r>
        <w:rPr>
          <w:rFonts w:eastAsia="Calibri"/>
          <w:sz w:val="28"/>
          <w:szCs w:val="28"/>
          <w:lang w:eastAsia="en-US"/>
        </w:rPr>
        <w:t xml:space="preserve">,  </w:t>
      </w:r>
      <w:r w:rsidRPr="00C6073A">
        <w:rPr>
          <w:rFonts w:eastAsia="Calibri"/>
          <w:sz w:val="28"/>
          <w:szCs w:val="28"/>
          <w:lang w:eastAsia="en-US"/>
        </w:rPr>
        <w:t>АРТ</w:t>
      </w:r>
      <w:r>
        <w:rPr>
          <w:rFonts w:eastAsia="Calibri"/>
          <w:sz w:val="28"/>
          <w:szCs w:val="28"/>
          <w:lang w:eastAsia="en-US"/>
        </w:rPr>
        <w:t xml:space="preserve"> </w:t>
      </w:r>
      <w:proofErr w:type="spellStart"/>
      <w:r>
        <w:rPr>
          <w:rFonts w:eastAsia="Calibri"/>
          <w:sz w:val="28"/>
          <w:szCs w:val="28"/>
          <w:lang w:eastAsia="en-US"/>
        </w:rPr>
        <w:t>отримує</w:t>
      </w:r>
      <w:proofErr w:type="spellEnd"/>
      <w:r w:rsidRPr="00C6073A">
        <w:rPr>
          <w:rFonts w:eastAsia="Calibri"/>
          <w:sz w:val="28"/>
          <w:szCs w:val="28"/>
          <w:lang w:eastAsia="en-US"/>
        </w:rPr>
        <w:t xml:space="preserve"> </w:t>
      </w:r>
      <w:proofErr w:type="spellStart"/>
      <w:r>
        <w:rPr>
          <w:rFonts w:eastAsia="Calibri"/>
          <w:sz w:val="28"/>
          <w:szCs w:val="28"/>
          <w:lang w:eastAsia="en-US"/>
        </w:rPr>
        <w:t>лише</w:t>
      </w:r>
      <w:proofErr w:type="spellEnd"/>
      <w:r>
        <w:rPr>
          <w:rFonts w:eastAsia="Calibri"/>
          <w:sz w:val="28"/>
          <w:szCs w:val="28"/>
          <w:lang w:eastAsia="en-US"/>
        </w:rPr>
        <w:t xml:space="preserve"> один </w:t>
      </w:r>
      <w:proofErr w:type="spellStart"/>
      <w:r>
        <w:rPr>
          <w:rFonts w:eastAsia="Calibri"/>
          <w:sz w:val="28"/>
          <w:szCs w:val="28"/>
          <w:lang w:eastAsia="en-US"/>
        </w:rPr>
        <w:t>хворий</w:t>
      </w:r>
      <w:proofErr w:type="spellEnd"/>
      <w:r w:rsidRPr="00C6073A">
        <w:rPr>
          <w:rFonts w:eastAsia="Calibri"/>
          <w:sz w:val="28"/>
          <w:szCs w:val="28"/>
          <w:lang w:eastAsia="en-US"/>
        </w:rPr>
        <w:t>.</w:t>
      </w:r>
    </w:p>
    <w:p w:rsidR="00ED2860" w:rsidRPr="00C6073A" w:rsidRDefault="00ED2860" w:rsidP="00ED2860">
      <w:pPr>
        <w:ind w:left="-567" w:firstLine="559"/>
        <w:jc w:val="both"/>
        <w:rPr>
          <w:rFonts w:eastAsia="Calibri"/>
          <w:sz w:val="28"/>
          <w:szCs w:val="28"/>
          <w:lang w:eastAsia="en-US"/>
        </w:rPr>
      </w:pPr>
      <w:r>
        <w:rPr>
          <w:rFonts w:eastAsia="Calibri"/>
          <w:sz w:val="28"/>
          <w:szCs w:val="28"/>
          <w:lang w:eastAsia="en-US"/>
        </w:rPr>
        <w:t>10</w:t>
      </w:r>
      <w:r w:rsidRPr="00C6073A">
        <w:rPr>
          <w:rFonts w:eastAsia="Calibri"/>
          <w:sz w:val="28"/>
          <w:szCs w:val="28"/>
          <w:lang w:eastAsia="en-US"/>
        </w:rPr>
        <w:t xml:space="preserve">.Спостерігається </w:t>
      </w:r>
      <w:proofErr w:type="spellStart"/>
      <w:r w:rsidRPr="00C6073A">
        <w:rPr>
          <w:rFonts w:eastAsia="Calibri"/>
          <w:sz w:val="28"/>
          <w:szCs w:val="28"/>
          <w:lang w:eastAsia="en-US"/>
        </w:rPr>
        <w:t>недофінансування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програми</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протидії</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захворюванню</w:t>
      </w:r>
      <w:proofErr w:type="spellEnd"/>
      <w:r w:rsidRPr="00C6073A">
        <w:rPr>
          <w:rFonts w:eastAsia="Calibri"/>
          <w:sz w:val="28"/>
          <w:szCs w:val="28"/>
          <w:lang w:eastAsia="en-US"/>
        </w:rPr>
        <w:t xml:space="preserve"> на </w:t>
      </w:r>
      <w:proofErr w:type="spellStart"/>
      <w:r w:rsidRPr="00C6073A">
        <w:rPr>
          <w:rFonts w:eastAsia="Calibri"/>
          <w:sz w:val="28"/>
          <w:szCs w:val="28"/>
          <w:lang w:eastAsia="en-US"/>
        </w:rPr>
        <w:t>туберкульоз</w:t>
      </w:r>
      <w:proofErr w:type="spellEnd"/>
      <w:r w:rsidRPr="00C6073A">
        <w:rPr>
          <w:rFonts w:eastAsia="Calibri"/>
          <w:sz w:val="28"/>
          <w:szCs w:val="28"/>
          <w:lang w:eastAsia="en-US"/>
        </w:rPr>
        <w:t>.</w:t>
      </w:r>
    </w:p>
    <w:p w:rsidR="00ED2860" w:rsidRPr="000635DD" w:rsidRDefault="00ED2860" w:rsidP="00ED2860">
      <w:pPr>
        <w:ind w:left="-567" w:firstLine="559"/>
        <w:jc w:val="both"/>
        <w:rPr>
          <w:rFonts w:eastAsia="Calibri"/>
          <w:sz w:val="28"/>
          <w:szCs w:val="28"/>
          <w:lang w:eastAsia="en-US"/>
        </w:rPr>
      </w:pPr>
      <w:r w:rsidRPr="00C6073A">
        <w:rPr>
          <w:rFonts w:eastAsia="Calibri"/>
          <w:sz w:val="28"/>
          <w:szCs w:val="28"/>
          <w:lang w:eastAsia="en-US"/>
        </w:rPr>
        <w:t>1</w:t>
      </w:r>
      <w:r>
        <w:rPr>
          <w:rFonts w:eastAsia="Calibri"/>
          <w:sz w:val="28"/>
          <w:szCs w:val="28"/>
          <w:lang w:eastAsia="en-US"/>
        </w:rPr>
        <w:t>1</w:t>
      </w:r>
      <w:r w:rsidRPr="00C6073A">
        <w:rPr>
          <w:rFonts w:eastAsia="Calibri"/>
          <w:sz w:val="28"/>
          <w:szCs w:val="28"/>
          <w:lang w:eastAsia="en-US"/>
        </w:rPr>
        <w:t>.Низьк</w:t>
      </w:r>
      <w:r>
        <w:rPr>
          <w:rFonts w:eastAsia="Calibri"/>
          <w:sz w:val="28"/>
          <w:szCs w:val="28"/>
          <w:lang w:eastAsia="en-US"/>
        </w:rPr>
        <w:t xml:space="preserve">а </w:t>
      </w:r>
      <w:proofErr w:type="spellStart"/>
      <w:r>
        <w:rPr>
          <w:rFonts w:eastAsia="Calibri"/>
          <w:sz w:val="28"/>
          <w:szCs w:val="28"/>
          <w:lang w:eastAsia="en-US"/>
        </w:rPr>
        <w:t>ефективність</w:t>
      </w:r>
      <w:proofErr w:type="spellEnd"/>
      <w:r>
        <w:rPr>
          <w:rFonts w:eastAsia="Calibri"/>
          <w:sz w:val="28"/>
          <w:szCs w:val="28"/>
          <w:lang w:eastAsia="en-US"/>
        </w:rPr>
        <w:t xml:space="preserve"> </w:t>
      </w:r>
      <w:proofErr w:type="spellStart"/>
      <w:r>
        <w:rPr>
          <w:rFonts w:eastAsia="Calibri"/>
          <w:sz w:val="28"/>
          <w:szCs w:val="28"/>
          <w:lang w:eastAsia="en-US"/>
        </w:rPr>
        <w:t>лікування</w:t>
      </w:r>
      <w:proofErr w:type="spellEnd"/>
      <w:r w:rsidRPr="00C6073A">
        <w:rPr>
          <w:rFonts w:eastAsia="Calibri"/>
          <w:sz w:val="28"/>
          <w:szCs w:val="28"/>
          <w:lang w:eastAsia="en-US"/>
        </w:rPr>
        <w:t xml:space="preserve"> </w:t>
      </w:r>
      <w:proofErr w:type="spellStart"/>
      <w:r w:rsidRPr="009D67B7">
        <w:rPr>
          <w:sz w:val="28"/>
          <w:szCs w:val="28"/>
        </w:rPr>
        <w:t>випадків</w:t>
      </w:r>
      <w:proofErr w:type="spellEnd"/>
      <w:r w:rsidRPr="009D67B7">
        <w:rPr>
          <w:sz w:val="28"/>
          <w:szCs w:val="28"/>
        </w:rPr>
        <w:t xml:space="preserve"> </w:t>
      </w:r>
      <w:proofErr w:type="spellStart"/>
      <w:r w:rsidRPr="009D67B7">
        <w:rPr>
          <w:sz w:val="28"/>
          <w:szCs w:val="28"/>
        </w:rPr>
        <w:t>вперше</w:t>
      </w:r>
      <w:proofErr w:type="spellEnd"/>
      <w:r w:rsidRPr="009D67B7">
        <w:rPr>
          <w:sz w:val="28"/>
          <w:szCs w:val="28"/>
        </w:rPr>
        <w:t xml:space="preserve">  </w:t>
      </w:r>
      <w:proofErr w:type="spellStart"/>
      <w:r w:rsidRPr="009D67B7">
        <w:rPr>
          <w:sz w:val="28"/>
          <w:szCs w:val="28"/>
        </w:rPr>
        <w:t>діагностованого</w:t>
      </w:r>
      <w:proofErr w:type="spellEnd"/>
      <w:r w:rsidRPr="009D67B7">
        <w:rPr>
          <w:sz w:val="28"/>
          <w:szCs w:val="28"/>
        </w:rPr>
        <w:t xml:space="preserve"> </w:t>
      </w:r>
      <w:proofErr w:type="spellStart"/>
      <w:r w:rsidRPr="009D67B7">
        <w:rPr>
          <w:sz w:val="28"/>
          <w:szCs w:val="28"/>
        </w:rPr>
        <w:t>туберкульозу</w:t>
      </w:r>
      <w:proofErr w:type="spellEnd"/>
      <w:r w:rsidRPr="009D67B7">
        <w:rPr>
          <w:sz w:val="28"/>
          <w:szCs w:val="28"/>
        </w:rPr>
        <w:t xml:space="preserve"> </w:t>
      </w:r>
      <w:proofErr w:type="spellStart"/>
      <w:r w:rsidRPr="009D67B7">
        <w:rPr>
          <w:sz w:val="28"/>
          <w:szCs w:val="28"/>
        </w:rPr>
        <w:t>легень</w:t>
      </w:r>
      <w:proofErr w:type="spellEnd"/>
      <w:r w:rsidRPr="009D67B7">
        <w:rPr>
          <w:sz w:val="28"/>
          <w:szCs w:val="28"/>
        </w:rPr>
        <w:t xml:space="preserve"> </w:t>
      </w:r>
      <w:proofErr w:type="spellStart"/>
      <w:r w:rsidRPr="009D67B7">
        <w:rPr>
          <w:sz w:val="28"/>
          <w:szCs w:val="28"/>
        </w:rPr>
        <w:t>із</w:t>
      </w:r>
      <w:proofErr w:type="spellEnd"/>
      <w:r w:rsidRPr="009D67B7">
        <w:rPr>
          <w:sz w:val="28"/>
          <w:szCs w:val="28"/>
        </w:rPr>
        <w:t xml:space="preserve"> </w:t>
      </w:r>
      <w:proofErr w:type="spellStart"/>
      <w:r w:rsidRPr="009D67B7">
        <w:rPr>
          <w:sz w:val="28"/>
          <w:szCs w:val="28"/>
        </w:rPr>
        <w:t>бактеріовиділенням</w:t>
      </w:r>
      <w:proofErr w:type="spellEnd"/>
      <w:r>
        <w:rPr>
          <w:rFonts w:eastAsia="Calibri"/>
          <w:sz w:val="28"/>
          <w:szCs w:val="28"/>
          <w:lang w:eastAsia="en-US"/>
        </w:rPr>
        <w:t xml:space="preserve"> - 42,9</w:t>
      </w:r>
      <w:r w:rsidRPr="00C6073A">
        <w:rPr>
          <w:rFonts w:eastAsia="Calibri"/>
          <w:sz w:val="28"/>
          <w:szCs w:val="28"/>
          <w:lang w:eastAsia="en-US"/>
        </w:rPr>
        <w:t>%.</w:t>
      </w:r>
    </w:p>
    <w:p w:rsidR="00ED2860" w:rsidRPr="000635DD" w:rsidRDefault="00ED2860" w:rsidP="00ED2860">
      <w:pPr>
        <w:ind w:left="-567" w:firstLine="567"/>
        <w:jc w:val="both"/>
        <w:rPr>
          <w:b/>
          <w:sz w:val="28"/>
          <w:szCs w:val="28"/>
        </w:rPr>
      </w:pPr>
      <w:r>
        <w:rPr>
          <w:b/>
          <w:sz w:val="28"/>
          <w:szCs w:val="28"/>
        </w:rPr>
        <w:t>У</w:t>
      </w:r>
      <w:r w:rsidRPr="000635DD">
        <w:rPr>
          <w:b/>
          <w:sz w:val="28"/>
          <w:szCs w:val="28"/>
        </w:rPr>
        <w:t xml:space="preserve"> </w:t>
      </w:r>
      <w:proofErr w:type="spellStart"/>
      <w:r w:rsidRPr="000635DD">
        <w:rPr>
          <w:b/>
          <w:sz w:val="28"/>
          <w:szCs w:val="28"/>
        </w:rPr>
        <w:t>Малинському</w:t>
      </w:r>
      <w:proofErr w:type="spellEnd"/>
      <w:r w:rsidRPr="000635DD">
        <w:rPr>
          <w:b/>
          <w:sz w:val="28"/>
          <w:szCs w:val="28"/>
        </w:rPr>
        <w:t xml:space="preserve"> </w:t>
      </w:r>
      <w:proofErr w:type="spellStart"/>
      <w:r w:rsidRPr="000635DD">
        <w:rPr>
          <w:b/>
          <w:sz w:val="28"/>
          <w:szCs w:val="28"/>
        </w:rPr>
        <w:t>районі</w:t>
      </w:r>
      <w:proofErr w:type="spellEnd"/>
      <w:r w:rsidRPr="000635DD">
        <w:rPr>
          <w:b/>
          <w:sz w:val="28"/>
          <w:szCs w:val="28"/>
        </w:rPr>
        <w:t>:</w:t>
      </w:r>
    </w:p>
    <w:p w:rsidR="00ED2860" w:rsidRDefault="00ED2860" w:rsidP="00ED2860">
      <w:pPr>
        <w:ind w:left="-567" w:firstLine="567"/>
        <w:jc w:val="both"/>
        <w:rPr>
          <w:sz w:val="28"/>
          <w:szCs w:val="28"/>
        </w:rPr>
      </w:pPr>
      <w:r>
        <w:rPr>
          <w:sz w:val="28"/>
          <w:szCs w:val="28"/>
        </w:rPr>
        <w:t xml:space="preserve">1.В </w:t>
      </w:r>
      <w:proofErr w:type="spellStart"/>
      <w:r>
        <w:rPr>
          <w:sz w:val="28"/>
          <w:szCs w:val="28"/>
        </w:rPr>
        <w:t>районі</w:t>
      </w:r>
      <w:proofErr w:type="spellEnd"/>
      <w:r>
        <w:rPr>
          <w:sz w:val="28"/>
          <w:szCs w:val="28"/>
        </w:rPr>
        <w:t xml:space="preserve"> </w:t>
      </w:r>
      <w:proofErr w:type="spellStart"/>
      <w:r>
        <w:rPr>
          <w:sz w:val="28"/>
          <w:szCs w:val="28"/>
        </w:rPr>
        <w:t>найнижчий</w:t>
      </w:r>
      <w:proofErr w:type="spellEnd"/>
      <w:r>
        <w:rPr>
          <w:sz w:val="28"/>
          <w:szCs w:val="28"/>
        </w:rPr>
        <w:t xml:space="preserve"> </w:t>
      </w:r>
      <w:proofErr w:type="spellStart"/>
      <w:r>
        <w:rPr>
          <w:sz w:val="28"/>
          <w:szCs w:val="28"/>
        </w:rPr>
        <w:t>показник</w:t>
      </w:r>
      <w:proofErr w:type="spellEnd"/>
      <w:r>
        <w:rPr>
          <w:sz w:val="28"/>
          <w:szCs w:val="28"/>
        </w:rPr>
        <w:t xml:space="preserve"> </w:t>
      </w:r>
      <w:proofErr w:type="spellStart"/>
      <w:r>
        <w:rPr>
          <w:sz w:val="28"/>
          <w:szCs w:val="28"/>
        </w:rPr>
        <w:t>захворюваності</w:t>
      </w:r>
      <w:proofErr w:type="spellEnd"/>
      <w:r>
        <w:rPr>
          <w:sz w:val="28"/>
          <w:szCs w:val="28"/>
        </w:rPr>
        <w:t xml:space="preserve"> на </w:t>
      </w:r>
      <w:proofErr w:type="spellStart"/>
      <w:r>
        <w:rPr>
          <w:sz w:val="28"/>
          <w:szCs w:val="28"/>
        </w:rPr>
        <w:t>туберкульоз</w:t>
      </w:r>
      <w:proofErr w:type="spellEnd"/>
      <w:r>
        <w:rPr>
          <w:sz w:val="28"/>
          <w:szCs w:val="28"/>
        </w:rPr>
        <w:t xml:space="preserve"> в </w:t>
      </w:r>
      <w:proofErr w:type="spellStart"/>
      <w:r>
        <w:rPr>
          <w:sz w:val="28"/>
          <w:szCs w:val="28"/>
        </w:rPr>
        <w:t>порівнянні</w:t>
      </w:r>
      <w:proofErr w:type="spellEnd"/>
      <w:r>
        <w:rPr>
          <w:sz w:val="28"/>
          <w:szCs w:val="28"/>
        </w:rPr>
        <w:t xml:space="preserve"> з </w:t>
      </w:r>
      <w:proofErr w:type="spellStart"/>
      <w:r>
        <w:rPr>
          <w:sz w:val="28"/>
          <w:szCs w:val="28"/>
        </w:rPr>
        <w:t>іншими</w:t>
      </w:r>
      <w:proofErr w:type="spellEnd"/>
      <w:r>
        <w:rPr>
          <w:sz w:val="28"/>
          <w:szCs w:val="28"/>
        </w:rPr>
        <w:t xml:space="preserve"> </w:t>
      </w:r>
      <w:proofErr w:type="spellStart"/>
      <w:r>
        <w:rPr>
          <w:sz w:val="28"/>
          <w:szCs w:val="28"/>
        </w:rPr>
        <w:t>регіонами</w:t>
      </w:r>
      <w:proofErr w:type="spellEnd"/>
      <w:r>
        <w:rPr>
          <w:sz w:val="28"/>
          <w:szCs w:val="28"/>
        </w:rPr>
        <w:t xml:space="preserve"> </w:t>
      </w:r>
      <w:proofErr w:type="spellStart"/>
      <w:r>
        <w:rPr>
          <w:sz w:val="28"/>
          <w:szCs w:val="28"/>
        </w:rPr>
        <w:t>області</w:t>
      </w:r>
      <w:proofErr w:type="spellEnd"/>
      <w:r>
        <w:rPr>
          <w:sz w:val="28"/>
          <w:szCs w:val="28"/>
        </w:rPr>
        <w:t xml:space="preserve">, але сама </w:t>
      </w:r>
      <w:proofErr w:type="spellStart"/>
      <w:r>
        <w:rPr>
          <w:sz w:val="28"/>
          <w:szCs w:val="28"/>
        </w:rPr>
        <w:t>висока</w:t>
      </w:r>
      <w:proofErr w:type="spellEnd"/>
      <w:r>
        <w:rPr>
          <w:sz w:val="28"/>
          <w:szCs w:val="28"/>
        </w:rPr>
        <w:t xml:space="preserve"> </w:t>
      </w:r>
      <w:proofErr w:type="spellStart"/>
      <w:r>
        <w:rPr>
          <w:sz w:val="28"/>
          <w:szCs w:val="28"/>
        </w:rPr>
        <w:t>питома</w:t>
      </w:r>
      <w:proofErr w:type="spellEnd"/>
      <w:r>
        <w:rPr>
          <w:sz w:val="28"/>
          <w:szCs w:val="28"/>
        </w:rPr>
        <w:t xml:space="preserve"> вага </w:t>
      </w:r>
      <w:proofErr w:type="spellStart"/>
      <w:r>
        <w:rPr>
          <w:sz w:val="28"/>
          <w:szCs w:val="28"/>
        </w:rPr>
        <w:t>розповсюджених</w:t>
      </w:r>
      <w:proofErr w:type="spellEnd"/>
      <w:r>
        <w:rPr>
          <w:sz w:val="28"/>
          <w:szCs w:val="28"/>
        </w:rPr>
        <w:t xml:space="preserve"> </w:t>
      </w:r>
      <w:proofErr w:type="spellStart"/>
      <w:r>
        <w:rPr>
          <w:sz w:val="28"/>
          <w:szCs w:val="28"/>
        </w:rPr>
        <w:t>процесів</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вперше</w:t>
      </w:r>
      <w:proofErr w:type="spellEnd"/>
      <w:r>
        <w:rPr>
          <w:sz w:val="28"/>
          <w:szCs w:val="28"/>
        </w:rPr>
        <w:t xml:space="preserve"> </w:t>
      </w:r>
      <w:proofErr w:type="spellStart"/>
      <w:r>
        <w:rPr>
          <w:sz w:val="28"/>
          <w:szCs w:val="28"/>
        </w:rPr>
        <w:t>виявлених</w:t>
      </w:r>
      <w:proofErr w:type="spellEnd"/>
      <w:r>
        <w:rPr>
          <w:sz w:val="28"/>
          <w:szCs w:val="28"/>
        </w:rPr>
        <w:t xml:space="preserve"> </w:t>
      </w:r>
      <w:proofErr w:type="spellStart"/>
      <w:r>
        <w:rPr>
          <w:sz w:val="28"/>
          <w:szCs w:val="28"/>
        </w:rPr>
        <w:t>хворих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proofErr w:type="gramStart"/>
      <w:r>
        <w:rPr>
          <w:sz w:val="28"/>
          <w:szCs w:val="28"/>
        </w:rPr>
        <w:t>св</w:t>
      </w:r>
      <w:proofErr w:type="gramEnd"/>
      <w:r>
        <w:rPr>
          <w:sz w:val="28"/>
          <w:szCs w:val="28"/>
        </w:rPr>
        <w:t>ідчить</w:t>
      </w:r>
      <w:proofErr w:type="spellEnd"/>
      <w:r>
        <w:rPr>
          <w:sz w:val="28"/>
          <w:szCs w:val="28"/>
        </w:rPr>
        <w:t xml:space="preserve"> про </w:t>
      </w:r>
      <w:proofErr w:type="spellStart"/>
      <w:r>
        <w:rPr>
          <w:sz w:val="28"/>
          <w:szCs w:val="28"/>
        </w:rPr>
        <w:t>несвоєчасну</w:t>
      </w:r>
      <w:proofErr w:type="spellEnd"/>
      <w:r>
        <w:rPr>
          <w:sz w:val="28"/>
          <w:szCs w:val="28"/>
        </w:rPr>
        <w:t xml:space="preserve"> </w:t>
      </w:r>
      <w:proofErr w:type="spellStart"/>
      <w:r>
        <w:rPr>
          <w:sz w:val="28"/>
          <w:szCs w:val="28"/>
        </w:rPr>
        <w:t>діагностику</w:t>
      </w:r>
      <w:proofErr w:type="spellEnd"/>
      <w:r>
        <w:rPr>
          <w:sz w:val="28"/>
          <w:szCs w:val="28"/>
        </w:rPr>
        <w:t>.</w:t>
      </w:r>
    </w:p>
    <w:p w:rsidR="00ED2860" w:rsidRDefault="00ED2860" w:rsidP="00ED2860">
      <w:pPr>
        <w:ind w:left="-567" w:firstLine="567"/>
        <w:jc w:val="both"/>
        <w:rPr>
          <w:sz w:val="28"/>
          <w:szCs w:val="28"/>
        </w:rPr>
      </w:pPr>
      <w:r>
        <w:rPr>
          <w:sz w:val="28"/>
          <w:szCs w:val="28"/>
        </w:rPr>
        <w:t xml:space="preserve">2. В 2013р. </w:t>
      </w:r>
      <w:proofErr w:type="spellStart"/>
      <w:r>
        <w:rPr>
          <w:sz w:val="28"/>
          <w:szCs w:val="28"/>
        </w:rPr>
        <w:t>вдвічі</w:t>
      </w:r>
      <w:proofErr w:type="spellEnd"/>
      <w:r>
        <w:rPr>
          <w:sz w:val="28"/>
          <w:szCs w:val="28"/>
        </w:rPr>
        <w:t xml:space="preserve"> </w:t>
      </w:r>
      <w:proofErr w:type="spellStart"/>
      <w:r>
        <w:rPr>
          <w:sz w:val="28"/>
          <w:szCs w:val="28"/>
        </w:rPr>
        <w:t>зріс</w:t>
      </w:r>
      <w:proofErr w:type="spellEnd"/>
      <w:r>
        <w:rPr>
          <w:sz w:val="28"/>
          <w:szCs w:val="28"/>
        </w:rPr>
        <w:t xml:space="preserve"> </w:t>
      </w:r>
      <w:proofErr w:type="spellStart"/>
      <w:r>
        <w:rPr>
          <w:sz w:val="28"/>
          <w:szCs w:val="28"/>
        </w:rPr>
        <w:t>показник</w:t>
      </w:r>
      <w:proofErr w:type="spellEnd"/>
      <w:r>
        <w:rPr>
          <w:sz w:val="28"/>
          <w:szCs w:val="28"/>
        </w:rPr>
        <w:t xml:space="preserve"> </w:t>
      </w:r>
      <w:proofErr w:type="spellStart"/>
      <w:r>
        <w:rPr>
          <w:sz w:val="28"/>
          <w:szCs w:val="28"/>
        </w:rPr>
        <w:t>смертності</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порівнянні</w:t>
      </w:r>
      <w:proofErr w:type="spellEnd"/>
      <w:r>
        <w:rPr>
          <w:sz w:val="28"/>
          <w:szCs w:val="28"/>
        </w:rPr>
        <w:t xml:space="preserve"> з 2012 роком.</w:t>
      </w:r>
    </w:p>
    <w:p w:rsidR="00ED2860" w:rsidRDefault="00ED2860" w:rsidP="00ED2860">
      <w:pPr>
        <w:ind w:left="-567" w:firstLine="567"/>
        <w:jc w:val="both"/>
        <w:rPr>
          <w:sz w:val="28"/>
          <w:szCs w:val="28"/>
        </w:rPr>
      </w:pPr>
      <w:r>
        <w:rPr>
          <w:sz w:val="28"/>
          <w:szCs w:val="28"/>
        </w:rPr>
        <w:t xml:space="preserve">3.Низький </w:t>
      </w:r>
      <w:proofErr w:type="spellStart"/>
      <w:r>
        <w:rPr>
          <w:sz w:val="28"/>
          <w:szCs w:val="28"/>
        </w:rPr>
        <w:t>відсоток</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бактеріовиділювачів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лабораторії</w:t>
      </w:r>
      <w:proofErr w:type="spellEnd"/>
      <w:r>
        <w:rPr>
          <w:sz w:val="28"/>
          <w:szCs w:val="28"/>
        </w:rPr>
        <w:t xml:space="preserve"> </w:t>
      </w:r>
      <w:proofErr w:type="spellStart"/>
      <w:r>
        <w:rPr>
          <w:sz w:val="28"/>
          <w:szCs w:val="28"/>
        </w:rPr>
        <w:t>рай,міськТМО</w:t>
      </w:r>
      <w:proofErr w:type="spellEnd"/>
      <w:r>
        <w:rPr>
          <w:sz w:val="28"/>
          <w:szCs w:val="28"/>
        </w:rPr>
        <w:t>.</w:t>
      </w:r>
    </w:p>
    <w:p w:rsidR="00ED2860" w:rsidRDefault="00ED2860" w:rsidP="00ED2860">
      <w:pPr>
        <w:ind w:left="-567" w:firstLine="567"/>
        <w:jc w:val="both"/>
        <w:rPr>
          <w:sz w:val="28"/>
          <w:szCs w:val="28"/>
        </w:rPr>
      </w:pPr>
      <w:r>
        <w:rPr>
          <w:sz w:val="28"/>
          <w:szCs w:val="28"/>
        </w:rPr>
        <w:t xml:space="preserve">4.Не </w:t>
      </w:r>
      <w:proofErr w:type="spellStart"/>
      <w:r>
        <w:rPr>
          <w:sz w:val="28"/>
          <w:szCs w:val="28"/>
        </w:rPr>
        <w:t>дотримується</w:t>
      </w:r>
      <w:proofErr w:type="spellEnd"/>
      <w:r>
        <w:rPr>
          <w:sz w:val="28"/>
          <w:szCs w:val="28"/>
        </w:rPr>
        <w:t xml:space="preserve"> </w:t>
      </w:r>
      <w:proofErr w:type="spellStart"/>
      <w:r>
        <w:rPr>
          <w:sz w:val="28"/>
          <w:szCs w:val="28"/>
        </w:rPr>
        <w:t>моніторинг</w:t>
      </w:r>
      <w:proofErr w:type="spellEnd"/>
      <w:r>
        <w:rPr>
          <w:sz w:val="28"/>
          <w:szCs w:val="28"/>
        </w:rPr>
        <w:t xml:space="preserve"> за </w:t>
      </w:r>
      <w:proofErr w:type="spellStart"/>
      <w:r>
        <w:rPr>
          <w:sz w:val="28"/>
          <w:szCs w:val="28"/>
        </w:rPr>
        <w:t>ефективністю</w:t>
      </w:r>
      <w:proofErr w:type="spellEnd"/>
      <w:r>
        <w:rPr>
          <w:sz w:val="28"/>
          <w:szCs w:val="28"/>
        </w:rPr>
        <w:t xml:space="preserve"> </w:t>
      </w:r>
      <w:proofErr w:type="spellStart"/>
      <w:r>
        <w:rPr>
          <w:sz w:val="28"/>
          <w:szCs w:val="28"/>
        </w:rPr>
        <w:t>лікування</w:t>
      </w:r>
      <w:proofErr w:type="spellEnd"/>
      <w:r>
        <w:rPr>
          <w:sz w:val="28"/>
          <w:szCs w:val="28"/>
        </w:rPr>
        <w:t xml:space="preserve"> </w:t>
      </w:r>
      <w:proofErr w:type="spellStart"/>
      <w:r>
        <w:rPr>
          <w:sz w:val="28"/>
          <w:szCs w:val="28"/>
        </w:rPr>
        <w:t>хворих</w:t>
      </w:r>
      <w:proofErr w:type="spellEnd"/>
      <w:r>
        <w:rPr>
          <w:sz w:val="28"/>
          <w:szCs w:val="28"/>
        </w:rPr>
        <w:t xml:space="preserve"> на </w:t>
      </w:r>
      <w:proofErr w:type="spellStart"/>
      <w:r>
        <w:rPr>
          <w:sz w:val="28"/>
          <w:szCs w:val="28"/>
        </w:rPr>
        <w:t>туберкульоз</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уніфі</w:t>
      </w:r>
      <w:proofErr w:type="gramStart"/>
      <w:r>
        <w:rPr>
          <w:sz w:val="28"/>
          <w:szCs w:val="28"/>
        </w:rPr>
        <w:t>кованого</w:t>
      </w:r>
      <w:proofErr w:type="spellEnd"/>
      <w:proofErr w:type="gramEnd"/>
      <w:r>
        <w:rPr>
          <w:sz w:val="28"/>
          <w:szCs w:val="28"/>
        </w:rPr>
        <w:t xml:space="preserve"> протоколу, тому </w:t>
      </w:r>
      <w:proofErr w:type="spellStart"/>
      <w:r>
        <w:rPr>
          <w:sz w:val="28"/>
          <w:szCs w:val="28"/>
        </w:rPr>
        <w:t>викликає</w:t>
      </w:r>
      <w:proofErr w:type="spellEnd"/>
      <w:r>
        <w:rPr>
          <w:sz w:val="28"/>
          <w:szCs w:val="28"/>
        </w:rPr>
        <w:t xml:space="preserve"> </w:t>
      </w:r>
      <w:proofErr w:type="spellStart"/>
      <w:r>
        <w:rPr>
          <w:sz w:val="28"/>
          <w:szCs w:val="28"/>
        </w:rPr>
        <w:t>сумнів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високого</w:t>
      </w:r>
      <w:proofErr w:type="spellEnd"/>
      <w:r>
        <w:rPr>
          <w:sz w:val="28"/>
          <w:szCs w:val="28"/>
        </w:rPr>
        <w:t xml:space="preserve"> </w:t>
      </w:r>
      <w:proofErr w:type="spellStart"/>
      <w:r>
        <w:rPr>
          <w:sz w:val="28"/>
          <w:szCs w:val="28"/>
        </w:rPr>
        <w:t>показника</w:t>
      </w:r>
      <w:proofErr w:type="spellEnd"/>
      <w:r>
        <w:rPr>
          <w:sz w:val="28"/>
          <w:szCs w:val="28"/>
        </w:rPr>
        <w:t xml:space="preserve"> </w:t>
      </w:r>
      <w:proofErr w:type="spellStart"/>
      <w:r>
        <w:rPr>
          <w:sz w:val="28"/>
          <w:szCs w:val="28"/>
        </w:rPr>
        <w:t>вилікування</w:t>
      </w:r>
      <w:proofErr w:type="spellEnd"/>
      <w:r>
        <w:rPr>
          <w:sz w:val="28"/>
          <w:szCs w:val="28"/>
        </w:rPr>
        <w:t>.</w:t>
      </w:r>
    </w:p>
    <w:p w:rsidR="00ED2860" w:rsidRDefault="00ED2860" w:rsidP="00ED2860">
      <w:pPr>
        <w:ind w:left="-567" w:firstLine="567"/>
        <w:jc w:val="both"/>
        <w:rPr>
          <w:sz w:val="28"/>
          <w:szCs w:val="28"/>
        </w:rPr>
      </w:pPr>
      <w:r>
        <w:rPr>
          <w:sz w:val="28"/>
          <w:szCs w:val="28"/>
        </w:rPr>
        <w:t xml:space="preserve">5.Відсутній </w:t>
      </w:r>
      <w:proofErr w:type="spellStart"/>
      <w:r>
        <w:rPr>
          <w:sz w:val="28"/>
          <w:szCs w:val="28"/>
        </w:rPr>
        <w:t>належний</w:t>
      </w:r>
      <w:proofErr w:type="spellEnd"/>
      <w:r>
        <w:rPr>
          <w:sz w:val="28"/>
          <w:szCs w:val="28"/>
        </w:rPr>
        <w:t xml:space="preserve"> контроль за </w:t>
      </w:r>
      <w:proofErr w:type="spellStart"/>
      <w:r>
        <w:rPr>
          <w:sz w:val="28"/>
          <w:szCs w:val="28"/>
        </w:rPr>
        <w:t>лікуванням</w:t>
      </w:r>
      <w:proofErr w:type="spellEnd"/>
      <w:r>
        <w:rPr>
          <w:sz w:val="28"/>
          <w:szCs w:val="28"/>
        </w:rPr>
        <w:t xml:space="preserve"> на амбулаторному </w:t>
      </w:r>
      <w:proofErr w:type="spellStart"/>
      <w:r>
        <w:rPr>
          <w:sz w:val="28"/>
          <w:szCs w:val="28"/>
        </w:rPr>
        <w:t>етап</w:t>
      </w:r>
      <w:proofErr w:type="gramStart"/>
      <w:r>
        <w:rPr>
          <w:sz w:val="28"/>
          <w:szCs w:val="28"/>
        </w:rPr>
        <w:t>і-</w:t>
      </w:r>
      <w:proofErr w:type="gramEnd"/>
      <w:r>
        <w:rPr>
          <w:sz w:val="28"/>
          <w:szCs w:val="28"/>
        </w:rPr>
        <w:t>препарати</w:t>
      </w:r>
      <w:proofErr w:type="spellEnd"/>
      <w:r>
        <w:rPr>
          <w:sz w:val="28"/>
          <w:szCs w:val="28"/>
        </w:rPr>
        <w:t xml:space="preserve"> </w:t>
      </w:r>
      <w:proofErr w:type="spellStart"/>
      <w:r>
        <w:rPr>
          <w:sz w:val="28"/>
          <w:szCs w:val="28"/>
        </w:rPr>
        <w:t>видаються</w:t>
      </w:r>
      <w:proofErr w:type="spellEnd"/>
      <w:r>
        <w:rPr>
          <w:sz w:val="28"/>
          <w:szCs w:val="28"/>
        </w:rPr>
        <w:t xml:space="preserve"> на один </w:t>
      </w:r>
      <w:proofErr w:type="spellStart"/>
      <w:r>
        <w:rPr>
          <w:sz w:val="28"/>
          <w:szCs w:val="28"/>
        </w:rPr>
        <w:t>тиждень</w:t>
      </w:r>
      <w:proofErr w:type="spellEnd"/>
      <w:r>
        <w:rPr>
          <w:sz w:val="28"/>
          <w:szCs w:val="28"/>
        </w:rPr>
        <w:t>.</w:t>
      </w:r>
    </w:p>
    <w:p w:rsidR="00ED2860" w:rsidRDefault="00ED2860" w:rsidP="00ED2860">
      <w:pPr>
        <w:ind w:left="-567" w:firstLine="559"/>
        <w:jc w:val="both"/>
        <w:rPr>
          <w:rFonts w:eastAsia="Calibri"/>
          <w:sz w:val="28"/>
          <w:szCs w:val="28"/>
          <w:lang w:eastAsia="en-US"/>
        </w:rPr>
      </w:pPr>
      <w:r>
        <w:rPr>
          <w:sz w:val="28"/>
          <w:szCs w:val="28"/>
        </w:rPr>
        <w:t xml:space="preserve">6. </w:t>
      </w:r>
      <w:proofErr w:type="spellStart"/>
      <w:r w:rsidRPr="00C6073A">
        <w:rPr>
          <w:rFonts w:eastAsia="Calibri"/>
          <w:sz w:val="28"/>
          <w:szCs w:val="28"/>
          <w:lang w:eastAsia="en-US"/>
        </w:rPr>
        <w:t>Спостерігається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недофінансування</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програми</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протидії</w:t>
      </w:r>
      <w:proofErr w:type="spellEnd"/>
      <w:r w:rsidRPr="00C6073A">
        <w:rPr>
          <w:rFonts w:eastAsia="Calibri"/>
          <w:sz w:val="28"/>
          <w:szCs w:val="28"/>
          <w:lang w:eastAsia="en-US"/>
        </w:rPr>
        <w:t xml:space="preserve"> </w:t>
      </w:r>
      <w:proofErr w:type="spellStart"/>
      <w:r w:rsidRPr="00C6073A">
        <w:rPr>
          <w:rFonts w:eastAsia="Calibri"/>
          <w:sz w:val="28"/>
          <w:szCs w:val="28"/>
          <w:lang w:eastAsia="en-US"/>
        </w:rPr>
        <w:t>захворюванню</w:t>
      </w:r>
      <w:proofErr w:type="spellEnd"/>
      <w:r w:rsidRPr="00C6073A">
        <w:rPr>
          <w:rFonts w:eastAsia="Calibri"/>
          <w:sz w:val="28"/>
          <w:szCs w:val="28"/>
          <w:lang w:eastAsia="en-US"/>
        </w:rPr>
        <w:t xml:space="preserve"> на </w:t>
      </w:r>
      <w:proofErr w:type="spellStart"/>
      <w:r w:rsidRPr="00C6073A">
        <w:rPr>
          <w:rFonts w:eastAsia="Calibri"/>
          <w:sz w:val="28"/>
          <w:szCs w:val="28"/>
          <w:lang w:eastAsia="en-US"/>
        </w:rPr>
        <w:t>туберкульоз</w:t>
      </w:r>
      <w:proofErr w:type="spellEnd"/>
      <w:r w:rsidRPr="00C6073A">
        <w:rPr>
          <w:rFonts w:eastAsia="Calibri"/>
          <w:sz w:val="28"/>
          <w:szCs w:val="28"/>
          <w:lang w:eastAsia="en-US"/>
        </w:rPr>
        <w:t>.</w:t>
      </w:r>
    </w:p>
    <w:p w:rsidR="00ED2860" w:rsidRDefault="00ED2860" w:rsidP="00ED2860">
      <w:pPr>
        <w:ind w:left="-567" w:firstLine="559"/>
        <w:jc w:val="both"/>
        <w:rPr>
          <w:rFonts w:eastAsia="Calibri"/>
          <w:sz w:val="28"/>
          <w:szCs w:val="28"/>
          <w:lang w:eastAsia="en-US"/>
        </w:rPr>
      </w:pPr>
      <w:r>
        <w:rPr>
          <w:rFonts w:eastAsia="Calibri"/>
          <w:sz w:val="28"/>
          <w:szCs w:val="28"/>
          <w:lang w:eastAsia="en-US"/>
        </w:rPr>
        <w:t xml:space="preserve">7.Протитуберкульозний </w:t>
      </w:r>
      <w:proofErr w:type="spellStart"/>
      <w:r>
        <w:rPr>
          <w:rFonts w:eastAsia="Calibri"/>
          <w:sz w:val="28"/>
          <w:szCs w:val="28"/>
          <w:lang w:eastAsia="en-US"/>
        </w:rPr>
        <w:t>кабінет</w:t>
      </w:r>
      <w:proofErr w:type="spellEnd"/>
      <w:r>
        <w:rPr>
          <w:rFonts w:eastAsia="Calibri"/>
          <w:sz w:val="28"/>
          <w:szCs w:val="28"/>
          <w:lang w:eastAsia="en-US"/>
        </w:rPr>
        <w:t xml:space="preserve"> </w:t>
      </w:r>
      <w:proofErr w:type="spellStart"/>
      <w:r>
        <w:rPr>
          <w:rFonts w:eastAsia="Calibri"/>
          <w:sz w:val="28"/>
          <w:szCs w:val="28"/>
          <w:lang w:eastAsia="en-US"/>
        </w:rPr>
        <w:t>потребує</w:t>
      </w:r>
      <w:proofErr w:type="spellEnd"/>
      <w:r>
        <w:rPr>
          <w:rFonts w:eastAsia="Calibri"/>
          <w:sz w:val="28"/>
          <w:szCs w:val="28"/>
          <w:lang w:eastAsia="en-US"/>
        </w:rPr>
        <w:t xml:space="preserve"> ремонту.</w:t>
      </w:r>
    </w:p>
    <w:p w:rsidR="00ED2860" w:rsidRDefault="00ED2860" w:rsidP="00ED2860">
      <w:pPr>
        <w:ind w:left="-567" w:firstLine="559"/>
        <w:jc w:val="both"/>
        <w:rPr>
          <w:rFonts w:eastAsia="Calibri"/>
          <w:sz w:val="28"/>
          <w:szCs w:val="28"/>
          <w:lang w:eastAsia="en-US"/>
        </w:rPr>
      </w:pPr>
      <w:r>
        <w:rPr>
          <w:rFonts w:eastAsia="Calibri"/>
          <w:sz w:val="28"/>
          <w:szCs w:val="28"/>
          <w:lang w:eastAsia="en-US"/>
        </w:rPr>
        <w:t xml:space="preserve">8.Недостатньо </w:t>
      </w:r>
      <w:proofErr w:type="spellStart"/>
      <w:r>
        <w:rPr>
          <w:rFonts w:eastAsia="Calibri"/>
          <w:sz w:val="28"/>
          <w:szCs w:val="28"/>
          <w:lang w:eastAsia="en-US"/>
        </w:rPr>
        <w:t>використовується</w:t>
      </w:r>
      <w:proofErr w:type="spellEnd"/>
      <w:r>
        <w:rPr>
          <w:rFonts w:eastAsia="Calibri"/>
          <w:sz w:val="28"/>
          <w:szCs w:val="28"/>
          <w:lang w:eastAsia="en-US"/>
        </w:rPr>
        <w:t xml:space="preserve"> </w:t>
      </w:r>
      <w:proofErr w:type="spellStart"/>
      <w:r>
        <w:rPr>
          <w:rFonts w:eastAsia="Calibri"/>
          <w:sz w:val="28"/>
          <w:szCs w:val="28"/>
          <w:lang w:eastAsia="en-US"/>
        </w:rPr>
        <w:t>обласний</w:t>
      </w:r>
      <w:proofErr w:type="spellEnd"/>
      <w:r>
        <w:rPr>
          <w:rFonts w:eastAsia="Calibri"/>
          <w:sz w:val="28"/>
          <w:szCs w:val="28"/>
          <w:lang w:eastAsia="en-US"/>
        </w:rPr>
        <w:t xml:space="preserve"> </w:t>
      </w:r>
      <w:proofErr w:type="spellStart"/>
      <w:r>
        <w:rPr>
          <w:rFonts w:eastAsia="Calibri"/>
          <w:sz w:val="28"/>
          <w:szCs w:val="28"/>
          <w:lang w:eastAsia="en-US"/>
        </w:rPr>
        <w:t>протитуберкульозний</w:t>
      </w:r>
      <w:proofErr w:type="spellEnd"/>
      <w:r>
        <w:rPr>
          <w:rFonts w:eastAsia="Calibri"/>
          <w:sz w:val="28"/>
          <w:szCs w:val="28"/>
          <w:lang w:eastAsia="en-US"/>
        </w:rPr>
        <w:t xml:space="preserve"> </w:t>
      </w:r>
      <w:proofErr w:type="spellStart"/>
      <w:r>
        <w:rPr>
          <w:rFonts w:eastAsia="Calibri"/>
          <w:sz w:val="28"/>
          <w:szCs w:val="28"/>
          <w:lang w:eastAsia="en-US"/>
        </w:rPr>
        <w:t>санаторій</w:t>
      </w:r>
      <w:proofErr w:type="spellEnd"/>
      <w:r>
        <w:rPr>
          <w:rFonts w:eastAsia="Calibri"/>
          <w:sz w:val="28"/>
          <w:szCs w:val="28"/>
          <w:lang w:eastAsia="en-US"/>
        </w:rPr>
        <w:t xml:space="preserve"> «</w:t>
      </w:r>
      <w:proofErr w:type="spellStart"/>
      <w:r>
        <w:rPr>
          <w:rFonts w:eastAsia="Calibri"/>
          <w:sz w:val="28"/>
          <w:szCs w:val="28"/>
          <w:lang w:eastAsia="en-US"/>
        </w:rPr>
        <w:t>Лісова</w:t>
      </w:r>
      <w:proofErr w:type="spellEnd"/>
      <w:r>
        <w:rPr>
          <w:rFonts w:eastAsia="Calibri"/>
          <w:sz w:val="28"/>
          <w:szCs w:val="28"/>
          <w:lang w:eastAsia="en-US"/>
        </w:rPr>
        <w:t xml:space="preserve"> </w:t>
      </w:r>
      <w:proofErr w:type="spellStart"/>
      <w:r>
        <w:rPr>
          <w:rFonts w:eastAsia="Calibri"/>
          <w:sz w:val="28"/>
          <w:szCs w:val="28"/>
          <w:lang w:eastAsia="en-US"/>
        </w:rPr>
        <w:t>казка</w:t>
      </w:r>
      <w:proofErr w:type="spellEnd"/>
      <w:r>
        <w:rPr>
          <w:rFonts w:eastAsia="Calibri"/>
          <w:sz w:val="28"/>
          <w:szCs w:val="28"/>
          <w:lang w:eastAsia="en-US"/>
        </w:rPr>
        <w:t>».</w:t>
      </w:r>
    </w:p>
    <w:p w:rsidR="00ED2860" w:rsidRPr="00C376BC" w:rsidRDefault="00ED2860" w:rsidP="00ED2860">
      <w:pPr>
        <w:ind w:left="-567" w:firstLine="559"/>
        <w:jc w:val="both"/>
        <w:rPr>
          <w:rFonts w:eastAsia="Calibri"/>
          <w:sz w:val="28"/>
          <w:szCs w:val="28"/>
          <w:lang w:eastAsia="en-US"/>
        </w:rPr>
      </w:pPr>
      <w:r>
        <w:rPr>
          <w:rFonts w:eastAsia="Calibri"/>
          <w:sz w:val="28"/>
          <w:szCs w:val="28"/>
          <w:lang w:eastAsia="en-US"/>
        </w:rPr>
        <w:t xml:space="preserve">9.Не </w:t>
      </w:r>
      <w:proofErr w:type="gramStart"/>
      <w:r>
        <w:rPr>
          <w:rFonts w:eastAsia="Calibri"/>
          <w:sz w:val="28"/>
          <w:szCs w:val="28"/>
          <w:lang w:eastAsia="en-US"/>
        </w:rPr>
        <w:t>укомплектована</w:t>
      </w:r>
      <w:proofErr w:type="gramEnd"/>
      <w:r>
        <w:rPr>
          <w:rFonts w:eastAsia="Calibri"/>
          <w:sz w:val="28"/>
          <w:szCs w:val="28"/>
          <w:lang w:eastAsia="en-US"/>
        </w:rPr>
        <w:t xml:space="preserve"> посада </w:t>
      </w:r>
      <w:proofErr w:type="spellStart"/>
      <w:r>
        <w:rPr>
          <w:rFonts w:eastAsia="Calibri"/>
          <w:sz w:val="28"/>
          <w:szCs w:val="28"/>
          <w:lang w:eastAsia="en-US"/>
        </w:rPr>
        <w:t>лікаря-фтизіатра</w:t>
      </w:r>
      <w:proofErr w:type="spellEnd"/>
      <w:r>
        <w:rPr>
          <w:rFonts w:eastAsia="Calibri"/>
          <w:sz w:val="28"/>
          <w:szCs w:val="28"/>
          <w:lang w:eastAsia="en-US"/>
        </w:rPr>
        <w:t xml:space="preserve"> для </w:t>
      </w:r>
      <w:proofErr w:type="spellStart"/>
      <w:r>
        <w:rPr>
          <w:rFonts w:eastAsia="Calibri"/>
          <w:sz w:val="28"/>
          <w:szCs w:val="28"/>
          <w:lang w:eastAsia="en-US"/>
        </w:rPr>
        <w:t>надання</w:t>
      </w:r>
      <w:proofErr w:type="spellEnd"/>
      <w:r>
        <w:rPr>
          <w:rFonts w:eastAsia="Calibri"/>
          <w:sz w:val="28"/>
          <w:szCs w:val="28"/>
          <w:lang w:eastAsia="en-US"/>
        </w:rPr>
        <w:t xml:space="preserve"> </w:t>
      </w:r>
      <w:proofErr w:type="spellStart"/>
      <w:r>
        <w:rPr>
          <w:rFonts w:eastAsia="Calibri"/>
          <w:sz w:val="28"/>
          <w:szCs w:val="28"/>
          <w:lang w:eastAsia="en-US"/>
        </w:rPr>
        <w:t>фтизіатричної</w:t>
      </w:r>
      <w:proofErr w:type="spellEnd"/>
      <w:r>
        <w:rPr>
          <w:rFonts w:eastAsia="Calibri"/>
          <w:sz w:val="28"/>
          <w:szCs w:val="28"/>
          <w:lang w:eastAsia="en-US"/>
        </w:rPr>
        <w:t xml:space="preserve"> </w:t>
      </w:r>
      <w:proofErr w:type="spellStart"/>
      <w:r>
        <w:rPr>
          <w:rFonts w:eastAsia="Calibri"/>
          <w:sz w:val="28"/>
          <w:szCs w:val="28"/>
          <w:lang w:eastAsia="en-US"/>
        </w:rPr>
        <w:t>допомоги</w:t>
      </w:r>
      <w:proofErr w:type="spellEnd"/>
      <w:r>
        <w:rPr>
          <w:rFonts w:eastAsia="Calibri"/>
          <w:sz w:val="28"/>
          <w:szCs w:val="28"/>
          <w:lang w:eastAsia="en-US"/>
        </w:rPr>
        <w:t xml:space="preserve"> </w:t>
      </w:r>
      <w:proofErr w:type="spellStart"/>
      <w:r>
        <w:rPr>
          <w:rFonts w:eastAsia="Calibri"/>
          <w:sz w:val="28"/>
          <w:szCs w:val="28"/>
          <w:lang w:eastAsia="en-US"/>
        </w:rPr>
        <w:t>дорослому</w:t>
      </w:r>
      <w:proofErr w:type="spellEnd"/>
      <w:r>
        <w:rPr>
          <w:rFonts w:eastAsia="Calibri"/>
          <w:sz w:val="28"/>
          <w:szCs w:val="28"/>
          <w:lang w:eastAsia="en-US"/>
        </w:rPr>
        <w:t xml:space="preserve"> </w:t>
      </w:r>
      <w:proofErr w:type="spellStart"/>
      <w:r>
        <w:rPr>
          <w:rFonts w:eastAsia="Calibri"/>
          <w:sz w:val="28"/>
          <w:szCs w:val="28"/>
          <w:lang w:eastAsia="en-US"/>
        </w:rPr>
        <w:t>населенню</w:t>
      </w:r>
      <w:proofErr w:type="spellEnd"/>
      <w:r>
        <w:rPr>
          <w:rFonts w:eastAsia="Calibri"/>
          <w:sz w:val="28"/>
          <w:szCs w:val="28"/>
          <w:lang w:eastAsia="en-US"/>
        </w:rPr>
        <w:t>.</w:t>
      </w:r>
      <w:r>
        <w:rPr>
          <w:sz w:val="28"/>
          <w:szCs w:val="28"/>
        </w:rPr>
        <w:t xml:space="preserve"> </w:t>
      </w:r>
    </w:p>
    <w:p w:rsidR="00ED2860" w:rsidRDefault="00ED2860" w:rsidP="00ED2860">
      <w:pPr>
        <w:ind w:left="-567" w:firstLine="567"/>
        <w:jc w:val="both"/>
        <w:rPr>
          <w:sz w:val="28"/>
          <w:szCs w:val="28"/>
        </w:rPr>
      </w:pPr>
      <w:r>
        <w:rPr>
          <w:sz w:val="28"/>
          <w:szCs w:val="28"/>
        </w:rPr>
        <w:t xml:space="preserve">10.Не </w:t>
      </w:r>
      <w:proofErr w:type="spellStart"/>
      <w:r>
        <w:rPr>
          <w:sz w:val="28"/>
          <w:szCs w:val="28"/>
        </w:rPr>
        <w:t>виконано</w:t>
      </w:r>
      <w:proofErr w:type="spellEnd"/>
      <w:r>
        <w:rPr>
          <w:sz w:val="28"/>
          <w:szCs w:val="28"/>
        </w:rPr>
        <w:t xml:space="preserve"> план </w:t>
      </w:r>
      <w:proofErr w:type="spellStart"/>
      <w:r>
        <w:rPr>
          <w:sz w:val="28"/>
          <w:szCs w:val="28"/>
        </w:rPr>
        <w:t>флюорографічних</w:t>
      </w:r>
      <w:proofErr w:type="spellEnd"/>
      <w:r>
        <w:rPr>
          <w:sz w:val="28"/>
          <w:szCs w:val="28"/>
        </w:rPr>
        <w:t xml:space="preserve"> </w:t>
      </w:r>
      <w:proofErr w:type="spellStart"/>
      <w:r>
        <w:rPr>
          <w:sz w:val="28"/>
          <w:szCs w:val="28"/>
        </w:rPr>
        <w:t>оглядів</w:t>
      </w:r>
      <w:proofErr w:type="spellEnd"/>
      <w:r>
        <w:rPr>
          <w:sz w:val="28"/>
          <w:szCs w:val="28"/>
        </w:rPr>
        <w:t xml:space="preserve"> </w:t>
      </w:r>
      <w:proofErr w:type="spellStart"/>
      <w:r>
        <w:rPr>
          <w:sz w:val="28"/>
          <w:szCs w:val="28"/>
        </w:rPr>
        <w:t>дорослого</w:t>
      </w:r>
      <w:proofErr w:type="spellEnd"/>
      <w:r>
        <w:rPr>
          <w:sz w:val="28"/>
          <w:szCs w:val="28"/>
        </w:rPr>
        <w:t xml:space="preserve"> </w:t>
      </w:r>
      <w:proofErr w:type="spellStart"/>
      <w:r>
        <w:rPr>
          <w:sz w:val="28"/>
          <w:szCs w:val="28"/>
        </w:rPr>
        <w:t>населення</w:t>
      </w:r>
      <w:proofErr w:type="spellEnd"/>
      <w:r>
        <w:rPr>
          <w:sz w:val="28"/>
          <w:szCs w:val="28"/>
        </w:rPr>
        <w:t>.</w:t>
      </w:r>
    </w:p>
    <w:p w:rsidR="00ED2860" w:rsidRDefault="00ED2860" w:rsidP="00ED2860">
      <w:pPr>
        <w:ind w:left="-567" w:firstLine="567"/>
        <w:jc w:val="both"/>
        <w:rPr>
          <w:sz w:val="28"/>
          <w:szCs w:val="28"/>
        </w:rPr>
      </w:pPr>
      <w:r>
        <w:rPr>
          <w:sz w:val="28"/>
          <w:szCs w:val="28"/>
        </w:rPr>
        <w:t xml:space="preserve">11. На </w:t>
      </w:r>
      <w:proofErr w:type="spellStart"/>
      <w:r>
        <w:rPr>
          <w:sz w:val="28"/>
          <w:szCs w:val="28"/>
        </w:rPr>
        <w:t>незадовільному</w:t>
      </w:r>
      <w:proofErr w:type="spellEnd"/>
      <w:r>
        <w:rPr>
          <w:sz w:val="28"/>
          <w:szCs w:val="28"/>
        </w:rPr>
        <w:t xml:space="preserve"> </w:t>
      </w:r>
      <w:proofErr w:type="spellStart"/>
      <w:proofErr w:type="gramStart"/>
      <w:r>
        <w:rPr>
          <w:sz w:val="28"/>
          <w:szCs w:val="28"/>
        </w:rPr>
        <w:t>р</w:t>
      </w:r>
      <w:proofErr w:type="gramEnd"/>
      <w:r>
        <w:rPr>
          <w:sz w:val="28"/>
          <w:szCs w:val="28"/>
        </w:rPr>
        <w:t>івні</w:t>
      </w:r>
      <w:proofErr w:type="spellEnd"/>
      <w:r>
        <w:rPr>
          <w:sz w:val="28"/>
          <w:szCs w:val="28"/>
        </w:rPr>
        <w:t xml:space="preserve"> проведена </w:t>
      </w:r>
      <w:proofErr w:type="spellStart"/>
      <w:r>
        <w:rPr>
          <w:sz w:val="28"/>
          <w:szCs w:val="28"/>
        </w:rPr>
        <w:t>масова</w:t>
      </w:r>
      <w:proofErr w:type="spellEnd"/>
      <w:r>
        <w:rPr>
          <w:sz w:val="28"/>
          <w:szCs w:val="28"/>
        </w:rPr>
        <w:t xml:space="preserve"> </w:t>
      </w:r>
      <w:proofErr w:type="spellStart"/>
      <w:r>
        <w:rPr>
          <w:sz w:val="28"/>
          <w:szCs w:val="28"/>
        </w:rPr>
        <w:t>туберкулінодіагностика</w:t>
      </w:r>
      <w:proofErr w:type="spellEnd"/>
      <w:r>
        <w:rPr>
          <w:sz w:val="28"/>
          <w:szCs w:val="28"/>
        </w:rPr>
        <w:t xml:space="preserve"> – </w:t>
      </w:r>
      <w:proofErr w:type="spellStart"/>
      <w:r>
        <w:rPr>
          <w:sz w:val="28"/>
          <w:szCs w:val="28"/>
        </w:rPr>
        <w:t>обстежено</w:t>
      </w:r>
      <w:proofErr w:type="spellEnd"/>
      <w:r>
        <w:rPr>
          <w:sz w:val="28"/>
          <w:szCs w:val="28"/>
        </w:rPr>
        <w:t xml:space="preserve"> 30,6% </w:t>
      </w:r>
      <w:proofErr w:type="spellStart"/>
      <w:r>
        <w:rPr>
          <w:sz w:val="28"/>
          <w:szCs w:val="28"/>
        </w:rPr>
        <w:t>дітей</w:t>
      </w:r>
      <w:proofErr w:type="spellEnd"/>
      <w:r w:rsidRPr="008305DB">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підлягаючих</w:t>
      </w:r>
      <w:proofErr w:type="spellEnd"/>
      <w:r>
        <w:rPr>
          <w:sz w:val="28"/>
          <w:szCs w:val="28"/>
        </w:rPr>
        <w:t>.</w:t>
      </w:r>
    </w:p>
    <w:p w:rsidR="00ED2860" w:rsidRPr="00044D84" w:rsidRDefault="00ED2860" w:rsidP="00ED2860">
      <w:pPr>
        <w:ind w:left="-567" w:firstLine="567"/>
        <w:jc w:val="both"/>
        <w:rPr>
          <w:b/>
          <w:sz w:val="28"/>
          <w:szCs w:val="28"/>
        </w:rPr>
      </w:pPr>
      <w:proofErr w:type="spellStart"/>
      <w:r>
        <w:rPr>
          <w:b/>
          <w:sz w:val="28"/>
          <w:szCs w:val="28"/>
        </w:rPr>
        <w:t>Проблемні</w:t>
      </w:r>
      <w:proofErr w:type="spellEnd"/>
      <w:r>
        <w:rPr>
          <w:b/>
          <w:sz w:val="28"/>
          <w:szCs w:val="28"/>
        </w:rPr>
        <w:t xml:space="preserve"> </w:t>
      </w:r>
      <w:proofErr w:type="spellStart"/>
      <w:r>
        <w:rPr>
          <w:b/>
          <w:sz w:val="28"/>
          <w:szCs w:val="28"/>
        </w:rPr>
        <w:t>питання</w:t>
      </w:r>
      <w:proofErr w:type="spellEnd"/>
      <w:r>
        <w:rPr>
          <w:b/>
          <w:sz w:val="28"/>
          <w:szCs w:val="28"/>
        </w:rPr>
        <w:t>.</w:t>
      </w:r>
    </w:p>
    <w:p w:rsidR="00ED2860" w:rsidRDefault="00ED2860" w:rsidP="00ED2860">
      <w:pPr>
        <w:ind w:left="-567" w:firstLine="567"/>
        <w:jc w:val="both"/>
        <w:rPr>
          <w:sz w:val="28"/>
          <w:szCs w:val="28"/>
        </w:rPr>
      </w:pPr>
      <w:r>
        <w:rPr>
          <w:sz w:val="28"/>
          <w:szCs w:val="28"/>
        </w:rPr>
        <w:t xml:space="preserve">По </w:t>
      </w:r>
      <w:proofErr w:type="spellStart"/>
      <w:r>
        <w:rPr>
          <w:sz w:val="28"/>
          <w:szCs w:val="28"/>
        </w:rPr>
        <w:t>Лугинському</w:t>
      </w:r>
      <w:proofErr w:type="spellEnd"/>
      <w:r>
        <w:rPr>
          <w:sz w:val="28"/>
          <w:szCs w:val="28"/>
        </w:rPr>
        <w:t xml:space="preserve"> району:</w:t>
      </w:r>
    </w:p>
    <w:p w:rsidR="00ED2860" w:rsidRDefault="00ED2860" w:rsidP="00ED2860">
      <w:pPr>
        <w:ind w:left="-567" w:firstLine="567"/>
        <w:jc w:val="both"/>
        <w:rPr>
          <w:sz w:val="28"/>
          <w:szCs w:val="28"/>
        </w:rPr>
      </w:pPr>
      <w:r>
        <w:rPr>
          <w:sz w:val="28"/>
          <w:szCs w:val="28"/>
        </w:rPr>
        <w:t xml:space="preserve">- </w:t>
      </w:r>
      <w:proofErr w:type="spellStart"/>
      <w:r>
        <w:rPr>
          <w:sz w:val="28"/>
          <w:szCs w:val="28"/>
        </w:rPr>
        <w:t>застаріле</w:t>
      </w:r>
      <w:proofErr w:type="spellEnd"/>
      <w:r>
        <w:rPr>
          <w:sz w:val="28"/>
          <w:szCs w:val="28"/>
        </w:rPr>
        <w:t xml:space="preserve"> </w:t>
      </w:r>
      <w:proofErr w:type="spellStart"/>
      <w:r>
        <w:rPr>
          <w:sz w:val="28"/>
          <w:szCs w:val="28"/>
        </w:rPr>
        <w:t>рентген</w:t>
      </w:r>
      <w:proofErr w:type="gramStart"/>
      <w:r>
        <w:rPr>
          <w:sz w:val="28"/>
          <w:szCs w:val="28"/>
        </w:rPr>
        <w:t>,ф</w:t>
      </w:r>
      <w:proofErr w:type="gramEnd"/>
      <w:r>
        <w:rPr>
          <w:sz w:val="28"/>
          <w:szCs w:val="28"/>
        </w:rPr>
        <w:t>люорографічне</w:t>
      </w:r>
      <w:proofErr w:type="spellEnd"/>
      <w:r>
        <w:rPr>
          <w:sz w:val="28"/>
          <w:szCs w:val="28"/>
        </w:rPr>
        <w:t xml:space="preserve"> </w:t>
      </w:r>
      <w:proofErr w:type="spellStart"/>
      <w:r>
        <w:rPr>
          <w:sz w:val="28"/>
          <w:szCs w:val="28"/>
        </w:rPr>
        <w:t>обладнання</w:t>
      </w:r>
      <w:proofErr w:type="spellEnd"/>
      <w:r>
        <w:rPr>
          <w:sz w:val="28"/>
          <w:szCs w:val="28"/>
        </w:rPr>
        <w:t>;</w:t>
      </w:r>
    </w:p>
    <w:p w:rsidR="00ED2860" w:rsidRDefault="00ED2860" w:rsidP="00ED2860">
      <w:pPr>
        <w:ind w:left="-567" w:firstLine="567"/>
        <w:jc w:val="both"/>
        <w:rPr>
          <w:sz w:val="28"/>
          <w:szCs w:val="28"/>
        </w:rPr>
      </w:pPr>
      <w:r>
        <w:rPr>
          <w:sz w:val="28"/>
          <w:szCs w:val="28"/>
        </w:rPr>
        <w:t xml:space="preserve">- </w:t>
      </w:r>
      <w:proofErr w:type="spellStart"/>
      <w:r>
        <w:rPr>
          <w:sz w:val="28"/>
          <w:szCs w:val="28"/>
        </w:rPr>
        <w:t>відсутність</w:t>
      </w:r>
      <w:proofErr w:type="spellEnd"/>
      <w:r>
        <w:rPr>
          <w:sz w:val="28"/>
          <w:szCs w:val="28"/>
        </w:rPr>
        <w:t xml:space="preserve"> </w:t>
      </w:r>
      <w:proofErr w:type="spellStart"/>
      <w:r>
        <w:rPr>
          <w:sz w:val="28"/>
          <w:szCs w:val="28"/>
        </w:rPr>
        <w:t>водопостачання</w:t>
      </w:r>
      <w:proofErr w:type="spellEnd"/>
      <w:r>
        <w:rPr>
          <w:sz w:val="28"/>
          <w:szCs w:val="28"/>
        </w:rPr>
        <w:t xml:space="preserve"> в </w:t>
      </w:r>
      <w:proofErr w:type="spellStart"/>
      <w:r>
        <w:rPr>
          <w:sz w:val="28"/>
          <w:szCs w:val="28"/>
        </w:rPr>
        <w:t>рентгенкабінеті</w:t>
      </w:r>
      <w:proofErr w:type="spellEnd"/>
      <w:r>
        <w:rPr>
          <w:sz w:val="28"/>
          <w:szCs w:val="28"/>
        </w:rPr>
        <w:t xml:space="preserve">, </w:t>
      </w:r>
      <w:proofErr w:type="spellStart"/>
      <w:r>
        <w:rPr>
          <w:sz w:val="28"/>
          <w:szCs w:val="28"/>
        </w:rPr>
        <w:t>що</w:t>
      </w:r>
      <w:proofErr w:type="spellEnd"/>
      <w:r>
        <w:rPr>
          <w:sz w:val="28"/>
          <w:szCs w:val="28"/>
        </w:rPr>
        <w:t xml:space="preserve"> не </w:t>
      </w:r>
      <w:proofErr w:type="spellStart"/>
      <w:r>
        <w:rPr>
          <w:sz w:val="28"/>
          <w:szCs w:val="28"/>
        </w:rPr>
        <w:t>дозволяє</w:t>
      </w:r>
      <w:proofErr w:type="spellEnd"/>
      <w:r>
        <w:rPr>
          <w:sz w:val="28"/>
          <w:szCs w:val="28"/>
        </w:rPr>
        <w:t xml:space="preserve"> </w:t>
      </w:r>
      <w:proofErr w:type="spellStart"/>
      <w:r>
        <w:rPr>
          <w:sz w:val="28"/>
          <w:szCs w:val="28"/>
        </w:rPr>
        <w:t>якісно</w:t>
      </w:r>
      <w:proofErr w:type="spellEnd"/>
      <w:r>
        <w:rPr>
          <w:sz w:val="28"/>
          <w:szCs w:val="28"/>
        </w:rPr>
        <w:t xml:space="preserve"> </w:t>
      </w:r>
      <w:proofErr w:type="spellStart"/>
      <w:r>
        <w:rPr>
          <w:sz w:val="28"/>
          <w:szCs w:val="28"/>
        </w:rPr>
        <w:t>проводити</w:t>
      </w:r>
      <w:proofErr w:type="spellEnd"/>
      <w:r>
        <w:rPr>
          <w:sz w:val="28"/>
          <w:szCs w:val="28"/>
        </w:rPr>
        <w:t xml:space="preserve"> </w:t>
      </w:r>
      <w:proofErr w:type="spellStart"/>
      <w:r>
        <w:rPr>
          <w:sz w:val="28"/>
          <w:szCs w:val="28"/>
        </w:rPr>
        <w:t>обробку</w:t>
      </w:r>
      <w:proofErr w:type="spellEnd"/>
      <w:r>
        <w:rPr>
          <w:sz w:val="28"/>
          <w:szCs w:val="28"/>
        </w:rPr>
        <w:t xml:space="preserve"> </w:t>
      </w:r>
      <w:proofErr w:type="spellStart"/>
      <w:r>
        <w:rPr>
          <w:sz w:val="28"/>
          <w:szCs w:val="28"/>
        </w:rPr>
        <w:t>рентгенплівки</w:t>
      </w:r>
      <w:proofErr w:type="spellEnd"/>
      <w:r>
        <w:rPr>
          <w:sz w:val="28"/>
          <w:szCs w:val="28"/>
        </w:rPr>
        <w:t>;</w:t>
      </w:r>
    </w:p>
    <w:p w:rsidR="00ED2860" w:rsidRDefault="00ED2860" w:rsidP="00ED2860">
      <w:pPr>
        <w:ind w:left="-567" w:firstLine="567"/>
        <w:jc w:val="both"/>
        <w:rPr>
          <w:sz w:val="28"/>
          <w:szCs w:val="28"/>
        </w:rPr>
      </w:pPr>
      <w:r>
        <w:rPr>
          <w:sz w:val="28"/>
          <w:szCs w:val="28"/>
        </w:rPr>
        <w:t xml:space="preserve">- </w:t>
      </w:r>
      <w:proofErr w:type="spellStart"/>
      <w:r>
        <w:rPr>
          <w:sz w:val="28"/>
          <w:szCs w:val="28"/>
        </w:rPr>
        <w:t>відсутність</w:t>
      </w:r>
      <w:proofErr w:type="spellEnd"/>
      <w:r>
        <w:rPr>
          <w:sz w:val="28"/>
          <w:szCs w:val="28"/>
        </w:rPr>
        <w:t xml:space="preserve"> </w:t>
      </w:r>
      <w:proofErr w:type="spellStart"/>
      <w:r>
        <w:rPr>
          <w:sz w:val="28"/>
          <w:szCs w:val="28"/>
        </w:rPr>
        <w:t>коштів</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gramStart"/>
      <w:r>
        <w:rPr>
          <w:sz w:val="28"/>
          <w:szCs w:val="28"/>
        </w:rPr>
        <w:t>поточного</w:t>
      </w:r>
      <w:proofErr w:type="gramEnd"/>
      <w:r>
        <w:rPr>
          <w:sz w:val="28"/>
          <w:szCs w:val="28"/>
        </w:rPr>
        <w:t xml:space="preserve"> ремонту </w:t>
      </w:r>
      <w:proofErr w:type="spellStart"/>
      <w:r>
        <w:rPr>
          <w:sz w:val="28"/>
          <w:szCs w:val="28"/>
        </w:rPr>
        <w:t>протитуберкульозного</w:t>
      </w:r>
      <w:proofErr w:type="spellEnd"/>
      <w:r>
        <w:rPr>
          <w:sz w:val="28"/>
          <w:szCs w:val="28"/>
        </w:rPr>
        <w:t xml:space="preserve"> </w:t>
      </w:r>
      <w:proofErr w:type="spellStart"/>
      <w:r>
        <w:rPr>
          <w:sz w:val="28"/>
          <w:szCs w:val="28"/>
        </w:rPr>
        <w:t>кабінету</w:t>
      </w:r>
      <w:proofErr w:type="spellEnd"/>
      <w:r>
        <w:rPr>
          <w:sz w:val="28"/>
          <w:szCs w:val="28"/>
        </w:rPr>
        <w:t>;</w:t>
      </w:r>
    </w:p>
    <w:p w:rsidR="00ED2860" w:rsidRDefault="00ED2860" w:rsidP="00ED2860">
      <w:pPr>
        <w:ind w:left="-567" w:firstLine="567"/>
        <w:jc w:val="both"/>
        <w:rPr>
          <w:sz w:val="28"/>
          <w:szCs w:val="28"/>
        </w:rPr>
      </w:pPr>
      <w:r>
        <w:rPr>
          <w:sz w:val="28"/>
          <w:szCs w:val="28"/>
        </w:rPr>
        <w:t xml:space="preserve">- </w:t>
      </w:r>
      <w:proofErr w:type="spellStart"/>
      <w:r>
        <w:rPr>
          <w:sz w:val="28"/>
          <w:szCs w:val="28"/>
        </w:rPr>
        <w:t>недостатня</w:t>
      </w:r>
      <w:proofErr w:type="spellEnd"/>
      <w:r>
        <w:rPr>
          <w:sz w:val="28"/>
          <w:szCs w:val="28"/>
        </w:rPr>
        <w:t xml:space="preserve"> робота </w:t>
      </w:r>
      <w:proofErr w:type="spellStart"/>
      <w:r>
        <w:rPr>
          <w:sz w:val="28"/>
          <w:szCs w:val="28"/>
        </w:rPr>
        <w:t>медичних</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раннього</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туберкульозу</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населення</w:t>
      </w:r>
      <w:proofErr w:type="spellEnd"/>
      <w:r>
        <w:rPr>
          <w:sz w:val="28"/>
          <w:szCs w:val="28"/>
        </w:rPr>
        <w:t xml:space="preserve"> району.</w:t>
      </w:r>
    </w:p>
    <w:p w:rsidR="00ED2860" w:rsidRDefault="00ED2860" w:rsidP="00ED2860">
      <w:pPr>
        <w:ind w:left="-567" w:firstLine="567"/>
        <w:jc w:val="both"/>
        <w:rPr>
          <w:sz w:val="28"/>
          <w:szCs w:val="28"/>
        </w:rPr>
      </w:pPr>
      <w:r>
        <w:rPr>
          <w:sz w:val="28"/>
          <w:szCs w:val="28"/>
        </w:rPr>
        <w:t xml:space="preserve">По </w:t>
      </w:r>
      <w:proofErr w:type="spellStart"/>
      <w:r>
        <w:rPr>
          <w:sz w:val="28"/>
          <w:szCs w:val="28"/>
        </w:rPr>
        <w:t>Малинському</w:t>
      </w:r>
      <w:proofErr w:type="spellEnd"/>
      <w:r>
        <w:rPr>
          <w:sz w:val="28"/>
          <w:szCs w:val="28"/>
        </w:rPr>
        <w:t xml:space="preserve"> району:</w:t>
      </w:r>
    </w:p>
    <w:p w:rsidR="00ED2860" w:rsidRDefault="00ED2860" w:rsidP="00ED2860">
      <w:pPr>
        <w:ind w:left="-567" w:firstLine="567"/>
        <w:jc w:val="both"/>
        <w:rPr>
          <w:sz w:val="28"/>
          <w:szCs w:val="28"/>
        </w:rPr>
      </w:pPr>
      <w:r>
        <w:rPr>
          <w:sz w:val="28"/>
          <w:szCs w:val="28"/>
        </w:rPr>
        <w:t xml:space="preserve">- </w:t>
      </w:r>
      <w:proofErr w:type="spellStart"/>
      <w:r>
        <w:rPr>
          <w:sz w:val="28"/>
          <w:szCs w:val="28"/>
        </w:rPr>
        <w:t>застаріле</w:t>
      </w:r>
      <w:proofErr w:type="spellEnd"/>
      <w:r>
        <w:rPr>
          <w:sz w:val="28"/>
          <w:szCs w:val="28"/>
        </w:rPr>
        <w:t xml:space="preserve"> </w:t>
      </w:r>
      <w:proofErr w:type="spellStart"/>
      <w:r>
        <w:rPr>
          <w:sz w:val="28"/>
          <w:szCs w:val="28"/>
        </w:rPr>
        <w:t>рентген</w:t>
      </w:r>
      <w:proofErr w:type="gramStart"/>
      <w:r>
        <w:rPr>
          <w:sz w:val="28"/>
          <w:szCs w:val="28"/>
        </w:rPr>
        <w:t>,ф</w:t>
      </w:r>
      <w:proofErr w:type="gramEnd"/>
      <w:r>
        <w:rPr>
          <w:sz w:val="28"/>
          <w:szCs w:val="28"/>
        </w:rPr>
        <w:t>люорографічне</w:t>
      </w:r>
      <w:proofErr w:type="spellEnd"/>
      <w:r>
        <w:rPr>
          <w:sz w:val="28"/>
          <w:szCs w:val="28"/>
        </w:rPr>
        <w:t xml:space="preserve"> </w:t>
      </w:r>
      <w:proofErr w:type="spellStart"/>
      <w:r>
        <w:rPr>
          <w:sz w:val="28"/>
          <w:szCs w:val="28"/>
        </w:rPr>
        <w:t>обладнання</w:t>
      </w:r>
      <w:proofErr w:type="spellEnd"/>
      <w:r>
        <w:rPr>
          <w:sz w:val="28"/>
          <w:szCs w:val="28"/>
        </w:rPr>
        <w:t>;</w:t>
      </w:r>
    </w:p>
    <w:p w:rsidR="00696665" w:rsidRPr="00ED2860" w:rsidRDefault="00ED2860" w:rsidP="00ED2860">
      <w:pPr>
        <w:ind w:left="-567" w:firstLine="567"/>
        <w:jc w:val="both"/>
        <w:rPr>
          <w:sz w:val="28"/>
          <w:szCs w:val="28"/>
        </w:rPr>
      </w:pPr>
      <w:r>
        <w:rPr>
          <w:sz w:val="28"/>
          <w:szCs w:val="28"/>
        </w:rPr>
        <w:t xml:space="preserve">- </w:t>
      </w:r>
      <w:proofErr w:type="spellStart"/>
      <w:r>
        <w:rPr>
          <w:sz w:val="28"/>
          <w:szCs w:val="28"/>
        </w:rPr>
        <w:t>недостатня</w:t>
      </w:r>
      <w:proofErr w:type="spellEnd"/>
      <w:r>
        <w:rPr>
          <w:sz w:val="28"/>
          <w:szCs w:val="28"/>
        </w:rPr>
        <w:t xml:space="preserve"> </w:t>
      </w:r>
      <w:proofErr w:type="spellStart"/>
      <w:r>
        <w:rPr>
          <w:sz w:val="28"/>
          <w:szCs w:val="28"/>
        </w:rPr>
        <w:t>кількість</w:t>
      </w:r>
      <w:proofErr w:type="spellEnd"/>
      <w:r>
        <w:rPr>
          <w:sz w:val="28"/>
          <w:szCs w:val="28"/>
        </w:rPr>
        <w:t xml:space="preserve"> ламп </w:t>
      </w:r>
      <w:proofErr w:type="spellStart"/>
      <w:r>
        <w:rPr>
          <w:sz w:val="28"/>
          <w:szCs w:val="28"/>
        </w:rPr>
        <w:t>ультрафіолетового</w:t>
      </w:r>
      <w:proofErr w:type="spellEnd"/>
      <w:r>
        <w:rPr>
          <w:sz w:val="28"/>
          <w:szCs w:val="28"/>
        </w:rPr>
        <w:t xml:space="preserve"> </w:t>
      </w:r>
      <w:proofErr w:type="spellStart"/>
      <w:r>
        <w:rPr>
          <w:sz w:val="28"/>
          <w:szCs w:val="28"/>
        </w:rPr>
        <w:t>опромінення</w:t>
      </w:r>
      <w:proofErr w:type="spellEnd"/>
      <w:r>
        <w:rPr>
          <w:sz w:val="28"/>
          <w:szCs w:val="28"/>
        </w:rPr>
        <w:t xml:space="preserve">. </w:t>
      </w:r>
      <w:bookmarkStart w:id="0" w:name="_GoBack"/>
      <w:bookmarkEnd w:id="0"/>
    </w:p>
    <w:sectPr w:rsidR="00696665" w:rsidRPr="00ED2860" w:rsidSect="006B0DE5">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49" w:rsidRDefault="00316849" w:rsidP="006B0DE5">
      <w:r>
        <w:separator/>
      </w:r>
    </w:p>
  </w:endnote>
  <w:endnote w:type="continuationSeparator" w:id="0">
    <w:p w:rsidR="00316849" w:rsidRDefault="00316849"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6B0DE5" w:rsidRDefault="00844413" w:rsidP="00844413">
        <w:pPr>
          <w:pStyle w:val="ab"/>
          <w:tabs>
            <w:tab w:val="left" w:pos="3120"/>
          </w:tabs>
        </w:pPr>
        <w:r>
          <w:tab/>
        </w:r>
        <w:r>
          <w:tab/>
        </w:r>
        <w:r>
          <w:tab/>
        </w:r>
        <w:r w:rsidR="00E16EE4">
          <w:fldChar w:fldCharType="begin"/>
        </w:r>
        <w:r w:rsidR="00E16EE4">
          <w:instrText xml:space="preserve"> PAGE   \* MERGEFORMAT </w:instrText>
        </w:r>
        <w:r w:rsidR="00E16EE4">
          <w:fldChar w:fldCharType="separate"/>
        </w:r>
        <w:r w:rsidR="00ED2860">
          <w:rPr>
            <w:noProof/>
          </w:rPr>
          <w:t>10</w:t>
        </w:r>
        <w:r w:rsidR="00E16EE4">
          <w:rPr>
            <w:noProof/>
          </w:rPr>
          <w:fldChar w:fldCharType="end"/>
        </w:r>
      </w:p>
    </w:sdtContent>
  </w:sdt>
  <w:p w:rsidR="006B0DE5" w:rsidRDefault="006B0D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49" w:rsidRDefault="00316849" w:rsidP="006B0DE5">
      <w:r>
        <w:separator/>
      </w:r>
    </w:p>
  </w:footnote>
  <w:footnote w:type="continuationSeparator" w:id="0">
    <w:p w:rsidR="00316849" w:rsidRDefault="00316849"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FB23C94"/>
    <w:multiLevelType w:val="multilevel"/>
    <w:tmpl w:val="B290C9C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6B7E"/>
    <w:rsid w:val="00010584"/>
    <w:rsid w:val="00013B55"/>
    <w:rsid w:val="00032AC9"/>
    <w:rsid w:val="00040228"/>
    <w:rsid w:val="00043028"/>
    <w:rsid w:val="000808BE"/>
    <w:rsid w:val="00091F15"/>
    <w:rsid w:val="000B1EB8"/>
    <w:rsid w:val="000C605E"/>
    <w:rsid w:val="001024FE"/>
    <w:rsid w:val="00113667"/>
    <w:rsid w:val="00117DF8"/>
    <w:rsid w:val="00125623"/>
    <w:rsid w:val="00131568"/>
    <w:rsid w:val="001411E0"/>
    <w:rsid w:val="00150093"/>
    <w:rsid w:val="00157933"/>
    <w:rsid w:val="00176C11"/>
    <w:rsid w:val="0018582A"/>
    <w:rsid w:val="00192D53"/>
    <w:rsid w:val="001B08CB"/>
    <w:rsid w:val="001E704E"/>
    <w:rsid w:val="001F0515"/>
    <w:rsid w:val="00206F1E"/>
    <w:rsid w:val="0022274D"/>
    <w:rsid w:val="00237144"/>
    <w:rsid w:val="00241C43"/>
    <w:rsid w:val="00253957"/>
    <w:rsid w:val="0026482E"/>
    <w:rsid w:val="002655A6"/>
    <w:rsid w:val="00283167"/>
    <w:rsid w:val="00294A9A"/>
    <w:rsid w:val="002A77E3"/>
    <w:rsid w:val="002B6DF7"/>
    <w:rsid w:val="002C4B14"/>
    <w:rsid w:val="002E1E86"/>
    <w:rsid w:val="002E6530"/>
    <w:rsid w:val="0031657F"/>
    <w:rsid w:val="00316849"/>
    <w:rsid w:val="00334FAE"/>
    <w:rsid w:val="00346681"/>
    <w:rsid w:val="0035033D"/>
    <w:rsid w:val="0035208B"/>
    <w:rsid w:val="003561A2"/>
    <w:rsid w:val="00356659"/>
    <w:rsid w:val="00365A86"/>
    <w:rsid w:val="0037447E"/>
    <w:rsid w:val="0037570C"/>
    <w:rsid w:val="003A1C9F"/>
    <w:rsid w:val="003C0C38"/>
    <w:rsid w:val="003C12E2"/>
    <w:rsid w:val="003D2F70"/>
    <w:rsid w:val="003F3B84"/>
    <w:rsid w:val="00404100"/>
    <w:rsid w:val="00413AC0"/>
    <w:rsid w:val="004141AE"/>
    <w:rsid w:val="004179D7"/>
    <w:rsid w:val="004222A7"/>
    <w:rsid w:val="00431F48"/>
    <w:rsid w:val="004439C9"/>
    <w:rsid w:val="004457C4"/>
    <w:rsid w:val="004506B3"/>
    <w:rsid w:val="00460137"/>
    <w:rsid w:val="00465CA5"/>
    <w:rsid w:val="00474875"/>
    <w:rsid w:val="004C2997"/>
    <w:rsid w:val="004C6058"/>
    <w:rsid w:val="004D39FB"/>
    <w:rsid w:val="004D4F2F"/>
    <w:rsid w:val="004E23D6"/>
    <w:rsid w:val="004F1AFF"/>
    <w:rsid w:val="004F59A9"/>
    <w:rsid w:val="004F601D"/>
    <w:rsid w:val="00504DA0"/>
    <w:rsid w:val="00520B9B"/>
    <w:rsid w:val="00531579"/>
    <w:rsid w:val="005513D8"/>
    <w:rsid w:val="00563C01"/>
    <w:rsid w:val="00563C42"/>
    <w:rsid w:val="00564DD7"/>
    <w:rsid w:val="00575FD9"/>
    <w:rsid w:val="00577592"/>
    <w:rsid w:val="00577E81"/>
    <w:rsid w:val="00596933"/>
    <w:rsid w:val="005C12F5"/>
    <w:rsid w:val="005D0D91"/>
    <w:rsid w:val="005D141F"/>
    <w:rsid w:val="005E6ABC"/>
    <w:rsid w:val="005F4F49"/>
    <w:rsid w:val="00603106"/>
    <w:rsid w:val="0061332B"/>
    <w:rsid w:val="00632291"/>
    <w:rsid w:val="006351FA"/>
    <w:rsid w:val="0063677D"/>
    <w:rsid w:val="00644353"/>
    <w:rsid w:val="00664404"/>
    <w:rsid w:val="006662AE"/>
    <w:rsid w:val="0069437C"/>
    <w:rsid w:val="00696665"/>
    <w:rsid w:val="006A6B17"/>
    <w:rsid w:val="006B0DE5"/>
    <w:rsid w:val="006D03AC"/>
    <w:rsid w:val="006D2C0D"/>
    <w:rsid w:val="006E1D9D"/>
    <w:rsid w:val="006E5B67"/>
    <w:rsid w:val="006F11BF"/>
    <w:rsid w:val="006F2C09"/>
    <w:rsid w:val="007166EE"/>
    <w:rsid w:val="0072471F"/>
    <w:rsid w:val="00727FFA"/>
    <w:rsid w:val="00734E65"/>
    <w:rsid w:val="007357FD"/>
    <w:rsid w:val="00736244"/>
    <w:rsid w:val="00740DA5"/>
    <w:rsid w:val="00746F64"/>
    <w:rsid w:val="007847A1"/>
    <w:rsid w:val="00791963"/>
    <w:rsid w:val="00794CC1"/>
    <w:rsid w:val="007A477D"/>
    <w:rsid w:val="008011C2"/>
    <w:rsid w:val="0080294E"/>
    <w:rsid w:val="00803CB6"/>
    <w:rsid w:val="00805F38"/>
    <w:rsid w:val="00836E2E"/>
    <w:rsid w:val="00844413"/>
    <w:rsid w:val="00847E2C"/>
    <w:rsid w:val="00856241"/>
    <w:rsid w:val="00875AC6"/>
    <w:rsid w:val="0088358C"/>
    <w:rsid w:val="008915CD"/>
    <w:rsid w:val="008947B8"/>
    <w:rsid w:val="008A5804"/>
    <w:rsid w:val="008D1E00"/>
    <w:rsid w:val="008D1ED8"/>
    <w:rsid w:val="008E0331"/>
    <w:rsid w:val="008E7CB6"/>
    <w:rsid w:val="008F17E5"/>
    <w:rsid w:val="008F73B0"/>
    <w:rsid w:val="00900670"/>
    <w:rsid w:val="00960607"/>
    <w:rsid w:val="00972EF3"/>
    <w:rsid w:val="009865F9"/>
    <w:rsid w:val="009930BC"/>
    <w:rsid w:val="009938F5"/>
    <w:rsid w:val="00994968"/>
    <w:rsid w:val="009D2288"/>
    <w:rsid w:val="009E4181"/>
    <w:rsid w:val="009F0B1C"/>
    <w:rsid w:val="009F4CC3"/>
    <w:rsid w:val="00A17DA4"/>
    <w:rsid w:val="00A2228E"/>
    <w:rsid w:val="00A27058"/>
    <w:rsid w:val="00A30D23"/>
    <w:rsid w:val="00A61379"/>
    <w:rsid w:val="00A862A7"/>
    <w:rsid w:val="00A8648F"/>
    <w:rsid w:val="00A925BB"/>
    <w:rsid w:val="00AA29B6"/>
    <w:rsid w:val="00AA3EBB"/>
    <w:rsid w:val="00AB654E"/>
    <w:rsid w:val="00AB68BF"/>
    <w:rsid w:val="00AC7CE6"/>
    <w:rsid w:val="00AD6226"/>
    <w:rsid w:val="00AF3774"/>
    <w:rsid w:val="00B00805"/>
    <w:rsid w:val="00B33465"/>
    <w:rsid w:val="00B40D40"/>
    <w:rsid w:val="00B47B0F"/>
    <w:rsid w:val="00B53581"/>
    <w:rsid w:val="00B56958"/>
    <w:rsid w:val="00B65B29"/>
    <w:rsid w:val="00B7031C"/>
    <w:rsid w:val="00B75DF7"/>
    <w:rsid w:val="00BA6DEA"/>
    <w:rsid w:val="00BC0708"/>
    <w:rsid w:val="00BC1309"/>
    <w:rsid w:val="00BC5D53"/>
    <w:rsid w:val="00BD5877"/>
    <w:rsid w:val="00BE7B97"/>
    <w:rsid w:val="00BF5BC2"/>
    <w:rsid w:val="00BF73B7"/>
    <w:rsid w:val="00C0516B"/>
    <w:rsid w:val="00C154EE"/>
    <w:rsid w:val="00C15F75"/>
    <w:rsid w:val="00C21A3E"/>
    <w:rsid w:val="00C3416E"/>
    <w:rsid w:val="00C40A1D"/>
    <w:rsid w:val="00C4437A"/>
    <w:rsid w:val="00C46A6F"/>
    <w:rsid w:val="00C552FE"/>
    <w:rsid w:val="00C61DD3"/>
    <w:rsid w:val="00C65252"/>
    <w:rsid w:val="00C6774D"/>
    <w:rsid w:val="00C706AF"/>
    <w:rsid w:val="00C712E5"/>
    <w:rsid w:val="00C94402"/>
    <w:rsid w:val="00C97725"/>
    <w:rsid w:val="00CA1FEF"/>
    <w:rsid w:val="00CA39B4"/>
    <w:rsid w:val="00CA5284"/>
    <w:rsid w:val="00CB092D"/>
    <w:rsid w:val="00CB24D6"/>
    <w:rsid w:val="00CB6994"/>
    <w:rsid w:val="00CD0595"/>
    <w:rsid w:val="00CD593F"/>
    <w:rsid w:val="00CE73D2"/>
    <w:rsid w:val="00CF7F22"/>
    <w:rsid w:val="00D22FF9"/>
    <w:rsid w:val="00D26A60"/>
    <w:rsid w:val="00D75D75"/>
    <w:rsid w:val="00D7677E"/>
    <w:rsid w:val="00D9511E"/>
    <w:rsid w:val="00DB272A"/>
    <w:rsid w:val="00DB69FC"/>
    <w:rsid w:val="00DC2888"/>
    <w:rsid w:val="00DC2994"/>
    <w:rsid w:val="00DF4A85"/>
    <w:rsid w:val="00E16933"/>
    <w:rsid w:val="00E16EE4"/>
    <w:rsid w:val="00E43C16"/>
    <w:rsid w:val="00E50114"/>
    <w:rsid w:val="00E759E4"/>
    <w:rsid w:val="00E94D5C"/>
    <w:rsid w:val="00EA04BA"/>
    <w:rsid w:val="00EC7940"/>
    <w:rsid w:val="00ED2860"/>
    <w:rsid w:val="00ED6AD9"/>
    <w:rsid w:val="00ED758C"/>
    <w:rsid w:val="00EE3ABC"/>
    <w:rsid w:val="00EE4E79"/>
    <w:rsid w:val="00EE56CE"/>
    <w:rsid w:val="00EE57B3"/>
    <w:rsid w:val="00EF0459"/>
    <w:rsid w:val="00EF28AD"/>
    <w:rsid w:val="00F75CD7"/>
    <w:rsid w:val="00F81B10"/>
    <w:rsid w:val="00F92349"/>
    <w:rsid w:val="00FC6A72"/>
    <w:rsid w:val="00FD4429"/>
    <w:rsid w:val="00FE7F02"/>
    <w:rsid w:val="00FF0D36"/>
    <w:rsid w:val="00FF0F1D"/>
    <w:rsid w:val="00FF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34"/>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FF71-D697-49D7-ADFA-67B0A3F3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10</Pages>
  <Words>12987</Words>
  <Characters>7403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Анатолий Цюпа</cp:lastModifiedBy>
  <cp:revision>79</cp:revision>
  <cp:lastPrinted>2014-11-18T13:12:00Z</cp:lastPrinted>
  <dcterms:created xsi:type="dcterms:W3CDTF">2013-03-20T09:04:00Z</dcterms:created>
  <dcterms:modified xsi:type="dcterms:W3CDTF">2014-11-19T12:31:00Z</dcterms:modified>
</cp:coreProperties>
</file>