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noProof/>
          <w:lang w:val="en-US"/>
        </w:rPr>
        <w:drawing>
          <wp:inline distT="0" distB="0" distL="0" distR="0" wp14:anchorId="059DB3CF" wp14:editId="0E07CC7E">
            <wp:extent cx="553085" cy="72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495D1E" w:rsidRDefault="00495D1E" w:rsidP="00495D1E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495D1E" w:rsidRDefault="00495D1E" w:rsidP="00495D1E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9B0CA7">
        <w:rPr>
          <w:b/>
          <w:lang w:val="uk-UA"/>
        </w:rPr>
        <w:t>21</w:t>
      </w:r>
    </w:p>
    <w:p w:rsidR="00495D1E" w:rsidRDefault="00495D1E" w:rsidP="00495D1E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495D1E" w:rsidRDefault="00495D1E" w:rsidP="00495D1E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495D1E" w:rsidRDefault="00495D1E" w:rsidP="00495D1E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495D1E" w:rsidRPr="00781951" w:rsidRDefault="00495D1E" w:rsidP="00495D1E">
      <w:pPr>
        <w:spacing w:line="240" w:lineRule="auto"/>
        <w:jc w:val="center"/>
        <w:rPr>
          <w:sz w:val="16"/>
          <w:szCs w:val="16"/>
          <w:lang w:val="uk-UA"/>
        </w:rPr>
      </w:pPr>
    </w:p>
    <w:p w:rsidR="00495D1E" w:rsidRDefault="00495D1E" w:rsidP="00495D1E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</w:t>
      </w:r>
      <w:r w:rsidR="009B0CA7">
        <w:rPr>
          <w:lang w:val="uk-UA"/>
        </w:rPr>
        <w:t>04 січня</w:t>
      </w:r>
      <w:r>
        <w:rPr>
          <w:lang w:val="uk-UA"/>
        </w:rPr>
        <w:t xml:space="preserve"> 202</w:t>
      </w:r>
      <w:r w:rsidR="00BF266C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року </w:t>
      </w:r>
      <w:r>
        <w:rPr>
          <w:lang w:val="uk-UA"/>
        </w:rPr>
        <w:tab/>
        <w:t xml:space="preserve">  м. Житомир</w:t>
      </w:r>
    </w:p>
    <w:p w:rsidR="00495D1E" w:rsidRPr="00A9054E" w:rsidRDefault="00495D1E" w:rsidP="00495D1E">
      <w:pPr>
        <w:spacing w:line="240" w:lineRule="auto"/>
        <w:jc w:val="both"/>
        <w:rPr>
          <w:sz w:val="18"/>
          <w:szCs w:val="18"/>
          <w:lang w:val="uk-UA"/>
        </w:rPr>
      </w:pPr>
    </w:p>
    <w:p w:rsidR="00495D1E" w:rsidRPr="00F76837" w:rsidRDefault="00E8687B" w:rsidP="00495D1E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="00495D1E">
        <w:rPr>
          <w:b/>
          <w:lang w:val="uk-UA"/>
        </w:rPr>
        <w:t xml:space="preserve">Присутні депутати: </w:t>
      </w:r>
      <w:r>
        <w:rPr>
          <w:lang w:val="uk-UA"/>
        </w:rPr>
        <w:t xml:space="preserve">Крамаренко С.М. – голова постійної комісії,  </w:t>
      </w:r>
      <w:r w:rsidR="00495D1E">
        <w:rPr>
          <w:lang w:val="uk-UA"/>
        </w:rPr>
        <w:t>Чорноморець О.П.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І.П.,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</w:t>
      </w:r>
    </w:p>
    <w:p w:rsidR="00495D1E" w:rsidRDefault="009B0CA7" w:rsidP="00495D1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</w:t>
      </w:r>
      <w:r w:rsidR="00495D1E" w:rsidRPr="00F76837">
        <w:rPr>
          <w:lang w:val="uk-UA"/>
        </w:rPr>
        <w:t xml:space="preserve"> режимі </w:t>
      </w:r>
      <w:r w:rsidR="000908CF">
        <w:rPr>
          <w:lang w:val="uk-UA"/>
        </w:rPr>
        <w:t xml:space="preserve"> </w:t>
      </w:r>
      <w:r w:rsidR="005B4D5F">
        <w:rPr>
          <w:lang w:val="uk-UA"/>
        </w:rPr>
        <w:t>онлайн</w:t>
      </w:r>
      <w:r w:rsidR="000908CF">
        <w:rPr>
          <w:lang w:val="uk-UA"/>
        </w:rPr>
        <w:t xml:space="preserve"> </w:t>
      </w:r>
      <w:r w:rsidR="00495D1E" w:rsidRPr="00F76837">
        <w:rPr>
          <w:lang w:val="uk-UA"/>
        </w:rPr>
        <w:t xml:space="preserve"> зареєструва</w:t>
      </w:r>
      <w:r>
        <w:rPr>
          <w:lang w:val="uk-UA"/>
        </w:rPr>
        <w:t xml:space="preserve">вся  </w:t>
      </w:r>
      <w:proofErr w:type="spellStart"/>
      <w:r>
        <w:rPr>
          <w:lang w:val="uk-UA"/>
        </w:rPr>
        <w:t>Яблонський</w:t>
      </w:r>
      <w:proofErr w:type="spellEnd"/>
      <w:r>
        <w:rPr>
          <w:lang w:val="uk-UA"/>
        </w:rPr>
        <w:t xml:space="preserve"> П.Є.</w:t>
      </w:r>
    </w:p>
    <w:p w:rsidR="00495D1E" w:rsidRPr="00781951" w:rsidRDefault="00495D1E" w:rsidP="00495D1E">
      <w:pPr>
        <w:tabs>
          <w:tab w:val="left" w:pos="915"/>
        </w:tabs>
        <w:spacing w:line="240" w:lineRule="auto"/>
        <w:ind w:firstLine="567"/>
        <w:jc w:val="both"/>
        <w:rPr>
          <w:sz w:val="16"/>
          <w:szCs w:val="16"/>
          <w:lang w:val="uk-UA"/>
        </w:rPr>
      </w:pPr>
    </w:p>
    <w:p w:rsidR="00495D1E" w:rsidRDefault="00495D1E" w:rsidP="00495D1E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F76837">
        <w:rPr>
          <w:b/>
          <w:szCs w:val="28"/>
          <w:lang w:val="uk-UA"/>
        </w:rPr>
        <w:t xml:space="preserve">Беруть участь у засіданні: </w:t>
      </w:r>
      <w:r w:rsidRPr="00F76837">
        <w:rPr>
          <w:szCs w:val="28"/>
          <w:lang w:val="uk-UA"/>
        </w:rPr>
        <w:t>Дзюбенко О.М.  – перший заступник голови Житомирської обласної ради;</w:t>
      </w:r>
      <w:r w:rsidR="009B0CA7">
        <w:rPr>
          <w:szCs w:val="28"/>
          <w:lang w:val="uk-UA"/>
        </w:rPr>
        <w:t xml:space="preserve"> </w:t>
      </w:r>
      <w:proofErr w:type="spellStart"/>
      <w:r w:rsidR="009B0CA7">
        <w:rPr>
          <w:szCs w:val="28"/>
          <w:lang w:val="uk-UA"/>
        </w:rPr>
        <w:t>Рець</w:t>
      </w:r>
      <w:proofErr w:type="spellEnd"/>
      <w:r w:rsidR="009B0CA7">
        <w:rPr>
          <w:szCs w:val="28"/>
          <w:lang w:val="uk-UA"/>
        </w:rPr>
        <w:t xml:space="preserve"> О.В. - </w:t>
      </w:r>
      <w:proofErr w:type="spellStart"/>
      <w:r w:rsidR="009B0CA7" w:rsidRPr="009B0CA7">
        <w:rPr>
          <w:rFonts w:eastAsia="Times New Roman"/>
          <w:szCs w:val="28"/>
          <w:lang w:val="uk-UA" w:eastAsia="uk-UA"/>
        </w:rPr>
        <w:t>т.в.о</w:t>
      </w:r>
      <w:proofErr w:type="spellEnd"/>
      <w:r w:rsidR="009B0CA7" w:rsidRPr="009B0CA7">
        <w:rPr>
          <w:rFonts w:eastAsia="Times New Roman"/>
          <w:szCs w:val="28"/>
          <w:lang w:val="uk-UA" w:eastAsia="uk-UA"/>
        </w:rPr>
        <w:t>.</w:t>
      </w:r>
      <w:r w:rsidR="009B0CA7">
        <w:rPr>
          <w:rFonts w:eastAsia="Times New Roman"/>
          <w:szCs w:val="28"/>
          <w:lang w:val="uk-UA" w:eastAsia="uk-UA"/>
        </w:rPr>
        <w:t xml:space="preserve"> військового комісара</w:t>
      </w:r>
      <w:r w:rsidR="009B0CA7" w:rsidRPr="009B0CA7">
        <w:rPr>
          <w:rFonts w:eastAsia="Times New Roman"/>
          <w:szCs w:val="28"/>
          <w:lang w:val="uk-UA" w:eastAsia="uk-UA"/>
        </w:rPr>
        <w:t xml:space="preserve"> </w:t>
      </w:r>
      <w:r w:rsidR="009B0CA7" w:rsidRPr="00E8687B">
        <w:rPr>
          <w:rFonts w:eastAsia="Times New Roman"/>
          <w:szCs w:val="28"/>
          <w:lang w:val="uk-UA" w:eastAsia="uk-UA"/>
        </w:rPr>
        <w:t>Житомирського обласного територіального центру комплектування та соціальної підтримки</w:t>
      </w:r>
      <w:r w:rsidR="009B0CA7">
        <w:rPr>
          <w:rFonts w:eastAsia="Times New Roman"/>
          <w:szCs w:val="28"/>
          <w:lang w:val="uk-UA" w:eastAsia="uk-UA"/>
        </w:rPr>
        <w:t xml:space="preserve">; </w:t>
      </w:r>
      <w:r w:rsidRPr="00F76837">
        <w:rPr>
          <w:szCs w:val="28"/>
          <w:lang w:val="uk-UA"/>
        </w:rPr>
        <w:t xml:space="preserve"> </w:t>
      </w:r>
      <w:proofErr w:type="spellStart"/>
      <w:r w:rsidR="009B0CA7">
        <w:rPr>
          <w:szCs w:val="28"/>
          <w:lang w:val="uk-UA"/>
        </w:rPr>
        <w:t>Піонківський</w:t>
      </w:r>
      <w:proofErr w:type="spellEnd"/>
      <w:r w:rsidR="009B0CA7">
        <w:rPr>
          <w:szCs w:val="28"/>
          <w:lang w:val="uk-UA"/>
        </w:rPr>
        <w:t xml:space="preserve"> П.В. – депутат обласної ради, </w:t>
      </w:r>
      <w:r w:rsidR="00A9054E">
        <w:rPr>
          <w:szCs w:val="28"/>
          <w:lang w:val="uk-UA"/>
        </w:rPr>
        <w:t xml:space="preserve">           </w:t>
      </w:r>
      <w:r w:rsidR="004A2B3D" w:rsidRPr="00274209">
        <w:rPr>
          <w:szCs w:val="28"/>
          <w:lang w:val="uk-UA"/>
        </w:rPr>
        <w:t>керівники структурних підрозділів виконавчого апарату об</w:t>
      </w:r>
      <w:r w:rsidR="004A2B3D">
        <w:rPr>
          <w:szCs w:val="28"/>
          <w:lang w:val="uk-UA"/>
        </w:rPr>
        <w:t xml:space="preserve">ласної ради, </w:t>
      </w:r>
      <w:proofErr w:type="spellStart"/>
      <w:r w:rsidR="00A9054E">
        <w:rPr>
          <w:szCs w:val="28"/>
          <w:lang w:val="uk-UA"/>
        </w:rPr>
        <w:t>Огороднік</w:t>
      </w:r>
      <w:proofErr w:type="spellEnd"/>
      <w:r w:rsidR="00A9054E">
        <w:rPr>
          <w:szCs w:val="28"/>
          <w:lang w:val="uk-UA"/>
        </w:rPr>
        <w:t xml:space="preserve"> В.А. -</w:t>
      </w:r>
      <w:r w:rsidR="00A9054E" w:rsidRPr="00A9054E">
        <w:rPr>
          <w:szCs w:val="28"/>
          <w:lang w:val="uk-UA"/>
        </w:rPr>
        <w:t xml:space="preserve"> </w:t>
      </w:r>
      <w:r w:rsidR="00A9054E" w:rsidRPr="00A9054E">
        <w:rPr>
          <w:rFonts w:eastAsia="Times New Roman"/>
          <w:szCs w:val="28"/>
          <w:lang w:val="uk-UA" w:eastAsia="uk-UA"/>
        </w:rPr>
        <w:t xml:space="preserve">в. о. директора </w:t>
      </w:r>
      <w:r w:rsidR="00A9054E" w:rsidRPr="00E8687B">
        <w:rPr>
          <w:rFonts w:eastAsia="Times New Roman"/>
          <w:szCs w:val="28"/>
          <w:lang w:val="uk-UA" w:eastAsia="uk-UA"/>
        </w:rPr>
        <w:t xml:space="preserve">комунального підприємства по експлуатації </w:t>
      </w:r>
      <w:proofErr w:type="spellStart"/>
      <w:r w:rsidR="00A9054E" w:rsidRPr="00E8687B">
        <w:rPr>
          <w:rFonts w:eastAsia="Times New Roman"/>
          <w:szCs w:val="28"/>
          <w:lang w:val="uk-UA" w:eastAsia="uk-UA"/>
        </w:rPr>
        <w:t>адмінбудинків</w:t>
      </w:r>
      <w:proofErr w:type="spellEnd"/>
      <w:r w:rsidR="00A9054E" w:rsidRPr="00E8687B">
        <w:rPr>
          <w:rFonts w:eastAsia="Times New Roman"/>
          <w:szCs w:val="28"/>
          <w:lang w:val="uk-UA" w:eastAsia="uk-UA"/>
        </w:rPr>
        <w:t xml:space="preserve"> Житомирської обласної ради</w:t>
      </w:r>
      <w:r w:rsidR="00A9054E">
        <w:rPr>
          <w:rFonts w:eastAsia="Times New Roman"/>
          <w:szCs w:val="28"/>
          <w:lang w:val="uk-UA" w:eastAsia="uk-UA"/>
        </w:rPr>
        <w:t>.</w:t>
      </w:r>
    </w:p>
    <w:p w:rsidR="0003457F" w:rsidRPr="004A2B3D" w:rsidRDefault="0003457F" w:rsidP="00495D1E">
      <w:pPr>
        <w:spacing w:line="240" w:lineRule="auto"/>
        <w:jc w:val="both"/>
        <w:rPr>
          <w:rFonts w:eastAsia="Times New Roman"/>
          <w:sz w:val="16"/>
          <w:szCs w:val="16"/>
          <w:lang w:val="uk-UA" w:eastAsia="uk-UA"/>
        </w:rPr>
      </w:pPr>
    </w:p>
    <w:p w:rsidR="0003457F" w:rsidRDefault="0003457F" w:rsidP="0003457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Крамаренко С.М. за</w:t>
      </w:r>
      <w:r w:rsidR="000908CF">
        <w:rPr>
          <w:szCs w:val="28"/>
          <w:lang w:val="uk-UA"/>
        </w:rPr>
        <w:t>уважив</w:t>
      </w:r>
      <w:r>
        <w:rPr>
          <w:szCs w:val="28"/>
          <w:lang w:val="uk-UA"/>
        </w:rPr>
        <w:t xml:space="preserve">, що у зв’язку з відсутністю секретаря постійної комісії </w:t>
      </w:r>
      <w:proofErr w:type="spellStart"/>
      <w:r>
        <w:rPr>
          <w:szCs w:val="28"/>
          <w:lang w:val="uk-UA"/>
        </w:rPr>
        <w:t>Кропачова</w:t>
      </w:r>
      <w:proofErr w:type="spellEnd"/>
      <w:r>
        <w:rPr>
          <w:szCs w:val="28"/>
          <w:lang w:val="uk-UA"/>
        </w:rPr>
        <w:t xml:space="preserve"> Д.І.</w:t>
      </w:r>
      <w:r w:rsidR="005A16C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необхідно </w:t>
      </w:r>
      <w:r w:rsidR="005B4D5F">
        <w:rPr>
          <w:szCs w:val="28"/>
          <w:lang w:val="uk-UA"/>
        </w:rPr>
        <w:t>зі ск</w:t>
      </w:r>
      <w:r w:rsidR="000908CF">
        <w:rPr>
          <w:szCs w:val="28"/>
          <w:lang w:val="uk-UA"/>
        </w:rPr>
        <w:t>л</w:t>
      </w:r>
      <w:r w:rsidR="005B4D5F">
        <w:rPr>
          <w:szCs w:val="28"/>
          <w:lang w:val="uk-UA"/>
        </w:rPr>
        <w:t>а</w:t>
      </w:r>
      <w:r w:rsidR="000908CF">
        <w:rPr>
          <w:szCs w:val="28"/>
          <w:lang w:val="uk-UA"/>
        </w:rPr>
        <w:t>ду членів постійної комісії визначити кандидатуру для покладення на неї обов’язків секретаря постійної комісії.</w:t>
      </w:r>
    </w:p>
    <w:p w:rsidR="0003457F" w:rsidRDefault="0003457F" w:rsidP="0003457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Гундич</w:t>
      </w:r>
      <w:proofErr w:type="spellEnd"/>
      <w:r>
        <w:rPr>
          <w:szCs w:val="28"/>
          <w:lang w:val="uk-UA"/>
        </w:rPr>
        <w:t xml:space="preserve"> І.П. запропоновував </w:t>
      </w:r>
      <w:r w:rsidR="004A2B3D">
        <w:rPr>
          <w:szCs w:val="28"/>
          <w:lang w:val="uk-UA"/>
        </w:rPr>
        <w:t>кандидатуру</w:t>
      </w:r>
      <w:r>
        <w:rPr>
          <w:szCs w:val="28"/>
          <w:lang w:val="uk-UA"/>
        </w:rPr>
        <w:t xml:space="preserve"> </w:t>
      </w:r>
      <w:r w:rsidR="000908CF">
        <w:rPr>
          <w:szCs w:val="28"/>
          <w:lang w:val="uk-UA"/>
        </w:rPr>
        <w:t xml:space="preserve">депутата обласної ради </w:t>
      </w:r>
      <w:r>
        <w:rPr>
          <w:szCs w:val="28"/>
          <w:lang w:val="uk-UA"/>
        </w:rPr>
        <w:t>Чорноморця О.П.</w:t>
      </w:r>
    </w:p>
    <w:p w:rsidR="0003457F" w:rsidRPr="0003457F" w:rsidRDefault="0003457F" w:rsidP="0003457F">
      <w:pPr>
        <w:spacing w:line="240" w:lineRule="auto"/>
        <w:jc w:val="both"/>
        <w:rPr>
          <w:sz w:val="16"/>
          <w:szCs w:val="16"/>
          <w:lang w:val="uk-UA"/>
        </w:rPr>
      </w:pPr>
    </w:p>
    <w:p w:rsidR="0003457F" w:rsidRDefault="0003457F" w:rsidP="0003457F">
      <w:pPr>
        <w:spacing w:line="240" w:lineRule="auto"/>
        <w:jc w:val="both"/>
        <w:rPr>
          <w:szCs w:val="28"/>
          <w:lang w:val="uk-UA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доручити Чорноморцю О.П. виконувати  обов’язки секретаря постійної комісії на засіданні 04.01.2022.</w:t>
      </w:r>
    </w:p>
    <w:p w:rsidR="0003457F" w:rsidRPr="000908CF" w:rsidRDefault="0003457F" w:rsidP="000908CF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4A2B3D" w:rsidRPr="00781951" w:rsidRDefault="004A2B3D" w:rsidP="00495D1E">
      <w:pPr>
        <w:spacing w:line="240" w:lineRule="auto"/>
        <w:jc w:val="both"/>
        <w:rPr>
          <w:sz w:val="16"/>
          <w:szCs w:val="16"/>
          <w:lang w:val="uk-UA"/>
        </w:rPr>
      </w:pPr>
    </w:p>
    <w:p w:rsidR="00E8687B" w:rsidRDefault="00495D1E" w:rsidP="000908CF">
      <w:pPr>
        <w:spacing w:line="240" w:lineRule="auto"/>
        <w:jc w:val="center"/>
        <w:rPr>
          <w:b/>
          <w:szCs w:val="28"/>
          <w:lang w:val="uk-UA"/>
        </w:rPr>
      </w:pPr>
      <w:r w:rsidRPr="00F76837">
        <w:rPr>
          <w:b/>
          <w:szCs w:val="28"/>
          <w:lang w:val="uk-UA"/>
        </w:rPr>
        <w:t>ПОРЯДОК ДЕННИЙ:</w:t>
      </w:r>
    </w:p>
    <w:p w:rsidR="00A9054E" w:rsidRPr="0003457F" w:rsidRDefault="00A9054E" w:rsidP="000908CF">
      <w:pPr>
        <w:spacing w:line="240" w:lineRule="auto"/>
        <w:jc w:val="center"/>
        <w:rPr>
          <w:b/>
          <w:sz w:val="16"/>
          <w:szCs w:val="16"/>
          <w:lang w:val="uk-UA"/>
        </w:rPr>
      </w:pPr>
    </w:p>
    <w:p w:rsidR="00E8687B" w:rsidRPr="00E8687B" w:rsidRDefault="00E8687B" w:rsidP="000908CF">
      <w:pPr>
        <w:numPr>
          <w:ilvl w:val="0"/>
          <w:numId w:val="1"/>
        </w:numPr>
        <w:shd w:val="clear" w:color="auto" w:fill="FFFFFF"/>
        <w:spacing w:line="240" w:lineRule="auto"/>
        <w:ind w:left="0" w:right="283" w:firstLine="567"/>
        <w:contextualSpacing/>
        <w:jc w:val="both"/>
        <w:rPr>
          <w:rFonts w:eastAsia="Times New Roman"/>
          <w:szCs w:val="28"/>
          <w:lang w:val="uk-UA" w:eastAsia="uk-UA"/>
        </w:rPr>
      </w:pPr>
      <w:r w:rsidRPr="00E8687B">
        <w:rPr>
          <w:rFonts w:eastAsia="Times New Roman"/>
          <w:szCs w:val="28"/>
          <w:lang w:val="uk-UA" w:eastAsia="uk-UA"/>
        </w:rPr>
        <w:t xml:space="preserve">Про розгляд звернення  Житомирського обласного територіального центру комплектування та соціальної підтримки щодо включення частини нерухомого майна загальною площею 4766,5 кв. м за адресою: Житомирський район, с. </w:t>
      </w:r>
      <w:proofErr w:type="spellStart"/>
      <w:r w:rsidRPr="00E8687B">
        <w:rPr>
          <w:rFonts w:eastAsia="Times New Roman"/>
          <w:szCs w:val="28"/>
          <w:lang w:val="uk-UA" w:eastAsia="uk-UA"/>
        </w:rPr>
        <w:t>Іванівка</w:t>
      </w:r>
      <w:proofErr w:type="spellEnd"/>
      <w:r w:rsidRPr="00E8687B">
        <w:rPr>
          <w:rFonts w:eastAsia="Times New Roman"/>
          <w:szCs w:val="28"/>
          <w:lang w:val="uk-UA" w:eastAsia="uk-UA"/>
        </w:rPr>
        <w:t>, вул. Санаторна, 1, у Перелік другого типу.</w:t>
      </w:r>
    </w:p>
    <w:p w:rsidR="00E8687B" w:rsidRPr="00A9054E" w:rsidRDefault="00E8687B" w:rsidP="00E8687B">
      <w:pPr>
        <w:shd w:val="clear" w:color="auto" w:fill="FFFFFF"/>
        <w:spacing w:line="240" w:lineRule="auto"/>
        <w:ind w:right="283"/>
        <w:jc w:val="both"/>
        <w:rPr>
          <w:rFonts w:eastAsia="Times New Roman"/>
          <w:i/>
          <w:szCs w:val="28"/>
          <w:lang w:val="uk-UA" w:eastAsia="uk-UA"/>
        </w:rPr>
      </w:pPr>
      <w:r w:rsidRPr="00E8687B">
        <w:rPr>
          <w:rFonts w:eastAsia="Times New Roman"/>
          <w:i/>
          <w:szCs w:val="28"/>
          <w:u w:val="single"/>
          <w:lang w:val="uk-UA" w:eastAsia="uk-UA"/>
        </w:rPr>
        <w:t>Інформують:</w:t>
      </w:r>
      <w:r w:rsidRPr="00E8687B">
        <w:rPr>
          <w:rFonts w:eastAsia="Times New Roman"/>
          <w:i/>
          <w:szCs w:val="28"/>
          <w:lang w:val="uk-UA" w:eastAsia="uk-UA"/>
        </w:rPr>
        <w:t xml:space="preserve"> </w:t>
      </w:r>
      <w:proofErr w:type="spellStart"/>
      <w:r w:rsidRPr="00E8687B">
        <w:rPr>
          <w:rFonts w:eastAsia="Times New Roman"/>
          <w:b/>
          <w:i/>
          <w:szCs w:val="28"/>
          <w:lang w:val="uk-UA" w:eastAsia="uk-UA"/>
        </w:rPr>
        <w:t>Казьмірик</w:t>
      </w:r>
      <w:proofErr w:type="spellEnd"/>
      <w:r w:rsidRPr="00E8687B">
        <w:rPr>
          <w:rFonts w:eastAsia="Times New Roman"/>
          <w:b/>
          <w:i/>
          <w:szCs w:val="28"/>
          <w:lang w:val="uk-UA" w:eastAsia="uk-UA"/>
        </w:rPr>
        <w:t xml:space="preserve"> В.І</w:t>
      </w:r>
      <w:r w:rsidRPr="00E8687B">
        <w:rPr>
          <w:rFonts w:eastAsia="Times New Roman"/>
          <w:i/>
          <w:szCs w:val="28"/>
          <w:lang w:val="uk-UA" w:eastAsia="uk-UA"/>
        </w:rPr>
        <w:t xml:space="preserve">. – начальник управління майном виконавчого апарату обласної ради, </w:t>
      </w:r>
      <w:proofErr w:type="spellStart"/>
      <w:r w:rsidRPr="00E8687B">
        <w:rPr>
          <w:rFonts w:eastAsia="Times New Roman"/>
          <w:i/>
          <w:szCs w:val="28"/>
          <w:lang w:val="uk-UA" w:eastAsia="uk-UA"/>
        </w:rPr>
        <w:t>Рець</w:t>
      </w:r>
      <w:proofErr w:type="spellEnd"/>
      <w:r w:rsidRPr="00E8687B">
        <w:rPr>
          <w:rFonts w:eastAsia="Times New Roman"/>
          <w:i/>
          <w:szCs w:val="28"/>
          <w:lang w:val="uk-UA" w:eastAsia="uk-UA"/>
        </w:rPr>
        <w:t xml:space="preserve"> Олександр Васильович – </w:t>
      </w:r>
      <w:proofErr w:type="spellStart"/>
      <w:r>
        <w:rPr>
          <w:rFonts w:eastAsia="Times New Roman"/>
          <w:i/>
          <w:szCs w:val="28"/>
          <w:lang w:val="uk-UA" w:eastAsia="uk-UA"/>
        </w:rPr>
        <w:t>т.в.о</w:t>
      </w:r>
      <w:proofErr w:type="spellEnd"/>
      <w:r>
        <w:rPr>
          <w:rFonts w:eastAsia="Times New Roman"/>
          <w:i/>
          <w:szCs w:val="28"/>
          <w:lang w:val="uk-UA" w:eastAsia="uk-UA"/>
        </w:rPr>
        <w:t>.</w:t>
      </w:r>
      <w:r w:rsidRPr="00E8687B">
        <w:rPr>
          <w:rFonts w:eastAsia="Times New Roman"/>
          <w:i/>
          <w:szCs w:val="28"/>
          <w:lang w:val="uk-UA" w:eastAsia="uk-UA"/>
        </w:rPr>
        <w:t xml:space="preserve"> військового комісара.</w:t>
      </w:r>
    </w:p>
    <w:p w:rsidR="00E8687B" w:rsidRPr="00E8687B" w:rsidRDefault="00E8687B" w:rsidP="00E8687B">
      <w:pPr>
        <w:shd w:val="clear" w:color="auto" w:fill="FFFFFF"/>
        <w:spacing w:line="240" w:lineRule="auto"/>
        <w:ind w:right="283" w:firstLine="567"/>
        <w:jc w:val="both"/>
        <w:rPr>
          <w:rFonts w:eastAsia="Times New Roman"/>
          <w:szCs w:val="28"/>
          <w:lang w:val="uk-UA" w:eastAsia="uk-UA"/>
        </w:rPr>
      </w:pPr>
      <w:r w:rsidRPr="00E8687B">
        <w:rPr>
          <w:rFonts w:eastAsia="Times New Roman"/>
          <w:szCs w:val="28"/>
          <w:lang w:val="uk-UA" w:eastAsia="uk-UA"/>
        </w:rPr>
        <w:t xml:space="preserve">2. Про розгляд звернення  комунального підприємства по експлуатації </w:t>
      </w:r>
      <w:proofErr w:type="spellStart"/>
      <w:r w:rsidRPr="00E8687B">
        <w:rPr>
          <w:rFonts w:eastAsia="Times New Roman"/>
          <w:szCs w:val="28"/>
          <w:lang w:val="uk-UA" w:eastAsia="uk-UA"/>
        </w:rPr>
        <w:t>адмінбудинків</w:t>
      </w:r>
      <w:proofErr w:type="spellEnd"/>
      <w:r w:rsidRPr="00E8687B">
        <w:rPr>
          <w:rFonts w:eastAsia="Times New Roman"/>
          <w:szCs w:val="28"/>
          <w:lang w:val="uk-UA" w:eastAsia="uk-UA"/>
        </w:rPr>
        <w:t xml:space="preserve"> Житомирської обласної ради щодо включення у Перелік першого типу дахової котельні та діючого газопроводу.</w:t>
      </w:r>
    </w:p>
    <w:p w:rsidR="00E8687B" w:rsidRPr="00A9054E" w:rsidRDefault="00E8687B" w:rsidP="00A9054E">
      <w:pPr>
        <w:shd w:val="clear" w:color="auto" w:fill="FFFFFF"/>
        <w:spacing w:line="240" w:lineRule="auto"/>
        <w:ind w:right="283"/>
        <w:jc w:val="both"/>
        <w:rPr>
          <w:rFonts w:eastAsia="Times New Roman"/>
          <w:i/>
          <w:szCs w:val="28"/>
          <w:lang w:val="uk-UA" w:eastAsia="uk-UA"/>
        </w:rPr>
      </w:pPr>
      <w:r w:rsidRPr="00E8687B">
        <w:rPr>
          <w:rFonts w:eastAsia="Times New Roman"/>
          <w:i/>
          <w:szCs w:val="28"/>
          <w:u w:val="single"/>
          <w:lang w:val="uk-UA" w:eastAsia="uk-UA"/>
        </w:rPr>
        <w:t>Інформує:</w:t>
      </w:r>
      <w:r w:rsidRPr="00E8687B">
        <w:rPr>
          <w:rFonts w:eastAsia="Times New Roman"/>
          <w:i/>
          <w:szCs w:val="28"/>
          <w:lang w:val="uk-UA" w:eastAsia="uk-UA"/>
        </w:rPr>
        <w:t xml:space="preserve"> </w:t>
      </w:r>
      <w:proofErr w:type="spellStart"/>
      <w:r w:rsidRPr="00E8687B">
        <w:rPr>
          <w:rFonts w:eastAsia="Times New Roman"/>
          <w:b/>
          <w:i/>
          <w:szCs w:val="28"/>
          <w:lang w:val="uk-UA" w:eastAsia="uk-UA"/>
        </w:rPr>
        <w:t>Огороднік</w:t>
      </w:r>
      <w:proofErr w:type="spellEnd"/>
      <w:r w:rsidRPr="00E8687B">
        <w:rPr>
          <w:rFonts w:eastAsia="Times New Roman"/>
          <w:b/>
          <w:i/>
          <w:szCs w:val="28"/>
          <w:lang w:val="uk-UA" w:eastAsia="uk-UA"/>
        </w:rPr>
        <w:t xml:space="preserve"> В.А.</w:t>
      </w:r>
      <w:r w:rsidRPr="00E8687B">
        <w:rPr>
          <w:rFonts w:eastAsia="Times New Roman"/>
          <w:i/>
          <w:szCs w:val="28"/>
          <w:lang w:val="uk-UA" w:eastAsia="uk-UA"/>
        </w:rPr>
        <w:t xml:space="preserve"> – в.</w:t>
      </w:r>
      <w:r>
        <w:rPr>
          <w:rFonts w:eastAsia="Times New Roman"/>
          <w:i/>
          <w:szCs w:val="28"/>
          <w:lang w:val="uk-UA" w:eastAsia="uk-UA"/>
        </w:rPr>
        <w:t xml:space="preserve"> </w:t>
      </w:r>
      <w:r w:rsidRPr="00E8687B">
        <w:rPr>
          <w:rFonts w:eastAsia="Times New Roman"/>
          <w:i/>
          <w:szCs w:val="28"/>
          <w:lang w:val="uk-UA" w:eastAsia="uk-UA"/>
        </w:rPr>
        <w:t>о. директора підприємства.</w:t>
      </w:r>
    </w:p>
    <w:p w:rsidR="0003457F" w:rsidRPr="004A2B3D" w:rsidRDefault="00E8687B" w:rsidP="0003457F">
      <w:pPr>
        <w:spacing w:line="240" w:lineRule="auto"/>
        <w:jc w:val="both"/>
        <w:rPr>
          <w:sz w:val="16"/>
          <w:szCs w:val="16"/>
          <w:lang w:val="uk-UA"/>
        </w:rPr>
      </w:pPr>
      <w:r w:rsidRPr="00E8687B">
        <w:rPr>
          <w:szCs w:val="28"/>
          <w:lang w:val="uk-UA"/>
        </w:rPr>
        <w:tab/>
      </w:r>
    </w:p>
    <w:p w:rsidR="00AF5428" w:rsidRDefault="00AF5428" w:rsidP="00AF5428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lastRenderedPageBreak/>
        <w:t>ВИРІШИЛИ:</w:t>
      </w:r>
      <w:r>
        <w:rPr>
          <w:rFonts w:eastAsia="Times New Roman"/>
          <w:szCs w:val="28"/>
          <w:lang w:val="uk-UA" w:eastAsia="ru-RU"/>
        </w:rPr>
        <w:t xml:space="preserve"> П</w:t>
      </w:r>
      <w:r w:rsidR="00A9054E">
        <w:rPr>
          <w:rFonts w:eastAsia="Times New Roman"/>
          <w:szCs w:val="28"/>
          <w:lang w:val="uk-UA" w:eastAsia="ru-RU"/>
        </w:rPr>
        <w:t>огодити п</w:t>
      </w:r>
      <w:r>
        <w:rPr>
          <w:rFonts w:eastAsia="Times New Roman"/>
          <w:szCs w:val="28"/>
          <w:lang w:val="uk-UA" w:eastAsia="ru-RU"/>
        </w:rPr>
        <w:t>орядок денний</w:t>
      </w:r>
      <w:r w:rsidR="00A9054E">
        <w:rPr>
          <w:rFonts w:eastAsia="Times New Roman"/>
          <w:szCs w:val="28"/>
          <w:lang w:val="uk-UA" w:eastAsia="ru-RU"/>
        </w:rPr>
        <w:t xml:space="preserve">. </w:t>
      </w:r>
    </w:p>
    <w:p w:rsidR="0003457F" w:rsidRDefault="00AF5428" w:rsidP="00AF5428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4A2B3D" w:rsidRPr="004A2B3D" w:rsidRDefault="004A2B3D" w:rsidP="00AF5428">
      <w:pPr>
        <w:tabs>
          <w:tab w:val="left" w:pos="4536"/>
        </w:tabs>
        <w:spacing w:before="120" w:line="240" w:lineRule="auto"/>
        <w:jc w:val="right"/>
        <w:rPr>
          <w:rFonts w:eastAsia="Times New Roman"/>
          <w:sz w:val="16"/>
          <w:szCs w:val="16"/>
          <w:lang w:val="uk-UA" w:eastAsia="ru-RU"/>
        </w:rPr>
      </w:pPr>
    </w:p>
    <w:p w:rsidR="004A2B3D" w:rsidRDefault="000908CF" w:rsidP="000908CF">
      <w:pPr>
        <w:pStyle w:val="a5"/>
        <w:shd w:val="clear" w:color="auto" w:fill="FFFFFF"/>
        <w:spacing w:line="240" w:lineRule="auto"/>
        <w:ind w:left="0" w:right="-1"/>
        <w:jc w:val="both"/>
        <w:rPr>
          <w:rFonts w:eastAsia="Times New Roman"/>
          <w:szCs w:val="28"/>
          <w:lang w:val="uk-UA" w:eastAsia="uk-UA"/>
        </w:rPr>
      </w:pPr>
      <w:r w:rsidRPr="000908CF">
        <w:rPr>
          <w:b/>
          <w:iCs/>
          <w:szCs w:val="28"/>
          <w:lang w:val="uk-UA"/>
        </w:rPr>
        <w:tab/>
      </w:r>
      <w:r>
        <w:rPr>
          <w:b/>
          <w:iCs/>
          <w:szCs w:val="28"/>
          <w:u w:val="single"/>
          <w:lang w:val="uk-UA"/>
        </w:rPr>
        <w:t>1. </w:t>
      </w:r>
      <w:r w:rsidR="00746814" w:rsidRPr="004A2B3D">
        <w:rPr>
          <w:b/>
          <w:iCs/>
          <w:szCs w:val="28"/>
          <w:u w:val="single"/>
          <w:lang w:val="uk-UA"/>
        </w:rPr>
        <w:t>СЛУХАЛИ:</w:t>
      </w:r>
      <w:r w:rsidR="00746814" w:rsidRPr="004A2B3D">
        <w:rPr>
          <w:iCs/>
          <w:szCs w:val="28"/>
          <w:lang w:val="uk-UA"/>
        </w:rPr>
        <w:t xml:space="preserve"> </w:t>
      </w:r>
      <w:proofErr w:type="spellStart"/>
      <w:r w:rsidR="00746814" w:rsidRPr="004A2B3D">
        <w:rPr>
          <w:iCs/>
          <w:szCs w:val="28"/>
          <w:lang w:val="uk-UA"/>
        </w:rPr>
        <w:t>Казьмірика</w:t>
      </w:r>
      <w:proofErr w:type="spellEnd"/>
      <w:r w:rsidR="00746814" w:rsidRPr="004A2B3D">
        <w:rPr>
          <w:iCs/>
          <w:szCs w:val="28"/>
          <w:lang w:val="uk-UA"/>
        </w:rPr>
        <w:t xml:space="preserve"> В.І., який </w:t>
      </w:r>
      <w:r w:rsidR="00746814" w:rsidRPr="004A2B3D">
        <w:rPr>
          <w:rFonts w:eastAsia="Times New Roman"/>
          <w:szCs w:val="28"/>
          <w:lang w:val="uk-UA" w:eastAsia="uk-UA"/>
        </w:rPr>
        <w:t xml:space="preserve">проінформував про звернення  Житомирського обласного територіального центру комплектування та соціальної підтримки щодо включення частини нерухомого майна загальною площею 4766,5 кв. м за адресою: Житомирський район, с. </w:t>
      </w:r>
      <w:proofErr w:type="spellStart"/>
      <w:r w:rsidR="00746814" w:rsidRPr="004A2B3D">
        <w:rPr>
          <w:rFonts w:eastAsia="Times New Roman"/>
          <w:szCs w:val="28"/>
          <w:lang w:val="uk-UA" w:eastAsia="uk-UA"/>
        </w:rPr>
        <w:t>Іванівка</w:t>
      </w:r>
      <w:proofErr w:type="spellEnd"/>
      <w:r w:rsidR="00746814" w:rsidRPr="004A2B3D">
        <w:rPr>
          <w:rFonts w:eastAsia="Times New Roman"/>
          <w:szCs w:val="28"/>
          <w:lang w:val="uk-UA" w:eastAsia="uk-UA"/>
        </w:rPr>
        <w:t xml:space="preserve">,           </w:t>
      </w:r>
      <w:r w:rsidR="004A2B3D" w:rsidRPr="004A2B3D">
        <w:rPr>
          <w:rFonts w:eastAsia="Times New Roman"/>
          <w:szCs w:val="28"/>
          <w:lang w:val="uk-UA" w:eastAsia="uk-UA"/>
        </w:rPr>
        <w:t xml:space="preserve">    </w:t>
      </w:r>
      <w:r w:rsidR="00746814" w:rsidRPr="004A2B3D">
        <w:rPr>
          <w:rFonts w:eastAsia="Times New Roman"/>
          <w:szCs w:val="28"/>
          <w:lang w:val="uk-UA" w:eastAsia="uk-UA"/>
        </w:rPr>
        <w:t xml:space="preserve"> вул. Санаторна, 1, у Перелік другого типу.</w:t>
      </w:r>
    </w:p>
    <w:p w:rsidR="004A2B3D" w:rsidRDefault="004A2B3D" w:rsidP="004A2B3D">
      <w:pPr>
        <w:shd w:val="clear" w:color="auto" w:fill="FFFFFF"/>
        <w:spacing w:line="240" w:lineRule="auto"/>
        <w:ind w:right="-1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</w:r>
      <w:r w:rsidRPr="004A2B3D">
        <w:rPr>
          <w:iCs/>
          <w:szCs w:val="28"/>
          <w:lang w:val="uk-UA"/>
        </w:rPr>
        <w:t xml:space="preserve">В обговоренні питання взяли участь </w:t>
      </w:r>
      <w:proofErr w:type="spellStart"/>
      <w:r w:rsidRPr="004A2B3D">
        <w:rPr>
          <w:iCs/>
          <w:szCs w:val="28"/>
          <w:lang w:val="uk-UA"/>
        </w:rPr>
        <w:t>Рець</w:t>
      </w:r>
      <w:proofErr w:type="spellEnd"/>
      <w:r w:rsidRPr="004A2B3D">
        <w:rPr>
          <w:iCs/>
          <w:szCs w:val="28"/>
          <w:lang w:val="uk-UA"/>
        </w:rPr>
        <w:t xml:space="preserve"> </w:t>
      </w:r>
      <w:r w:rsidR="005B4D5F">
        <w:rPr>
          <w:iCs/>
          <w:szCs w:val="28"/>
          <w:lang w:val="uk-UA"/>
        </w:rPr>
        <w:t>О.В., Дзюбе</w:t>
      </w:r>
      <w:r>
        <w:rPr>
          <w:iCs/>
          <w:szCs w:val="28"/>
          <w:lang w:val="uk-UA"/>
        </w:rPr>
        <w:t>н</w:t>
      </w:r>
      <w:r w:rsidR="005B4D5F">
        <w:rPr>
          <w:iCs/>
          <w:szCs w:val="28"/>
          <w:lang w:val="uk-UA"/>
        </w:rPr>
        <w:t>к</w:t>
      </w:r>
      <w:r>
        <w:rPr>
          <w:iCs/>
          <w:szCs w:val="28"/>
          <w:lang w:val="uk-UA"/>
        </w:rPr>
        <w:t xml:space="preserve">о О.М., </w:t>
      </w:r>
      <w:proofErr w:type="spellStart"/>
      <w:r>
        <w:rPr>
          <w:iCs/>
          <w:szCs w:val="28"/>
          <w:lang w:val="uk-UA"/>
        </w:rPr>
        <w:t>Огороднік</w:t>
      </w:r>
      <w:proofErr w:type="spellEnd"/>
      <w:r>
        <w:rPr>
          <w:iCs/>
          <w:szCs w:val="28"/>
          <w:lang w:val="uk-UA"/>
        </w:rPr>
        <w:t xml:space="preserve"> В.А.</w:t>
      </w:r>
    </w:p>
    <w:p w:rsidR="000908CF" w:rsidRPr="000908CF" w:rsidRDefault="000908CF" w:rsidP="004A2B3D">
      <w:pPr>
        <w:shd w:val="clear" w:color="auto" w:fill="FFFFFF"/>
        <w:spacing w:line="240" w:lineRule="auto"/>
        <w:ind w:right="-1"/>
        <w:jc w:val="both"/>
        <w:rPr>
          <w:rFonts w:eastAsia="Times New Roman"/>
          <w:sz w:val="16"/>
          <w:szCs w:val="16"/>
          <w:lang w:val="uk-UA" w:eastAsia="uk-UA"/>
        </w:rPr>
      </w:pPr>
    </w:p>
    <w:p w:rsidR="00746814" w:rsidRPr="00746814" w:rsidRDefault="00746814" w:rsidP="004A2B3D">
      <w:pPr>
        <w:spacing w:line="240" w:lineRule="auto"/>
        <w:ind w:right="-1"/>
        <w:jc w:val="both"/>
        <w:rPr>
          <w:b/>
          <w:szCs w:val="28"/>
          <w:lang w:val="uk-UA"/>
        </w:rPr>
      </w:pPr>
      <w:r w:rsidRPr="00746814">
        <w:rPr>
          <w:b/>
          <w:szCs w:val="28"/>
          <w:lang w:val="uk-UA"/>
        </w:rPr>
        <w:t xml:space="preserve">ВИРІШИЛИ: </w:t>
      </w:r>
      <w:r w:rsidR="004A2B3D">
        <w:rPr>
          <w:b/>
          <w:szCs w:val="28"/>
          <w:lang w:val="uk-UA"/>
        </w:rPr>
        <w:t xml:space="preserve"> </w:t>
      </w:r>
      <w:r w:rsidRPr="00746814">
        <w:rPr>
          <w:szCs w:val="28"/>
          <w:lang w:val="uk-UA"/>
        </w:rPr>
        <w:t>1.</w:t>
      </w:r>
      <w:r w:rsidRPr="00746814">
        <w:rPr>
          <w:b/>
          <w:szCs w:val="28"/>
          <w:lang w:val="uk-UA"/>
        </w:rPr>
        <w:t xml:space="preserve"> </w:t>
      </w:r>
      <w:r w:rsidRPr="00746814">
        <w:rPr>
          <w:szCs w:val="28"/>
          <w:lang w:val="uk-UA"/>
        </w:rPr>
        <w:t xml:space="preserve">Погодити  включення  </w:t>
      </w:r>
      <w:r w:rsidRPr="00746814">
        <w:rPr>
          <w:rFonts w:eastAsia="Times New Roman"/>
          <w:szCs w:val="28"/>
          <w:lang w:val="uk-UA" w:eastAsia="uk-UA"/>
        </w:rPr>
        <w:t xml:space="preserve">частини нерухомого майна загальною площею 4766,5 кв. м за адресою: Житомирський район, с. </w:t>
      </w:r>
      <w:proofErr w:type="spellStart"/>
      <w:r w:rsidRPr="00746814">
        <w:rPr>
          <w:rFonts w:eastAsia="Times New Roman"/>
          <w:szCs w:val="28"/>
          <w:lang w:val="uk-UA" w:eastAsia="uk-UA"/>
        </w:rPr>
        <w:t>Іванівка</w:t>
      </w:r>
      <w:proofErr w:type="spellEnd"/>
      <w:r w:rsidRPr="00746814">
        <w:rPr>
          <w:rFonts w:eastAsia="Times New Roman"/>
          <w:szCs w:val="28"/>
          <w:lang w:val="uk-UA" w:eastAsia="uk-UA"/>
        </w:rPr>
        <w:t xml:space="preserve">,  </w:t>
      </w:r>
      <w:r w:rsidR="004A2B3D">
        <w:rPr>
          <w:rFonts w:eastAsia="Times New Roman"/>
          <w:szCs w:val="28"/>
          <w:lang w:val="uk-UA" w:eastAsia="uk-UA"/>
        </w:rPr>
        <w:t xml:space="preserve">               </w:t>
      </w:r>
      <w:r w:rsidRPr="00746814">
        <w:rPr>
          <w:rFonts w:eastAsia="Times New Roman"/>
          <w:szCs w:val="28"/>
          <w:lang w:val="uk-UA" w:eastAsia="uk-UA"/>
        </w:rPr>
        <w:t>вул. Санаторна, 1,   у Перелік другого типу об’єктів оренди комунальної власності, які підлягають передачі в оренду без проведення аукціону.</w:t>
      </w:r>
    </w:p>
    <w:p w:rsidR="00746814" w:rsidRPr="00746814" w:rsidRDefault="00746814" w:rsidP="00746814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746814">
        <w:rPr>
          <w:rFonts w:eastAsia="Times New Roman"/>
          <w:szCs w:val="28"/>
          <w:lang w:val="uk-UA" w:eastAsia="uk-UA"/>
        </w:rPr>
        <w:tab/>
        <w:t>2. Доручити виконавчому апарату обласної ради спільно з представниками Житомирського обласного територіального центру комплектування та соціальної підтримки вивчити питання щодо доцільності  передачі в оренду, у подальшому, будівлі котельні.</w:t>
      </w:r>
    </w:p>
    <w:p w:rsidR="00A9054E" w:rsidRDefault="00746814" w:rsidP="00A9054E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746814" w:rsidRPr="000908CF" w:rsidRDefault="00746814" w:rsidP="00A9054E">
      <w:pPr>
        <w:spacing w:line="240" w:lineRule="auto"/>
        <w:jc w:val="right"/>
        <w:rPr>
          <w:rFonts w:eastAsia="Times New Roman"/>
          <w:sz w:val="24"/>
          <w:lang w:val="uk-UA" w:eastAsia="uk-UA"/>
        </w:rPr>
      </w:pPr>
    </w:p>
    <w:p w:rsid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  <w:r w:rsidRPr="00746814">
        <w:rPr>
          <w:iCs/>
          <w:szCs w:val="28"/>
          <w:lang w:val="uk-UA"/>
        </w:rPr>
        <w:tab/>
      </w:r>
      <w:r w:rsidRPr="00746814">
        <w:rPr>
          <w:b/>
          <w:iCs/>
          <w:szCs w:val="28"/>
          <w:u w:val="single"/>
          <w:lang w:val="uk-UA"/>
        </w:rPr>
        <w:t>2. СЛУХАЛИ:</w:t>
      </w:r>
      <w:r w:rsidRPr="00746814">
        <w:rPr>
          <w:iCs/>
          <w:szCs w:val="28"/>
          <w:lang w:val="uk-UA"/>
        </w:rPr>
        <w:t xml:space="preserve"> </w:t>
      </w:r>
      <w:proofErr w:type="spellStart"/>
      <w:r w:rsidRPr="00746814">
        <w:rPr>
          <w:iCs/>
          <w:szCs w:val="28"/>
          <w:lang w:val="uk-UA"/>
        </w:rPr>
        <w:t>Огородніка</w:t>
      </w:r>
      <w:proofErr w:type="spellEnd"/>
      <w:r w:rsidRPr="00746814">
        <w:rPr>
          <w:iCs/>
          <w:szCs w:val="28"/>
          <w:lang w:val="uk-UA"/>
        </w:rPr>
        <w:t xml:space="preserve"> В.А., який звернувся щодо забезпечення роботи дахової котельні за адресою: м. Житомир, вул. Мала Бердичівська, 25, що перебуває на балансі комунального підприємства по експлуатації </w:t>
      </w:r>
      <w:proofErr w:type="spellStart"/>
      <w:r w:rsidRPr="00746814">
        <w:rPr>
          <w:iCs/>
          <w:szCs w:val="28"/>
          <w:lang w:val="uk-UA"/>
        </w:rPr>
        <w:t>адмінбудинків</w:t>
      </w:r>
      <w:proofErr w:type="spellEnd"/>
      <w:r w:rsidRPr="00746814">
        <w:rPr>
          <w:iCs/>
          <w:szCs w:val="28"/>
          <w:lang w:val="uk-UA"/>
        </w:rPr>
        <w:t xml:space="preserve"> Житомирської обласної ради.</w:t>
      </w:r>
    </w:p>
    <w:p w:rsidR="004A2B3D" w:rsidRDefault="005A16CE" w:rsidP="004A2B3D">
      <w:pPr>
        <w:tabs>
          <w:tab w:val="left" w:pos="915"/>
        </w:tabs>
        <w:spacing w:line="240" w:lineRule="auto"/>
        <w:ind w:firstLine="567"/>
        <w:jc w:val="both"/>
        <w:rPr>
          <w:i/>
          <w:lang w:val="uk-UA"/>
        </w:rPr>
      </w:pPr>
      <w:r>
        <w:rPr>
          <w:i/>
          <w:lang w:val="uk-UA"/>
        </w:rPr>
        <w:t>У</w:t>
      </w:r>
      <w:r w:rsidR="004A2B3D" w:rsidRPr="004A2B3D">
        <w:rPr>
          <w:i/>
          <w:lang w:val="uk-UA"/>
        </w:rPr>
        <w:t xml:space="preserve">  режимі </w:t>
      </w:r>
      <w:r>
        <w:rPr>
          <w:i/>
          <w:lang w:val="uk-UA"/>
        </w:rPr>
        <w:t xml:space="preserve"> </w:t>
      </w:r>
      <w:r w:rsidR="005B4D5F">
        <w:rPr>
          <w:i/>
          <w:lang w:val="uk-UA"/>
        </w:rPr>
        <w:t>онлайн</w:t>
      </w:r>
      <w:r>
        <w:rPr>
          <w:i/>
          <w:lang w:val="uk-UA"/>
        </w:rPr>
        <w:t xml:space="preserve"> </w:t>
      </w:r>
      <w:r w:rsidR="004A2B3D" w:rsidRPr="004A2B3D">
        <w:rPr>
          <w:i/>
          <w:lang w:val="uk-UA"/>
        </w:rPr>
        <w:t xml:space="preserve"> </w:t>
      </w:r>
      <w:r>
        <w:rPr>
          <w:i/>
          <w:lang w:val="uk-UA"/>
        </w:rPr>
        <w:t>до роботи комісії долучився</w:t>
      </w:r>
      <w:r w:rsidR="004A2B3D" w:rsidRPr="004A2B3D">
        <w:rPr>
          <w:i/>
          <w:lang w:val="uk-UA"/>
        </w:rPr>
        <w:t xml:space="preserve">  </w:t>
      </w:r>
      <w:r>
        <w:rPr>
          <w:i/>
          <w:lang w:val="uk-UA"/>
        </w:rPr>
        <w:t xml:space="preserve">депутат  </w:t>
      </w:r>
      <w:proofErr w:type="spellStart"/>
      <w:r w:rsidR="004A2B3D" w:rsidRPr="004A2B3D">
        <w:rPr>
          <w:i/>
          <w:lang w:val="uk-UA"/>
        </w:rPr>
        <w:t>Кропачов</w:t>
      </w:r>
      <w:proofErr w:type="spellEnd"/>
      <w:r w:rsidR="004A2B3D" w:rsidRPr="004A2B3D">
        <w:rPr>
          <w:i/>
          <w:lang w:val="uk-UA"/>
        </w:rPr>
        <w:t xml:space="preserve"> Д.</w:t>
      </w:r>
      <w:r>
        <w:rPr>
          <w:i/>
          <w:lang w:val="uk-UA"/>
        </w:rPr>
        <w:t xml:space="preserve"> </w:t>
      </w:r>
      <w:r w:rsidR="004A2B3D" w:rsidRPr="004A2B3D">
        <w:rPr>
          <w:i/>
          <w:lang w:val="uk-UA"/>
        </w:rPr>
        <w:t>І.</w:t>
      </w:r>
    </w:p>
    <w:p w:rsidR="004A2B3D" w:rsidRDefault="004A2B3D" w:rsidP="004A2B3D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питання взяли участь Крамаренко С.М., </w:t>
      </w:r>
      <w:proofErr w:type="spellStart"/>
      <w:r>
        <w:rPr>
          <w:lang w:val="uk-UA"/>
        </w:rPr>
        <w:t>Гундич</w:t>
      </w:r>
      <w:proofErr w:type="spellEnd"/>
      <w:r>
        <w:rPr>
          <w:lang w:val="uk-UA"/>
        </w:rPr>
        <w:t xml:space="preserve"> І.П.</w:t>
      </w:r>
    </w:p>
    <w:p w:rsidR="004A2B3D" w:rsidRPr="000908CF" w:rsidRDefault="004A2B3D" w:rsidP="004A2B3D">
      <w:pPr>
        <w:tabs>
          <w:tab w:val="left" w:pos="915"/>
        </w:tabs>
        <w:spacing w:line="240" w:lineRule="auto"/>
        <w:ind w:firstLine="567"/>
        <w:jc w:val="both"/>
        <w:rPr>
          <w:sz w:val="16"/>
          <w:szCs w:val="16"/>
          <w:lang w:val="uk-UA"/>
        </w:rPr>
      </w:pPr>
    </w:p>
    <w:p w:rsidR="00746814" w:rsidRPr="00746814" w:rsidRDefault="00746814" w:rsidP="00746814">
      <w:pPr>
        <w:spacing w:line="240" w:lineRule="auto"/>
        <w:jc w:val="both"/>
        <w:rPr>
          <w:b/>
          <w:szCs w:val="28"/>
          <w:lang w:val="uk-UA"/>
        </w:rPr>
      </w:pPr>
      <w:r w:rsidRPr="00746814">
        <w:rPr>
          <w:b/>
          <w:szCs w:val="28"/>
          <w:lang w:val="uk-UA"/>
        </w:rPr>
        <w:t xml:space="preserve">ВИРІШИЛИ: </w:t>
      </w:r>
    </w:p>
    <w:p w:rsidR="004A2B3D" w:rsidRP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  <w:r w:rsidRPr="00746814">
        <w:rPr>
          <w:b/>
          <w:szCs w:val="28"/>
          <w:lang w:val="uk-UA"/>
        </w:rPr>
        <w:tab/>
      </w:r>
      <w:r w:rsidRPr="00746814">
        <w:rPr>
          <w:szCs w:val="28"/>
          <w:lang w:val="uk-UA"/>
        </w:rPr>
        <w:t>1.</w:t>
      </w:r>
      <w:r w:rsidRPr="00746814">
        <w:rPr>
          <w:b/>
          <w:szCs w:val="28"/>
          <w:lang w:val="uk-UA"/>
        </w:rPr>
        <w:t> </w:t>
      </w:r>
      <w:r w:rsidRPr="00746814">
        <w:rPr>
          <w:szCs w:val="28"/>
          <w:lang w:val="uk-UA"/>
        </w:rPr>
        <w:t xml:space="preserve">Погодити  включення  дахової котельні та діючого газопроводу  за адресою:  </w:t>
      </w:r>
      <w:r w:rsidRPr="00746814">
        <w:rPr>
          <w:iCs/>
          <w:szCs w:val="28"/>
          <w:lang w:val="uk-UA"/>
        </w:rPr>
        <w:t xml:space="preserve">м. Житомир, вул. Мала Бердичівська, 25, що перебувають на балансі комунального підприємства по експлуатації </w:t>
      </w:r>
      <w:proofErr w:type="spellStart"/>
      <w:r w:rsidRPr="00746814">
        <w:rPr>
          <w:iCs/>
          <w:szCs w:val="28"/>
          <w:lang w:val="uk-UA"/>
        </w:rPr>
        <w:t>адмінбудинків</w:t>
      </w:r>
      <w:proofErr w:type="spellEnd"/>
      <w:r w:rsidRPr="00746814">
        <w:rPr>
          <w:iCs/>
          <w:szCs w:val="28"/>
          <w:lang w:val="uk-UA"/>
        </w:rPr>
        <w:t xml:space="preserve"> Житомирської обласної ради, у Перелік першого типу об’єктів оренди комунальної власності, які підлягають передачі в оренду через аукціон.</w:t>
      </w:r>
    </w:p>
    <w:p w:rsid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  <w:r w:rsidRPr="00746814">
        <w:rPr>
          <w:iCs/>
          <w:szCs w:val="28"/>
          <w:lang w:val="uk-UA"/>
        </w:rPr>
        <w:tab/>
        <w:t xml:space="preserve">2. В оголошенні зазначити, що аукціон проводиться серед підприємств теплової енергетики, які мають укладені договори на закупівлю газу згідно постанови  Кабінету Міністрів України від 25.10.2021 № 1102   по ціні           16,8   тис. грн  за 1 тис. куб. м газу (з урахуванням податку на додану вартість) для забезпечення опалення бюджетних установ та інших організацій, розміщених у </w:t>
      </w:r>
      <w:proofErr w:type="spellStart"/>
      <w:r w:rsidRPr="00746814">
        <w:rPr>
          <w:iCs/>
          <w:szCs w:val="28"/>
          <w:lang w:val="uk-UA"/>
        </w:rPr>
        <w:t>адмінбудівлях</w:t>
      </w:r>
      <w:proofErr w:type="spellEnd"/>
      <w:r w:rsidRPr="00746814">
        <w:rPr>
          <w:iCs/>
          <w:szCs w:val="28"/>
          <w:lang w:val="uk-UA"/>
        </w:rPr>
        <w:t>, які опалюються від дахової котельні</w:t>
      </w:r>
      <w:r w:rsidRPr="00746814">
        <w:rPr>
          <w:szCs w:val="28"/>
          <w:lang w:val="uk-UA"/>
        </w:rPr>
        <w:t xml:space="preserve"> за адресою:  </w:t>
      </w:r>
      <w:r w:rsidRPr="00746814">
        <w:rPr>
          <w:iCs/>
          <w:szCs w:val="28"/>
          <w:lang w:val="uk-UA"/>
        </w:rPr>
        <w:t xml:space="preserve">м. Житомир, вул. Мала Бердичівська, 25, а термін дії договору оренди  - </w:t>
      </w:r>
      <w:r w:rsidR="004A2B3D">
        <w:rPr>
          <w:iCs/>
          <w:szCs w:val="28"/>
          <w:lang w:val="uk-UA"/>
        </w:rPr>
        <w:t xml:space="preserve">           </w:t>
      </w:r>
      <w:r w:rsidRPr="00746814">
        <w:rPr>
          <w:iCs/>
          <w:szCs w:val="28"/>
          <w:u w:val="single"/>
          <w:lang w:val="uk-UA"/>
        </w:rPr>
        <w:t>до 01.05.2022</w:t>
      </w:r>
      <w:r w:rsidRPr="00746814">
        <w:rPr>
          <w:iCs/>
          <w:szCs w:val="28"/>
          <w:lang w:val="uk-UA"/>
        </w:rPr>
        <w:t>.</w:t>
      </w:r>
    </w:p>
    <w:p w:rsidR="00746814" w:rsidRP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</w:r>
      <w:r w:rsidRPr="00746814">
        <w:rPr>
          <w:iCs/>
          <w:szCs w:val="28"/>
          <w:lang w:val="uk-UA"/>
        </w:rPr>
        <w:t>Потенційний орендар повинен утримувати та обслуговувати обладнання ШРП, газові мережі середнього та низького тиску, а також мати резервне джерело теплової енергії та резервні теплові мережі.</w:t>
      </w:r>
    </w:p>
    <w:p w:rsidR="00746814" w:rsidRPr="00746814" w:rsidRDefault="00746814" w:rsidP="00746814">
      <w:pPr>
        <w:spacing w:line="240" w:lineRule="auto"/>
        <w:jc w:val="center"/>
        <w:rPr>
          <w:iCs/>
          <w:sz w:val="22"/>
          <w:szCs w:val="22"/>
          <w:lang w:val="uk-UA"/>
        </w:rPr>
      </w:pPr>
    </w:p>
    <w:p w:rsid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</w:p>
    <w:p w:rsidR="00746814" w:rsidRPr="00746814" w:rsidRDefault="00746814" w:rsidP="00746814">
      <w:pPr>
        <w:spacing w:line="240" w:lineRule="auto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lastRenderedPageBreak/>
        <w:tab/>
      </w:r>
      <w:r w:rsidRPr="00746814">
        <w:rPr>
          <w:iCs/>
          <w:szCs w:val="28"/>
          <w:lang w:val="uk-UA"/>
        </w:rPr>
        <w:t xml:space="preserve">3. Комунальному підприємству по експлуатації </w:t>
      </w:r>
      <w:proofErr w:type="spellStart"/>
      <w:r w:rsidRPr="00746814">
        <w:rPr>
          <w:iCs/>
          <w:szCs w:val="28"/>
          <w:lang w:val="uk-UA"/>
        </w:rPr>
        <w:t>адмінбудинків</w:t>
      </w:r>
      <w:proofErr w:type="spellEnd"/>
      <w:r w:rsidRPr="00746814">
        <w:rPr>
          <w:iCs/>
          <w:szCs w:val="28"/>
          <w:lang w:val="uk-UA"/>
        </w:rPr>
        <w:t xml:space="preserve"> Житомирської обласної ради надати пропозиції щодо подальшого використання дахової котельні за адресою: м. Житомир, вул. Мала Бердичівська, 25.</w:t>
      </w:r>
    </w:p>
    <w:p w:rsidR="009B0CA7" w:rsidRDefault="004A2B3D" w:rsidP="004A2B3D">
      <w:pPr>
        <w:spacing w:line="240" w:lineRule="auto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746814" w:rsidRDefault="00746814" w:rsidP="009B0CA7">
      <w:pPr>
        <w:spacing w:line="240" w:lineRule="auto"/>
        <w:jc w:val="both"/>
        <w:rPr>
          <w:iCs/>
          <w:szCs w:val="28"/>
          <w:lang w:val="uk-UA"/>
        </w:rPr>
      </w:pPr>
    </w:p>
    <w:p w:rsidR="00746814" w:rsidRDefault="00746814" w:rsidP="009B0CA7">
      <w:pPr>
        <w:spacing w:line="240" w:lineRule="auto"/>
        <w:jc w:val="both"/>
        <w:rPr>
          <w:iCs/>
          <w:szCs w:val="28"/>
          <w:lang w:val="uk-UA"/>
        </w:rPr>
      </w:pPr>
    </w:p>
    <w:p w:rsidR="00C66618" w:rsidRPr="009B0CA7" w:rsidRDefault="00C66618" w:rsidP="009B0CA7">
      <w:pPr>
        <w:spacing w:line="240" w:lineRule="auto"/>
        <w:jc w:val="both"/>
        <w:rPr>
          <w:iCs/>
          <w:szCs w:val="28"/>
          <w:lang w:val="uk-UA"/>
        </w:rPr>
      </w:pPr>
    </w:p>
    <w:p w:rsidR="009B0CA7" w:rsidRPr="009B0CA7" w:rsidRDefault="009B0CA7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9B0CA7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9B0CA7" w:rsidRPr="009B0CA7" w:rsidRDefault="009B0CA7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9B0CA7" w:rsidRPr="009B0CA7" w:rsidRDefault="009B0CA7" w:rsidP="009B0CA7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9B0CA7">
        <w:rPr>
          <w:szCs w:val="28"/>
          <w:lang w:val="uk-UA"/>
        </w:rPr>
        <w:t xml:space="preserve">за  секретаря                                                          </w:t>
      </w:r>
      <w:r w:rsidR="00746814">
        <w:rPr>
          <w:szCs w:val="28"/>
          <w:lang w:val="uk-UA"/>
        </w:rPr>
        <w:t xml:space="preserve">                    О.П. Чорномо</w:t>
      </w:r>
      <w:r w:rsidRPr="009B0CA7">
        <w:rPr>
          <w:szCs w:val="28"/>
          <w:lang w:val="uk-UA"/>
        </w:rPr>
        <w:t>рець</w:t>
      </w:r>
    </w:p>
    <w:p w:rsidR="00927B68" w:rsidRPr="009B0CA7" w:rsidRDefault="00927B68">
      <w:pPr>
        <w:rPr>
          <w:lang w:val="uk-UA"/>
        </w:rPr>
      </w:pPr>
    </w:p>
    <w:sectPr w:rsidR="00927B68" w:rsidRPr="009B0CA7" w:rsidSect="004A2B3D">
      <w:pgSz w:w="11906" w:h="16838"/>
      <w:pgMar w:top="709" w:right="624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08F"/>
    <w:multiLevelType w:val="hybridMultilevel"/>
    <w:tmpl w:val="630EAC64"/>
    <w:lvl w:ilvl="0" w:tplc="71C4030C">
      <w:start w:val="1"/>
      <w:numFmt w:val="decimal"/>
      <w:lvlText w:val="%1."/>
      <w:lvlJc w:val="left"/>
      <w:pPr>
        <w:ind w:left="1080" w:hanging="375"/>
      </w:pPr>
      <w:rPr>
        <w:rFonts w:eastAsia="Calibri"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5F2842"/>
    <w:multiLevelType w:val="hybridMultilevel"/>
    <w:tmpl w:val="0C86EA7C"/>
    <w:lvl w:ilvl="0" w:tplc="89F87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7"/>
    <w:rsid w:val="0003457F"/>
    <w:rsid w:val="000908CF"/>
    <w:rsid w:val="003D3C0D"/>
    <w:rsid w:val="003E70F4"/>
    <w:rsid w:val="00495D1E"/>
    <w:rsid w:val="004A2B3D"/>
    <w:rsid w:val="005A16CE"/>
    <w:rsid w:val="005B4D5F"/>
    <w:rsid w:val="00746814"/>
    <w:rsid w:val="00927B68"/>
    <w:rsid w:val="00973BD7"/>
    <w:rsid w:val="009B0CA7"/>
    <w:rsid w:val="00A9054E"/>
    <w:rsid w:val="00AF5428"/>
    <w:rsid w:val="00BE7F41"/>
    <w:rsid w:val="00BF266C"/>
    <w:rsid w:val="00C66618"/>
    <w:rsid w:val="00E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D729-B456-4E40-A1F5-15B7E10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1E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1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A9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Олександр Дорожинський</cp:lastModifiedBy>
  <cp:revision>18</cp:revision>
  <cp:lastPrinted>2022-01-05T07:05:00Z</cp:lastPrinted>
  <dcterms:created xsi:type="dcterms:W3CDTF">2021-12-29T08:41:00Z</dcterms:created>
  <dcterms:modified xsi:type="dcterms:W3CDTF">2022-07-08T09:37:00Z</dcterms:modified>
</cp:coreProperties>
</file>