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C" w:rsidRDefault="00C36F4C" w:rsidP="00C36F4C">
      <w:pPr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5006E1" wp14:editId="2024BCF5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36F4C" w:rsidRDefault="001245A4" w:rsidP="00C36F4C">
      <w:pPr>
        <w:jc w:val="center"/>
        <w:rPr>
          <w:b/>
          <w:lang w:val="uk-UA"/>
        </w:rPr>
      </w:pPr>
      <w:r>
        <w:rPr>
          <w:b/>
          <w:lang w:val="uk-UA"/>
        </w:rPr>
        <w:t>ПРОТОКОЛ № 12</w:t>
      </w:r>
    </w:p>
    <w:p w:rsidR="008107DC" w:rsidRDefault="008107DC" w:rsidP="00C36F4C">
      <w:pPr>
        <w:ind w:firstLine="709"/>
        <w:jc w:val="center"/>
        <w:rPr>
          <w:b/>
          <w:lang w:val="uk-UA"/>
        </w:rPr>
      </w:pP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постійної комісії з питань регламенту, депутатської діяльності, місцевого самоврядування, законності, правопорядку 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та антикорупційної діяльності</w:t>
      </w:r>
    </w:p>
    <w:p w:rsidR="00C36F4C" w:rsidRPr="00211683" w:rsidRDefault="00C36F4C" w:rsidP="00C36F4C">
      <w:pPr>
        <w:jc w:val="center"/>
        <w:rPr>
          <w:b/>
          <w:lang w:val="uk-UA"/>
        </w:rPr>
      </w:pPr>
      <w:r w:rsidRPr="00211683">
        <w:rPr>
          <w:b/>
          <w:i/>
          <w:lang w:val="uk-UA"/>
        </w:rPr>
        <w:t xml:space="preserve">(проводиться у режимі </w:t>
      </w:r>
      <w:proofErr w:type="spellStart"/>
      <w:r w:rsidRPr="00211683">
        <w:rPr>
          <w:b/>
          <w:i/>
          <w:lang w:val="uk-UA"/>
        </w:rPr>
        <w:t>відеоконференції</w:t>
      </w:r>
      <w:proofErr w:type="spellEnd"/>
      <w:r w:rsidRPr="00211683">
        <w:rPr>
          <w:b/>
          <w:i/>
          <w:lang w:val="uk-UA"/>
        </w:rPr>
        <w:t>)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</w:p>
    <w:p w:rsidR="00E97AE3" w:rsidRDefault="00E97AE3" w:rsidP="00C36F4C">
      <w:pPr>
        <w:ind w:firstLine="709"/>
        <w:jc w:val="center"/>
        <w:rPr>
          <w:b/>
          <w:lang w:val="uk-UA"/>
        </w:rPr>
      </w:pPr>
    </w:p>
    <w:p w:rsidR="00C36F4C" w:rsidRDefault="006B7E33" w:rsidP="00C36F4C">
      <w:pPr>
        <w:rPr>
          <w:lang w:val="uk-UA"/>
        </w:rPr>
      </w:pPr>
      <w:r>
        <w:rPr>
          <w:lang w:val="uk-UA"/>
        </w:rPr>
        <w:t xml:space="preserve">від 02 грудня 2022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="00C36F4C">
        <w:rPr>
          <w:lang w:val="uk-UA"/>
        </w:rPr>
        <w:t xml:space="preserve">      м. Житомир</w:t>
      </w:r>
    </w:p>
    <w:p w:rsidR="00C36F4C" w:rsidRDefault="00C36F4C" w:rsidP="00C36F4C">
      <w:pPr>
        <w:jc w:val="both"/>
        <w:rPr>
          <w:b/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 - голова постійної комісії,                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 – зас</w:t>
      </w:r>
      <w:r w:rsidR="00C97792">
        <w:rPr>
          <w:lang w:val="uk-UA"/>
        </w:rPr>
        <w:t xml:space="preserve">тупник голови постійної комісії, </w:t>
      </w:r>
      <w:proofErr w:type="spellStart"/>
      <w:r w:rsidR="00C97792">
        <w:rPr>
          <w:lang w:val="uk-UA"/>
        </w:rPr>
        <w:t>Мусевич</w:t>
      </w:r>
      <w:proofErr w:type="spellEnd"/>
      <w:r w:rsidR="00C97792">
        <w:rPr>
          <w:lang w:val="uk-UA"/>
        </w:rPr>
        <w:t xml:space="preserve"> А.І. – секретар постійної комісії.</w:t>
      </w:r>
      <w:r>
        <w:rPr>
          <w:lang w:val="uk-UA"/>
        </w:rPr>
        <w:t xml:space="preserve"> 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752C02">
        <w:rPr>
          <w:lang w:val="uk-UA"/>
        </w:rPr>
        <w:t>У режим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зареєструвала</w:t>
      </w:r>
      <w:r w:rsidRPr="00752C02">
        <w:rPr>
          <w:lang w:val="uk-UA"/>
        </w:rPr>
        <w:t xml:space="preserve">ся </w:t>
      </w:r>
      <w:r w:rsidR="006B7E33">
        <w:rPr>
          <w:lang w:val="uk-UA"/>
        </w:rPr>
        <w:t xml:space="preserve">Сисоєва Г.М. </w:t>
      </w:r>
    </w:p>
    <w:p w:rsidR="00DB2255" w:rsidRDefault="00DB2255" w:rsidP="00C36F4C">
      <w:pPr>
        <w:spacing w:line="240" w:lineRule="auto"/>
        <w:ind w:firstLine="567"/>
        <w:jc w:val="both"/>
        <w:rPr>
          <w:b/>
          <w:lang w:val="uk-UA"/>
        </w:rPr>
      </w:pPr>
    </w:p>
    <w:p w:rsidR="00C36F4C" w:rsidRDefault="00C36F4C" w:rsidP="00B9540C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2B4F94">
        <w:rPr>
          <w:b/>
          <w:lang w:val="uk-UA"/>
        </w:rPr>
        <w:t>Запрошені:</w:t>
      </w:r>
      <w:r>
        <w:rPr>
          <w:lang w:val="uk-UA"/>
        </w:rPr>
        <w:t xml:space="preserve"> Ширма В.В. – заступник голови обласної ради, </w:t>
      </w:r>
      <w:r w:rsidR="00E00D06">
        <w:rPr>
          <w:lang w:val="uk-UA"/>
        </w:rPr>
        <w:t xml:space="preserve">               </w:t>
      </w:r>
      <w:proofErr w:type="spellStart"/>
      <w:r w:rsidR="00E00D06">
        <w:rPr>
          <w:lang w:val="uk-UA"/>
        </w:rPr>
        <w:t>Де</w:t>
      </w:r>
      <w:r w:rsidR="00E00D06">
        <w:rPr>
          <w:lang w:val="uk-UA"/>
        </w:rPr>
        <w:t>нисовець</w:t>
      </w:r>
      <w:proofErr w:type="spellEnd"/>
      <w:r w:rsidR="00E00D06">
        <w:rPr>
          <w:lang w:val="uk-UA"/>
        </w:rPr>
        <w:t xml:space="preserve"> Ю.М. - заступник начальника обласної військової</w:t>
      </w:r>
      <w:r w:rsidR="00E00D06">
        <w:rPr>
          <w:lang w:val="uk-UA"/>
        </w:rPr>
        <w:t xml:space="preserve"> адміністрації</w:t>
      </w:r>
      <w:r w:rsidR="00E00D06">
        <w:rPr>
          <w:lang w:val="uk-UA"/>
        </w:rPr>
        <w:t xml:space="preserve">, </w:t>
      </w:r>
      <w:r>
        <w:rPr>
          <w:lang w:val="uk-UA"/>
        </w:rPr>
        <w:t>Назар В.І. – керуючий справами виконавчого апарату обласної ради,</w:t>
      </w:r>
      <w:r w:rsidR="00DB2255">
        <w:rPr>
          <w:lang w:val="uk-UA"/>
        </w:rPr>
        <w:t xml:space="preserve"> </w:t>
      </w:r>
      <w:r w:rsidR="00A35BB9">
        <w:rPr>
          <w:szCs w:val="28"/>
          <w:lang w:val="uk-UA"/>
        </w:rPr>
        <w:t>Вдовиченко А.І.</w:t>
      </w:r>
      <w:r w:rsidR="00A35BB9" w:rsidRPr="00A35BB9">
        <w:rPr>
          <w:szCs w:val="28"/>
          <w:lang w:val="uk-UA"/>
        </w:rPr>
        <w:t xml:space="preserve"> </w:t>
      </w:r>
      <w:r w:rsidR="00A35BB9">
        <w:rPr>
          <w:szCs w:val="28"/>
          <w:lang w:val="uk-UA"/>
        </w:rPr>
        <w:t xml:space="preserve">- депутат </w:t>
      </w:r>
      <w:proofErr w:type="spellStart"/>
      <w:r w:rsidR="00A35BB9">
        <w:rPr>
          <w:szCs w:val="28"/>
          <w:lang w:val="uk-UA"/>
        </w:rPr>
        <w:t>Новоборівської</w:t>
      </w:r>
      <w:proofErr w:type="spellEnd"/>
      <w:r w:rsidR="00A35BB9">
        <w:rPr>
          <w:szCs w:val="28"/>
          <w:lang w:val="uk-UA"/>
        </w:rPr>
        <w:t xml:space="preserve"> селищної ради, </w:t>
      </w:r>
      <w:r w:rsidR="00A35BB9" w:rsidRPr="00A35BB9">
        <w:rPr>
          <w:lang w:val="uk-UA"/>
        </w:rPr>
        <w:t>Гаврилюк А.Г.</w:t>
      </w:r>
      <w:r w:rsidR="00E00D06">
        <w:rPr>
          <w:lang w:val="uk-UA"/>
        </w:rPr>
        <w:t xml:space="preserve">, </w:t>
      </w:r>
      <w:proofErr w:type="spellStart"/>
      <w:r w:rsidR="00E00D06">
        <w:rPr>
          <w:lang w:val="uk-UA"/>
        </w:rPr>
        <w:t>Арапов</w:t>
      </w:r>
      <w:proofErr w:type="spellEnd"/>
      <w:r w:rsidR="00E00D06">
        <w:rPr>
          <w:lang w:val="uk-UA"/>
        </w:rPr>
        <w:t xml:space="preserve"> О.О., </w:t>
      </w:r>
      <w:r w:rsidR="00A35BB9">
        <w:rPr>
          <w:rFonts w:eastAsia="Times New Roman"/>
          <w:color w:val="000000"/>
          <w:szCs w:val="28"/>
          <w:lang w:val="uk-UA" w:eastAsia="uk-UA"/>
        </w:rPr>
        <w:t xml:space="preserve">Остапчук М.А. – представники громадськості, </w:t>
      </w:r>
      <w:r w:rsidR="00B9540C">
        <w:rPr>
          <w:lang w:val="uk-UA"/>
        </w:rPr>
        <w:t xml:space="preserve">Парфентієва Т.М. – депутат обласної ради, </w:t>
      </w:r>
      <w:r w:rsidR="005C1F42" w:rsidRPr="005F6FDA">
        <w:rPr>
          <w:lang w:val="uk-UA"/>
        </w:rPr>
        <w:t xml:space="preserve">Крамаренко С.М. </w:t>
      </w:r>
      <w:r w:rsidR="005C1F42">
        <w:rPr>
          <w:lang w:val="uk-UA"/>
        </w:rPr>
        <w:t>–</w:t>
      </w:r>
      <w:r w:rsidR="005C1F42">
        <w:rPr>
          <w:b/>
          <w:lang w:val="uk-UA"/>
        </w:rPr>
        <w:t xml:space="preserve"> </w:t>
      </w:r>
      <w:r w:rsidR="005C1F42">
        <w:rPr>
          <w:lang w:val="uk-UA"/>
        </w:rPr>
        <w:t xml:space="preserve">депутат обласної ради, </w:t>
      </w:r>
      <w:r w:rsidR="001F7C51">
        <w:rPr>
          <w:lang w:val="uk-UA"/>
        </w:rPr>
        <w:t xml:space="preserve">             </w:t>
      </w:r>
      <w:proofErr w:type="spellStart"/>
      <w:r w:rsidR="00B9540C">
        <w:rPr>
          <w:szCs w:val="28"/>
          <w:lang w:val="uk-UA"/>
        </w:rPr>
        <w:t>Казьмірик</w:t>
      </w:r>
      <w:proofErr w:type="spellEnd"/>
      <w:r w:rsidR="00B9540C">
        <w:rPr>
          <w:szCs w:val="28"/>
          <w:lang w:val="uk-UA"/>
        </w:rPr>
        <w:t xml:space="preserve"> В.І.</w:t>
      </w:r>
      <w:r w:rsidR="00B9540C" w:rsidRPr="00627D32">
        <w:rPr>
          <w:i/>
          <w:szCs w:val="28"/>
          <w:lang w:val="uk-UA"/>
        </w:rPr>
        <w:t xml:space="preserve"> </w:t>
      </w:r>
      <w:r w:rsidR="00B9540C" w:rsidRPr="00895B6C">
        <w:rPr>
          <w:szCs w:val="28"/>
          <w:lang w:val="uk-UA"/>
        </w:rPr>
        <w:t>– начальник управління майном ви</w:t>
      </w:r>
      <w:r w:rsidR="00B9540C">
        <w:rPr>
          <w:szCs w:val="28"/>
          <w:lang w:val="uk-UA"/>
        </w:rPr>
        <w:t xml:space="preserve">конавчого апарату обласної ради, </w:t>
      </w:r>
      <w:bookmarkStart w:id="0" w:name="_GoBack"/>
      <w:bookmarkEnd w:id="0"/>
      <w:proofErr w:type="spellStart"/>
      <w:r w:rsidR="00DB2255">
        <w:rPr>
          <w:lang w:val="uk-UA"/>
        </w:rPr>
        <w:t>Кемка</w:t>
      </w:r>
      <w:proofErr w:type="spellEnd"/>
      <w:r w:rsidR="00DB2255">
        <w:rPr>
          <w:lang w:val="uk-UA"/>
        </w:rPr>
        <w:t xml:space="preserve"> Д.В.</w:t>
      </w:r>
      <w:r>
        <w:rPr>
          <w:lang w:val="uk-UA"/>
        </w:rPr>
        <w:t xml:space="preserve">– заступник </w:t>
      </w:r>
      <w:r w:rsidRPr="00D3081E">
        <w:rPr>
          <w:lang w:val="uk-UA"/>
        </w:rPr>
        <w:t>начальник</w:t>
      </w:r>
      <w:r>
        <w:rPr>
          <w:lang w:val="uk-UA"/>
        </w:rPr>
        <w:t>а</w:t>
      </w:r>
      <w:r w:rsidRPr="00D3081E">
        <w:rPr>
          <w:lang w:val="uk-UA"/>
        </w:rPr>
        <w:t xml:space="preserve"> управління юридичної та кадрової роботи виконавчого апарату обласної ради</w:t>
      </w:r>
      <w:r w:rsidR="005C1F42">
        <w:rPr>
          <w:lang w:val="uk-UA"/>
        </w:rPr>
        <w:t>,</w:t>
      </w:r>
      <w:r w:rsidR="00B9540C">
        <w:rPr>
          <w:lang w:val="uk-UA"/>
        </w:rPr>
        <w:t xml:space="preserve"> </w:t>
      </w:r>
      <w:proofErr w:type="spellStart"/>
      <w:r w:rsidRPr="002B4F94">
        <w:rPr>
          <w:lang w:val="uk-UA"/>
        </w:rPr>
        <w:t>Глушенко</w:t>
      </w:r>
      <w:proofErr w:type="spellEnd"/>
      <w:r w:rsidRPr="002B4F94">
        <w:rPr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</w:t>
      </w:r>
      <w:r>
        <w:rPr>
          <w:lang w:val="uk-UA"/>
        </w:rPr>
        <w:t>конавчого апарату обласної ради.</w:t>
      </w:r>
      <w:r w:rsidRPr="002B4F94">
        <w:rPr>
          <w:lang w:val="uk-UA"/>
        </w:rPr>
        <w:t xml:space="preserve"> </w:t>
      </w:r>
    </w:p>
    <w:p w:rsidR="00C36F4C" w:rsidRDefault="00C36F4C" w:rsidP="00C36F4C">
      <w:pPr>
        <w:spacing w:line="240" w:lineRule="auto"/>
        <w:ind w:firstLine="709"/>
        <w:jc w:val="both"/>
        <w:rPr>
          <w:lang w:val="uk-UA"/>
        </w:rPr>
      </w:pPr>
    </w:p>
    <w:p w:rsidR="005C1F42" w:rsidRPr="005C1F42" w:rsidRDefault="00C36F4C" w:rsidP="005C1F42">
      <w:pPr>
        <w:spacing w:line="240" w:lineRule="auto"/>
        <w:ind w:firstLine="709"/>
        <w:jc w:val="both"/>
        <w:rPr>
          <w:lang w:val="uk-UA"/>
        </w:rPr>
      </w:pPr>
      <w:r w:rsidRPr="008341F6">
        <w:rPr>
          <w:b/>
          <w:lang w:val="uk-UA"/>
        </w:rPr>
        <w:t>Беруть участь у засіданні:</w:t>
      </w:r>
      <w:r>
        <w:rPr>
          <w:b/>
          <w:lang w:val="uk-UA"/>
        </w:rPr>
        <w:t xml:space="preserve"> </w:t>
      </w:r>
      <w:proofErr w:type="spellStart"/>
      <w:r w:rsidR="005C1F42" w:rsidRPr="005C1F42">
        <w:rPr>
          <w:lang w:val="uk-UA"/>
        </w:rPr>
        <w:t>Ковтонюк</w:t>
      </w:r>
      <w:proofErr w:type="spellEnd"/>
      <w:r w:rsidR="005C1F42" w:rsidRPr="005C1F42">
        <w:rPr>
          <w:lang w:val="uk-UA"/>
        </w:rPr>
        <w:t xml:space="preserve"> О.О. </w:t>
      </w:r>
      <w:r w:rsidR="005C1F42">
        <w:rPr>
          <w:lang w:val="uk-UA"/>
        </w:rPr>
        <w:t>–</w:t>
      </w:r>
      <w:r w:rsidR="005C1F42" w:rsidRPr="005C1F42">
        <w:rPr>
          <w:lang w:val="uk-UA"/>
        </w:rPr>
        <w:t xml:space="preserve"> </w:t>
      </w:r>
      <w:r w:rsidR="005C1F42">
        <w:rPr>
          <w:lang w:val="uk-UA"/>
        </w:rPr>
        <w:t xml:space="preserve">помічник-консультант депутата обласної ради </w:t>
      </w:r>
      <w:r w:rsidR="00F15163">
        <w:rPr>
          <w:lang w:val="uk-UA"/>
        </w:rPr>
        <w:t>Парфентієв</w:t>
      </w:r>
      <w:r w:rsidR="005C1F42">
        <w:rPr>
          <w:lang w:val="uk-UA"/>
        </w:rPr>
        <w:t>ої Т.М.</w:t>
      </w:r>
    </w:p>
    <w:p w:rsidR="00C36F4C" w:rsidRPr="008341F6" w:rsidRDefault="00C36F4C" w:rsidP="00C36F4C">
      <w:pPr>
        <w:spacing w:line="240" w:lineRule="auto"/>
        <w:ind w:firstLine="709"/>
        <w:jc w:val="both"/>
        <w:rPr>
          <w:b/>
          <w:lang w:val="uk-UA"/>
        </w:rPr>
      </w:pPr>
    </w:p>
    <w:p w:rsidR="00C36F4C" w:rsidRDefault="00C36F4C" w:rsidP="00C36F4C">
      <w:pPr>
        <w:jc w:val="both"/>
        <w:rPr>
          <w:lang w:val="uk-UA"/>
        </w:rPr>
      </w:pP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</w:p>
    <w:p w:rsidR="00AC7B35" w:rsidRDefault="00AC7B35" w:rsidP="00AC7B35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Про звернення депутата </w:t>
      </w:r>
      <w:proofErr w:type="spellStart"/>
      <w:r>
        <w:rPr>
          <w:szCs w:val="28"/>
          <w:lang w:val="uk-UA"/>
        </w:rPr>
        <w:t>Новоборівської</w:t>
      </w:r>
      <w:proofErr w:type="spellEnd"/>
      <w:r>
        <w:rPr>
          <w:szCs w:val="28"/>
          <w:lang w:val="uk-UA"/>
        </w:rPr>
        <w:t xml:space="preserve"> селищної ради Вдовиченка А.І. щодо системних порушень правоохоронними органами та іншими посадовими особами Закону України «Про статус депутатів місцевих рад» при розгляді депутатських звернень та забезпечення гарантій депутатської діяльності.</w:t>
      </w:r>
    </w:p>
    <w:p w:rsidR="00AC7B35" w:rsidRDefault="00AC7B35" w:rsidP="00AC7B35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lastRenderedPageBreak/>
        <w:t xml:space="preserve">2. </w:t>
      </w:r>
      <w:r>
        <w:rPr>
          <w:szCs w:val="28"/>
          <w:lang w:val="uk-UA"/>
        </w:rPr>
        <w:t>Про звернення адвокатського об’єднання «</w:t>
      </w:r>
      <w:proofErr w:type="spellStart"/>
      <w:r>
        <w:rPr>
          <w:szCs w:val="28"/>
          <w:lang w:val="uk-UA"/>
        </w:rPr>
        <w:t>Радзієвський</w:t>
      </w:r>
      <w:proofErr w:type="spellEnd"/>
      <w:r>
        <w:rPr>
          <w:szCs w:val="28"/>
          <w:lang w:val="uk-UA"/>
        </w:rPr>
        <w:t xml:space="preserve"> і партнери» щодо незаконного притягнення до кримінальної відповідальності добровольця, директора благодійної організації «Благодійний фонд «КОМБАТ-ЮА» Ільченка В.В.</w:t>
      </w:r>
    </w:p>
    <w:p w:rsidR="00AC7B35" w:rsidRDefault="00AC7B35" w:rsidP="00AC7B35">
      <w:pPr>
        <w:spacing w:line="232" w:lineRule="auto"/>
        <w:ind w:firstLine="709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/>
        </w:rPr>
        <w:t xml:space="preserve">3.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</w:t>
      </w:r>
      <w:r>
        <w:rPr>
          <w:color w:val="000000"/>
          <w:szCs w:val="28"/>
          <w:lang w:val="uk-UA"/>
        </w:rPr>
        <w:t xml:space="preserve">Про </w:t>
      </w:r>
      <w:r w:rsidRPr="00B77A76">
        <w:rPr>
          <w:color w:val="000000"/>
          <w:lang w:val="uk-UA"/>
        </w:rPr>
        <w:t>обрання</w:t>
      </w:r>
      <w:r>
        <w:rPr>
          <w:color w:val="000000"/>
          <w:lang w:val="uk-UA"/>
        </w:rPr>
        <w:t xml:space="preserve"> </w:t>
      </w:r>
      <w:r w:rsidRPr="00B77A76">
        <w:rPr>
          <w:color w:val="000000"/>
          <w:lang w:val="uk-UA"/>
        </w:rPr>
        <w:t>представників</w:t>
      </w:r>
      <w:r>
        <w:rPr>
          <w:color w:val="000000"/>
          <w:lang w:val="uk-UA"/>
        </w:rPr>
        <w:t xml:space="preserve"> </w:t>
      </w:r>
      <w:r w:rsidRPr="00B77A76">
        <w:rPr>
          <w:color w:val="000000"/>
          <w:lang w:val="uk-UA"/>
        </w:rPr>
        <w:t>громадськості</w:t>
      </w:r>
      <w:r>
        <w:rPr>
          <w:color w:val="000000"/>
          <w:lang w:val="uk-UA"/>
        </w:rPr>
        <w:t xml:space="preserve"> </w:t>
      </w:r>
      <w:r w:rsidRPr="00B77A76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 w:rsidRPr="00B77A76">
        <w:rPr>
          <w:color w:val="000000"/>
          <w:lang w:val="uk-UA"/>
        </w:rPr>
        <w:t>склад</w:t>
      </w:r>
      <w:r>
        <w:rPr>
          <w:color w:val="000000"/>
          <w:lang w:val="uk-UA"/>
        </w:rPr>
        <w:t xml:space="preserve"> </w:t>
      </w:r>
      <w:r w:rsidRPr="00B77A76">
        <w:rPr>
          <w:color w:val="000000"/>
          <w:lang w:val="uk-UA"/>
        </w:rPr>
        <w:t>поліцейської</w:t>
      </w:r>
      <w:r>
        <w:rPr>
          <w:color w:val="000000"/>
          <w:lang w:val="uk-UA"/>
        </w:rPr>
        <w:t xml:space="preserve"> </w:t>
      </w:r>
      <w:r w:rsidRPr="00B77A76">
        <w:rPr>
          <w:color w:val="000000"/>
          <w:lang w:val="uk-UA"/>
        </w:rPr>
        <w:t>комісії</w:t>
      </w:r>
      <w:r>
        <w:rPr>
          <w:color w:val="000000"/>
          <w:lang w:val="uk-UA"/>
        </w:rPr>
        <w:t xml:space="preserve"> </w:t>
      </w:r>
      <w:r w:rsidRPr="00B77A76">
        <w:rPr>
          <w:color w:val="000000"/>
          <w:lang w:val="uk-UA"/>
        </w:rPr>
        <w:t>Головного</w:t>
      </w:r>
      <w:r>
        <w:rPr>
          <w:color w:val="000000"/>
          <w:lang w:val="uk-UA"/>
        </w:rPr>
        <w:t xml:space="preserve"> </w:t>
      </w:r>
      <w:r w:rsidRPr="00B77A76">
        <w:rPr>
          <w:color w:val="000000"/>
          <w:lang w:val="uk-UA"/>
        </w:rPr>
        <w:t>управління Національної поліції в Житомирській області</w:t>
      </w:r>
      <w:r>
        <w:rPr>
          <w:color w:val="000000"/>
          <w:lang w:val="uk-UA"/>
        </w:rPr>
        <w:t>»</w:t>
      </w:r>
      <w:r>
        <w:rPr>
          <w:rFonts w:eastAsia="Times New Roman"/>
          <w:color w:val="000000"/>
          <w:szCs w:val="28"/>
          <w:lang w:val="uk-UA" w:eastAsia="uk-UA"/>
        </w:rPr>
        <w:t>.</w:t>
      </w:r>
    </w:p>
    <w:p w:rsidR="00AC7B35" w:rsidRDefault="00AC7B35" w:rsidP="00AC7B35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3.1. Про заяви Гаврилюка А.Г. від 23.08.2022, від 25.10.2022 щодо включення його у склад поліцейської комісії Головного управління Національної поліції в Житомирській області.</w:t>
      </w:r>
    </w:p>
    <w:p w:rsidR="00AC7B35" w:rsidRDefault="00AC7B35" w:rsidP="00AC7B35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3.2. Про заяву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Арапова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О.О. від 28.10.2022 щодо включення його у склад поліцейської комісії Головного управління Національної поліції в Житомирській області.</w:t>
      </w:r>
    </w:p>
    <w:p w:rsidR="00AC7B35" w:rsidRDefault="00AC7B35" w:rsidP="00AC7B35">
      <w:pPr>
        <w:spacing w:line="240" w:lineRule="auto"/>
        <w:ind w:firstLine="567"/>
        <w:jc w:val="both"/>
        <w:rPr>
          <w:b/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4.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</w:t>
      </w:r>
      <w:r>
        <w:rPr>
          <w:color w:val="000000"/>
          <w:szCs w:val="28"/>
          <w:lang w:val="uk-UA"/>
        </w:rPr>
        <w:t xml:space="preserve">Про </w:t>
      </w:r>
      <w:proofErr w:type="spellStart"/>
      <w:r>
        <w:t>обрання</w:t>
      </w:r>
      <w:proofErr w:type="spellEnd"/>
      <w:r>
        <w:rPr>
          <w:lang w:val="uk-UA"/>
        </w:rPr>
        <w:t xml:space="preserve"> </w:t>
      </w:r>
      <w:proofErr w:type="spellStart"/>
      <w:r>
        <w:t>представників</w:t>
      </w:r>
      <w:proofErr w:type="spellEnd"/>
      <w:r>
        <w:rPr>
          <w:lang w:val="uk-UA"/>
        </w:rPr>
        <w:t xml:space="preserve"> </w:t>
      </w:r>
      <w:proofErr w:type="spellStart"/>
      <w:r>
        <w:t>громадськості</w:t>
      </w:r>
      <w:proofErr w:type="spellEnd"/>
      <w:r>
        <w:rPr>
          <w:lang w:val="uk-UA"/>
        </w:rPr>
        <w:t xml:space="preserve"> </w:t>
      </w:r>
      <w:r>
        <w:t>у</w:t>
      </w:r>
      <w:r>
        <w:rPr>
          <w:lang w:val="uk-UA"/>
        </w:rPr>
        <w:t xml:space="preserve"> </w:t>
      </w:r>
      <w:r>
        <w:t>склад</w:t>
      </w:r>
      <w:r>
        <w:rPr>
          <w:lang w:val="uk-UA"/>
        </w:rPr>
        <w:t xml:space="preserve"> </w:t>
      </w:r>
      <w:proofErr w:type="spellStart"/>
      <w:r>
        <w:t>поліцейської</w:t>
      </w:r>
      <w:proofErr w:type="spellEnd"/>
      <w:r>
        <w:rPr>
          <w:lang w:val="uk-UA"/>
        </w:rPr>
        <w:t xml:space="preserve"> </w:t>
      </w:r>
      <w:proofErr w:type="spellStart"/>
      <w:r>
        <w:t>комісії</w:t>
      </w:r>
      <w:proofErr w:type="spellEnd"/>
      <w:r>
        <w:rPr>
          <w:lang w:val="uk-UA"/>
        </w:rP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в </w:t>
      </w:r>
      <w:proofErr w:type="spellStart"/>
      <w:r>
        <w:t>Житомирській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rPr>
          <w:lang w:val="uk-UA"/>
        </w:rPr>
        <w:t>».</w:t>
      </w:r>
    </w:p>
    <w:p w:rsidR="00AC7B35" w:rsidRDefault="00AC7B35" w:rsidP="00AC7B35">
      <w:pPr>
        <w:spacing w:line="240" w:lineRule="auto"/>
        <w:ind w:firstLine="567"/>
        <w:jc w:val="both"/>
        <w:rPr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4.1. Про заяву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Арапова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О.О. від 28.10.2022 щодо включення його у склад поліцейської комісії Управління поліції охорони в Житомирської області.</w:t>
      </w:r>
    </w:p>
    <w:p w:rsidR="00AC7B35" w:rsidRDefault="00AC7B35" w:rsidP="00AC7B35">
      <w:pPr>
        <w:spacing w:line="240" w:lineRule="auto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4.2</w:t>
      </w:r>
      <w:r w:rsidRPr="003A525D">
        <w:rPr>
          <w:color w:val="000000"/>
          <w:szCs w:val="28"/>
          <w:lang w:val="uk-UA"/>
        </w:rPr>
        <w:t xml:space="preserve">. </w:t>
      </w:r>
      <w:r>
        <w:rPr>
          <w:rFonts w:eastAsia="Times New Roman"/>
          <w:color w:val="000000"/>
          <w:szCs w:val="28"/>
          <w:lang w:val="uk-UA" w:eastAsia="uk-UA"/>
        </w:rPr>
        <w:t>Про заяву Остапчука М.А. від 28.10.2022 щодо включення його у склад поліцейської комісії Управління поліції охорони в Житомирської області.</w:t>
      </w:r>
    </w:p>
    <w:p w:rsidR="00AC7B35" w:rsidRDefault="00AC7B35" w:rsidP="00AC7B35">
      <w:pPr>
        <w:spacing w:line="240" w:lineRule="auto"/>
        <w:ind w:firstLine="567"/>
        <w:jc w:val="both"/>
        <w:rPr>
          <w:rFonts w:eastAsia="Calibri"/>
          <w:szCs w:val="22"/>
          <w:lang w:val="uk-UA"/>
        </w:rPr>
      </w:pPr>
      <w:r>
        <w:rPr>
          <w:szCs w:val="28"/>
          <w:lang w:val="uk-UA"/>
        </w:rPr>
        <w:t xml:space="preserve">5.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szCs w:val="28"/>
          <w:lang w:val="uk-UA"/>
        </w:rPr>
        <w:t xml:space="preserve">«Про звернення депутатів обласної ради до Президента України, Верховної Ради України, </w:t>
      </w:r>
      <w:r>
        <w:rPr>
          <w:rFonts w:eastAsia="Calibri"/>
          <w:szCs w:val="22"/>
          <w:lang w:val="uk-UA"/>
        </w:rPr>
        <w:t>Кабінету Міністрів України, Ради національної безпеки і оборони</w:t>
      </w:r>
      <w:r>
        <w:rPr>
          <w:szCs w:val="28"/>
          <w:lang w:val="uk-UA"/>
        </w:rPr>
        <w:t xml:space="preserve"> </w:t>
      </w:r>
      <w:r>
        <w:rPr>
          <w:rFonts w:eastAsia="Calibri"/>
          <w:szCs w:val="22"/>
          <w:lang w:val="uk-UA"/>
        </w:rPr>
        <w:t>України щодо заборони діяльності</w:t>
      </w:r>
      <w:r>
        <w:rPr>
          <w:szCs w:val="28"/>
          <w:lang w:val="uk-UA"/>
        </w:rPr>
        <w:t xml:space="preserve"> </w:t>
      </w:r>
      <w:r>
        <w:rPr>
          <w:rFonts w:eastAsia="Calibri"/>
          <w:szCs w:val="22"/>
          <w:lang w:val="uk-UA"/>
        </w:rPr>
        <w:t>Української православної церкви</w:t>
      </w:r>
      <w:r>
        <w:rPr>
          <w:szCs w:val="28"/>
          <w:lang w:val="uk-UA"/>
        </w:rPr>
        <w:t xml:space="preserve"> </w:t>
      </w:r>
      <w:r>
        <w:rPr>
          <w:rFonts w:eastAsia="Calibri"/>
          <w:szCs w:val="22"/>
          <w:lang w:val="uk-UA"/>
        </w:rPr>
        <w:t>(московського патріархату)».</w:t>
      </w:r>
    </w:p>
    <w:p w:rsidR="00AC7B35" w:rsidRDefault="00AC7B35" w:rsidP="00AC7B35">
      <w:pPr>
        <w:spacing w:line="240" w:lineRule="auto"/>
        <w:ind w:firstLine="567"/>
        <w:jc w:val="both"/>
        <w:rPr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6.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</w:t>
      </w:r>
      <w:r>
        <w:t>Про</w:t>
      </w:r>
      <w:r w:rsidRPr="008D29ED">
        <w:t xml:space="preserve"> </w:t>
      </w:r>
      <w:r>
        <w:t>Меморандум</w:t>
      </w:r>
      <w:r w:rsidRPr="008D29ED">
        <w:t xml:space="preserve"> </w:t>
      </w:r>
      <w:proofErr w:type="spellStart"/>
      <w:r>
        <w:t>між</w:t>
      </w:r>
      <w:proofErr w:type="spellEnd"/>
      <w:r>
        <w:rPr>
          <w:lang w:val="uk-UA"/>
        </w:rPr>
        <w:t xml:space="preserve"> </w:t>
      </w:r>
      <w:proofErr w:type="spellStart"/>
      <w:r>
        <w:t>Житомирською</w:t>
      </w:r>
      <w:proofErr w:type="spellEnd"/>
      <w:r>
        <w:rPr>
          <w:lang w:val="uk-UA"/>
        </w:rPr>
        <w:t xml:space="preserve"> </w:t>
      </w:r>
      <w:proofErr w:type="spellStart"/>
      <w:r>
        <w:t>обласною</w:t>
      </w:r>
      <w:proofErr w:type="spellEnd"/>
      <w:r>
        <w:rPr>
          <w:lang w:val="uk-UA"/>
        </w:rPr>
        <w:t xml:space="preserve"> </w:t>
      </w:r>
      <w:r>
        <w:t>радою</w:t>
      </w:r>
      <w:r>
        <w:rPr>
          <w:lang w:val="uk-UA"/>
        </w:rPr>
        <w:t xml:space="preserve">, </w:t>
      </w:r>
      <w:proofErr w:type="spellStart"/>
      <w:r>
        <w:t>Житомирською</w:t>
      </w:r>
      <w:proofErr w:type="spellEnd"/>
      <w:r>
        <w:rPr>
          <w:lang w:val="uk-UA"/>
        </w:rPr>
        <w:t xml:space="preserve"> </w:t>
      </w:r>
      <w:proofErr w:type="spellStart"/>
      <w:r>
        <w:t>обласною</w:t>
      </w:r>
      <w:proofErr w:type="spellEnd"/>
      <w:r>
        <w:rPr>
          <w:lang w:val="uk-UA"/>
        </w:rPr>
        <w:t xml:space="preserve"> </w:t>
      </w:r>
      <w:proofErr w:type="spellStart"/>
      <w:r>
        <w:t>військовою</w:t>
      </w:r>
      <w:proofErr w:type="spellEnd"/>
      <w:r>
        <w:rPr>
          <w:lang w:val="uk-UA"/>
        </w:rPr>
        <w:t xml:space="preserve"> </w:t>
      </w:r>
      <w:r w:rsidRPr="004E2DEB">
        <w:rPr>
          <w:lang w:val="uk-UA"/>
        </w:rPr>
        <w:t>(державною)</w:t>
      </w:r>
      <w:r>
        <w:rPr>
          <w:lang w:val="uk-UA"/>
        </w:rPr>
        <w:t xml:space="preserve"> </w:t>
      </w:r>
      <w:r w:rsidRPr="004E2DEB">
        <w:rPr>
          <w:lang w:val="uk-UA"/>
        </w:rPr>
        <w:t>адміністрацією</w:t>
      </w:r>
      <w:r>
        <w:rPr>
          <w:lang w:val="uk-UA"/>
        </w:rPr>
        <w:t xml:space="preserve"> </w:t>
      </w:r>
      <w:r w:rsidRPr="004E2DEB">
        <w:rPr>
          <w:lang w:val="uk-UA"/>
        </w:rPr>
        <w:t>і</w:t>
      </w:r>
      <w:r>
        <w:rPr>
          <w:lang w:val="uk-UA"/>
        </w:rPr>
        <w:t xml:space="preserve"> </w:t>
      </w:r>
      <w:r w:rsidRPr="004E2DEB">
        <w:rPr>
          <w:lang w:val="uk-UA"/>
        </w:rPr>
        <w:t>Житомирською міською радою</w:t>
      </w:r>
      <w:r>
        <w:rPr>
          <w:lang w:val="uk-UA"/>
        </w:rPr>
        <w:t>».</w:t>
      </w:r>
    </w:p>
    <w:p w:rsidR="00AC7B35" w:rsidRDefault="00AC7B35" w:rsidP="00AC7B35">
      <w:pPr>
        <w:spacing w:line="240" w:lineRule="auto"/>
        <w:ind w:firstLine="567"/>
        <w:jc w:val="both"/>
        <w:rPr>
          <w:lang w:val="uk-UA"/>
        </w:rPr>
      </w:pPr>
      <w:r w:rsidRPr="008B72A0">
        <w:rPr>
          <w:rFonts w:eastAsia="Times New Roman"/>
          <w:color w:val="000000"/>
          <w:szCs w:val="28"/>
          <w:lang w:val="uk-UA" w:eastAsia="uk-UA"/>
        </w:rPr>
        <w:t xml:space="preserve">7.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 w:rsidRPr="008B72A0">
        <w:rPr>
          <w:lang w:val="uk-UA"/>
        </w:rPr>
        <w:t xml:space="preserve"> </w:t>
      </w:r>
      <w:r>
        <w:rPr>
          <w:lang w:val="uk-UA"/>
        </w:rPr>
        <w:t>«</w:t>
      </w:r>
      <w:r w:rsidRPr="008B72A0">
        <w:rPr>
          <w:lang w:val="uk-UA"/>
        </w:rPr>
        <w:t xml:space="preserve">Про </w:t>
      </w:r>
      <w:r>
        <w:rPr>
          <w:lang w:val="uk-UA"/>
        </w:rPr>
        <w:t>внесення змін у рішення Житомирської обласної ради з питань оренди».</w:t>
      </w:r>
    </w:p>
    <w:p w:rsidR="003831DA" w:rsidRDefault="003831DA" w:rsidP="00AC7B35">
      <w:pPr>
        <w:spacing w:line="240" w:lineRule="auto"/>
        <w:ind w:firstLine="567"/>
        <w:jc w:val="both"/>
        <w:rPr>
          <w:lang w:val="uk-UA"/>
        </w:rPr>
      </w:pPr>
    </w:p>
    <w:p w:rsidR="003831DA" w:rsidRDefault="00D714C4" w:rsidP="003831DA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Додатков</w:t>
      </w:r>
      <w:r w:rsidR="005761F1">
        <w:rPr>
          <w:b/>
          <w:lang w:val="uk-UA"/>
        </w:rPr>
        <w:t>і</w:t>
      </w:r>
      <w:r w:rsidR="003831DA" w:rsidRPr="00237DFC">
        <w:rPr>
          <w:b/>
          <w:lang w:val="uk-UA"/>
        </w:rPr>
        <w:t xml:space="preserve"> питання:</w:t>
      </w:r>
    </w:p>
    <w:p w:rsidR="005761F1" w:rsidRPr="00373A0D" w:rsidRDefault="003831DA" w:rsidP="005761F1">
      <w:pPr>
        <w:spacing w:line="232" w:lineRule="auto"/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8. </w:t>
      </w:r>
      <w:r w:rsidR="005761F1">
        <w:rPr>
          <w:szCs w:val="28"/>
        </w:rPr>
        <w:t xml:space="preserve">Про </w:t>
      </w:r>
      <w:r w:rsidR="005761F1">
        <w:rPr>
          <w:szCs w:val="28"/>
          <w:lang w:val="uk-UA"/>
        </w:rPr>
        <w:t xml:space="preserve">внесення змін у </w:t>
      </w:r>
      <w:proofErr w:type="gramStart"/>
      <w:r w:rsidR="005761F1">
        <w:rPr>
          <w:szCs w:val="28"/>
          <w:lang w:val="uk-UA"/>
        </w:rPr>
        <w:t>р</w:t>
      </w:r>
      <w:proofErr w:type="gramEnd"/>
      <w:r w:rsidR="005761F1">
        <w:rPr>
          <w:szCs w:val="28"/>
          <w:lang w:val="uk-UA"/>
        </w:rPr>
        <w:t xml:space="preserve">ішення Житомирської обласної ради                                 від 24.12.2020 № 13 «Про Регламент обласної ради </w:t>
      </w:r>
      <w:r w:rsidR="005761F1">
        <w:rPr>
          <w:szCs w:val="28"/>
          <w:lang w:val="en-US"/>
        </w:rPr>
        <w:t>V</w:t>
      </w:r>
      <w:r w:rsidR="005761F1">
        <w:rPr>
          <w:szCs w:val="28"/>
          <w:lang w:val="uk-UA"/>
        </w:rPr>
        <w:t>ІІІ скликання», зі змінами.</w:t>
      </w:r>
    </w:p>
    <w:p w:rsidR="005761F1" w:rsidRDefault="005761F1" w:rsidP="005761F1">
      <w:pPr>
        <w:spacing w:line="232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Про звернення депутата обласної ради Крамаренка С.М. щодо внесення на розгляд обласної ради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рішення «Щодо заборони діяльності релігійних організацій (об’єднань) Української православної церкви (московського патріархату)».</w:t>
      </w:r>
    </w:p>
    <w:p w:rsidR="003831DA" w:rsidRDefault="003831DA" w:rsidP="00311192">
      <w:pPr>
        <w:shd w:val="clear" w:color="auto" w:fill="FFFFFF"/>
        <w:ind w:firstLine="709"/>
        <w:jc w:val="both"/>
        <w:rPr>
          <w:lang w:val="uk-UA"/>
        </w:rPr>
      </w:pP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 xml:space="preserve">Голова постійної комісії </w:t>
      </w:r>
      <w:proofErr w:type="spellStart"/>
      <w:r w:rsidRPr="0095704E">
        <w:rPr>
          <w:lang w:val="uk-UA"/>
        </w:rPr>
        <w:t>Скидан</w:t>
      </w:r>
      <w:proofErr w:type="spellEnd"/>
      <w:r w:rsidRPr="0095704E">
        <w:rPr>
          <w:lang w:val="uk-UA"/>
        </w:rPr>
        <w:t xml:space="preserve"> О.В. запропонував затвердити порядок денний засідання постійної комісії.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BD0FCD" w:rsidRDefault="00C36F4C" w:rsidP="00BD0FCD">
      <w:pPr>
        <w:spacing w:line="233" w:lineRule="auto"/>
        <w:ind w:firstLine="709"/>
        <w:jc w:val="both"/>
        <w:rPr>
          <w:szCs w:val="28"/>
          <w:lang w:val="uk-UA"/>
        </w:rPr>
      </w:pPr>
      <w:r w:rsidRPr="0095704E">
        <w:rPr>
          <w:b/>
          <w:lang w:val="uk-UA"/>
        </w:rPr>
        <w:t>1.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930D5E">
        <w:rPr>
          <w:szCs w:val="28"/>
          <w:lang w:val="uk-UA"/>
        </w:rPr>
        <w:t>Вдовиченка</w:t>
      </w:r>
      <w:r w:rsidR="00BD0FCD">
        <w:rPr>
          <w:szCs w:val="28"/>
          <w:lang w:val="uk-UA"/>
        </w:rPr>
        <w:t xml:space="preserve"> А.</w:t>
      </w:r>
      <w:r w:rsidR="00930D5E">
        <w:rPr>
          <w:szCs w:val="28"/>
          <w:lang w:val="uk-UA"/>
        </w:rPr>
        <w:t>І.</w:t>
      </w:r>
      <w:r w:rsidR="00BD0FCD">
        <w:rPr>
          <w:szCs w:val="28"/>
          <w:lang w:val="uk-UA"/>
        </w:rPr>
        <w:t>,</w:t>
      </w:r>
      <w:r w:rsidR="00930D5E">
        <w:rPr>
          <w:b/>
          <w:szCs w:val="28"/>
          <w:lang w:val="uk-UA"/>
        </w:rPr>
        <w:t xml:space="preserve"> </w:t>
      </w:r>
      <w:r w:rsidR="00BD0FCD">
        <w:rPr>
          <w:lang w:val="uk-UA"/>
        </w:rPr>
        <w:t>який проінформував з питання               «П</w:t>
      </w:r>
      <w:r w:rsidRPr="003C171A">
        <w:rPr>
          <w:lang w:val="uk-UA"/>
        </w:rPr>
        <w:t xml:space="preserve">ро </w:t>
      </w:r>
      <w:r w:rsidR="00BD0FCD">
        <w:rPr>
          <w:szCs w:val="28"/>
          <w:lang w:val="uk-UA"/>
        </w:rPr>
        <w:t xml:space="preserve">звернення депутата </w:t>
      </w:r>
      <w:proofErr w:type="spellStart"/>
      <w:r w:rsidR="00BD0FCD">
        <w:rPr>
          <w:szCs w:val="28"/>
          <w:lang w:val="uk-UA"/>
        </w:rPr>
        <w:t>Новоборівської</w:t>
      </w:r>
      <w:proofErr w:type="spellEnd"/>
      <w:r w:rsidR="00BD0FCD">
        <w:rPr>
          <w:szCs w:val="28"/>
          <w:lang w:val="uk-UA"/>
        </w:rPr>
        <w:t xml:space="preserve"> селищної ради Вдовиченка А.І. щодо </w:t>
      </w:r>
      <w:r w:rsidR="00BD0FCD">
        <w:rPr>
          <w:szCs w:val="28"/>
          <w:lang w:val="uk-UA"/>
        </w:rPr>
        <w:lastRenderedPageBreak/>
        <w:t>системних порушень правоохоронними органами та іншими посадовими особами Закону України «Про статус депутатів місцевих рад» при розгляді депутатських звернень та забезпечення гарантій депутатської діяльності</w:t>
      </w:r>
      <w:r w:rsidR="0015409E">
        <w:rPr>
          <w:szCs w:val="28"/>
          <w:lang w:val="uk-UA"/>
        </w:rPr>
        <w:t>»</w:t>
      </w:r>
      <w:r w:rsidR="00BD0FCD">
        <w:rPr>
          <w:szCs w:val="28"/>
          <w:lang w:val="uk-UA"/>
        </w:rPr>
        <w:t>.</w:t>
      </w:r>
    </w:p>
    <w:p w:rsidR="00C36F4C" w:rsidRDefault="00C36F4C" w:rsidP="005761F1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Ширма В.В.,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О.В., </w:t>
      </w:r>
      <w:proofErr w:type="spellStart"/>
      <w:r w:rsidR="005761F1">
        <w:rPr>
          <w:lang w:val="uk-UA"/>
        </w:rPr>
        <w:t>Журбенко</w:t>
      </w:r>
      <w:proofErr w:type="spellEnd"/>
      <w:r w:rsidR="005761F1">
        <w:rPr>
          <w:lang w:val="uk-UA"/>
        </w:rPr>
        <w:t xml:space="preserve"> П.Ю, </w:t>
      </w:r>
      <w:proofErr w:type="spellStart"/>
      <w:r w:rsidR="005761F1">
        <w:rPr>
          <w:lang w:val="uk-UA"/>
        </w:rPr>
        <w:t>Мусевич</w:t>
      </w:r>
      <w:proofErr w:type="spellEnd"/>
      <w:r w:rsidR="005761F1">
        <w:rPr>
          <w:lang w:val="uk-UA"/>
        </w:rPr>
        <w:t xml:space="preserve"> А.І., </w:t>
      </w:r>
      <w:proofErr w:type="spellStart"/>
      <w:r w:rsidR="005761F1">
        <w:rPr>
          <w:lang w:val="uk-UA"/>
        </w:rPr>
        <w:t>Кемка</w:t>
      </w:r>
      <w:proofErr w:type="spellEnd"/>
      <w:r w:rsidR="005761F1">
        <w:rPr>
          <w:lang w:val="uk-UA"/>
        </w:rPr>
        <w:t xml:space="preserve"> Д.В.</w:t>
      </w:r>
    </w:p>
    <w:p w:rsidR="008B1810" w:rsidRDefault="008B1810" w:rsidP="008B1810">
      <w:pPr>
        <w:spacing w:line="233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доручити виконавчому апарату обласної ради направити лист </w:t>
      </w:r>
      <w:r>
        <w:rPr>
          <w:bCs/>
          <w:szCs w:val="28"/>
          <w:lang w:val="uk-UA"/>
        </w:rPr>
        <w:t>у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Головн</w:t>
      </w:r>
      <w:proofErr w:type="spellEnd"/>
      <w:r>
        <w:rPr>
          <w:bCs/>
          <w:szCs w:val="28"/>
          <w:lang w:val="uk-UA"/>
        </w:rPr>
        <w:t>е</w:t>
      </w:r>
      <w:r>
        <w:rPr>
          <w:bCs/>
          <w:szCs w:val="28"/>
        </w:rPr>
        <w:t xml:space="preserve"> </w:t>
      </w:r>
      <w:proofErr w:type="spellStart"/>
      <w:r w:rsidRPr="00532FF4">
        <w:rPr>
          <w:bCs/>
          <w:szCs w:val="28"/>
        </w:rPr>
        <w:t>управління</w:t>
      </w:r>
      <w:proofErr w:type="spellEnd"/>
      <w:r w:rsidRPr="00532FF4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Національної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поліції</w:t>
      </w:r>
      <w:proofErr w:type="spellEnd"/>
      <w:r>
        <w:rPr>
          <w:bCs/>
          <w:szCs w:val="28"/>
        </w:rPr>
        <w:t xml:space="preserve"> </w:t>
      </w:r>
      <w:r w:rsidRPr="00532FF4">
        <w:rPr>
          <w:bCs/>
          <w:szCs w:val="28"/>
        </w:rPr>
        <w:t xml:space="preserve">в </w:t>
      </w:r>
      <w:proofErr w:type="spellStart"/>
      <w:r w:rsidRPr="00532FF4">
        <w:rPr>
          <w:bCs/>
          <w:szCs w:val="28"/>
        </w:rPr>
        <w:t>Житомирській</w:t>
      </w:r>
      <w:proofErr w:type="spellEnd"/>
      <w:r w:rsidRPr="00532FF4">
        <w:rPr>
          <w:bCs/>
          <w:szCs w:val="28"/>
        </w:rPr>
        <w:t xml:space="preserve"> </w:t>
      </w:r>
      <w:proofErr w:type="spellStart"/>
      <w:r w:rsidRPr="00532FF4">
        <w:rPr>
          <w:bCs/>
          <w:szCs w:val="28"/>
        </w:rPr>
        <w:t>області</w:t>
      </w:r>
      <w:proofErr w:type="spellEnd"/>
      <w:r>
        <w:rPr>
          <w:bCs/>
          <w:szCs w:val="28"/>
          <w:lang w:val="uk-UA"/>
        </w:rPr>
        <w:t xml:space="preserve"> щодо надання інформації про результати розгляду звернень депутата </w:t>
      </w:r>
      <w:proofErr w:type="spellStart"/>
      <w:r>
        <w:rPr>
          <w:szCs w:val="28"/>
          <w:lang w:val="uk-UA"/>
        </w:rPr>
        <w:t>Новоборівської</w:t>
      </w:r>
      <w:proofErr w:type="spellEnd"/>
      <w:r>
        <w:rPr>
          <w:szCs w:val="28"/>
          <w:lang w:val="uk-UA"/>
        </w:rPr>
        <w:t xml:space="preserve"> селищної ради Вдовиченка А.І.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065DC7" w:rsidRDefault="00C36F4C" w:rsidP="00065DC7">
      <w:pPr>
        <w:spacing w:line="233" w:lineRule="auto"/>
        <w:ind w:firstLine="709"/>
        <w:jc w:val="both"/>
        <w:rPr>
          <w:szCs w:val="28"/>
          <w:lang w:val="uk-UA"/>
        </w:rPr>
      </w:pPr>
      <w:r w:rsidRPr="0095704E">
        <w:rPr>
          <w:b/>
          <w:lang w:val="uk-UA"/>
        </w:rPr>
        <w:t>2.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 w:rsidR="00065DC7">
        <w:rPr>
          <w:b/>
          <w:lang w:val="uk-UA"/>
        </w:rPr>
        <w:t xml:space="preserve"> </w:t>
      </w:r>
      <w:proofErr w:type="spellStart"/>
      <w:r w:rsidR="00065DC7" w:rsidRPr="00065DC7">
        <w:rPr>
          <w:lang w:val="uk-UA"/>
        </w:rPr>
        <w:t>Кемку</w:t>
      </w:r>
      <w:proofErr w:type="spellEnd"/>
      <w:r w:rsidR="00065DC7" w:rsidRPr="00065DC7">
        <w:rPr>
          <w:lang w:val="uk-UA"/>
        </w:rPr>
        <w:t xml:space="preserve"> Д.В.</w:t>
      </w:r>
      <w:r w:rsidRPr="00065DC7">
        <w:rPr>
          <w:lang w:val="uk-UA"/>
        </w:rPr>
        <w:t>,</w:t>
      </w:r>
      <w:r>
        <w:rPr>
          <w:lang w:val="uk-UA"/>
        </w:rPr>
        <w:t xml:space="preserve"> яка проінформувала</w:t>
      </w:r>
      <w:r w:rsidRPr="0095704E">
        <w:rPr>
          <w:lang w:val="uk-UA"/>
        </w:rPr>
        <w:t xml:space="preserve"> з питання </w:t>
      </w:r>
      <w:r w:rsidR="00065DC7">
        <w:rPr>
          <w:szCs w:val="28"/>
          <w:lang w:val="uk-UA"/>
        </w:rPr>
        <w:t>про звернення адвокатського об’єднання «</w:t>
      </w:r>
      <w:proofErr w:type="spellStart"/>
      <w:r w:rsidR="00065DC7">
        <w:rPr>
          <w:szCs w:val="28"/>
          <w:lang w:val="uk-UA"/>
        </w:rPr>
        <w:t>Радзієвський</w:t>
      </w:r>
      <w:proofErr w:type="spellEnd"/>
      <w:r w:rsidR="00065DC7">
        <w:rPr>
          <w:szCs w:val="28"/>
          <w:lang w:val="uk-UA"/>
        </w:rPr>
        <w:t xml:space="preserve"> і партнери» щодо незаконного притягнення до кримінальної відповідальності добровольця, директора благодійної організації «Благодійний фонд «КОМБАТ-ЮА» Ільченка В.В.</w:t>
      </w:r>
    </w:p>
    <w:p w:rsidR="008B1810" w:rsidRPr="000E726F" w:rsidRDefault="00C36F4C" w:rsidP="008B1810">
      <w:pPr>
        <w:spacing w:line="233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  <w:r w:rsidR="008B1810" w:rsidRPr="00463EC2">
        <w:rPr>
          <w:lang w:val="uk-UA"/>
        </w:rPr>
        <w:t>інформацію взяти до відома.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8F78BD" w:rsidRDefault="00C36F4C" w:rsidP="008F78BD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3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="007F6E05" w:rsidRPr="00065DC7">
        <w:rPr>
          <w:lang w:val="uk-UA"/>
        </w:rPr>
        <w:t>Кемку</w:t>
      </w:r>
      <w:proofErr w:type="spellEnd"/>
      <w:r w:rsidR="007F6E05" w:rsidRPr="00065DC7">
        <w:rPr>
          <w:lang w:val="uk-UA"/>
        </w:rPr>
        <w:t xml:space="preserve"> Д.В.,</w:t>
      </w:r>
      <w:r w:rsidR="007F6E05">
        <w:rPr>
          <w:lang w:val="uk-UA"/>
        </w:rPr>
        <w:t xml:space="preserve"> яка проінформувала</w:t>
      </w:r>
      <w:r w:rsidRPr="0095704E">
        <w:rPr>
          <w:lang w:val="uk-UA"/>
        </w:rPr>
        <w:t xml:space="preserve"> з питання </w:t>
      </w:r>
      <w:r w:rsidR="007F6E05">
        <w:rPr>
          <w:lang w:val="uk-UA"/>
        </w:rPr>
        <w:t>п</w:t>
      </w:r>
      <w:r w:rsidR="007F6E05" w:rsidRPr="009E2C1D">
        <w:rPr>
          <w:lang w:val="uk-UA"/>
        </w:rPr>
        <w:t xml:space="preserve">ро погодження </w:t>
      </w:r>
      <w:proofErr w:type="spellStart"/>
      <w:r w:rsidR="007F6E05" w:rsidRPr="009E2C1D">
        <w:rPr>
          <w:lang w:val="uk-UA"/>
        </w:rPr>
        <w:t>проєкту</w:t>
      </w:r>
      <w:proofErr w:type="spellEnd"/>
      <w:r w:rsidR="007F6E05" w:rsidRPr="009E2C1D">
        <w:rPr>
          <w:lang w:val="uk-UA"/>
        </w:rPr>
        <w:t xml:space="preserve"> рішення обласної ради </w:t>
      </w:r>
      <w:r w:rsidR="007F6E05">
        <w:rPr>
          <w:lang w:val="uk-UA"/>
        </w:rPr>
        <w:t>«</w:t>
      </w:r>
      <w:r w:rsidR="007F6E05">
        <w:rPr>
          <w:color w:val="000000"/>
          <w:szCs w:val="28"/>
          <w:lang w:val="uk-UA"/>
        </w:rPr>
        <w:t xml:space="preserve">Про </w:t>
      </w:r>
      <w:r w:rsidR="007F6E05" w:rsidRPr="00B77A76">
        <w:rPr>
          <w:color w:val="000000"/>
          <w:lang w:val="uk-UA"/>
        </w:rPr>
        <w:t>обрання</w:t>
      </w:r>
      <w:r w:rsidR="007F6E05">
        <w:rPr>
          <w:color w:val="000000"/>
          <w:lang w:val="uk-UA"/>
        </w:rPr>
        <w:t xml:space="preserve"> </w:t>
      </w:r>
      <w:r w:rsidR="007F6E05" w:rsidRPr="00B77A76">
        <w:rPr>
          <w:color w:val="000000"/>
          <w:lang w:val="uk-UA"/>
        </w:rPr>
        <w:t>представників</w:t>
      </w:r>
      <w:r w:rsidR="007F6E05">
        <w:rPr>
          <w:color w:val="000000"/>
          <w:lang w:val="uk-UA"/>
        </w:rPr>
        <w:t xml:space="preserve"> </w:t>
      </w:r>
      <w:r w:rsidR="007F6E05" w:rsidRPr="00B77A76">
        <w:rPr>
          <w:color w:val="000000"/>
          <w:lang w:val="uk-UA"/>
        </w:rPr>
        <w:t>громадськості</w:t>
      </w:r>
      <w:r w:rsidR="007F6E05">
        <w:rPr>
          <w:color w:val="000000"/>
          <w:lang w:val="uk-UA"/>
        </w:rPr>
        <w:t xml:space="preserve"> </w:t>
      </w:r>
      <w:r w:rsidR="007F6E05" w:rsidRPr="00B77A76">
        <w:rPr>
          <w:color w:val="000000"/>
          <w:lang w:val="uk-UA"/>
        </w:rPr>
        <w:t>у</w:t>
      </w:r>
      <w:r w:rsidR="007F6E05">
        <w:rPr>
          <w:color w:val="000000"/>
          <w:lang w:val="uk-UA"/>
        </w:rPr>
        <w:t xml:space="preserve"> </w:t>
      </w:r>
      <w:r w:rsidR="007F6E05" w:rsidRPr="00B77A76">
        <w:rPr>
          <w:color w:val="000000"/>
          <w:lang w:val="uk-UA"/>
        </w:rPr>
        <w:t>склад</w:t>
      </w:r>
      <w:r w:rsidR="007F6E05">
        <w:rPr>
          <w:color w:val="000000"/>
          <w:lang w:val="uk-UA"/>
        </w:rPr>
        <w:t xml:space="preserve"> </w:t>
      </w:r>
      <w:r w:rsidR="007F6E05" w:rsidRPr="00B77A76">
        <w:rPr>
          <w:color w:val="000000"/>
          <w:lang w:val="uk-UA"/>
        </w:rPr>
        <w:t>поліцейської</w:t>
      </w:r>
      <w:r w:rsidR="007F6E05">
        <w:rPr>
          <w:color w:val="000000"/>
          <w:lang w:val="uk-UA"/>
        </w:rPr>
        <w:t xml:space="preserve"> </w:t>
      </w:r>
      <w:r w:rsidR="007F6E05" w:rsidRPr="00B77A76">
        <w:rPr>
          <w:color w:val="000000"/>
          <w:lang w:val="uk-UA"/>
        </w:rPr>
        <w:t>комісії</w:t>
      </w:r>
      <w:r w:rsidR="007F6E05">
        <w:rPr>
          <w:color w:val="000000"/>
          <w:lang w:val="uk-UA"/>
        </w:rPr>
        <w:t xml:space="preserve"> </w:t>
      </w:r>
      <w:r w:rsidR="007F6E05" w:rsidRPr="00B77A76">
        <w:rPr>
          <w:color w:val="000000"/>
          <w:lang w:val="uk-UA"/>
        </w:rPr>
        <w:t>Головного</w:t>
      </w:r>
      <w:r w:rsidR="007F6E05">
        <w:rPr>
          <w:color w:val="000000"/>
          <w:lang w:val="uk-UA"/>
        </w:rPr>
        <w:t xml:space="preserve"> </w:t>
      </w:r>
      <w:r w:rsidR="007F6E05" w:rsidRPr="00B77A76">
        <w:rPr>
          <w:color w:val="000000"/>
          <w:lang w:val="uk-UA"/>
        </w:rPr>
        <w:t>управління Національної поліції в Житомирській області</w:t>
      </w:r>
      <w:r w:rsidR="007F6E05">
        <w:rPr>
          <w:color w:val="000000"/>
          <w:lang w:val="uk-UA"/>
        </w:rPr>
        <w:t>»</w:t>
      </w:r>
      <w:r w:rsidR="008F78BD">
        <w:rPr>
          <w:color w:val="000000"/>
          <w:lang w:val="uk-UA"/>
        </w:rPr>
        <w:t xml:space="preserve"> </w:t>
      </w:r>
      <w:r w:rsidR="008F78BD">
        <w:rPr>
          <w:lang w:val="uk-UA"/>
        </w:rPr>
        <w:t>(</w:t>
      </w:r>
      <w:proofErr w:type="spellStart"/>
      <w:r w:rsidR="008F78BD">
        <w:rPr>
          <w:lang w:val="uk-UA"/>
        </w:rPr>
        <w:t>проєкт</w:t>
      </w:r>
      <w:proofErr w:type="spellEnd"/>
      <w:r w:rsidR="008F78BD">
        <w:rPr>
          <w:lang w:val="uk-UA"/>
        </w:rPr>
        <w:t xml:space="preserve"> рішення опубл</w:t>
      </w:r>
      <w:r w:rsidR="00BB1FF1">
        <w:rPr>
          <w:lang w:val="uk-UA"/>
        </w:rPr>
        <w:t>іковано на сайті обласної ради):</w:t>
      </w:r>
    </w:p>
    <w:p w:rsidR="00BB1FF1" w:rsidRDefault="00BB1FF1" w:rsidP="008F78BD">
      <w:pPr>
        <w:spacing w:line="240" w:lineRule="auto"/>
        <w:ind w:firstLine="567"/>
        <w:jc w:val="both"/>
        <w:rPr>
          <w:lang w:val="uk-UA"/>
        </w:rPr>
      </w:pPr>
    </w:p>
    <w:p w:rsidR="007E3D97" w:rsidRDefault="007E3D97" w:rsidP="00C36F4C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 w:rsidRPr="007E3D97">
        <w:rPr>
          <w:rFonts w:eastAsia="Times New Roman"/>
          <w:b/>
          <w:color w:val="000000"/>
          <w:szCs w:val="28"/>
          <w:lang w:val="uk-UA" w:eastAsia="uk-UA"/>
        </w:rPr>
        <w:t>3.1.</w:t>
      </w:r>
      <w:r>
        <w:rPr>
          <w:rFonts w:eastAsia="Times New Roman"/>
          <w:color w:val="000000"/>
          <w:szCs w:val="28"/>
          <w:lang w:val="uk-UA" w:eastAsia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C867DC">
        <w:rPr>
          <w:rFonts w:eastAsia="Times New Roman"/>
          <w:color w:val="000000"/>
          <w:szCs w:val="28"/>
          <w:lang w:val="uk-UA" w:eastAsia="uk-UA"/>
        </w:rPr>
        <w:t xml:space="preserve">Гаврилюка А.Г., </w:t>
      </w:r>
      <w:r w:rsidR="00C867DC">
        <w:rPr>
          <w:lang w:val="uk-UA"/>
        </w:rPr>
        <w:t xml:space="preserve">який проінформував з питання </w:t>
      </w:r>
      <w:r w:rsidR="00C867DC">
        <w:rPr>
          <w:rFonts w:eastAsia="Times New Roman"/>
          <w:color w:val="000000"/>
          <w:szCs w:val="28"/>
          <w:lang w:val="uk-UA" w:eastAsia="uk-UA"/>
        </w:rPr>
        <w:t>щодо включення його у склад поліцейської комісії Головного управління Національної поліції в Житомирській області.</w:t>
      </w:r>
    </w:p>
    <w:p w:rsidR="007161A5" w:rsidRDefault="007161A5" w:rsidP="007161A5">
      <w:pPr>
        <w:tabs>
          <w:tab w:val="left" w:pos="915"/>
        </w:tabs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А.І., </w:t>
      </w:r>
      <w:proofErr w:type="spellStart"/>
      <w:r>
        <w:rPr>
          <w:lang w:val="uk-UA"/>
        </w:rPr>
        <w:t>Кемка</w:t>
      </w:r>
      <w:proofErr w:type="spellEnd"/>
      <w:r>
        <w:rPr>
          <w:lang w:val="uk-UA"/>
        </w:rPr>
        <w:t xml:space="preserve"> Д.В., Крамаренко С.М.</w:t>
      </w:r>
    </w:p>
    <w:p w:rsidR="00395B03" w:rsidRDefault="00395B03" w:rsidP="007161A5">
      <w:pPr>
        <w:spacing w:line="240" w:lineRule="auto"/>
        <w:ind w:firstLine="567"/>
        <w:jc w:val="both"/>
        <w:rPr>
          <w:lang w:val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  <w:r w:rsidR="007161A5" w:rsidRPr="00463EC2">
        <w:rPr>
          <w:lang w:val="uk-UA"/>
        </w:rPr>
        <w:t>реко</w:t>
      </w:r>
      <w:r w:rsidR="007161A5">
        <w:rPr>
          <w:lang w:val="uk-UA"/>
        </w:rPr>
        <w:t xml:space="preserve">мендувати включити </w:t>
      </w:r>
      <w:r w:rsidR="007161A5">
        <w:rPr>
          <w:rFonts w:eastAsia="Times New Roman"/>
          <w:color w:val="000000"/>
          <w:szCs w:val="28"/>
          <w:lang w:val="uk-UA" w:eastAsia="uk-UA"/>
        </w:rPr>
        <w:t>Гаврилюка А.Г. у склад поліцейської комісії Головного управління Національної поліції в Житомирській області.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FD3FC6" w:rsidRDefault="00FD3FC6" w:rsidP="00FD3FC6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b/>
          <w:color w:val="000000"/>
          <w:szCs w:val="28"/>
          <w:lang w:val="uk-UA" w:eastAsia="uk-UA"/>
        </w:rPr>
        <w:t>3.2</w:t>
      </w:r>
      <w:r w:rsidRPr="007E3D97">
        <w:rPr>
          <w:rFonts w:eastAsia="Times New Roman"/>
          <w:b/>
          <w:color w:val="000000"/>
          <w:szCs w:val="28"/>
          <w:lang w:val="uk-UA" w:eastAsia="uk-UA"/>
        </w:rPr>
        <w:t>.</w:t>
      </w:r>
      <w:r>
        <w:rPr>
          <w:rFonts w:eastAsia="Times New Roman"/>
          <w:color w:val="000000"/>
          <w:szCs w:val="28"/>
          <w:lang w:val="uk-UA" w:eastAsia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Арапова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О.О., </w:t>
      </w:r>
      <w:r>
        <w:rPr>
          <w:lang w:val="uk-UA"/>
        </w:rPr>
        <w:t xml:space="preserve">який проінформував з питання </w:t>
      </w:r>
      <w:r>
        <w:rPr>
          <w:rFonts w:eastAsia="Times New Roman"/>
          <w:color w:val="000000"/>
          <w:szCs w:val="28"/>
          <w:lang w:val="uk-UA" w:eastAsia="uk-UA"/>
        </w:rPr>
        <w:t>щодо включення його у склад поліцейської комісії Головного управління Національної поліції в Житомирській області.</w:t>
      </w:r>
    </w:p>
    <w:p w:rsidR="00BB1FF1" w:rsidRDefault="00BB1FF1" w:rsidP="00BB1FF1">
      <w:pPr>
        <w:tabs>
          <w:tab w:val="left" w:pos="915"/>
        </w:tabs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 w:rsidR="00C71A7D">
        <w:rPr>
          <w:lang w:val="uk-UA"/>
        </w:rPr>
        <w:t>Скидан</w:t>
      </w:r>
      <w:proofErr w:type="spellEnd"/>
      <w:r w:rsidR="00C71A7D">
        <w:rPr>
          <w:lang w:val="uk-UA"/>
        </w:rPr>
        <w:t xml:space="preserve"> О.В., </w:t>
      </w:r>
      <w:proofErr w:type="spellStart"/>
      <w:r w:rsidR="00C71A7D">
        <w:rPr>
          <w:lang w:val="uk-UA"/>
        </w:rPr>
        <w:t>Журбенко</w:t>
      </w:r>
      <w:proofErr w:type="spellEnd"/>
      <w:r w:rsidR="00C71A7D">
        <w:rPr>
          <w:lang w:val="uk-UA"/>
        </w:rPr>
        <w:t xml:space="preserve"> П.Ю.,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А.І., </w:t>
      </w:r>
      <w:proofErr w:type="spellStart"/>
      <w:r>
        <w:rPr>
          <w:lang w:val="uk-UA"/>
        </w:rPr>
        <w:t>Кемка</w:t>
      </w:r>
      <w:proofErr w:type="spellEnd"/>
      <w:r>
        <w:rPr>
          <w:lang w:val="uk-UA"/>
        </w:rPr>
        <w:t xml:space="preserve"> Д.В</w:t>
      </w:r>
      <w:r w:rsidR="00C71A7D">
        <w:rPr>
          <w:lang w:val="uk-UA"/>
        </w:rPr>
        <w:t>.</w:t>
      </w:r>
    </w:p>
    <w:p w:rsidR="007E58D3" w:rsidRDefault="00395B03" w:rsidP="007E58D3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  <w:r w:rsidR="007E58D3" w:rsidRPr="00463EC2">
        <w:rPr>
          <w:lang w:val="uk-UA"/>
        </w:rPr>
        <w:t>реко</w:t>
      </w:r>
      <w:r w:rsidR="007E58D3">
        <w:rPr>
          <w:lang w:val="uk-UA"/>
        </w:rPr>
        <w:t xml:space="preserve">мендувати включити </w:t>
      </w:r>
      <w:proofErr w:type="spellStart"/>
      <w:r w:rsidR="007E58D3">
        <w:rPr>
          <w:rFonts w:eastAsia="Times New Roman"/>
          <w:color w:val="000000"/>
          <w:szCs w:val="28"/>
          <w:lang w:val="uk-UA" w:eastAsia="uk-UA"/>
        </w:rPr>
        <w:t>Арапова</w:t>
      </w:r>
      <w:proofErr w:type="spellEnd"/>
      <w:r w:rsidR="007E58D3">
        <w:rPr>
          <w:rFonts w:eastAsia="Times New Roman"/>
          <w:color w:val="000000"/>
          <w:szCs w:val="28"/>
          <w:lang w:val="uk-UA" w:eastAsia="uk-UA"/>
        </w:rPr>
        <w:t xml:space="preserve"> О.О. у склад поліцейської комісії Головного управління Національної поліції в Житомирській області.</w:t>
      </w:r>
    </w:p>
    <w:p w:rsidR="00FD3FC6" w:rsidRDefault="00FD3FC6" w:rsidP="00FD3FC6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FD3FC6" w:rsidRPr="0095704E" w:rsidRDefault="00FD3FC6" w:rsidP="00C36F4C">
      <w:pPr>
        <w:spacing w:line="240" w:lineRule="auto"/>
        <w:ind w:firstLine="567"/>
        <w:jc w:val="both"/>
        <w:rPr>
          <w:lang w:val="uk-UA"/>
        </w:rPr>
      </w:pPr>
    </w:p>
    <w:p w:rsidR="008F78BD" w:rsidRDefault="00C36F4C" w:rsidP="008F78BD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="0087633E" w:rsidRPr="00065DC7">
        <w:rPr>
          <w:lang w:val="uk-UA"/>
        </w:rPr>
        <w:t>Кемку</w:t>
      </w:r>
      <w:proofErr w:type="spellEnd"/>
      <w:r w:rsidR="0087633E" w:rsidRPr="00065DC7">
        <w:rPr>
          <w:lang w:val="uk-UA"/>
        </w:rPr>
        <w:t xml:space="preserve"> Д.В.,</w:t>
      </w:r>
      <w:r w:rsidR="0087633E">
        <w:rPr>
          <w:lang w:val="uk-UA"/>
        </w:rPr>
        <w:t xml:space="preserve"> яка проінформувала</w:t>
      </w:r>
      <w:r w:rsidR="0087633E" w:rsidRPr="0095704E">
        <w:rPr>
          <w:lang w:val="uk-UA"/>
        </w:rPr>
        <w:t xml:space="preserve"> з питання</w:t>
      </w:r>
      <w:r w:rsidR="0087633E">
        <w:rPr>
          <w:lang w:val="uk-UA"/>
        </w:rPr>
        <w:t xml:space="preserve"> </w:t>
      </w:r>
      <w:r w:rsidR="00494245">
        <w:rPr>
          <w:lang w:val="uk-UA"/>
        </w:rPr>
        <w:t>п</w:t>
      </w:r>
      <w:r w:rsidR="00494245" w:rsidRPr="009E2C1D">
        <w:rPr>
          <w:lang w:val="uk-UA"/>
        </w:rPr>
        <w:t xml:space="preserve">ро погодження </w:t>
      </w:r>
      <w:proofErr w:type="spellStart"/>
      <w:r w:rsidR="00494245" w:rsidRPr="009E2C1D">
        <w:rPr>
          <w:lang w:val="uk-UA"/>
        </w:rPr>
        <w:t>проєкту</w:t>
      </w:r>
      <w:proofErr w:type="spellEnd"/>
      <w:r w:rsidR="00494245" w:rsidRPr="009E2C1D">
        <w:rPr>
          <w:lang w:val="uk-UA"/>
        </w:rPr>
        <w:t xml:space="preserve"> рішення обласної ради </w:t>
      </w:r>
      <w:r w:rsidR="00494245">
        <w:rPr>
          <w:lang w:val="uk-UA"/>
        </w:rPr>
        <w:t>«</w:t>
      </w:r>
      <w:r w:rsidR="00494245">
        <w:rPr>
          <w:color w:val="000000"/>
          <w:szCs w:val="28"/>
          <w:lang w:val="uk-UA"/>
        </w:rPr>
        <w:t xml:space="preserve">Про </w:t>
      </w:r>
      <w:r w:rsidR="00494245" w:rsidRPr="00494245">
        <w:rPr>
          <w:lang w:val="uk-UA"/>
        </w:rPr>
        <w:t>обрання</w:t>
      </w:r>
      <w:r w:rsidR="00494245">
        <w:rPr>
          <w:lang w:val="uk-UA"/>
        </w:rPr>
        <w:t xml:space="preserve"> </w:t>
      </w:r>
      <w:r w:rsidR="00494245" w:rsidRPr="00494245">
        <w:rPr>
          <w:lang w:val="uk-UA"/>
        </w:rPr>
        <w:t>представників</w:t>
      </w:r>
      <w:r w:rsidR="00494245">
        <w:rPr>
          <w:lang w:val="uk-UA"/>
        </w:rPr>
        <w:t xml:space="preserve"> </w:t>
      </w:r>
      <w:r w:rsidR="00494245" w:rsidRPr="00494245">
        <w:rPr>
          <w:lang w:val="uk-UA"/>
        </w:rPr>
        <w:t>громадськості</w:t>
      </w:r>
      <w:r w:rsidR="00494245">
        <w:rPr>
          <w:lang w:val="uk-UA"/>
        </w:rPr>
        <w:t xml:space="preserve"> </w:t>
      </w:r>
      <w:r w:rsidR="00494245" w:rsidRPr="00494245">
        <w:rPr>
          <w:lang w:val="uk-UA"/>
        </w:rPr>
        <w:t>у</w:t>
      </w:r>
      <w:r w:rsidR="00494245">
        <w:rPr>
          <w:lang w:val="uk-UA"/>
        </w:rPr>
        <w:t xml:space="preserve"> </w:t>
      </w:r>
      <w:r w:rsidR="00494245" w:rsidRPr="00494245">
        <w:rPr>
          <w:lang w:val="uk-UA"/>
        </w:rPr>
        <w:lastRenderedPageBreak/>
        <w:t>склад</w:t>
      </w:r>
      <w:r w:rsidR="00494245">
        <w:rPr>
          <w:lang w:val="uk-UA"/>
        </w:rPr>
        <w:t xml:space="preserve"> </w:t>
      </w:r>
      <w:r w:rsidR="00494245" w:rsidRPr="00494245">
        <w:rPr>
          <w:lang w:val="uk-UA"/>
        </w:rPr>
        <w:t>поліцейської</w:t>
      </w:r>
      <w:r w:rsidR="00494245">
        <w:rPr>
          <w:lang w:val="uk-UA"/>
        </w:rPr>
        <w:t xml:space="preserve"> </w:t>
      </w:r>
      <w:r w:rsidR="00494245" w:rsidRPr="00494245">
        <w:rPr>
          <w:lang w:val="uk-UA"/>
        </w:rPr>
        <w:t>комісії</w:t>
      </w:r>
      <w:r w:rsidR="00494245">
        <w:rPr>
          <w:lang w:val="uk-UA"/>
        </w:rPr>
        <w:t xml:space="preserve"> </w:t>
      </w:r>
      <w:r w:rsidR="00494245" w:rsidRPr="00494245">
        <w:rPr>
          <w:lang w:val="uk-UA"/>
        </w:rPr>
        <w:t>Управління поліції охорони в Житомирській області</w:t>
      </w:r>
      <w:r w:rsidR="008F78BD">
        <w:rPr>
          <w:lang w:val="uk-UA"/>
        </w:rPr>
        <w:t>» (</w:t>
      </w:r>
      <w:proofErr w:type="spellStart"/>
      <w:r w:rsidR="008F78BD">
        <w:rPr>
          <w:lang w:val="uk-UA"/>
        </w:rPr>
        <w:t>проєкт</w:t>
      </w:r>
      <w:proofErr w:type="spellEnd"/>
      <w:r w:rsidR="008F78BD">
        <w:rPr>
          <w:lang w:val="uk-UA"/>
        </w:rPr>
        <w:t xml:space="preserve"> рішення опубл</w:t>
      </w:r>
      <w:r w:rsidR="007E58D3">
        <w:rPr>
          <w:lang w:val="uk-UA"/>
        </w:rPr>
        <w:t>іковано на сайті обласної ради):</w:t>
      </w:r>
    </w:p>
    <w:p w:rsidR="00494245" w:rsidRDefault="00494245" w:rsidP="00494245">
      <w:pPr>
        <w:spacing w:line="240" w:lineRule="auto"/>
        <w:ind w:firstLine="567"/>
        <w:jc w:val="both"/>
        <w:rPr>
          <w:b/>
          <w:color w:val="000000"/>
          <w:szCs w:val="28"/>
          <w:lang w:val="uk-UA"/>
        </w:rPr>
      </w:pPr>
    </w:p>
    <w:p w:rsidR="00494245" w:rsidRDefault="00494245" w:rsidP="00494245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b/>
          <w:color w:val="000000"/>
          <w:szCs w:val="28"/>
          <w:lang w:val="uk-UA" w:eastAsia="uk-UA"/>
        </w:rPr>
        <w:t>4</w:t>
      </w:r>
      <w:r w:rsidRPr="007E3D97">
        <w:rPr>
          <w:rFonts w:eastAsia="Times New Roman"/>
          <w:b/>
          <w:color w:val="000000"/>
          <w:szCs w:val="28"/>
          <w:lang w:val="uk-UA" w:eastAsia="uk-UA"/>
        </w:rPr>
        <w:t>.1.</w:t>
      </w:r>
      <w:r>
        <w:rPr>
          <w:rFonts w:eastAsia="Times New Roman"/>
          <w:color w:val="000000"/>
          <w:szCs w:val="28"/>
          <w:lang w:val="uk-UA" w:eastAsia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Арапова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О.О., </w:t>
      </w:r>
      <w:r>
        <w:rPr>
          <w:lang w:val="uk-UA"/>
        </w:rPr>
        <w:t xml:space="preserve">який проінформував з питання </w:t>
      </w:r>
      <w:r>
        <w:rPr>
          <w:rFonts w:eastAsia="Times New Roman"/>
          <w:color w:val="000000"/>
          <w:szCs w:val="28"/>
          <w:lang w:val="uk-UA" w:eastAsia="uk-UA"/>
        </w:rPr>
        <w:t>щодо включення його у склад поліцейської комісії Управління поліції охорони в Житомирської області.</w:t>
      </w:r>
    </w:p>
    <w:p w:rsidR="002F4B57" w:rsidRDefault="00395B03" w:rsidP="002F4B57">
      <w:pPr>
        <w:spacing w:line="240" w:lineRule="auto"/>
        <w:ind w:firstLine="567"/>
        <w:jc w:val="both"/>
        <w:rPr>
          <w:color w:val="000000"/>
          <w:szCs w:val="28"/>
          <w:lang w:val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  <w:r w:rsidR="002F4B57" w:rsidRPr="00463EC2">
        <w:rPr>
          <w:lang w:val="uk-UA"/>
        </w:rPr>
        <w:t>реко</w:t>
      </w:r>
      <w:r w:rsidR="002F4B57">
        <w:rPr>
          <w:lang w:val="uk-UA"/>
        </w:rPr>
        <w:t xml:space="preserve">мендувати включити </w:t>
      </w:r>
      <w:proofErr w:type="spellStart"/>
      <w:r w:rsidR="002F4B57">
        <w:rPr>
          <w:rFonts w:eastAsia="Times New Roman"/>
          <w:color w:val="000000"/>
          <w:szCs w:val="28"/>
          <w:lang w:val="uk-UA" w:eastAsia="uk-UA"/>
        </w:rPr>
        <w:t>Арапова</w:t>
      </w:r>
      <w:proofErr w:type="spellEnd"/>
      <w:r w:rsidR="002F4B57">
        <w:rPr>
          <w:rFonts w:eastAsia="Times New Roman"/>
          <w:color w:val="000000"/>
          <w:szCs w:val="28"/>
          <w:lang w:val="uk-UA" w:eastAsia="uk-UA"/>
        </w:rPr>
        <w:t xml:space="preserve"> О.О. у склад поліцейської комісії Управління поліції охорони в Житомирської області.</w:t>
      </w:r>
    </w:p>
    <w:p w:rsidR="00494245" w:rsidRDefault="00494245" w:rsidP="00494245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494245" w:rsidRDefault="00494245" w:rsidP="00494245">
      <w:pPr>
        <w:spacing w:line="240" w:lineRule="auto"/>
        <w:ind w:firstLine="567"/>
        <w:jc w:val="both"/>
        <w:rPr>
          <w:lang w:val="uk-UA"/>
        </w:rPr>
      </w:pPr>
    </w:p>
    <w:p w:rsidR="0087633E" w:rsidRDefault="00494245" w:rsidP="00C36F4C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b/>
          <w:color w:val="000000"/>
          <w:szCs w:val="28"/>
          <w:lang w:val="uk-UA" w:eastAsia="uk-UA"/>
        </w:rPr>
        <w:t>4</w:t>
      </w:r>
      <w:r w:rsidR="00785461">
        <w:rPr>
          <w:rFonts w:eastAsia="Times New Roman"/>
          <w:b/>
          <w:color w:val="000000"/>
          <w:szCs w:val="28"/>
          <w:lang w:val="uk-UA" w:eastAsia="uk-UA"/>
        </w:rPr>
        <w:t>.2</w:t>
      </w:r>
      <w:r w:rsidRPr="007E3D97">
        <w:rPr>
          <w:rFonts w:eastAsia="Times New Roman"/>
          <w:b/>
          <w:color w:val="000000"/>
          <w:szCs w:val="28"/>
          <w:lang w:val="uk-UA" w:eastAsia="uk-UA"/>
        </w:rPr>
        <w:t>.</w:t>
      </w:r>
      <w:r>
        <w:rPr>
          <w:rFonts w:eastAsia="Times New Roman"/>
          <w:color w:val="000000"/>
          <w:szCs w:val="28"/>
          <w:lang w:val="uk-UA" w:eastAsia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785461">
        <w:rPr>
          <w:rFonts w:eastAsia="Times New Roman"/>
          <w:color w:val="000000"/>
          <w:szCs w:val="28"/>
          <w:lang w:val="uk-UA" w:eastAsia="uk-UA"/>
        </w:rPr>
        <w:t>Остапчука М.А.</w:t>
      </w:r>
      <w:r>
        <w:rPr>
          <w:rFonts w:eastAsia="Times New Roman"/>
          <w:color w:val="000000"/>
          <w:szCs w:val="28"/>
          <w:lang w:val="uk-UA" w:eastAsia="uk-UA"/>
        </w:rPr>
        <w:t xml:space="preserve">, </w:t>
      </w:r>
      <w:r>
        <w:rPr>
          <w:lang w:val="uk-UA"/>
        </w:rPr>
        <w:t xml:space="preserve">який проінформував з питання </w:t>
      </w:r>
      <w:r>
        <w:rPr>
          <w:rFonts w:eastAsia="Times New Roman"/>
          <w:color w:val="000000"/>
          <w:szCs w:val="28"/>
          <w:lang w:val="uk-UA" w:eastAsia="uk-UA"/>
        </w:rPr>
        <w:t>щодо включення його у склад поліцейської комісії Управління поліції охорони в Житомирської області.</w:t>
      </w:r>
    </w:p>
    <w:p w:rsidR="00A36AF6" w:rsidRPr="00E47903" w:rsidRDefault="00395B03" w:rsidP="00A36AF6">
      <w:pPr>
        <w:spacing w:line="233" w:lineRule="auto"/>
        <w:ind w:firstLine="567"/>
        <w:jc w:val="both"/>
        <w:rPr>
          <w:color w:val="000000"/>
          <w:lang w:val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  <w:r w:rsidR="00A36AF6" w:rsidRPr="00463EC2">
        <w:rPr>
          <w:lang w:val="uk-UA"/>
        </w:rPr>
        <w:t>реко</w:t>
      </w:r>
      <w:r w:rsidR="00A36AF6">
        <w:rPr>
          <w:lang w:val="uk-UA"/>
        </w:rPr>
        <w:t xml:space="preserve">мендувати включити </w:t>
      </w:r>
      <w:r w:rsidR="00A36AF6">
        <w:rPr>
          <w:rFonts w:eastAsia="Times New Roman"/>
          <w:color w:val="000000"/>
          <w:szCs w:val="28"/>
          <w:lang w:val="uk-UA" w:eastAsia="uk-UA"/>
        </w:rPr>
        <w:t>Остапчука М.А. у склад поліцейської комісії Управління поліції охорони в Житомирської області.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9F7449" w:rsidRDefault="0052781B" w:rsidP="009F7449">
      <w:pPr>
        <w:spacing w:line="240" w:lineRule="auto"/>
        <w:ind w:firstLine="567"/>
        <w:jc w:val="both"/>
        <w:rPr>
          <w:szCs w:val="28"/>
          <w:lang w:val="uk-UA"/>
        </w:rPr>
      </w:pPr>
      <w:r w:rsidRPr="0095704E">
        <w:rPr>
          <w:lang w:val="uk-UA"/>
        </w:rPr>
        <w:t xml:space="preserve">Голова постійної комісії </w:t>
      </w:r>
      <w:proofErr w:type="spellStart"/>
      <w:r w:rsidRPr="0095704E">
        <w:rPr>
          <w:lang w:val="uk-UA"/>
        </w:rPr>
        <w:t>Скидан</w:t>
      </w:r>
      <w:proofErr w:type="spellEnd"/>
      <w:r w:rsidRPr="0095704E">
        <w:rPr>
          <w:lang w:val="uk-UA"/>
        </w:rPr>
        <w:t xml:space="preserve"> О.В. запропонував</w:t>
      </w:r>
      <w:r>
        <w:rPr>
          <w:lang w:val="uk-UA"/>
        </w:rPr>
        <w:t xml:space="preserve"> об’єднати розгляд питань № 5 </w:t>
      </w:r>
      <w:r w:rsidR="00B55478">
        <w:rPr>
          <w:lang w:val="uk-UA"/>
        </w:rPr>
        <w:t>«П</w:t>
      </w:r>
      <w:r w:rsidRPr="009E2C1D">
        <w:rPr>
          <w:lang w:val="uk-UA"/>
        </w:rPr>
        <w:t xml:space="preserve">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szCs w:val="28"/>
          <w:lang w:val="uk-UA"/>
        </w:rPr>
        <w:t xml:space="preserve">«Про звернення депутатів обласної ради до Президента України, Верховної Ради України, </w:t>
      </w:r>
      <w:r>
        <w:rPr>
          <w:rFonts w:eastAsia="Calibri"/>
          <w:szCs w:val="22"/>
          <w:lang w:val="uk-UA"/>
        </w:rPr>
        <w:t>Кабінету Міністрів України, Ради національної безпеки і оборони</w:t>
      </w:r>
      <w:r>
        <w:rPr>
          <w:szCs w:val="28"/>
          <w:lang w:val="uk-UA"/>
        </w:rPr>
        <w:t xml:space="preserve"> </w:t>
      </w:r>
      <w:r>
        <w:rPr>
          <w:rFonts w:eastAsia="Calibri"/>
          <w:szCs w:val="22"/>
          <w:lang w:val="uk-UA"/>
        </w:rPr>
        <w:t>України щодо заборони діяльності</w:t>
      </w:r>
      <w:r>
        <w:rPr>
          <w:szCs w:val="28"/>
          <w:lang w:val="uk-UA"/>
        </w:rPr>
        <w:t xml:space="preserve"> </w:t>
      </w:r>
      <w:r>
        <w:rPr>
          <w:rFonts w:eastAsia="Calibri"/>
          <w:szCs w:val="22"/>
          <w:lang w:val="uk-UA"/>
        </w:rPr>
        <w:t>Української православної церкви</w:t>
      </w:r>
      <w:r>
        <w:rPr>
          <w:szCs w:val="28"/>
          <w:lang w:val="uk-UA"/>
        </w:rPr>
        <w:t xml:space="preserve"> </w:t>
      </w:r>
      <w:r>
        <w:rPr>
          <w:rFonts w:eastAsia="Calibri"/>
          <w:szCs w:val="22"/>
          <w:lang w:val="uk-UA"/>
        </w:rPr>
        <w:t xml:space="preserve">(московського патріархату)» </w:t>
      </w:r>
      <w:r w:rsidR="009F7449">
        <w:rPr>
          <w:rFonts w:eastAsia="Calibri"/>
          <w:szCs w:val="22"/>
          <w:lang w:val="uk-UA"/>
        </w:rPr>
        <w:t xml:space="preserve">(відповідно до </w:t>
      </w:r>
      <w:r w:rsidR="009F7449">
        <w:rPr>
          <w:szCs w:val="28"/>
          <w:lang w:val="uk-UA"/>
        </w:rPr>
        <w:t xml:space="preserve">звернення депутата обласної ради                Парфентієвої Т.М.) та № </w:t>
      </w:r>
      <w:r w:rsidR="009F7449" w:rsidRPr="009F7449">
        <w:rPr>
          <w:szCs w:val="28"/>
          <w:lang w:val="uk-UA"/>
        </w:rPr>
        <w:t>9</w:t>
      </w:r>
      <w:r w:rsidR="009F7449">
        <w:rPr>
          <w:b/>
          <w:szCs w:val="28"/>
          <w:lang w:val="uk-UA"/>
        </w:rPr>
        <w:t xml:space="preserve"> «</w:t>
      </w:r>
      <w:r w:rsidR="009F7449">
        <w:rPr>
          <w:szCs w:val="28"/>
          <w:lang w:val="uk-UA"/>
        </w:rPr>
        <w:t xml:space="preserve">Про звернення депутата обласної ради             Крамаренка С.М. щодо внесення на розгляд обласної ради </w:t>
      </w:r>
      <w:proofErr w:type="spellStart"/>
      <w:r w:rsidR="009F7449">
        <w:rPr>
          <w:szCs w:val="28"/>
          <w:lang w:val="uk-UA"/>
        </w:rPr>
        <w:t>проєкту</w:t>
      </w:r>
      <w:proofErr w:type="spellEnd"/>
      <w:r w:rsidR="009F7449">
        <w:rPr>
          <w:szCs w:val="28"/>
          <w:lang w:val="uk-UA"/>
        </w:rPr>
        <w:t xml:space="preserve"> рішення «Щодо заборони діяльності релігійних організацій (об’єднань) Української православної церкви (московського патріархату)».</w:t>
      </w:r>
    </w:p>
    <w:p w:rsidR="009F7449" w:rsidRDefault="009F7449" w:rsidP="009F7449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9F7449" w:rsidRDefault="009F7449" w:rsidP="009F7449">
      <w:pPr>
        <w:spacing w:line="240" w:lineRule="auto"/>
        <w:ind w:firstLine="567"/>
        <w:jc w:val="both"/>
        <w:rPr>
          <w:szCs w:val="28"/>
          <w:lang w:val="uk-UA"/>
        </w:rPr>
      </w:pPr>
    </w:p>
    <w:p w:rsidR="001E72ED" w:rsidRDefault="00C36F4C" w:rsidP="001E72ED">
      <w:pPr>
        <w:spacing w:line="232" w:lineRule="auto"/>
        <w:ind w:firstLine="709"/>
        <w:jc w:val="both"/>
        <w:rPr>
          <w:lang w:val="uk-UA"/>
        </w:rPr>
      </w:pPr>
      <w:r>
        <w:rPr>
          <w:b/>
          <w:lang w:val="uk-UA"/>
        </w:rPr>
        <w:t>5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D31D1E">
        <w:rPr>
          <w:lang w:val="uk-UA"/>
        </w:rPr>
        <w:t>Парфентієву</w:t>
      </w:r>
      <w:r w:rsidR="008A68A7">
        <w:rPr>
          <w:lang w:val="uk-UA"/>
        </w:rPr>
        <w:t xml:space="preserve"> Т.М., яка проінформувала з питання </w:t>
      </w:r>
      <w:r w:rsidR="001F25C3">
        <w:rPr>
          <w:lang w:val="uk-UA"/>
        </w:rPr>
        <w:t>п</w:t>
      </w:r>
      <w:r w:rsidR="001F25C3" w:rsidRPr="009E2C1D">
        <w:rPr>
          <w:lang w:val="uk-UA"/>
        </w:rPr>
        <w:t xml:space="preserve">ро погодження </w:t>
      </w:r>
      <w:proofErr w:type="spellStart"/>
      <w:r w:rsidR="001F25C3" w:rsidRPr="009E2C1D">
        <w:rPr>
          <w:lang w:val="uk-UA"/>
        </w:rPr>
        <w:t>проєкту</w:t>
      </w:r>
      <w:proofErr w:type="spellEnd"/>
      <w:r w:rsidR="001F25C3" w:rsidRPr="009E2C1D">
        <w:rPr>
          <w:lang w:val="uk-UA"/>
        </w:rPr>
        <w:t xml:space="preserve"> рішення обласної ради </w:t>
      </w:r>
      <w:r w:rsidR="001F25C3">
        <w:rPr>
          <w:szCs w:val="28"/>
          <w:lang w:val="uk-UA"/>
        </w:rPr>
        <w:t xml:space="preserve">«Про звернення депутатів обласної ради до Президента України, Верховної Ради України, </w:t>
      </w:r>
      <w:r w:rsidR="001F25C3">
        <w:rPr>
          <w:rFonts w:eastAsia="Calibri"/>
          <w:szCs w:val="22"/>
          <w:lang w:val="uk-UA"/>
        </w:rPr>
        <w:t>Кабінету Міністрів України, Ради національної безпеки і оборони</w:t>
      </w:r>
      <w:r w:rsidR="001F25C3">
        <w:rPr>
          <w:szCs w:val="28"/>
          <w:lang w:val="uk-UA"/>
        </w:rPr>
        <w:t xml:space="preserve"> </w:t>
      </w:r>
      <w:r w:rsidR="001F25C3">
        <w:rPr>
          <w:rFonts w:eastAsia="Calibri"/>
          <w:szCs w:val="22"/>
          <w:lang w:val="uk-UA"/>
        </w:rPr>
        <w:t>України щодо заборони діяльності</w:t>
      </w:r>
      <w:r w:rsidR="001F25C3">
        <w:rPr>
          <w:szCs w:val="28"/>
          <w:lang w:val="uk-UA"/>
        </w:rPr>
        <w:t xml:space="preserve"> </w:t>
      </w:r>
      <w:r w:rsidR="001F25C3">
        <w:rPr>
          <w:rFonts w:eastAsia="Calibri"/>
          <w:szCs w:val="22"/>
          <w:lang w:val="uk-UA"/>
        </w:rPr>
        <w:t>Української православної церкви</w:t>
      </w:r>
      <w:r w:rsidR="001F25C3">
        <w:rPr>
          <w:szCs w:val="28"/>
          <w:lang w:val="uk-UA"/>
        </w:rPr>
        <w:t xml:space="preserve"> </w:t>
      </w:r>
      <w:r w:rsidR="001F25C3">
        <w:rPr>
          <w:rFonts w:eastAsia="Calibri"/>
          <w:szCs w:val="22"/>
          <w:lang w:val="uk-UA"/>
        </w:rPr>
        <w:t>(московського патріархату)»</w:t>
      </w:r>
      <w:r w:rsidR="009F7449">
        <w:rPr>
          <w:rFonts w:eastAsia="Calibri"/>
          <w:szCs w:val="22"/>
          <w:lang w:val="uk-UA"/>
        </w:rPr>
        <w:t xml:space="preserve"> (відповідно до </w:t>
      </w:r>
      <w:r w:rsidR="009F7449">
        <w:rPr>
          <w:szCs w:val="28"/>
          <w:lang w:val="uk-UA"/>
        </w:rPr>
        <w:t>звернення депутата обласної ради Парфентієвої Т.М.)</w:t>
      </w:r>
      <w:r w:rsidR="001E72ED">
        <w:rPr>
          <w:rFonts w:eastAsia="Calibri"/>
          <w:szCs w:val="22"/>
          <w:lang w:val="uk-UA"/>
        </w:rPr>
        <w:t xml:space="preserve"> </w:t>
      </w:r>
      <w:r w:rsidR="001E72ED">
        <w:rPr>
          <w:lang w:val="uk-UA"/>
        </w:rPr>
        <w:t>(</w:t>
      </w:r>
      <w:proofErr w:type="spellStart"/>
      <w:r w:rsidR="001E72ED">
        <w:rPr>
          <w:lang w:val="uk-UA"/>
        </w:rPr>
        <w:t>проєкт</w:t>
      </w:r>
      <w:proofErr w:type="spellEnd"/>
      <w:r w:rsidR="001E72ED">
        <w:rPr>
          <w:lang w:val="uk-UA"/>
        </w:rPr>
        <w:t xml:space="preserve"> рішення опубліковано на сайті обласної ради).</w:t>
      </w:r>
    </w:p>
    <w:p w:rsidR="009F7449" w:rsidRDefault="009F7449" w:rsidP="009F7449">
      <w:pPr>
        <w:spacing w:line="232" w:lineRule="auto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9. </w:t>
      </w:r>
      <w:r w:rsidRPr="002432EA">
        <w:rPr>
          <w:b/>
          <w:szCs w:val="28"/>
          <w:lang w:val="uk-UA"/>
        </w:rPr>
        <w:t>СЛУХАЛИ:</w:t>
      </w:r>
      <w:r w:rsidRPr="002432EA">
        <w:rPr>
          <w:lang w:val="uk-UA"/>
        </w:rPr>
        <w:t xml:space="preserve"> </w:t>
      </w:r>
      <w:r>
        <w:rPr>
          <w:szCs w:val="28"/>
          <w:lang w:val="uk-UA"/>
        </w:rPr>
        <w:t xml:space="preserve">про звернення депутата обласної ради Крамаренка С.М. щодо внесення на розгляд обласної ради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рішення «Щодо заборони діяльності релігійних організацій (об’єднань) Української православної церкви (московського патріархату)».</w:t>
      </w:r>
    </w:p>
    <w:p w:rsidR="00EC2B8D" w:rsidRDefault="00EC2B8D" w:rsidP="00EC2B8D">
      <w:pPr>
        <w:tabs>
          <w:tab w:val="left" w:pos="915"/>
        </w:tabs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А.І., </w:t>
      </w:r>
      <w:r w:rsidR="00F30FD9">
        <w:rPr>
          <w:szCs w:val="28"/>
          <w:lang w:val="uk-UA"/>
        </w:rPr>
        <w:t xml:space="preserve">Парфентієва Т.М., </w:t>
      </w:r>
      <w:proofErr w:type="spellStart"/>
      <w:r w:rsidR="004A1C56" w:rsidRPr="005C1F42">
        <w:rPr>
          <w:lang w:val="uk-UA"/>
        </w:rPr>
        <w:t>Ковтонюк</w:t>
      </w:r>
      <w:proofErr w:type="spellEnd"/>
      <w:r w:rsidR="004A1C56" w:rsidRPr="005C1F42">
        <w:rPr>
          <w:lang w:val="uk-UA"/>
        </w:rPr>
        <w:t xml:space="preserve"> О.О.</w:t>
      </w:r>
      <w:r w:rsidR="004A1C56">
        <w:rPr>
          <w:lang w:val="uk-UA"/>
        </w:rPr>
        <w:t xml:space="preserve">, </w:t>
      </w:r>
      <w:r w:rsidR="004A1C56">
        <w:rPr>
          <w:szCs w:val="28"/>
          <w:lang w:val="uk-UA"/>
        </w:rPr>
        <w:t>Крамаренко С.М.</w:t>
      </w:r>
    </w:p>
    <w:p w:rsidR="009F7449" w:rsidRDefault="009F7449" w:rsidP="009F7449">
      <w:pPr>
        <w:tabs>
          <w:tab w:val="left" w:pos="5526"/>
        </w:tabs>
        <w:spacing w:line="240" w:lineRule="auto"/>
        <w:ind w:firstLine="567"/>
        <w:jc w:val="both"/>
        <w:rPr>
          <w:bCs/>
          <w:szCs w:val="28"/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>
        <w:rPr>
          <w:rFonts w:eastAsia="Calibri"/>
          <w:szCs w:val="22"/>
          <w:lang w:val="uk-UA"/>
        </w:rPr>
        <w:t xml:space="preserve">із врахуванням пропозицій депутатів, висловлених на засіданні постійної комісії, </w:t>
      </w:r>
      <w:r>
        <w:rPr>
          <w:szCs w:val="28"/>
          <w:lang w:val="uk-UA"/>
        </w:rPr>
        <w:t>та внести його на розгляд обласної ради.</w:t>
      </w:r>
      <w:r>
        <w:rPr>
          <w:bCs/>
          <w:szCs w:val="28"/>
          <w:lang w:val="uk-UA"/>
        </w:rPr>
        <w:t xml:space="preserve"> </w:t>
      </w:r>
    </w:p>
    <w:p w:rsidR="00EC2B8D" w:rsidRDefault="005C6862" w:rsidP="00EC2B8D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lastRenderedPageBreak/>
        <w:t>за – 3</w:t>
      </w:r>
    </w:p>
    <w:p w:rsidR="00EC2B8D" w:rsidRDefault="00EC2B8D" w:rsidP="00EC2B8D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проти – 0</w:t>
      </w:r>
    </w:p>
    <w:p w:rsidR="00EC2B8D" w:rsidRDefault="00EC2B8D" w:rsidP="00EC2B8D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утрим</w:t>
      </w:r>
      <w:proofErr w:type="spellEnd"/>
      <w:r>
        <w:rPr>
          <w:lang w:val="uk-UA"/>
        </w:rPr>
        <w:t>. – 1</w:t>
      </w:r>
    </w:p>
    <w:p w:rsidR="00EC2B8D" w:rsidRDefault="00EC2B8D" w:rsidP="00EC2B8D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5C6862">
        <w:rPr>
          <w:lang w:val="uk-UA"/>
        </w:rPr>
        <w:t xml:space="preserve">       не голосували - 0</w:t>
      </w:r>
    </w:p>
    <w:p w:rsidR="00EC2B8D" w:rsidRPr="008A1B68" w:rsidRDefault="00EC2B8D" w:rsidP="00EC2B8D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lang w:val="uk-UA"/>
        </w:rPr>
      </w:pPr>
      <w:r>
        <w:rPr>
          <w:lang w:val="uk-UA"/>
        </w:rPr>
        <w:t xml:space="preserve">      </w:t>
      </w:r>
      <w:r>
        <w:rPr>
          <w:b/>
          <w:lang w:val="uk-UA"/>
        </w:rPr>
        <w:t>(рішення</w:t>
      </w:r>
      <w:r w:rsidRPr="008A1B68">
        <w:rPr>
          <w:b/>
          <w:lang w:val="uk-UA"/>
        </w:rPr>
        <w:t xml:space="preserve"> прийнято)</w:t>
      </w:r>
    </w:p>
    <w:p w:rsidR="009F7449" w:rsidRPr="0079142D" w:rsidRDefault="009F7449" w:rsidP="008A68A7">
      <w:pPr>
        <w:spacing w:line="240" w:lineRule="auto"/>
        <w:ind w:firstLine="567"/>
        <w:jc w:val="both"/>
        <w:rPr>
          <w:lang w:val="uk-UA"/>
        </w:rPr>
      </w:pPr>
    </w:p>
    <w:p w:rsidR="009D2677" w:rsidRDefault="00C36F4C" w:rsidP="00C36F4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9D2677">
        <w:rPr>
          <w:lang w:val="uk-UA"/>
        </w:rPr>
        <w:t>Назара В.І.</w:t>
      </w:r>
      <w:r>
        <w:rPr>
          <w:lang w:val="uk-UA"/>
        </w:rPr>
        <w:t>,</w:t>
      </w:r>
      <w:r w:rsidRPr="00AC7F1E">
        <w:rPr>
          <w:b/>
          <w:lang w:val="uk-UA"/>
        </w:rPr>
        <w:t xml:space="preserve"> </w:t>
      </w:r>
      <w:r>
        <w:rPr>
          <w:lang w:val="uk-UA"/>
        </w:rPr>
        <w:t>який проінформував з питання</w:t>
      </w:r>
      <w:r w:rsidRPr="0079142D">
        <w:rPr>
          <w:lang w:val="uk-UA"/>
        </w:rPr>
        <w:t xml:space="preserve"> </w:t>
      </w:r>
      <w:r>
        <w:rPr>
          <w:lang w:val="uk-UA"/>
        </w:rPr>
        <w:t>п</w:t>
      </w:r>
      <w:r w:rsidRPr="000903AC">
        <w:rPr>
          <w:lang w:val="uk-UA"/>
        </w:rPr>
        <w:t xml:space="preserve">ро </w:t>
      </w:r>
      <w:r w:rsidR="008A43EF" w:rsidRPr="009E2C1D">
        <w:rPr>
          <w:lang w:val="uk-UA"/>
        </w:rPr>
        <w:t xml:space="preserve">погодження </w:t>
      </w:r>
      <w:proofErr w:type="spellStart"/>
      <w:r w:rsidR="008A43EF" w:rsidRPr="009E2C1D">
        <w:rPr>
          <w:lang w:val="uk-UA"/>
        </w:rPr>
        <w:t>проєкту</w:t>
      </w:r>
      <w:proofErr w:type="spellEnd"/>
      <w:r w:rsidR="008A43EF" w:rsidRPr="009E2C1D">
        <w:rPr>
          <w:lang w:val="uk-UA"/>
        </w:rPr>
        <w:t xml:space="preserve"> рішення обласної ради </w:t>
      </w:r>
      <w:r w:rsidR="008A43EF">
        <w:rPr>
          <w:lang w:val="uk-UA"/>
        </w:rPr>
        <w:t>«</w:t>
      </w:r>
      <w:r w:rsidR="008A43EF" w:rsidRPr="00E00D06">
        <w:rPr>
          <w:lang w:val="uk-UA"/>
        </w:rPr>
        <w:t>Про Меморандум між</w:t>
      </w:r>
      <w:r w:rsidR="008A43EF">
        <w:rPr>
          <w:lang w:val="uk-UA"/>
        </w:rPr>
        <w:t xml:space="preserve"> </w:t>
      </w:r>
      <w:r w:rsidR="008A43EF" w:rsidRPr="00E00D06">
        <w:rPr>
          <w:lang w:val="uk-UA"/>
        </w:rPr>
        <w:t>Житомирською</w:t>
      </w:r>
      <w:r w:rsidR="008A43EF">
        <w:rPr>
          <w:lang w:val="uk-UA"/>
        </w:rPr>
        <w:t xml:space="preserve"> </w:t>
      </w:r>
      <w:r w:rsidR="008A43EF" w:rsidRPr="00E00D06">
        <w:rPr>
          <w:lang w:val="uk-UA"/>
        </w:rPr>
        <w:t>обласною</w:t>
      </w:r>
      <w:r w:rsidR="008A43EF">
        <w:rPr>
          <w:lang w:val="uk-UA"/>
        </w:rPr>
        <w:t xml:space="preserve"> </w:t>
      </w:r>
      <w:r w:rsidR="008A43EF" w:rsidRPr="00E00D06">
        <w:rPr>
          <w:lang w:val="uk-UA"/>
        </w:rPr>
        <w:t>радою</w:t>
      </w:r>
      <w:r w:rsidR="008A43EF">
        <w:rPr>
          <w:lang w:val="uk-UA"/>
        </w:rPr>
        <w:t xml:space="preserve">, </w:t>
      </w:r>
      <w:r w:rsidR="008A43EF" w:rsidRPr="00E00D06">
        <w:rPr>
          <w:lang w:val="uk-UA"/>
        </w:rPr>
        <w:t>Житомирською</w:t>
      </w:r>
      <w:r w:rsidR="008A43EF">
        <w:rPr>
          <w:lang w:val="uk-UA"/>
        </w:rPr>
        <w:t xml:space="preserve"> </w:t>
      </w:r>
      <w:r w:rsidR="008A43EF" w:rsidRPr="00E00D06">
        <w:rPr>
          <w:lang w:val="uk-UA"/>
        </w:rPr>
        <w:t>обласною</w:t>
      </w:r>
      <w:r w:rsidR="008A43EF">
        <w:rPr>
          <w:lang w:val="uk-UA"/>
        </w:rPr>
        <w:t xml:space="preserve"> </w:t>
      </w:r>
      <w:r w:rsidR="008A43EF" w:rsidRPr="00E00D06">
        <w:rPr>
          <w:lang w:val="uk-UA"/>
        </w:rPr>
        <w:t>військовою</w:t>
      </w:r>
      <w:r w:rsidR="008A43EF">
        <w:rPr>
          <w:lang w:val="uk-UA"/>
        </w:rPr>
        <w:t xml:space="preserve"> </w:t>
      </w:r>
      <w:r w:rsidR="008A43EF" w:rsidRPr="004E2DEB">
        <w:rPr>
          <w:lang w:val="uk-UA"/>
        </w:rPr>
        <w:t>(державною)</w:t>
      </w:r>
      <w:r w:rsidR="008A43EF">
        <w:rPr>
          <w:lang w:val="uk-UA"/>
        </w:rPr>
        <w:t xml:space="preserve"> </w:t>
      </w:r>
      <w:r w:rsidR="008A43EF" w:rsidRPr="004E2DEB">
        <w:rPr>
          <w:lang w:val="uk-UA"/>
        </w:rPr>
        <w:t>адміністрацією</w:t>
      </w:r>
      <w:r w:rsidR="008A43EF">
        <w:rPr>
          <w:lang w:val="uk-UA"/>
        </w:rPr>
        <w:t xml:space="preserve"> </w:t>
      </w:r>
      <w:r w:rsidR="008A43EF" w:rsidRPr="004E2DEB">
        <w:rPr>
          <w:lang w:val="uk-UA"/>
        </w:rPr>
        <w:t>і</w:t>
      </w:r>
      <w:r w:rsidR="008A43EF">
        <w:rPr>
          <w:lang w:val="uk-UA"/>
        </w:rPr>
        <w:t xml:space="preserve"> </w:t>
      </w:r>
      <w:r w:rsidR="008A43EF" w:rsidRPr="004E2DEB">
        <w:rPr>
          <w:lang w:val="uk-UA"/>
        </w:rPr>
        <w:t>Житомирською міською радою</w:t>
      </w:r>
      <w:r w:rsidR="008A43EF">
        <w:rPr>
          <w:lang w:val="uk-UA"/>
        </w:rPr>
        <w:t>»</w:t>
      </w:r>
      <w:r w:rsidR="008F78BD">
        <w:rPr>
          <w:lang w:val="uk-UA"/>
        </w:rPr>
        <w:t xml:space="preserve"> (</w:t>
      </w:r>
      <w:proofErr w:type="spellStart"/>
      <w:r w:rsidR="008F78BD">
        <w:rPr>
          <w:lang w:val="uk-UA"/>
        </w:rPr>
        <w:t>проєкт</w:t>
      </w:r>
      <w:proofErr w:type="spellEnd"/>
      <w:r w:rsidR="008F78BD">
        <w:rPr>
          <w:lang w:val="uk-UA"/>
        </w:rPr>
        <w:t xml:space="preserve"> рішення опубліковано на сайті обласної ради).</w:t>
      </w:r>
    </w:p>
    <w:p w:rsidR="008A43EF" w:rsidRDefault="00C36F4C" w:rsidP="008A43EF">
      <w:pPr>
        <w:ind w:right="-2" w:firstLine="567"/>
        <w:jc w:val="both"/>
        <w:rPr>
          <w:lang w:val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  <w:r w:rsidR="008A43EF" w:rsidRPr="00AB5F64">
        <w:rPr>
          <w:lang w:val="uk-UA"/>
        </w:rPr>
        <w:t xml:space="preserve">погодити </w:t>
      </w:r>
      <w:proofErr w:type="spellStart"/>
      <w:r w:rsidR="008A43EF" w:rsidRPr="00AB5F64">
        <w:rPr>
          <w:lang w:val="uk-UA"/>
        </w:rPr>
        <w:t>проєкт</w:t>
      </w:r>
      <w:proofErr w:type="spellEnd"/>
      <w:r w:rsidR="008A43EF" w:rsidRPr="00AB5F64">
        <w:rPr>
          <w:lang w:val="uk-UA"/>
        </w:rPr>
        <w:t xml:space="preserve"> рішення з даного питання і внести на розгляд обласної ради. 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8F78BD" w:rsidRDefault="00C36F4C" w:rsidP="008F78BD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="00C20183" w:rsidRPr="00C20183">
        <w:rPr>
          <w:lang w:val="uk-UA"/>
        </w:rPr>
        <w:t>Казьмірика</w:t>
      </w:r>
      <w:proofErr w:type="spellEnd"/>
      <w:r w:rsidR="00C20183" w:rsidRPr="00C20183">
        <w:rPr>
          <w:lang w:val="uk-UA"/>
        </w:rPr>
        <w:t xml:space="preserve"> В.І.,</w:t>
      </w:r>
      <w:r w:rsidR="00C20183">
        <w:rPr>
          <w:b/>
          <w:lang w:val="uk-UA"/>
        </w:rPr>
        <w:t xml:space="preserve"> </w:t>
      </w:r>
      <w:r>
        <w:rPr>
          <w:lang w:val="uk-UA"/>
        </w:rPr>
        <w:t>який проінформував з питання</w:t>
      </w:r>
      <w:r w:rsidRPr="0079142D">
        <w:rPr>
          <w:lang w:val="uk-UA"/>
        </w:rPr>
        <w:t xml:space="preserve"> </w:t>
      </w:r>
      <w:r>
        <w:rPr>
          <w:lang w:val="uk-UA" w:eastAsia="uk-UA"/>
        </w:rPr>
        <w:t>п</w:t>
      </w:r>
      <w:r w:rsidRPr="000903AC">
        <w:rPr>
          <w:lang w:val="uk-UA" w:eastAsia="uk-UA"/>
        </w:rPr>
        <w:t xml:space="preserve">ро </w:t>
      </w:r>
      <w:r w:rsidR="00F92D55" w:rsidRPr="009E2C1D">
        <w:rPr>
          <w:lang w:val="uk-UA"/>
        </w:rPr>
        <w:t xml:space="preserve">погодження </w:t>
      </w:r>
      <w:proofErr w:type="spellStart"/>
      <w:r w:rsidR="00F92D55" w:rsidRPr="009E2C1D">
        <w:rPr>
          <w:lang w:val="uk-UA"/>
        </w:rPr>
        <w:t>проєкту</w:t>
      </w:r>
      <w:proofErr w:type="spellEnd"/>
      <w:r w:rsidR="00F92D55" w:rsidRPr="009E2C1D">
        <w:rPr>
          <w:lang w:val="uk-UA"/>
        </w:rPr>
        <w:t xml:space="preserve"> рішення обласної ради</w:t>
      </w:r>
      <w:r w:rsidR="00F92D55" w:rsidRPr="008B72A0">
        <w:rPr>
          <w:lang w:val="uk-UA"/>
        </w:rPr>
        <w:t xml:space="preserve"> </w:t>
      </w:r>
      <w:r w:rsidR="00F92D55">
        <w:rPr>
          <w:lang w:val="uk-UA"/>
        </w:rPr>
        <w:t>«</w:t>
      </w:r>
      <w:r w:rsidR="00F92D55" w:rsidRPr="008B72A0">
        <w:rPr>
          <w:lang w:val="uk-UA"/>
        </w:rPr>
        <w:t xml:space="preserve">Про </w:t>
      </w:r>
      <w:r w:rsidR="00F92D55">
        <w:rPr>
          <w:lang w:val="uk-UA"/>
        </w:rPr>
        <w:t>внесення змін у рішення Житомирської обласної ради з питань оренди»</w:t>
      </w:r>
      <w:r w:rsidR="008F78BD">
        <w:rPr>
          <w:lang w:val="uk-UA"/>
        </w:rPr>
        <w:t xml:space="preserve"> (</w:t>
      </w:r>
      <w:proofErr w:type="spellStart"/>
      <w:r w:rsidR="008F78BD">
        <w:rPr>
          <w:lang w:val="uk-UA"/>
        </w:rPr>
        <w:t>проєкт</w:t>
      </w:r>
      <w:proofErr w:type="spellEnd"/>
      <w:r w:rsidR="008F78BD">
        <w:rPr>
          <w:lang w:val="uk-UA"/>
        </w:rPr>
        <w:t xml:space="preserve"> рішення опубліковано на сайті обласної ради).</w:t>
      </w:r>
    </w:p>
    <w:p w:rsidR="007E047C" w:rsidRDefault="007E047C" w:rsidP="007E047C">
      <w:pPr>
        <w:tabs>
          <w:tab w:val="left" w:pos="915"/>
        </w:tabs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lang w:val="uk-UA"/>
        </w:rPr>
        <w:t xml:space="preserve">В обговоренні даного питання взяли участь Ширма В.В., Назар В.І.,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А.І.,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П.Ю., </w:t>
      </w:r>
      <w:r>
        <w:rPr>
          <w:szCs w:val="28"/>
          <w:lang w:val="uk-UA"/>
        </w:rPr>
        <w:t>Крамаренко С.М.</w:t>
      </w:r>
    </w:p>
    <w:p w:rsidR="00F92D55" w:rsidRDefault="00F92D55" w:rsidP="00F92D55">
      <w:pPr>
        <w:ind w:right="-2" w:firstLine="567"/>
        <w:jc w:val="both"/>
        <w:rPr>
          <w:lang w:val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  <w:r w:rsidRPr="00AB5F64">
        <w:rPr>
          <w:lang w:val="uk-UA"/>
        </w:rPr>
        <w:t xml:space="preserve">погодити </w:t>
      </w:r>
      <w:proofErr w:type="spellStart"/>
      <w:r w:rsidRPr="00AB5F64">
        <w:rPr>
          <w:lang w:val="uk-UA"/>
        </w:rPr>
        <w:t>проєкт</w:t>
      </w:r>
      <w:proofErr w:type="spellEnd"/>
      <w:r w:rsidRPr="00AB5F64">
        <w:rPr>
          <w:lang w:val="uk-UA"/>
        </w:rPr>
        <w:t xml:space="preserve"> рішення з даного питання і внести на розгляд обласної ради. </w:t>
      </w:r>
    </w:p>
    <w:p w:rsidR="00F92D55" w:rsidRDefault="00F92D55" w:rsidP="00F92D55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1D0457" w:rsidRDefault="001D0457" w:rsidP="00C36F4C">
      <w:pPr>
        <w:spacing w:line="240" w:lineRule="auto"/>
        <w:ind w:firstLine="567"/>
        <w:jc w:val="both"/>
        <w:rPr>
          <w:lang w:val="uk-UA"/>
        </w:rPr>
      </w:pPr>
    </w:p>
    <w:p w:rsidR="004B49BE" w:rsidRDefault="004B49BE" w:rsidP="00EA0680">
      <w:pPr>
        <w:spacing w:line="232" w:lineRule="auto"/>
        <w:ind w:firstLine="709"/>
        <w:jc w:val="both"/>
        <w:rPr>
          <w:lang w:val="uk-UA"/>
        </w:rPr>
      </w:pPr>
      <w:r>
        <w:rPr>
          <w:b/>
          <w:lang w:val="uk-UA"/>
        </w:rPr>
        <w:t>8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4B49BE">
        <w:rPr>
          <w:lang w:val="uk-UA"/>
        </w:rPr>
        <w:t>Глушенка</w:t>
      </w:r>
      <w:proofErr w:type="spellEnd"/>
      <w:r w:rsidRPr="004B49BE">
        <w:rPr>
          <w:lang w:val="uk-UA"/>
        </w:rPr>
        <w:t xml:space="preserve"> М.Д.,</w:t>
      </w:r>
      <w:r>
        <w:rPr>
          <w:b/>
          <w:lang w:val="uk-UA"/>
        </w:rPr>
        <w:t xml:space="preserve"> </w:t>
      </w:r>
      <w:r>
        <w:rPr>
          <w:lang w:val="uk-UA"/>
        </w:rPr>
        <w:t>який проінформував з питання</w:t>
      </w:r>
      <w:r w:rsidRPr="0079142D">
        <w:rPr>
          <w:lang w:val="uk-UA"/>
        </w:rPr>
        <w:t xml:space="preserve"> </w:t>
      </w:r>
      <w:r w:rsidR="00EA0680">
        <w:rPr>
          <w:szCs w:val="28"/>
          <w:lang w:val="uk-UA"/>
        </w:rPr>
        <w:t>п</w:t>
      </w:r>
      <w:r w:rsidR="00EA0680" w:rsidRPr="00EA0680">
        <w:rPr>
          <w:szCs w:val="28"/>
          <w:lang w:val="uk-UA"/>
        </w:rPr>
        <w:t xml:space="preserve">ро </w:t>
      </w:r>
      <w:r w:rsidR="00EA0680">
        <w:rPr>
          <w:szCs w:val="28"/>
          <w:lang w:val="uk-UA"/>
        </w:rPr>
        <w:t xml:space="preserve">внесення змін у рішення Житомирської обласної ради від 24.12.2020 № 13   «Про Регламент обласної ради </w:t>
      </w:r>
      <w:r w:rsidR="00EA0680">
        <w:rPr>
          <w:szCs w:val="28"/>
          <w:lang w:val="en-US"/>
        </w:rPr>
        <w:t>V</w:t>
      </w:r>
      <w:r w:rsidR="00EA0680">
        <w:rPr>
          <w:szCs w:val="28"/>
          <w:lang w:val="uk-UA"/>
        </w:rPr>
        <w:t>ІІІ скликання», зі змінами</w:t>
      </w:r>
      <w:r w:rsidR="00EA0680">
        <w:rPr>
          <w:lang w:val="uk-UA"/>
        </w:rPr>
        <w:t xml:space="preserve"> </w:t>
      </w:r>
      <w:r>
        <w:rPr>
          <w:lang w:val="uk-UA"/>
        </w:rPr>
        <w:t>(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опубліковано на сайті обласної ради).</w:t>
      </w:r>
    </w:p>
    <w:p w:rsidR="004B49BE" w:rsidRDefault="004B49BE" w:rsidP="004B49BE">
      <w:pPr>
        <w:ind w:right="-2" w:firstLine="567"/>
        <w:jc w:val="both"/>
        <w:rPr>
          <w:lang w:val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  <w:r w:rsidRPr="00AB5F64">
        <w:rPr>
          <w:lang w:val="uk-UA"/>
        </w:rPr>
        <w:t xml:space="preserve">погодити </w:t>
      </w:r>
      <w:proofErr w:type="spellStart"/>
      <w:r w:rsidRPr="00AB5F64">
        <w:rPr>
          <w:lang w:val="uk-UA"/>
        </w:rPr>
        <w:t>проєкт</w:t>
      </w:r>
      <w:proofErr w:type="spellEnd"/>
      <w:r w:rsidRPr="00AB5F64">
        <w:rPr>
          <w:lang w:val="uk-UA"/>
        </w:rPr>
        <w:t xml:space="preserve"> рішення з даного питання і внести на розгляд обласної ради. </w:t>
      </w:r>
    </w:p>
    <w:p w:rsidR="004B49BE" w:rsidRDefault="004B49BE" w:rsidP="004B49BE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E97AE3" w:rsidRDefault="00E97AE3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1E72ED" w:rsidRDefault="001E72ED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697501" w:rsidRPr="00E97AE3" w:rsidRDefault="00697501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C36F4C" w:rsidRDefault="00C36F4C" w:rsidP="00C36F4C">
      <w:pPr>
        <w:jc w:val="both"/>
      </w:pPr>
      <w:r>
        <w:t xml:space="preserve">Голова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  <w:t>О.В. Скидан</w:t>
      </w:r>
    </w:p>
    <w:p w:rsidR="007C61FC" w:rsidRDefault="007C61FC" w:rsidP="00C36F4C">
      <w:pPr>
        <w:jc w:val="both"/>
        <w:rPr>
          <w:lang w:val="uk-UA"/>
        </w:rPr>
      </w:pPr>
    </w:p>
    <w:p w:rsidR="00697501" w:rsidRDefault="00697501" w:rsidP="00C36F4C">
      <w:pPr>
        <w:jc w:val="both"/>
        <w:rPr>
          <w:lang w:val="uk-UA"/>
        </w:rPr>
      </w:pPr>
    </w:p>
    <w:p w:rsidR="00697501" w:rsidRPr="00697501" w:rsidRDefault="00697501" w:rsidP="00C36F4C">
      <w:pPr>
        <w:jc w:val="both"/>
        <w:rPr>
          <w:lang w:val="uk-UA"/>
        </w:rPr>
      </w:pPr>
    </w:p>
    <w:p w:rsidR="00704A59" w:rsidRPr="00AE15B3" w:rsidRDefault="004718BA" w:rsidP="001E72ED">
      <w:pPr>
        <w:jc w:val="both"/>
      </w:pPr>
      <w:r>
        <w:rPr>
          <w:lang w:val="uk-UA"/>
        </w:rPr>
        <w:t>С</w:t>
      </w:r>
      <w:proofErr w:type="spellStart"/>
      <w:r w:rsidR="00C36F4C">
        <w:t>екретар</w:t>
      </w:r>
      <w:proofErr w:type="spellEnd"/>
      <w:r w:rsidR="00C36F4C">
        <w:t xml:space="preserve"> </w:t>
      </w:r>
      <w:proofErr w:type="spellStart"/>
      <w:r w:rsidR="00C36F4C">
        <w:t>постійної</w:t>
      </w:r>
      <w:proofErr w:type="spellEnd"/>
      <w:r w:rsidR="00C36F4C">
        <w:t xml:space="preserve"> </w:t>
      </w:r>
      <w:proofErr w:type="spellStart"/>
      <w:r w:rsidR="00C36F4C">
        <w:t>комісії</w:t>
      </w:r>
      <w:proofErr w:type="spellEnd"/>
      <w:r w:rsidR="00C36F4C">
        <w:tab/>
      </w:r>
      <w:r w:rsidR="00C36F4C">
        <w:tab/>
      </w:r>
      <w:r w:rsidR="00C36F4C">
        <w:tab/>
      </w:r>
      <w:r w:rsidR="00C36F4C">
        <w:tab/>
      </w:r>
      <w:r w:rsidR="00C36F4C">
        <w:tab/>
      </w:r>
      <w:r>
        <w:rPr>
          <w:lang w:val="uk-UA"/>
        </w:rPr>
        <w:t xml:space="preserve">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RPr="00AE15B3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81" w:rsidRDefault="00625781" w:rsidP="0032409B">
      <w:pPr>
        <w:spacing w:line="240" w:lineRule="auto"/>
      </w:pPr>
      <w:r>
        <w:separator/>
      </w:r>
    </w:p>
  </w:endnote>
  <w:endnote w:type="continuationSeparator" w:id="0">
    <w:p w:rsidR="00625781" w:rsidRDefault="00625781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81" w:rsidRDefault="00625781" w:rsidP="0032409B">
      <w:pPr>
        <w:spacing w:line="240" w:lineRule="auto"/>
      </w:pPr>
      <w:r>
        <w:separator/>
      </w:r>
    </w:p>
  </w:footnote>
  <w:footnote w:type="continuationSeparator" w:id="0">
    <w:p w:rsidR="00625781" w:rsidRDefault="00625781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C51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D8316D"/>
    <w:multiLevelType w:val="hybridMultilevel"/>
    <w:tmpl w:val="E2A6BE96"/>
    <w:lvl w:ilvl="0" w:tplc="7A40833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17CB4"/>
    <w:rsid w:val="000207A7"/>
    <w:rsid w:val="000215B3"/>
    <w:rsid w:val="000219D1"/>
    <w:rsid w:val="000249A2"/>
    <w:rsid w:val="000251AE"/>
    <w:rsid w:val="00025FB0"/>
    <w:rsid w:val="0003054D"/>
    <w:rsid w:val="00031A87"/>
    <w:rsid w:val="000323D2"/>
    <w:rsid w:val="0003255E"/>
    <w:rsid w:val="0003332C"/>
    <w:rsid w:val="00033466"/>
    <w:rsid w:val="000354F4"/>
    <w:rsid w:val="00035500"/>
    <w:rsid w:val="0003581F"/>
    <w:rsid w:val="000361DC"/>
    <w:rsid w:val="00036779"/>
    <w:rsid w:val="000371BB"/>
    <w:rsid w:val="0003752E"/>
    <w:rsid w:val="00040E4D"/>
    <w:rsid w:val="00040EE8"/>
    <w:rsid w:val="0004113E"/>
    <w:rsid w:val="00041540"/>
    <w:rsid w:val="000417A7"/>
    <w:rsid w:val="00042279"/>
    <w:rsid w:val="000439FB"/>
    <w:rsid w:val="00043ACD"/>
    <w:rsid w:val="000441F8"/>
    <w:rsid w:val="0004475B"/>
    <w:rsid w:val="0004664A"/>
    <w:rsid w:val="00046C9B"/>
    <w:rsid w:val="000476D7"/>
    <w:rsid w:val="00051D00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5DC7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1194"/>
    <w:rsid w:val="000816E9"/>
    <w:rsid w:val="0008183C"/>
    <w:rsid w:val="00081FCD"/>
    <w:rsid w:val="0008213F"/>
    <w:rsid w:val="00082DAE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BF4"/>
    <w:rsid w:val="000B0F8E"/>
    <w:rsid w:val="000B2C71"/>
    <w:rsid w:val="000B2F12"/>
    <w:rsid w:val="000B552F"/>
    <w:rsid w:val="000B60A0"/>
    <w:rsid w:val="000B60A6"/>
    <w:rsid w:val="000B6C01"/>
    <w:rsid w:val="000B7738"/>
    <w:rsid w:val="000B7C1C"/>
    <w:rsid w:val="000B7CC8"/>
    <w:rsid w:val="000B7D74"/>
    <w:rsid w:val="000B7DA8"/>
    <w:rsid w:val="000C2E23"/>
    <w:rsid w:val="000C3908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260"/>
    <w:rsid w:val="000D1460"/>
    <w:rsid w:val="000D1DC6"/>
    <w:rsid w:val="000D244B"/>
    <w:rsid w:val="000D2C8B"/>
    <w:rsid w:val="000D46EC"/>
    <w:rsid w:val="000D470B"/>
    <w:rsid w:val="000D5A87"/>
    <w:rsid w:val="000D5FE5"/>
    <w:rsid w:val="000D7A79"/>
    <w:rsid w:val="000D7B75"/>
    <w:rsid w:val="000D7BE6"/>
    <w:rsid w:val="000D7F59"/>
    <w:rsid w:val="000E00B9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8A7"/>
    <w:rsid w:val="000E7A9A"/>
    <w:rsid w:val="000F015B"/>
    <w:rsid w:val="000F1C04"/>
    <w:rsid w:val="000F2071"/>
    <w:rsid w:val="000F2E71"/>
    <w:rsid w:val="000F3FF0"/>
    <w:rsid w:val="000F4E73"/>
    <w:rsid w:val="000F56BF"/>
    <w:rsid w:val="000F5753"/>
    <w:rsid w:val="000F6D08"/>
    <w:rsid w:val="000F6D72"/>
    <w:rsid w:val="000F7308"/>
    <w:rsid w:val="00100B95"/>
    <w:rsid w:val="00103B69"/>
    <w:rsid w:val="00104181"/>
    <w:rsid w:val="001058D5"/>
    <w:rsid w:val="00105F91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40B0"/>
    <w:rsid w:val="001146E3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45A4"/>
    <w:rsid w:val="0012528B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B48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09E"/>
    <w:rsid w:val="0015479E"/>
    <w:rsid w:val="00154FA9"/>
    <w:rsid w:val="00155475"/>
    <w:rsid w:val="00155DC4"/>
    <w:rsid w:val="00155F39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B5E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4D24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A7D88"/>
    <w:rsid w:val="001B01E7"/>
    <w:rsid w:val="001B02A3"/>
    <w:rsid w:val="001B2935"/>
    <w:rsid w:val="001B3584"/>
    <w:rsid w:val="001B4914"/>
    <w:rsid w:val="001B63C0"/>
    <w:rsid w:val="001B63C7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0457"/>
    <w:rsid w:val="001D19D6"/>
    <w:rsid w:val="001D455A"/>
    <w:rsid w:val="001D4569"/>
    <w:rsid w:val="001D5868"/>
    <w:rsid w:val="001D6571"/>
    <w:rsid w:val="001D6D39"/>
    <w:rsid w:val="001E0E61"/>
    <w:rsid w:val="001E0ED5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2ED"/>
    <w:rsid w:val="001E76E1"/>
    <w:rsid w:val="001E797C"/>
    <w:rsid w:val="001E7A41"/>
    <w:rsid w:val="001F0A99"/>
    <w:rsid w:val="001F0DC5"/>
    <w:rsid w:val="001F1DBC"/>
    <w:rsid w:val="001F25C3"/>
    <w:rsid w:val="001F25F4"/>
    <w:rsid w:val="001F2EC8"/>
    <w:rsid w:val="001F4035"/>
    <w:rsid w:val="001F4527"/>
    <w:rsid w:val="001F4E32"/>
    <w:rsid w:val="001F54BC"/>
    <w:rsid w:val="001F62F9"/>
    <w:rsid w:val="001F6926"/>
    <w:rsid w:val="001F7C51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7C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366F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3CE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34B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05D8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277B"/>
    <w:rsid w:val="002C36EC"/>
    <w:rsid w:val="002C3A12"/>
    <w:rsid w:val="002C3D86"/>
    <w:rsid w:val="002C4117"/>
    <w:rsid w:val="002C45CC"/>
    <w:rsid w:val="002C4E84"/>
    <w:rsid w:val="002C50AC"/>
    <w:rsid w:val="002C66BD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0BE2"/>
    <w:rsid w:val="002E235C"/>
    <w:rsid w:val="002E303D"/>
    <w:rsid w:val="002E3453"/>
    <w:rsid w:val="002E4C44"/>
    <w:rsid w:val="002E55CC"/>
    <w:rsid w:val="002E575D"/>
    <w:rsid w:val="002E58BA"/>
    <w:rsid w:val="002E670B"/>
    <w:rsid w:val="002F1390"/>
    <w:rsid w:val="002F25AB"/>
    <w:rsid w:val="002F2D2F"/>
    <w:rsid w:val="002F3A89"/>
    <w:rsid w:val="002F4053"/>
    <w:rsid w:val="002F4B57"/>
    <w:rsid w:val="002F4DC6"/>
    <w:rsid w:val="002F4E6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192"/>
    <w:rsid w:val="003117BD"/>
    <w:rsid w:val="00311C20"/>
    <w:rsid w:val="00312057"/>
    <w:rsid w:val="0031256B"/>
    <w:rsid w:val="00312637"/>
    <w:rsid w:val="00313432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3E6E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1C41"/>
    <w:rsid w:val="00333180"/>
    <w:rsid w:val="0033341E"/>
    <w:rsid w:val="003334E8"/>
    <w:rsid w:val="0033380E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57FA1"/>
    <w:rsid w:val="00360D36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5B8"/>
    <w:rsid w:val="00382C1D"/>
    <w:rsid w:val="003831B2"/>
    <w:rsid w:val="003831DA"/>
    <w:rsid w:val="00383388"/>
    <w:rsid w:val="00383EB5"/>
    <w:rsid w:val="00384097"/>
    <w:rsid w:val="003849C9"/>
    <w:rsid w:val="003866FD"/>
    <w:rsid w:val="00390201"/>
    <w:rsid w:val="00390B4B"/>
    <w:rsid w:val="003919A8"/>
    <w:rsid w:val="003926AF"/>
    <w:rsid w:val="00392A0F"/>
    <w:rsid w:val="00392E9A"/>
    <w:rsid w:val="00393061"/>
    <w:rsid w:val="00393260"/>
    <w:rsid w:val="00393C17"/>
    <w:rsid w:val="00395B03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115A"/>
    <w:rsid w:val="003C26B3"/>
    <w:rsid w:val="003C2B0B"/>
    <w:rsid w:val="003C3869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19AB"/>
    <w:rsid w:val="00412071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438E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7C7"/>
    <w:rsid w:val="004529A0"/>
    <w:rsid w:val="004529D6"/>
    <w:rsid w:val="00452DCF"/>
    <w:rsid w:val="004538CC"/>
    <w:rsid w:val="00453EFB"/>
    <w:rsid w:val="004548D7"/>
    <w:rsid w:val="0045572E"/>
    <w:rsid w:val="00456597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8BA"/>
    <w:rsid w:val="00471E28"/>
    <w:rsid w:val="00472461"/>
    <w:rsid w:val="004726C4"/>
    <w:rsid w:val="00472DB0"/>
    <w:rsid w:val="004732A4"/>
    <w:rsid w:val="00474DB7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383D"/>
    <w:rsid w:val="00494245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17C9"/>
    <w:rsid w:val="004A1C56"/>
    <w:rsid w:val="004A23A8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9BE"/>
    <w:rsid w:val="004B4F0E"/>
    <w:rsid w:val="004B507C"/>
    <w:rsid w:val="004B638C"/>
    <w:rsid w:val="004B6B74"/>
    <w:rsid w:val="004B7C90"/>
    <w:rsid w:val="004B7F1D"/>
    <w:rsid w:val="004C10A8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4427"/>
    <w:rsid w:val="004E4CFD"/>
    <w:rsid w:val="004E4DC7"/>
    <w:rsid w:val="004E4F5A"/>
    <w:rsid w:val="004E51CB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DDD"/>
    <w:rsid w:val="00504A07"/>
    <w:rsid w:val="005057D3"/>
    <w:rsid w:val="00505E2C"/>
    <w:rsid w:val="005067B9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5BC4"/>
    <w:rsid w:val="00526040"/>
    <w:rsid w:val="00526AB3"/>
    <w:rsid w:val="00526B0E"/>
    <w:rsid w:val="00526B0F"/>
    <w:rsid w:val="00526E2A"/>
    <w:rsid w:val="005275AE"/>
    <w:rsid w:val="0052781B"/>
    <w:rsid w:val="005313B8"/>
    <w:rsid w:val="005323D9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60701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61F1"/>
    <w:rsid w:val="005771DE"/>
    <w:rsid w:val="00577984"/>
    <w:rsid w:val="00580B51"/>
    <w:rsid w:val="005816C0"/>
    <w:rsid w:val="00583558"/>
    <w:rsid w:val="005836BA"/>
    <w:rsid w:val="00587C5D"/>
    <w:rsid w:val="00587FCB"/>
    <w:rsid w:val="00591C67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5AFD"/>
    <w:rsid w:val="005B6115"/>
    <w:rsid w:val="005B6DB4"/>
    <w:rsid w:val="005B7A5C"/>
    <w:rsid w:val="005C0A59"/>
    <w:rsid w:val="005C1F42"/>
    <w:rsid w:val="005C27FA"/>
    <w:rsid w:val="005C2868"/>
    <w:rsid w:val="005C3481"/>
    <w:rsid w:val="005C3D4A"/>
    <w:rsid w:val="005C440D"/>
    <w:rsid w:val="005C522C"/>
    <w:rsid w:val="005C61E0"/>
    <w:rsid w:val="005C6242"/>
    <w:rsid w:val="005C686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11B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3184"/>
    <w:rsid w:val="005F3F60"/>
    <w:rsid w:val="005F413B"/>
    <w:rsid w:val="005F4585"/>
    <w:rsid w:val="005F471E"/>
    <w:rsid w:val="005F4C20"/>
    <w:rsid w:val="005F4D09"/>
    <w:rsid w:val="005F4F89"/>
    <w:rsid w:val="005F5D21"/>
    <w:rsid w:val="005F6ADF"/>
    <w:rsid w:val="0060019D"/>
    <w:rsid w:val="00600FBC"/>
    <w:rsid w:val="00601350"/>
    <w:rsid w:val="00601533"/>
    <w:rsid w:val="006016D6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40F"/>
    <w:rsid w:val="00617B2D"/>
    <w:rsid w:val="00620516"/>
    <w:rsid w:val="00621463"/>
    <w:rsid w:val="006217E5"/>
    <w:rsid w:val="00621FE2"/>
    <w:rsid w:val="0062251F"/>
    <w:rsid w:val="006228FA"/>
    <w:rsid w:val="00622E6C"/>
    <w:rsid w:val="00624837"/>
    <w:rsid w:val="00624C34"/>
    <w:rsid w:val="0062546E"/>
    <w:rsid w:val="00625781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2FCD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66E7"/>
    <w:rsid w:val="006872A9"/>
    <w:rsid w:val="00687387"/>
    <w:rsid w:val="00687E0A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501"/>
    <w:rsid w:val="00697C5F"/>
    <w:rsid w:val="006A0EF2"/>
    <w:rsid w:val="006A1429"/>
    <w:rsid w:val="006A19C9"/>
    <w:rsid w:val="006A1A24"/>
    <w:rsid w:val="006A3E59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B5B"/>
    <w:rsid w:val="006B7E33"/>
    <w:rsid w:val="006B7E82"/>
    <w:rsid w:val="006C04A2"/>
    <w:rsid w:val="006C0D91"/>
    <w:rsid w:val="006C12D7"/>
    <w:rsid w:val="006C1785"/>
    <w:rsid w:val="006C1C0C"/>
    <w:rsid w:val="006C3824"/>
    <w:rsid w:val="006C5C65"/>
    <w:rsid w:val="006C5CB4"/>
    <w:rsid w:val="006C5F14"/>
    <w:rsid w:val="006C619E"/>
    <w:rsid w:val="006C6B94"/>
    <w:rsid w:val="006D018A"/>
    <w:rsid w:val="006D05CE"/>
    <w:rsid w:val="006D07AB"/>
    <w:rsid w:val="006D1AC3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336"/>
    <w:rsid w:val="006D6800"/>
    <w:rsid w:val="006D6F77"/>
    <w:rsid w:val="006D7734"/>
    <w:rsid w:val="006D7EE7"/>
    <w:rsid w:val="006E0261"/>
    <w:rsid w:val="006E07C7"/>
    <w:rsid w:val="006E0CD3"/>
    <w:rsid w:val="006E12DF"/>
    <w:rsid w:val="006E1347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4FDB"/>
    <w:rsid w:val="00707FD5"/>
    <w:rsid w:val="0071112B"/>
    <w:rsid w:val="007124DD"/>
    <w:rsid w:val="00712AFF"/>
    <w:rsid w:val="00712B18"/>
    <w:rsid w:val="00714359"/>
    <w:rsid w:val="00715AF4"/>
    <w:rsid w:val="007161A5"/>
    <w:rsid w:val="00717074"/>
    <w:rsid w:val="00717480"/>
    <w:rsid w:val="007210BD"/>
    <w:rsid w:val="00722AC2"/>
    <w:rsid w:val="00722FEC"/>
    <w:rsid w:val="00723595"/>
    <w:rsid w:val="00723A52"/>
    <w:rsid w:val="00723C25"/>
    <w:rsid w:val="007240EC"/>
    <w:rsid w:val="00724FEC"/>
    <w:rsid w:val="007276BB"/>
    <w:rsid w:val="00727E13"/>
    <w:rsid w:val="00727FDC"/>
    <w:rsid w:val="00730741"/>
    <w:rsid w:val="00730BB8"/>
    <w:rsid w:val="00730E5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2525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B46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1A9"/>
    <w:rsid w:val="00771295"/>
    <w:rsid w:val="007712D2"/>
    <w:rsid w:val="00771958"/>
    <w:rsid w:val="00772394"/>
    <w:rsid w:val="007739AE"/>
    <w:rsid w:val="007740B4"/>
    <w:rsid w:val="00774472"/>
    <w:rsid w:val="00775A19"/>
    <w:rsid w:val="00781350"/>
    <w:rsid w:val="00782CA1"/>
    <w:rsid w:val="00784B1A"/>
    <w:rsid w:val="00784B35"/>
    <w:rsid w:val="00784F09"/>
    <w:rsid w:val="00785461"/>
    <w:rsid w:val="00785529"/>
    <w:rsid w:val="007856B6"/>
    <w:rsid w:val="00785867"/>
    <w:rsid w:val="00786CC5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6A3"/>
    <w:rsid w:val="007A4782"/>
    <w:rsid w:val="007A4A7C"/>
    <w:rsid w:val="007A4ABA"/>
    <w:rsid w:val="007A522A"/>
    <w:rsid w:val="007A6B04"/>
    <w:rsid w:val="007A73C1"/>
    <w:rsid w:val="007A73CE"/>
    <w:rsid w:val="007A79CA"/>
    <w:rsid w:val="007B0E90"/>
    <w:rsid w:val="007B0ED5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61FC"/>
    <w:rsid w:val="007C7DD9"/>
    <w:rsid w:val="007C7E03"/>
    <w:rsid w:val="007D0282"/>
    <w:rsid w:val="007D0568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047C"/>
    <w:rsid w:val="007E10EC"/>
    <w:rsid w:val="007E1316"/>
    <w:rsid w:val="007E308F"/>
    <w:rsid w:val="007E3455"/>
    <w:rsid w:val="007E3D97"/>
    <w:rsid w:val="007E3E10"/>
    <w:rsid w:val="007E43D2"/>
    <w:rsid w:val="007E4E0B"/>
    <w:rsid w:val="007E58D3"/>
    <w:rsid w:val="007E71AA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6E05"/>
    <w:rsid w:val="007F75DE"/>
    <w:rsid w:val="00800724"/>
    <w:rsid w:val="00800B05"/>
    <w:rsid w:val="00800DC0"/>
    <w:rsid w:val="008025E9"/>
    <w:rsid w:val="00803A9F"/>
    <w:rsid w:val="008040EB"/>
    <w:rsid w:val="00804F92"/>
    <w:rsid w:val="00806B72"/>
    <w:rsid w:val="00806D8D"/>
    <w:rsid w:val="00807716"/>
    <w:rsid w:val="00807D2B"/>
    <w:rsid w:val="00810131"/>
    <w:rsid w:val="008107DC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3D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679E4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4FDD"/>
    <w:rsid w:val="00875153"/>
    <w:rsid w:val="0087575E"/>
    <w:rsid w:val="008759EA"/>
    <w:rsid w:val="00875F22"/>
    <w:rsid w:val="0087633E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0E8C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96FB3"/>
    <w:rsid w:val="00897334"/>
    <w:rsid w:val="008A0336"/>
    <w:rsid w:val="008A128B"/>
    <w:rsid w:val="008A1603"/>
    <w:rsid w:val="008A16C9"/>
    <w:rsid w:val="008A2ACE"/>
    <w:rsid w:val="008A3AA3"/>
    <w:rsid w:val="008A40AA"/>
    <w:rsid w:val="008A43EF"/>
    <w:rsid w:val="008A459F"/>
    <w:rsid w:val="008A68A7"/>
    <w:rsid w:val="008A74EA"/>
    <w:rsid w:val="008A7672"/>
    <w:rsid w:val="008B0342"/>
    <w:rsid w:val="008B1810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6492"/>
    <w:rsid w:val="008C7742"/>
    <w:rsid w:val="008C7AB4"/>
    <w:rsid w:val="008D0033"/>
    <w:rsid w:val="008D0612"/>
    <w:rsid w:val="008D1050"/>
    <w:rsid w:val="008D1200"/>
    <w:rsid w:val="008D1408"/>
    <w:rsid w:val="008D1ABB"/>
    <w:rsid w:val="008D31A1"/>
    <w:rsid w:val="008D3D0C"/>
    <w:rsid w:val="008D4429"/>
    <w:rsid w:val="008D46AB"/>
    <w:rsid w:val="008D5681"/>
    <w:rsid w:val="008D7231"/>
    <w:rsid w:val="008D7504"/>
    <w:rsid w:val="008D7FE3"/>
    <w:rsid w:val="008E0730"/>
    <w:rsid w:val="008E0BDE"/>
    <w:rsid w:val="008E126A"/>
    <w:rsid w:val="008E2823"/>
    <w:rsid w:val="008E2D20"/>
    <w:rsid w:val="008E2FD0"/>
    <w:rsid w:val="008E356F"/>
    <w:rsid w:val="008E3B70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CEB"/>
    <w:rsid w:val="008F5ECA"/>
    <w:rsid w:val="008F6A46"/>
    <w:rsid w:val="008F6BC2"/>
    <w:rsid w:val="008F70DC"/>
    <w:rsid w:val="008F7131"/>
    <w:rsid w:val="008F78BD"/>
    <w:rsid w:val="0090044E"/>
    <w:rsid w:val="00900962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0D5E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1034"/>
    <w:rsid w:val="0094227F"/>
    <w:rsid w:val="00942E25"/>
    <w:rsid w:val="00943426"/>
    <w:rsid w:val="0094457B"/>
    <w:rsid w:val="00945975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0FAD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584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0A4E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B1280"/>
    <w:rsid w:val="009B1738"/>
    <w:rsid w:val="009B3B3A"/>
    <w:rsid w:val="009B3E92"/>
    <w:rsid w:val="009B42C0"/>
    <w:rsid w:val="009B4D91"/>
    <w:rsid w:val="009B5520"/>
    <w:rsid w:val="009B6A84"/>
    <w:rsid w:val="009B6AAA"/>
    <w:rsid w:val="009B7471"/>
    <w:rsid w:val="009B78EB"/>
    <w:rsid w:val="009C0471"/>
    <w:rsid w:val="009C1110"/>
    <w:rsid w:val="009C1496"/>
    <w:rsid w:val="009C1966"/>
    <w:rsid w:val="009C27A5"/>
    <w:rsid w:val="009C3699"/>
    <w:rsid w:val="009C3F79"/>
    <w:rsid w:val="009C5D38"/>
    <w:rsid w:val="009C6F11"/>
    <w:rsid w:val="009D1003"/>
    <w:rsid w:val="009D12E7"/>
    <w:rsid w:val="009D15D8"/>
    <w:rsid w:val="009D1FCB"/>
    <w:rsid w:val="009D2677"/>
    <w:rsid w:val="009D2BBD"/>
    <w:rsid w:val="009D3775"/>
    <w:rsid w:val="009D3A91"/>
    <w:rsid w:val="009D3AD3"/>
    <w:rsid w:val="009D49AB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0939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D5"/>
    <w:rsid w:val="009F7449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6BA8"/>
    <w:rsid w:val="00A07242"/>
    <w:rsid w:val="00A1060D"/>
    <w:rsid w:val="00A10F5C"/>
    <w:rsid w:val="00A1270B"/>
    <w:rsid w:val="00A137EE"/>
    <w:rsid w:val="00A15ECE"/>
    <w:rsid w:val="00A160F9"/>
    <w:rsid w:val="00A162BA"/>
    <w:rsid w:val="00A1782D"/>
    <w:rsid w:val="00A2090A"/>
    <w:rsid w:val="00A21A3C"/>
    <w:rsid w:val="00A232A0"/>
    <w:rsid w:val="00A23B04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A24"/>
    <w:rsid w:val="00A33FF3"/>
    <w:rsid w:val="00A348A4"/>
    <w:rsid w:val="00A35680"/>
    <w:rsid w:val="00A359FA"/>
    <w:rsid w:val="00A35BB9"/>
    <w:rsid w:val="00A36AF6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7FB"/>
    <w:rsid w:val="00A71DFD"/>
    <w:rsid w:val="00A72980"/>
    <w:rsid w:val="00A73B4A"/>
    <w:rsid w:val="00A74E83"/>
    <w:rsid w:val="00A75A85"/>
    <w:rsid w:val="00A76291"/>
    <w:rsid w:val="00A762AB"/>
    <w:rsid w:val="00A7779A"/>
    <w:rsid w:val="00A77BA8"/>
    <w:rsid w:val="00A77EF3"/>
    <w:rsid w:val="00A8021B"/>
    <w:rsid w:val="00A8042F"/>
    <w:rsid w:val="00A8073E"/>
    <w:rsid w:val="00A81738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9EE"/>
    <w:rsid w:val="00A87A6D"/>
    <w:rsid w:val="00A90800"/>
    <w:rsid w:val="00A90D8E"/>
    <w:rsid w:val="00A91B25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42AB"/>
    <w:rsid w:val="00AA5B9A"/>
    <w:rsid w:val="00AA5C55"/>
    <w:rsid w:val="00AA5D2F"/>
    <w:rsid w:val="00AA7512"/>
    <w:rsid w:val="00AA7C26"/>
    <w:rsid w:val="00AB048B"/>
    <w:rsid w:val="00AB0B07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04C"/>
    <w:rsid w:val="00AC0276"/>
    <w:rsid w:val="00AC127D"/>
    <w:rsid w:val="00AC1F7F"/>
    <w:rsid w:val="00AC25D0"/>
    <w:rsid w:val="00AC27AF"/>
    <w:rsid w:val="00AC3D48"/>
    <w:rsid w:val="00AC456F"/>
    <w:rsid w:val="00AC6640"/>
    <w:rsid w:val="00AC6C4F"/>
    <w:rsid w:val="00AC6FDC"/>
    <w:rsid w:val="00AC703E"/>
    <w:rsid w:val="00AC70F5"/>
    <w:rsid w:val="00AC7257"/>
    <w:rsid w:val="00AC7949"/>
    <w:rsid w:val="00AC7B35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15B3"/>
    <w:rsid w:val="00AE25C5"/>
    <w:rsid w:val="00AE2F1F"/>
    <w:rsid w:val="00AE4511"/>
    <w:rsid w:val="00AE5F6A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951"/>
    <w:rsid w:val="00AF6E82"/>
    <w:rsid w:val="00B00084"/>
    <w:rsid w:val="00B0057E"/>
    <w:rsid w:val="00B028ED"/>
    <w:rsid w:val="00B02E90"/>
    <w:rsid w:val="00B04347"/>
    <w:rsid w:val="00B04673"/>
    <w:rsid w:val="00B04B4B"/>
    <w:rsid w:val="00B04E96"/>
    <w:rsid w:val="00B06007"/>
    <w:rsid w:val="00B071F4"/>
    <w:rsid w:val="00B10709"/>
    <w:rsid w:val="00B109A6"/>
    <w:rsid w:val="00B112BD"/>
    <w:rsid w:val="00B11310"/>
    <w:rsid w:val="00B11DBD"/>
    <w:rsid w:val="00B12974"/>
    <w:rsid w:val="00B12F11"/>
    <w:rsid w:val="00B1300E"/>
    <w:rsid w:val="00B14FBC"/>
    <w:rsid w:val="00B157C7"/>
    <w:rsid w:val="00B16E88"/>
    <w:rsid w:val="00B16ED7"/>
    <w:rsid w:val="00B17C39"/>
    <w:rsid w:val="00B20584"/>
    <w:rsid w:val="00B2078D"/>
    <w:rsid w:val="00B20C13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BCA"/>
    <w:rsid w:val="00B472B4"/>
    <w:rsid w:val="00B473D0"/>
    <w:rsid w:val="00B473FA"/>
    <w:rsid w:val="00B5009B"/>
    <w:rsid w:val="00B500D2"/>
    <w:rsid w:val="00B50181"/>
    <w:rsid w:val="00B51157"/>
    <w:rsid w:val="00B535A5"/>
    <w:rsid w:val="00B53BB7"/>
    <w:rsid w:val="00B544DE"/>
    <w:rsid w:val="00B55478"/>
    <w:rsid w:val="00B554B2"/>
    <w:rsid w:val="00B56892"/>
    <w:rsid w:val="00B57630"/>
    <w:rsid w:val="00B57EA5"/>
    <w:rsid w:val="00B60E14"/>
    <w:rsid w:val="00B61012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5735"/>
    <w:rsid w:val="00B765A9"/>
    <w:rsid w:val="00B80F88"/>
    <w:rsid w:val="00B838EC"/>
    <w:rsid w:val="00B83CAF"/>
    <w:rsid w:val="00B84413"/>
    <w:rsid w:val="00B86080"/>
    <w:rsid w:val="00B86C37"/>
    <w:rsid w:val="00B92157"/>
    <w:rsid w:val="00B92AD2"/>
    <w:rsid w:val="00B950E3"/>
    <w:rsid w:val="00B950EC"/>
    <w:rsid w:val="00B953FD"/>
    <w:rsid w:val="00B9540C"/>
    <w:rsid w:val="00B95EDA"/>
    <w:rsid w:val="00B95F98"/>
    <w:rsid w:val="00B96DD4"/>
    <w:rsid w:val="00B96F26"/>
    <w:rsid w:val="00B97448"/>
    <w:rsid w:val="00B97FD0"/>
    <w:rsid w:val="00BA07FD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1FF1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0FCD"/>
    <w:rsid w:val="00BD15B2"/>
    <w:rsid w:val="00BD1935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1C97"/>
    <w:rsid w:val="00BF33F6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4EE0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A49"/>
    <w:rsid w:val="00C14C52"/>
    <w:rsid w:val="00C14CD6"/>
    <w:rsid w:val="00C16089"/>
    <w:rsid w:val="00C165EA"/>
    <w:rsid w:val="00C20183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726"/>
    <w:rsid w:val="00C3655F"/>
    <w:rsid w:val="00C36F4C"/>
    <w:rsid w:val="00C36F93"/>
    <w:rsid w:val="00C37423"/>
    <w:rsid w:val="00C3762E"/>
    <w:rsid w:val="00C400D9"/>
    <w:rsid w:val="00C41497"/>
    <w:rsid w:val="00C41B07"/>
    <w:rsid w:val="00C41F32"/>
    <w:rsid w:val="00C42152"/>
    <w:rsid w:val="00C424F3"/>
    <w:rsid w:val="00C43747"/>
    <w:rsid w:val="00C43DCA"/>
    <w:rsid w:val="00C44AD5"/>
    <w:rsid w:val="00C45041"/>
    <w:rsid w:val="00C45268"/>
    <w:rsid w:val="00C457E6"/>
    <w:rsid w:val="00C45D78"/>
    <w:rsid w:val="00C46BB3"/>
    <w:rsid w:val="00C5022E"/>
    <w:rsid w:val="00C50510"/>
    <w:rsid w:val="00C50BB9"/>
    <w:rsid w:val="00C51A93"/>
    <w:rsid w:val="00C52575"/>
    <w:rsid w:val="00C52F76"/>
    <w:rsid w:val="00C53BCD"/>
    <w:rsid w:val="00C544E7"/>
    <w:rsid w:val="00C54AA5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1A7D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7DC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93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792"/>
    <w:rsid w:val="00C97B87"/>
    <w:rsid w:val="00CA08CB"/>
    <w:rsid w:val="00CA0BAB"/>
    <w:rsid w:val="00CA0F86"/>
    <w:rsid w:val="00CA2E7E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E77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9A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58B8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B43"/>
    <w:rsid w:val="00D05F3C"/>
    <w:rsid w:val="00D07181"/>
    <w:rsid w:val="00D07621"/>
    <w:rsid w:val="00D10FCB"/>
    <w:rsid w:val="00D11312"/>
    <w:rsid w:val="00D119E3"/>
    <w:rsid w:val="00D12FA8"/>
    <w:rsid w:val="00D13112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D1E"/>
    <w:rsid w:val="00D31E5D"/>
    <w:rsid w:val="00D3256D"/>
    <w:rsid w:val="00D32E12"/>
    <w:rsid w:val="00D330AA"/>
    <w:rsid w:val="00D33E5F"/>
    <w:rsid w:val="00D34DE2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E0A"/>
    <w:rsid w:val="00D5235C"/>
    <w:rsid w:val="00D52E0B"/>
    <w:rsid w:val="00D530E0"/>
    <w:rsid w:val="00D53B7F"/>
    <w:rsid w:val="00D54063"/>
    <w:rsid w:val="00D54335"/>
    <w:rsid w:val="00D54995"/>
    <w:rsid w:val="00D5530F"/>
    <w:rsid w:val="00D556C7"/>
    <w:rsid w:val="00D56838"/>
    <w:rsid w:val="00D56961"/>
    <w:rsid w:val="00D56DC0"/>
    <w:rsid w:val="00D573A3"/>
    <w:rsid w:val="00D57787"/>
    <w:rsid w:val="00D57FD4"/>
    <w:rsid w:val="00D6051C"/>
    <w:rsid w:val="00D605FB"/>
    <w:rsid w:val="00D60C76"/>
    <w:rsid w:val="00D6173A"/>
    <w:rsid w:val="00D624FF"/>
    <w:rsid w:val="00D62621"/>
    <w:rsid w:val="00D629DE"/>
    <w:rsid w:val="00D6393F"/>
    <w:rsid w:val="00D67B5E"/>
    <w:rsid w:val="00D709E2"/>
    <w:rsid w:val="00D714C4"/>
    <w:rsid w:val="00D71DC7"/>
    <w:rsid w:val="00D73E39"/>
    <w:rsid w:val="00D73FD8"/>
    <w:rsid w:val="00D74A5A"/>
    <w:rsid w:val="00D74AD7"/>
    <w:rsid w:val="00D7535C"/>
    <w:rsid w:val="00D7737E"/>
    <w:rsid w:val="00D81820"/>
    <w:rsid w:val="00D81CFE"/>
    <w:rsid w:val="00D82850"/>
    <w:rsid w:val="00D8347F"/>
    <w:rsid w:val="00D8353A"/>
    <w:rsid w:val="00D83FED"/>
    <w:rsid w:val="00D84D6D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2046"/>
    <w:rsid w:val="00D92A39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1DB9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255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20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FF5"/>
    <w:rsid w:val="00DE59D1"/>
    <w:rsid w:val="00DE5CFF"/>
    <w:rsid w:val="00DE7330"/>
    <w:rsid w:val="00DE73E9"/>
    <w:rsid w:val="00DF0B3A"/>
    <w:rsid w:val="00DF2227"/>
    <w:rsid w:val="00DF3018"/>
    <w:rsid w:val="00DF394C"/>
    <w:rsid w:val="00DF40D6"/>
    <w:rsid w:val="00DF5402"/>
    <w:rsid w:val="00DF5D20"/>
    <w:rsid w:val="00DF6395"/>
    <w:rsid w:val="00DF70EF"/>
    <w:rsid w:val="00DF7AB4"/>
    <w:rsid w:val="00E006DF"/>
    <w:rsid w:val="00E00D06"/>
    <w:rsid w:val="00E01837"/>
    <w:rsid w:val="00E0183E"/>
    <w:rsid w:val="00E02893"/>
    <w:rsid w:val="00E02ED7"/>
    <w:rsid w:val="00E03D13"/>
    <w:rsid w:val="00E03D1E"/>
    <w:rsid w:val="00E041F1"/>
    <w:rsid w:val="00E0423E"/>
    <w:rsid w:val="00E0426E"/>
    <w:rsid w:val="00E04F43"/>
    <w:rsid w:val="00E06CDE"/>
    <w:rsid w:val="00E07482"/>
    <w:rsid w:val="00E10C68"/>
    <w:rsid w:val="00E1289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CAA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27DFA"/>
    <w:rsid w:val="00E304DF"/>
    <w:rsid w:val="00E30DCF"/>
    <w:rsid w:val="00E32D72"/>
    <w:rsid w:val="00E33B8E"/>
    <w:rsid w:val="00E34206"/>
    <w:rsid w:val="00E3433A"/>
    <w:rsid w:val="00E37C36"/>
    <w:rsid w:val="00E40B46"/>
    <w:rsid w:val="00E40F5E"/>
    <w:rsid w:val="00E41996"/>
    <w:rsid w:val="00E42914"/>
    <w:rsid w:val="00E42A15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92"/>
    <w:rsid w:val="00E960B5"/>
    <w:rsid w:val="00E96515"/>
    <w:rsid w:val="00E96526"/>
    <w:rsid w:val="00E97AE3"/>
    <w:rsid w:val="00EA0680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B8D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6C2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3607"/>
    <w:rsid w:val="00EF3B55"/>
    <w:rsid w:val="00EF3BF6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14D"/>
    <w:rsid w:val="00F14F53"/>
    <w:rsid w:val="00F15163"/>
    <w:rsid w:val="00F15CF1"/>
    <w:rsid w:val="00F16BBF"/>
    <w:rsid w:val="00F1721F"/>
    <w:rsid w:val="00F17B28"/>
    <w:rsid w:val="00F207B0"/>
    <w:rsid w:val="00F20B8F"/>
    <w:rsid w:val="00F21BE3"/>
    <w:rsid w:val="00F21E6E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948"/>
    <w:rsid w:val="00F30B38"/>
    <w:rsid w:val="00F30FD9"/>
    <w:rsid w:val="00F310F6"/>
    <w:rsid w:val="00F31D20"/>
    <w:rsid w:val="00F31FB0"/>
    <w:rsid w:val="00F3242E"/>
    <w:rsid w:val="00F33527"/>
    <w:rsid w:val="00F3432F"/>
    <w:rsid w:val="00F346F9"/>
    <w:rsid w:val="00F35C94"/>
    <w:rsid w:val="00F36180"/>
    <w:rsid w:val="00F36F16"/>
    <w:rsid w:val="00F373A4"/>
    <w:rsid w:val="00F37F67"/>
    <w:rsid w:val="00F40011"/>
    <w:rsid w:val="00F4046F"/>
    <w:rsid w:val="00F4221F"/>
    <w:rsid w:val="00F42242"/>
    <w:rsid w:val="00F42394"/>
    <w:rsid w:val="00F4450E"/>
    <w:rsid w:val="00F448F9"/>
    <w:rsid w:val="00F44E68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6E2"/>
    <w:rsid w:val="00F659A7"/>
    <w:rsid w:val="00F66C7F"/>
    <w:rsid w:val="00F673C1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19F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55"/>
    <w:rsid w:val="00F92DD0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1F0A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3FC6"/>
    <w:rsid w:val="00FD4D19"/>
    <w:rsid w:val="00FD6C59"/>
    <w:rsid w:val="00FD7211"/>
    <w:rsid w:val="00FD75F3"/>
    <w:rsid w:val="00FE09C9"/>
    <w:rsid w:val="00FE1081"/>
    <w:rsid w:val="00FE12AB"/>
    <w:rsid w:val="00FE1BB5"/>
    <w:rsid w:val="00FE2356"/>
    <w:rsid w:val="00FE2CAE"/>
    <w:rsid w:val="00FE320F"/>
    <w:rsid w:val="00FE33B8"/>
    <w:rsid w:val="00FE41F7"/>
    <w:rsid w:val="00FE485C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007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1B87-A51A-4FE9-BA68-2FB22AA4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7311</TotalTime>
  <Pages>5</Pages>
  <Words>6519</Words>
  <Characters>3716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8954</cp:revision>
  <cp:lastPrinted>2022-12-05T08:48:00Z</cp:lastPrinted>
  <dcterms:created xsi:type="dcterms:W3CDTF">2014-03-03T13:05:00Z</dcterms:created>
  <dcterms:modified xsi:type="dcterms:W3CDTF">2022-12-05T08:51:00Z</dcterms:modified>
</cp:coreProperties>
</file>