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794805" w:rsidRDefault="00440DB2" w:rsidP="00440DB2">
      <w:pPr>
        <w:ind w:firstLine="4253"/>
        <w:rPr>
          <w:rFonts w:cs="Times New Roman"/>
          <w:sz w:val="28"/>
          <w:szCs w:val="28"/>
          <w:lang w:val="uk-UA" w:eastAsia="en-US"/>
        </w:rPr>
      </w:pPr>
      <w:r w:rsidRPr="00794805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 wp14:anchorId="1DC09BAE" wp14:editId="012132EA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794805" w:rsidRDefault="00440DB2" w:rsidP="00440DB2">
      <w:pPr>
        <w:rPr>
          <w:rFonts w:cs="Times New Roman"/>
          <w:b/>
          <w:sz w:val="28"/>
          <w:szCs w:val="28"/>
          <w:lang w:val="uk-UA" w:eastAsia="en-US"/>
        </w:rPr>
      </w:pPr>
      <w:r w:rsidRPr="00794805">
        <w:rPr>
          <w:rFonts w:cs="Times New Roman"/>
          <w:b/>
          <w:sz w:val="28"/>
          <w:szCs w:val="28"/>
          <w:lang w:val="uk-UA" w:eastAsia="en-US"/>
        </w:rPr>
        <w:t xml:space="preserve">                                                            Україна</w:t>
      </w:r>
    </w:p>
    <w:p w:rsidR="00440DB2" w:rsidRPr="00794805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794805">
        <w:rPr>
          <w:rFonts w:cs="Times New Roman"/>
          <w:b/>
          <w:sz w:val="28"/>
          <w:szCs w:val="28"/>
          <w:lang w:val="uk-UA" w:eastAsia="en-US"/>
        </w:rPr>
        <w:t>ЖИТОМИРСЬКА ОБЛАСНА РАДА</w:t>
      </w:r>
    </w:p>
    <w:p w:rsidR="00C463E6" w:rsidRPr="00794805" w:rsidRDefault="00C463E6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794805" w:rsidRDefault="00A626FB" w:rsidP="00C463E6">
      <w:pPr>
        <w:pStyle w:val="1"/>
        <w:rPr>
          <w:szCs w:val="28"/>
        </w:rPr>
      </w:pPr>
      <w:r w:rsidRPr="00794805">
        <w:rPr>
          <w:szCs w:val="28"/>
        </w:rPr>
        <w:t>ПРОТОКОЛ № 6</w:t>
      </w:r>
    </w:p>
    <w:p w:rsidR="00440DB2" w:rsidRPr="00794805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794805">
        <w:rPr>
          <w:rFonts w:cs="Times New Roman"/>
          <w:b/>
          <w:sz w:val="28"/>
          <w:szCs w:val="28"/>
          <w:lang w:val="uk-UA" w:eastAsia="en-US"/>
        </w:rPr>
        <w:t xml:space="preserve">засідання постійної комісії з питань бюджету та </w:t>
      </w:r>
      <w:r w:rsidR="00C425E6" w:rsidRPr="00794805">
        <w:rPr>
          <w:rFonts w:cs="Times New Roman"/>
          <w:b/>
          <w:sz w:val="28"/>
          <w:szCs w:val="28"/>
          <w:lang w:val="uk-UA" w:eastAsia="en-US"/>
        </w:rPr>
        <w:t>комунальної власності</w:t>
      </w:r>
    </w:p>
    <w:p w:rsidR="00C463E6" w:rsidRPr="00794805" w:rsidRDefault="00C463E6" w:rsidP="00DC0570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7E627E" w:rsidRPr="00794805" w:rsidRDefault="007E627E" w:rsidP="00DC0570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40DB2" w:rsidRPr="00794805" w:rsidRDefault="00A626FB" w:rsidP="00440DB2">
      <w:pPr>
        <w:tabs>
          <w:tab w:val="left" w:pos="7695"/>
        </w:tabs>
        <w:rPr>
          <w:rFonts w:cs="Times New Roman"/>
          <w:sz w:val="28"/>
          <w:szCs w:val="28"/>
          <w:lang w:val="uk-UA" w:eastAsia="en-US"/>
        </w:rPr>
      </w:pPr>
      <w:r w:rsidRPr="00794805">
        <w:rPr>
          <w:rFonts w:cs="Times New Roman"/>
          <w:sz w:val="28"/>
          <w:szCs w:val="28"/>
          <w:lang w:val="uk-UA" w:eastAsia="en-US"/>
        </w:rPr>
        <w:t xml:space="preserve">     </w:t>
      </w:r>
      <w:r w:rsidR="00136DB8" w:rsidRPr="00794805">
        <w:rPr>
          <w:rFonts w:cs="Times New Roman"/>
          <w:sz w:val="28"/>
          <w:szCs w:val="28"/>
          <w:lang w:val="uk-UA" w:eastAsia="en-US"/>
        </w:rPr>
        <w:t xml:space="preserve">від </w:t>
      </w:r>
      <w:r w:rsidR="00440DB2" w:rsidRPr="00794805">
        <w:rPr>
          <w:rFonts w:cs="Times New Roman"/>
          <w:sz w:val="28"/>
          <w:szCs w:val="28"/>
          <w:lang w:val="uk-UA" w:eastAsia="en-US"/>
        </w:rPr>
        <w:t xml:space="preserve"> </w:t>
      </w:r>
      <w:r w:rsidRPr="00794805">
        <w:rPr>
          <w:rFonts w:cs="Times New Roman"/>
          <w:sz w:val="28"/>
          <w:szCs w:val="28"/>
          <w:lang w:val="uk-UA" w:eastAsia="en-US"/>
        </w:rPr>
        <w:t xml:space="preserve">21 квітня </w:t>
      </w:r>
      <w:r w:rsidR="00935D61" w:rsidRPr="00794805">
        <w:rPr>
          <w:rFonts w:cs="Times New Roman"/>
          <w:sz w:val="28"/>
          <w:szCs w:val="28"/>
          <w:lang w:val="uk-UA" w:eastAsia="en-US"/>
        </w:rPr>
        <w:t xml:space="preserve"> </w:t>
      </w:r>
      <w:r w:rsidR="00C425E6" w:rsidRPr="00794805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794805">
        <w:rPr>
          <w:rFonts w:cs="Times New Roman"/>
          <w:sz w:val="28"/>
          <w:szCs w:val="28"/>
          <w:lang w:val="uk-UA" w:eastAsia="en-US"/>
        </w:rPr>
        <w:t xml:space="preserve"> </w:t>
      </w:r>
      <w:r w:rsidR="00935D61" w:rsidRPr="00794805">
        <w:rPr>
          <w:rFonts w:cs="Times New Roman"/>
          <w:sz w:val="28"/>
          <w:szCs w:val="28"/>
          <w:lang w:val="uk-UA" w:eastAsia="en-US"/>
        </w:rPr>
        <w:t>2023</w:t>
      </w:r>
      <w:r w:rsidR="00440DB2" w:rsidRPr="00794805">
        <w:rPr>
          <w:rFonts w:cs="Times New Roman"/>
          <w:sz w:val="28"/>
          <w:szCs w:val="28"/>
          <w:lang w:val="uk-UA" w:eastAsia="en-US"/>
        </w:rPr>
        <w:t xml:space="preserve"> року </w:t>
      </w:r>
      <w:r w:rsidR="00440DB2" w:rsidRPr="00794805">
        <w:rPr>
          <w:rFonts w:cs="Times New Roman"/>
          <w:sz w:val="28"/>
          <w:szCs w:val="28"/>
          <w:lang w:val="uk-UA" w:eastAsia="en-US"/>
        </w:rPr>
        <w:tab/>
        <w:t>м. Житомир</w:t>
      </w:r>
    </w:p>
    <w:p w:rsidR="007E627E" w:rsidRPr="00794805" w:rsidRDefault="007E627E" w:rsidP="003227A0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E40B14" w:rsidRPr="00794805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794805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79480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794805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794805">
        <w:rPr>
          <w:rFonts w:cs="Times New Roman"/>
          <w:sz w:val="28"/>
          <w:szCs w:val="28"/>
          <w:lang w:val="uk-UA" w:eastAsia="en-US"/>
        </w:rPr>
        <w:t xml:space="preserve"> О.В.-</w:t>
      </w:r>
      <w:r w:rsidR="00102A63" w:rsidRPr="00794805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794805">
        <w:rPr>
          <w:rFonts w:cs="Times New Roman"/>
          <w:sz w:val="28"/>
          <w:szCs w:val="28"/>
          <w:lang w:val="uk-UA" w:eastAsia="en-US"/>
        </w:rPr>
        <w:t xml:space="preserve">голова постійної комісії, </w:t>
      </w:r>
      <w:r w:rsidR="00401ABD" w:rsidRPr="00794805">
        <w:rPr>
          <w:rFonts w:cs="Times New Roman"/>
          <w:sz w:val="28"/>
          <w:szCs w:val="28"/>
          <w:lang w:val="uk-UA" w:eastAsia="en-US"/>
        </w:rPr>
        <w:t>Ме</w:t>
      </w:r>
      <w:proofErr w:type="spellStart"/>
      <w:r w:rsidR="00401ABD" w:rsidRPr="00794805">
        <w:rPr>
          <w:rFonts w:cs="Times New Roman"/>
          <w:sz w:val="28"/>
          <w:szCs w:val="28"/>
          <w:lang w:val="uk-UA" w:eastAsia="en-US"/>
        </w:rPr>
        <w:t>льн</w:t>
      </w:r>
      <w:proofErr w:type="spellEnd"/>
      <w:r w:rsidR="00401ABD" w:rsidRPr="00794805">
        <w:rPr>
          <w:rFonts w:cs="Times New Roman"/>
          <w:sz w:val="28"/>
          <w:szCs w:val="28"/>
          <w:lang w:val="uk-UA" w:eastAsia="en-US"/>
        </w:rPr>
        <w:t>ик В.С.-</w:t>
      </w:r>
      <w:r w:rsidR="00C425E6" w:rsidRPr="00794805">
        <w:rPr>
          <w:rFonts w:cs="Times New Roman"/>
          <w:sz w:val="28"/>
          <w:szCs w:val="28"/>
          <w:lang w:val="uk-UA" w:eastAsia="en-US"/>
        </w:rPr>
        <w:t xml:space="preserve"> секретар постійної комісії,</w:t>
      </w:r>
      <w:r w:rsidR="007E5F2C" w:rsidRPr="0079480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102A63" w:rsidRPr="00794805">
        <w:rPr>
          <w:rFonts w:cs="Times New Roman"/>
          <w:sz w:val="28"/>
          <w:szCs w:val="28"/>
          <w:lang w:val="uk-UA" w:eastAsia="en-US"/>
        </w:rPr>
        <w:t>Гундич</w:t>
      </w:r>
      <w:proofErr w:type="spellEnd"/>
      <w:r w:rsidR="00102A63" w:rsidRPr="00794805">
        <w:rPr>
          <w:rFonts w:cs="Times New Roman"/>
          <w:sz w:val="28"/>
          <w:szCs w:val="28"/>
          <w:lang w:val="uk-UA" w:eastAsia="en-US"/>
        </w:rPr>
        <w:t xml:space="preserve"> І.П., </w:t>
      </w:r>
      <w:proofErr w:type="spellStart"/>
      <w:r w:rsidR="006D47BE" w:rsidRPr="00794805">
        <w:rPr>
          <w:rFonts w:cs="Times New Roman"/>
          <w:sz w:val="28"/>
          <w:szCs w:val="28"/>
          <w:lang w:val="uk-UA"/>
        </w:rPr>
        <w:t>Диняк</w:t>
      </w:r>
      <w:proofErr w:type="spellEnd"/>
      <w:r w:rsidR="006D47BE" w:rsidRPr="00794805">
        <w:rPr>
          <w:rFonts w:cs="Times New Roman"/>
          <w:sz w:val="28"/>
          <w:szCs w:val="28"/>
          <w:lang w:val="uk-UA"/>
        </w:rPr>
        <w:t xml:space="preserve"> С.В., </w:t>
      </w:r>
      <w:r w:rsidR="00102A63" w:rsidRPr="00794805">
        <w:rPr>
          <w:rFonts w:cs="Times New Roman"/>
          <w:sz w:val="28"/>
          <w:szCs w:val="28"/>
          <w:lang w:val="uk-UA"/>
        </w:rPr>
        <w:t>Онопрієнко </w:t>
      </w:r>
      <w:r w:rsidR="00960BFC" w:rsidRPr="00794805">
        <w:rPr>
          <w:rFonts w:cs="Times New Roman"/>
          <w:sz w:val="28"/>
          <w:szCs w:val="28"/>
          <w:lang w:val="uk-UA"/>
        </w:rPr>
        <w:t xml:space="preserve">В.В., Павленко А.А., </w:t>
      </w:r>
      <w:proofErr w:type="spellStart"/>
      <w:r w:rsidR="00401ABD" w:rsidRPr="00794805">
        <w:rPr>
          <w:rFonts w:cs="Times New Roman"/>
          <w:sz w:val="28"/>
          <w:szCs w:val="28"/>
          <w:lang w:val="uk-UA"/>
        </w:rPr>
        <w:t>Прокопчук</w:t>
      </w:r>
      <w:proofErr w:type="spellEnd"/>
      <w:r w:rsidR="00401ABD" w:rsidRPr="00794805">
        <w:rPr>
          <w:rFonts w:cs="Times New Roman"/>
          <w:sz w:val="28"/>
          <w:szCs w:val="28"/>
          <w:lang w:val="uk-UA"/>
        </w:rPr>
        <w:t xml:space="preserve"> В.В., </w:t>
      </w:r>
      <w:r w:rsidR="00376628" w:rsidRPr="00794805">
        <w:rPr>
          <w:rFonts w:cs="Times New Roman"/>
          <w:sz w:val="28"/>
          <w:szCs w:val="28"/>
          <w:lang w:val="uk-UA"/>
        </w:rPr>
        <w:t xml:space="preserve">Кропивницький В.М., </w:t>
      </w:r>
      <w:proofErr w:type="spellStart"/>
      <w:r w:rsidR="00376628" w:rsidRPr="00794805">
        <w:rPr>
          <w:rFonts w:cs="Times New Roman"/>
          <w:sz w:val="28"/>
          <w:szCs w:val="28"/>
          <w:lang w:val="uk-UA"/>
        </w:rPr>
        <w:t>Нікітіч</w:t>
      </w:r>
      <w:proofErr w:type="spellEnd"/>
      <w:r w:rsidR="00376628" w:rsidRPr="00794805">
        <w:rPr>
          <w:rFonts w:cs="Times New Roman"/>
          <w:sz w:val="28"/>
          <w:szCs w:val="28"/>
        </w:rPr>
        <w:t> </w:t>
      </w:r>
      <w:r w:rsidR="00376628" w:rsidRPr="00794805">
        <w:rPr>
          <w:rFonts w:cs="Times New Roman"/>
          <w:sz w:val="28"/>
          <w:szCs w:val="28"/>
          <w:lang w:val="uk-UA"/>
        </w:rPr>
        <w:t xml:space="preserve">Т.Г. </w:t>
      </w:r>
      <w:r w:rsidR="008E4AE9" w:rsidRPr="00794805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794805">
        <w:rPr>
          <w:rFonts w:cs="Times New Roman"/>
          <w:sz w:val="28"/>
          <w:szCs w:val="28"/>
          <w:lang w:val="uk-UA" w:eastAsia="en-US"/>
        </w:rPr>
        <w:t>А.О.</w:t>
      </w:r>
      <w:r w:rsidR="004E3224" w:rsidRPr="00794805">
        <w:rPr>
          <w:rFonts w:cs="Times New Roman"/>
          <w:sz w:val="28"/>
          <w:szCs w:val="28"/>
          <w:lang w:val="uk-UA" w:eastAsia="en-US"/>
        </w:rPr>
        <w:t xml:space="preserve">, </w:t>
      </w:r>
      <w:r w:rsidR="00F6538E" w:rsidRPr="00794805">
        <w:rPr>
          <w:rFonts w:cs="Times New Roman"/>
          <w:sz w:val="28"/>
          <w:szCs w:val="28"/>
          <w:lang w:val="uk-UA"/>
        </w:rPr>
        <w:t xml:space="preserve">Ходак І.Є., </w:t>
      </w:r>
    </w:p>
    <w:p w:rsidR="00440DB2" w:rsidRPr="00794805" w:rsidRDefault="00290E6E" w:rsidP="00DC3D00">
      <w:pPr>
        <w:pStyle w:val="3"/>
        <w:rPr>
          <w:szCs w:val="28"/>
        </w:rPr>
      </w:pPr>
      <w:r w:rsidRPr="00794805">
        <w:rPr>
          <w:szCs w:val="28"/>
        </w:rPr>
        <w:t>В</w:t>
      </w:r>
      <w:r w:rsidR="00A01B35" w:rsidRPr="00794805">
        <w:rPr>
          <w:szCs w:val="28"/>
        </w:rPr>
        <w:t xml:space="preserve"> режимі </w:t>
      </w:r>
      <w:proofErr w:type="spellStart"/>
      <w:r w:rsidR="00A01B35" w:rsidRPr="00794805">
        <w:rPr>
          <w:szCs w:val="28"/>
        </w:rPr>
        <w:t>онлайн-засідання</w:t>
      </w:r>
      <w:proofErr w:type="spellEnd"/>
      <w:r w:rsidR="00E40B14" w:rsidRPr="00794805">
        <w:rPr>
          <w:szCs w:val="28"/>
        </w:rPr>
        <w:t xml:space="preserve"> зареєструвалися: </w:t>
      </w:r>
      <w:proofErr w:type="spellStart"/>
      <w:r w:rsidR="006D47BE" w:rsidRPr="00794805">
        <w:rPr>
          <w:szCs w:val="28"/>
        </w:rPr>
        <w:t>Кропачов</w:t>
      </w:r>
      <w:proofErr w:type="spellEnd"/>
      <w:r w:rsidR="006D47BE" w:rsidRPr="00794805">
        <w:rPr>
          <w:szCs w:val="28"/>
        </w:rPr>
        <w:t xml:space="preserve"> Д.І., </w:t>
      </w:r>
      <w:r w:rsidR="00960BFC" w:rsidRPr="00794805">
        <w:rPr>
          <w:szCs w:val="28"/>
        </w:rPr>
        <w:t xml:space="preserve">Рибак Н.І., </w:t>
      </w:r>
      <w:proofErr w:type="spellStart"/>
      <w:r w:rsidR="00152312" w:rsidRPr="00794805">
        <w:rPr>
          <w:szCs w:val="28"/>
        </w:rPr>
        <w:t>Черпіцький</w:t>
      </w:r>
      <w:proofErr w:type="spellEnd"/>
      <w:r w:rsidR="00152312" w:rsidRPr="00794805">
        <w:rPr>
          <w:szCs w:val="28"/>
        </w:rPr>
        <w:t xml:space="preserve">  К.О.</w:t>
      </w:r>
    </w:p>
    <w:p w:rsidR="00C463E6" w:rsidRPr="00794805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794805" w:rsidRDefault="00440DB2" w:rsidP="003227A0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794805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676AB8" w:rsidRPr="00794805">
        <w:rPr>
          <w:rFonts w:cs="Times New Roman"/>
          <w:sz w:val="28"/>
          <w:szCs w:val="28"/>
          <w:lang w:val="uk-UA" w:eastAsia="en-US"/>
        </w:rPr>
        <w:t>Ширма В.В.-</w:t>
      </w:r>
      <w:r w:rsidR="00D941B9" w:rsidRPr="00794805">
        <w:rPr>
          <w:rFonts w:cs="Times New Roman"/>
          <w:sz w:val="28"/>
          <w:szCs w:val="28"/>
          <w:lang w:val="uk-UA" w:eastAsia="en-US"/>
        </w:rPr>
        <w:t xml:space="preserve"> </w:t>
      </w:r>
      <w:r w:rsidRPr="00794805">
        <w:rPr>
          <w:rFonts w:cs="Times New Roman"/>
          <w:sz w:val="28"/>
          <w:szCs w:val="28"/>
          <w:lang w:val="uk-UA" w:eastAsia="en-US"/>
        </w:rPr>
        <w:t xml:space="preserve">заступник голови обласної ради, </w:t>
      </w:r>
      <w:proofErr w:type="spellStart"/>
      <w:r w:rsidR="0024756E" w:rsidRPr="00794805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5F4338" w:rsidRPr="0079480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 w:rsidRPr="00794805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794805">
        <w:rPr>
          <w:rFonts w:eastAsia="Times New Roman" w:cs="Times New Roman"/>
          <w:sz w:val="28"/>
          <w:szCs w:val="28"/>
          <w:lang w:val="uk-UA"/>
        </w:rPr>
        <w:t xml:space="preserve">Н.В. - </w:t>
      </w:r>
      <w:r w:rsidR="005F4338" w:rsidRPr="0079480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794805">
        <w:rPr>
          <w:rFonts w:eastAsia="Times New Roman" w:cs="Times New Roman"/>
          <w:sz w:val="28"/>
          <w:szCs w:val="28"/>
          <w:lang w:val="uk-UA"/>
        </w:rPr>
        <w:t>перший</w:t>
      </w:r>
      <w:r w:rsidR="005F4338" w:rsidRPr="0079480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79480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794805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 w:rsidRPr="0079480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794805">
        <w:rPr>
          <w:rFonts w:eastAsia="Times New Roman" w:cs="Times New Roman"/>
          <w:sz w:val="28"/>
          <w:szCs w:val="28"/>
          <w:lang w:val="uk-UA"/>
        </w:rPr>
        <w:t>голови</w:t>
      </w:r>
      <w:r w:rsidR="005F4338" w:rsidRPr="0079480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794805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24756E" w:rsidRPr="00794805">
        <w:rPr>
          <w:rFonts w:eastAsia="Times New Roman" w:cs="Times New Roman"/>
          <w:sz w:val="28"/>
          <w:szCs w:val="28"/>
          <w:lang w:val="uk-UA"/>
        </w:rPr>
        <w:t>обл</w:t>
      </w:r>
      <w:r w:rsidR="00B07C05" w:rsidRPr="00794805">
        <w:rPr>
          <w:rFonts w:eastAsia="Times New Roman" w:cs="Times New Roman"/>
          <w:sz w:val="28"/>
          <w:szCs w:val="28"/>
          <w:lang w:val="uk-UA"/>
        </w:rPr>
        <w:t>війська</w:t>
      </w:r>
      <w:r w:rsidR="0024756E" w:rsidRPr="00794805">
        <w:rPr>
          <w:rFonts w:eastAsia="Times New Roman" w:cs="Times New Roman"/>
          <w:sz w:val="28"/>
          <w:szCs w:val="28"/>
          <w:lang w:val="uk-UA"/>
        </w:rPr>
        <w:t>дміністрації</w:t>
      </w:r>
      <w:proofErr w:type="spellEnd"/>
      <w:r w:rsidR="0024756E" w:rsidRPr="00794805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A91A8C" w:rsidRPr="00794805">
        <w:rPr>
          <w:rFonts w:eastAsia="Times New Roman" w:cs="Times New Roman"/>
          <w:sz w:val="28"/>
          <w:szCs w:val="28"/>
          <w:lang w:val="uk-UA"/>
        </w:rPr>
        <w:t>Назар </w:t>
      </w:r>
      <w:r w:rsidR="00491913" w:rsidRPr="00794805">
        <w:rPr>
          <w:rFonts w:eastAsia="Times New Roman" w:cs="Times New Roman"/>
          <w:sz w:val="28"/>
          <w:szCs w:val="28"/>
          <w:lang w:val="uk-UA"/>
        </w:rPr>
        <w:t xml:space="preserve">В.І. - керуючий справами виконавчого апарату обласної ради, </w:t>
      </w:r>
      <w:r w:rsidR="00291B67" w:rsidRPr="00794805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794805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794805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794805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794805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794805">
        <w:rPr>
          <w:rFonts w:cs="Times New Roman"/>
          <w:sz w:val="28"/>
          <w:szCs w:val="28"/>
          <w:lang w:val="uk-UA"/>
        </w:rPr>
        <w:t xml:space="preserve"> </w:t>
      </w:r>
      <w:r w:rsidR="00491913" w:rsidRPr="00794805">
        <w:rPr>
          <w:rFonts w:eastAsia="Times New Roman" w:cs="Times New Roman"/>
          <w:sz w:val="28"/>
          <w:szCs w:val="28"/>
          <w:lang w:val="uk-UA"/>
        </w:rPr>
        <w:t>Сечін </w:t>
      </w:r>
      <w:r w:rsidR="00004F3D" w:rsidRPr="00794805">
        <w:rPr>
          <w:rFonts w:eastAsia="Times New Roman" w:cs="Times New Roman"/>
          <w:sz w:val="28"/>
          <w:szCs w:val="28"/>
          <w:lang w:val="uk-UA"/>
        </w:rPr>
        <w:t xml:space="preserve">Р.С., - </w:t>
      </w:r>
      <w:proofErr w:type="spellStart"/>
      <w:r w:rsidR="00004F3D" w:rsidRPr="00794805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="00004F3D" w:rsidRPr="00794805">
        <w:rPr>
          <w:rFonts w:eastAsia="Times New Roman" w:cs="Times New Roman"/>
          <w:sz w:val="28"/>
          <w:szCs w:val="28"/>
          <w:lang w:val="uk-UA"/>
        </w:rPr>
        <w:t>. начальника управління май</w:t>
      </w:r>
      <w:r w:rsidR="00A91A8C" w:rsidRPr="00794805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CB4F57" w:rsidRPr="00794805">
        <w:rPr>
          <w:rFonts w:eastAsia="Times New Roman" w:cs="Times New Roman"/>
          <w:sz w:val="28"/>
          <w:szCs w:val="28"/>
          <w:lang w:val="uk-UA"/>
        </w:rPr>
        <w:t>.</w:t>
      </w:r>
    </w:p>
    <w:p w:rsidR="006346F2" w:rsidRPr="00794805" w:rsidRDefault="006346F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9662FF" w:rsidRPr="00E545F5" w:rsidRDefault="00952A32" w:rsidP="00E545F5">
      <w:pPr>
        <w:ind w:firstLine="567"/>
        <w:jc w:val="center"/>
        <w:rPr>
          <w:rFonts w:eastAsia="Calibri" w:cs="Times New Roman"/>
          <w:b/>
          <w:sz w:val="28"/>
          <w:szCs w:val="28"/>
          <w:lang w:val="uk-UA" w:eastAsia="en-US"/>
        </w:rPr>
      </w:pPr>
      <w:r w:rsidRPr="00794805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FC4C40" w:rsidRPr="00794805" w:rsidRDefault="00FC4C40" w:rsidP="00FC4C40">
      <w:pPr>
        <w:ind w:firstLine="720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>1. Про погодження проєкту рішення обласної ради</w:t>
      </w:r>
      <w:r w:rsidRPr="00794805">
        <w:rPr>
          <w:rFonts w:eastAsia="Times New Roman" w:cs="Times New Roman"/>
          <w:b/>
          <w:sz w:val="28"/>
          <w:szCs w:val="28"/>
          <w:lang w:val="uk-UA"/>
        </w:rPr>
        <w:t xml:space="preserve"> «</w:t>
      </w:r>
      <w:r w:rsidRPr="00794805">
        <w:rPr>
          <w:rFonts w:eastAsia="Calibri" w:cs="Times New Roman"/>
          <w:sz w:val="28"/>
          <w:szCs w:val="28"/>
          <w:lang w:val="uk-UA" w:eastAsia="en-US"/>
        </w:rPr>
        <w:t>Про Положення про порядок проведення конкурсу на заміщення вакантних посад керівників підприємств, установ, організацій – об’єктів спільної власності територіальних громад сіл, селищ, міст Житомирської області».</w:t>
      </w: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Роман Сергійович –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в.о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>. начальника Управління майном Житомирської обласної ради.</w:t>
      </w:r>
    </w:p>
    <w:p w:rsidR="00FC4C40" w:rsidRPr="00794805" w:rsidRDefault="00FC4C40" w:rsidP="00FC4C40">
      <w:pPr>
        <w:spacing w:line="0" w:lineRule="atLeast"/>
        <w:jc w:val="both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ab/>
        <w:t>2. Про погодження проєкту рішення обласної ради</w:t>
      </w:r>
      <w:r w:rsidRPr="0079480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794805">
        <w:rPr>
          <w:rFonts w:eastAsia="Times New Roman" w:cs="Times New Roman"/>
          <w:sz w:val="28"/>
          <w:szCs w:val="28"/>
          <w:lang w:val="uk-UA"/>
        </w:rPr>
        <w:t xml:space="preserve">«Про </w:t>
      </w:r>
      <w:r w:rsidRPr="00794805">
        <w:rPr>
          <w:rFonts w:eastAsia="Times New Roman" w:cs="Times New Roman"/>
          <w:sz w:val="28"/>
          <w:szCs w:val="28"/>
          <w:lang w:val="uk-UA" w:eastAsia="uk-UA"/>
        </w:rPr>
        <w:t xml:space="preserve">Положення </w:t>
      </w:r>
      <w:r w:rsidRPr="00794805">
        <w:rPr>
          <w:rFonts w:eastAsia="Times New Roman" w:cs="Times New Roman"/>
          <w:sz w:val="28"/>
          <w:szCs w:val="28"/>
          <w:lang w:val="uk-UA"/>
        </w:rPr>
        <w:t xml:space="preserve">про порядок списання об’єктів спільної власності територіальних громад сіл, селищ, міст Житомирської області». 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spacing w:line="0" w:lineRule="atLeast"/>
        <w:jc w:val="both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ab/>
        <w:t>3.</w:t>
      </w:r>
      <w:r w:rsidRPr="0079480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794805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</w:t>
      </w:r>
      <w:r w:rsidRPr="0079480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794805">
        <w:rPr>
          <w:rFonts w:eastAsia="Times New Roman" w:cs="Times New Roman"/>
          <w:sz w:val="28"/>
          <w:szCs w:val="28"/>
          <w:lang w:val="uk-UA"/>
        </w:rPr>
        <w:t xml:space="preserve">«Про </w:t>
      </w:r>
      <w:r w:rsidRPr="00794805">
        <w:rPr>
          <w:rFonts w:eastAsia="Times New Roman" w:cs="Times New Roman"/>
          <w:sz w:val="28"/>
          <w:szCs w:val="28"/>
          <w:lang w:val="uk-UA" w:eastAsia="uk-UA"/>
        </w:rPr>
        <w:t xml:space="preserve">Положення </w:t>
      </w:r>
      <w:r w:rsidRPr="00794805">
        <w:rPr>
          <w:rFonts w:eastAsia="Times New Roman" w:cs="Times New Roman"/>
          <w:sz w:val="28"/>
          <w:szCs w:val="28"/>
          <w:lang w:val="uk-UA"/>
        </w:rPr>
        <w:t>про порядок передачі та прийняття  майна».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>4.</w:t>
      </w:r>
      <w:r w:rsidRPr="0079480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794805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обласної ради «</w:t>
      </w:r>
      <w:r w:rsidRPr="00794805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Про </w:t>
      </w:r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Порядок надання орендарю згоди обласної ради на здійснення невід'ємних </w:t>
      </w:r>
      <w:proofErr w:type="spellStart"/>
      <w:r w:rsidRPr="00794805">
        <w:rPr>
          <w:rFonts w:eastAsia="Calibri" w:cs="Times New Roman"/>
          <w:sz w:val="28"/>
          <w:szCs w:val="28"/>
          <w:lang w:val="uk-UA" w:eastAsia="en-US"/>
        </w:rPr>
        <w:t>поліпшень</w:t>
      </w:r>
      <w:proofErr w:type="spellEnd"/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794805">
        <w:rPr>
          <w:rFonts w:eastAsia="Calibri" w:cs="Times New Roman"/>
          <w:sz w:val="28"/>
          <w:szCs w:val="28"/>
          <w:lang w:val="uk-UA" w:eastAsia="en-US"/>
        </w:rPr>
        <w:lastRenderedPageBreak/>
        <w:t>орендованого майна, що перебуває у спільній власності територіальних громад сіл, селищ, міст Житомирської  області.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>5. Про погодження проєкту рішення обласної ради «</w:t>
      </w:r>
      <w:r w:rsidRPr="00794805">
        <w:rPr>
          <w:rFonts w:eastAsia="Calibri" w:cs="Times New Roman"/>
          <w:color w:val="000000"/>
          <w:sz w:val="28"/>
          <w:szCs w:val="28"/>
          <w:lang w:val="uk-UA" w:eastAsia="en-US"/>
        </w:rPr>
        <w:t>Про Положення про діяльність аукціонної комісії для продажу об’єктів малої приватизації спільної власності територіальних громад сіл, селищ, міст Житомирської області».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FC4C40" w:rsidRPr="00794805" w:rsidRDefault="00FC4C40" w:rsidP="00FC4C40">
      <w:pPr>
        <w:tabs>
          <w:tab w:val="left" w:pos="993"/>
          <w:tab w:val="left" w:pos="5812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ab/>
        <w:t>6. Про погодження проєкту рішення обласної ради «</w:t>
      </w:r>
      <w:hyperlink r:id="rId10" w:history="1">
        <w:r w:rsidRPr="00794805">
          <w:rPr>
            <w:rFonts w:eastAsia="Calibri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794805">
        <w:rPr>
          <w:rFonts w:eastAsia="Calibri" w:cs="Times New Roman"/>
          <w:sz w:val="28"/>
          <w:szCs w:val="28"/>
          <w:lang w:val="uk-UA" w:eastAsia="en-US"/>
        </w:rPr>
        <w:t>, зі змінами».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i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bCs/>
          <w:color w:val="000000"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bCs/>
          <w:color w:val="000000"/>
          <w:sz w:val="28"/>
          <w:szCs w:val="28"/>
          <w:lang w:val="uk-UA" w:eastAsia="en-US"/>
        </w:rPr>
      </w:pPr>
      <w:r w:rsidRPr="00794805">
        <w:rPr>
          <w:rFonts w:eastAsia="Calibri" w:cs="Times New Roman"/>
          <w:bCs/>
          <w:color w:val="000000"/>
          <w:sz w:val="28"/>
          <w:szCs w:val="28"/>
          <w:lang w:val="uk-UA" w:eastAsia="en-US"/>
        </w:rPr>
        <w:tab/>
        <w:t xml:space="preserve">7. </w:t>
      </w:r>
      <w:r w:rsidRPr="00794805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</w:t>
      </w:r>
      <w:r w:rsidRPr="00794805">
        <w:rPr>
          <w:rFonts w:eastAsia="Calibri" w:cs="Times New Roman"/>
          <w:bCs/>
          <w:color w:val="000000"/>
          <w:sz w:val="28"/>
          <w:szCs w:val="28"/>
          <w:lang w:val="uk-UA" w:eastAsia="en-US"/>
        </w:rPr>
        <w:t>Про надання дозволу на списання автотранспортних засобів».</w:t>
      </w:r>
    </w:p>
    <w:p w:rsidR="00FC4C40" w:rsidRPr="00794805" w:rsidRDefault="00FC4C40" w:rsidP="005C63A5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>8. Про погодження проєкту рішення обласної ради «Про внесення змін у рішення Житомирської обласної ради від 27.05.2021 № 130 «Про Перелік першого типу об’єктів оренди комунальної власності», зі змінами».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spacing w:after="200" w:line="0" w:lineRule="atLeast"/>
        <w:contextualSpacing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 xml:space="preserve">9. Про погодження проєкту рішення обласної ради «Про внесення змін та затвердження у новій редакції Статуту Житомирського обласного комунального </w:t>
      </w:r>
      <w:proofErr w:type="spellStart"/>
      <w:r w:rsidRPr="00794805">
        <w:rPr>
          <w:rFonts w:eastAsia="Calibri" w:cs="Times New Roman"/>
          <w:sz w:val="28"/>
          <w:szCs w:val="28"/>
          <w:lang w:val="uk-UA" w:eastAsia="en-US"/>
        </w:rPr>
        <w:t>агролісогосподарського</w:t>
      </w:r>
      <w:proofErr w:type="spellEnd"/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 підприємства «</w:t>
      </w:r>
      <w:proofErr w:type="spellStart"/>
      <w:r w:rsidRPr="00794805">
        <w:rPr>
          <w:rFonts w:eastAsia="Calibri" w:cs="Times New Roman"/>
          <w:sz w:val="28"/>
          <w:szCs w:val="28"/>
          <w:lang w:val="uk-UA" w:eastAsia="en-US"/>
        </w:rPr>
        <w:t>Житомироблагроліс</w:t>
      </w:r>
      <w:proofErr w:type="spellEnd"/>
      <w:r w:rsidRPr="00794805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spacing w:line="0" w:lineRule="atLeast"/>
        <w:jc w:val="both"/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</w:pPr>
    </w:p>
    <w:p w:rsidR="00FC4C40" w:rsidRPr="00794805" w:rsidRDefault="00FC4C40" w:rsidP="00FC4C40">
      <w:pPr>
        <w:spacing w:line="0" w:lineRule="atLeast"/>
        <w:jc w:val="both"/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</w:pPr>
      <w:r w:rsidRPr="00794805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ab/>
        <w:t xml:space="preserve">10. </w:t>
      </w:r>
      <w:r w:rsidRPr="00794805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</w:t>
      </w:r>
      <w:r w:rsidRPr="00794805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 xml:space="preserve">Про припинення шляхом реорганізації та прийняття з державної у спільну власність територіальних громад сіл, селищ, міст Житомирської області цілісних майнових комплексів державних закладів професійної (професійно-технічної) освіти». 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 xml:space="preserve">11. </w:t>
      </w:r>
      <w:r w:rsidRPr="00794805">
        <w:rPr>
          <w:rFonts w:eastAsia="Times New Roman" w:cs="Times New Roman"/>
          <w:sz w:val="28"/>
          <w:szCs w:val="28"/>
          <w:lang w:val="uk-UA"/>
        </w:rPr>
        <w:t>Про погодження проєкту рішення обласної ради «П</w:t>
      </w:r>
      <w:r w:rsidRPr="00794805">
        <w:rPr>
          <w:rFonts w:eastAsia="Calibri" w:cs="Times New Roman"/>
          <w:sz w:val="28"/>
          <w:szCs w:val="28"/>
          <w:lang w:val="uk-UA" w:eastAsia="en-US"/>
        </w:rPr>
        <w:t>ро надання згоди на передачу цілісного майнового комплексу обласного бюро судово-медичної експертизи Житомирської обласної ради у державну власність».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 xml:space="preserve">12. Про погодження проєкту рішення обласної ради «Про внесення змін у рішення Житомирської обласної ради від 25.06.2020 № 1963 “Про затвердження </w:t>
      </w:r>
      <w:r w:rsidRPr="00794805">
        <w:rPr>
          <w:rFonts w:eastAsia="Calibri" w:cs="Times New Roman"/>
          <w:sz w:val="28"/>
          <w:szCs w:val="28"/>
          <w:lang w:val="uk-UA" w:eastAsia="en-US"/>
        </w:rPr>
        <w:lastRenderedPageBreak/>
        <w:t>переліків об’єктів спільної власності територіальних громад сіл, селищ, міст області, які підлягають приватизації”, зі змінами (комплекс будівель за адресою м. Житомир, вул. Київська, 12)».</w:t>
      </w:r>
    </w:p>
    <w:p w:rsidR="00FC4C40" w:rsidRDefault="00FC4C40" w:rsidP="00FC4C40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9378BB" w:rsidRPr="009378BB" w:rsidRDefault="009378BB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</w:p>
    <w:p w:rsidR="00FC4C40" w:rsidRPr="00794805" w:rsidRDefault="00FC4C40" w:rsidP="00FC4C40">
      <w:pPr>
        <w:spacing w:after="20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 xml:space="preserve">13.  Про погодження проєкту рішення обласної ради «Про приватизацію шляхом продажу на аукціоні об’єктів нерухомого майна згідно переліку». 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>14. Про погодження проєкту рішення обласної ради «Про приватизацію шляхом продажу на аукціоні майнового комплексу спортивно-оздоровчої бази».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>15. Про погодження проєкту рішення обласної ради «Про приватизацію шляхом продажу на аукціоні майнового комплексу».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spacing w:after="200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794805">
        <w:rPr>
          <w:rFonts w:eastAsia="Calibri" w:cs="Times New Roman"/>
          <w:iCs/>
          <w:sz w:val="28"/>
          <w:szCs w:val="28"/>
          <w:lang w:val="uk-UA" w:eastAsia="en-US"/>
        </w:rPr>
        <w:tab/>
        <w:t>16. </w:t>
      </w:r>
      <w:r w:rsidRPr="00794805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обласної ради «</w:t>
      </w:r>
      <w:r w:rsidRPr="00794805">
        <w:rPr>
          <w:rFonts w:eastAsia="Calibri" w:cs="Times New Roman"/>
          <w:iCs/>
          <w:sz w:val="28"/>
          <w:szCs w:val="28"/>
          <w:lang w:val="uk-UA" w:eastAsia="en-US"/>
        </w:rPr>
        <w:t>Про затвердження технічної документації із землеустрою та надання в оренду земельної ділянки».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FC4C40" w:rsidRPr="00794805" w:rsidRDefault="00FC4C40" w:rsidP="00FC4C40">
      <w:pPr>
        <w:spacing w:after="20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ab/>
      </w:r>
      <w:r w:rsidRPr="00794805">
        <w:rPr>
          <w:rFonts w:eastAsia="Times New Roman" w:cs="Times New Roman"/>
          <w:sz w:val="28"/>
          <w:szCs w:val="28"/>
        </w:rPr>
        <w:t xml:space="preserve">17. Про </w:t>
      </w:r>
      <w:proofErr w:type="spellStart"/>
      <w:r w:rsidRPr="0079480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Pr="00794805">
        <w:rPr>
          <w:rFonts w:eastAsia="Times New Roman" w:cs="Times New Roman"/>
          <w:sz w:val="28"/>
          <w:szCs w:val="28"/>
        </w:rPr>
        <w:t xml:space="preserve"> проєкту </w:t>
      </w:r>
      <w:proofErr w:type="spellStart"/>
      <w:proofErr w:type="gramStart"/>
      <w:r w:rsidRPr="00794805">
        <w:rPr>
          <w:rFonts w:eastAsia="Times New Roman" w:cs="Times New Roman"/>
          <w:sz w:val="28"/>
          <w:szCs w:val="28"/>
        </w:rPr>
        <w:t>р</w:t>
      </w:r>
      <w:proofErr w:type="gramEnd"/>
      <w:r w:rsidRPr="00794805">
        <w:rPr>
          <w:rFonts w:eastAsia="Times New Roman" w:cs="Times New Roman"/>
          <w:sz w:val="28"/>
          <w:szCs w:val="28"/>
        </w:rPr>
        <w:t>ішення</w:t>
      </w:r>
      <w:proofErr w:type="spellEnd"/>
      <w:r w:rsidRPr="0079480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94805">
        <w:rPr>
          <w:rFonts w:eastAsia="Times New Roman" w:cs="Times New Roman"/>
          <w:sz w:val="28"/>
          <w:szCs w:val="28"/>
        </w:rPr>
        <w:t>обласної</w:t>
      </w:r>
      <w:proofErr w:type="spellEnd"/>
      <w:r w:rsidRPr="00794805">
        <w:rPr>
          <w:rFonts w:eastAsia="Times New Roman" w:cs="Times New Roman"/>
          <w:sz w:val="28"/>
          <w:szCs w:val="28"/>
        </w:rPr>
        <w:t xml:space="preserve"> ради «</w:t>
      </w:r>
      <w:r w:rsidRPr="00794805">
        <w:rPr>
          <w:rFonts w:eastAsia="Calibri" w:cs="Times New Roman"/>
          <w:sz w:val="28"/>
          <w:szCs w:val="28"/>
          <w:lang w:val="uk-UA" w:eastAsia="en-US"/>
        </w:rPr>
        <w:t>Про зміну засновника комунального некомерційного підприємства «Обласний міжрайонний діагностичний центр у м. Коростені» Житомирської обласної ради».</w:t>
      </w:r>
    </w:p>
    <w:p w:rsidR="00FC4C40" w:rsidRPr="00794805" w:rsidRDefault="00FC4C40" w:rsidP="00FC4C40">
      <w:pPr>
        <w:ind w:right="-144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 xml:space="preserve">18. </w:t>
      </w:r>
      <w:r w:rsidRPr="00794805">
        <w:rPr>
          <w:rFonts w:eastAsia="Calibri" w:cs="Times New Roman"/>
          <w:iCs/>
          <w:sz w:val="28"/>
          <w:szCs w:val="28"/>
          <w:lang w:val="uk-UA" w:eastAsia="en-US"/>
        </w:rPr>
        <w:t>Про погодження проєкту рішення обласної ради «</w:t>
      </w:r>
      <w:r w:rsidRPr="00794805">
        <w:rPr>
          <w:rFonts w:eastAsia="Calibri" w:cs="Times New Roman"/>
          <w:sz w:val="28"/>
          <w:szCs w:val="28"/>
          <w:lang w:val="uk-UA" w:eastAsia="en-US"/>
        </w:rPr>
        <w:t>Про передачу нерухомого та  рухомого майна».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FC4C40" w:rsidRPr="00794805" w:rsidRDefault="00FC4C40" w:rsidP="00FC4C4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ab/>
        <w:t>19.</w:t>
      </w:r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 Про погодження проєкту рішення обласної ради «</w:t>
      </w:r>
      <w:r w:rsidRPr="00794805">
        <w:rPr>
          <w:rFonts w:eastAsia="Times New Roman" w:cs="Times New Roman"/>
          <w:sz w:val="28"/>
          <w:szCs w:val="28"/>
          <w:lang w:val="uk-UA"/>
        </w:rPr>
        <w:t>Про затвердження розпоряджень голови обласної ради».</w:t>
      </w:r>
    </w:p>
    <w:p w:rsidR="00FC4C40" w:rsidRPr="00C87695" w:rsidRDefault="00FC4C40" w:rsidP="00C87695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ab/>
        <w:t>20. Звернення КП «Бердичівське міжміське бюро технічної інвентаризації» Житомирської обласної ради щодо погодження придбання автомобіля.</w:t>
      </w:r>
    </w:p>
    <w:p w:rsidR="00FC4C40" w:rsidRPr="00794805" w:rsidRDefault="00FC4C40" w:rsidP="00FC4C40">
      <w:pPr>
        <w:tabs>
          <w:tab w:val="left" w:pos="0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>Інформує: Пасічник Олег Миколайович – директор КП «Бердичівське міжміське бюро технічної інвентаризації» Житомирської обласної ради»).</w:t>
      </w:r>
    </w:p>
    <w:p w:rsidR="00FC4C40" w:rsidRPr="00794805" w:rsidRDefault="00FC4C40" w:rsidP="00FC4C40">
      <w:pPr>
        <w:ind w:firstLine="720"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C4C40" w:rsidRPr="00794805" w:rsidRDefault="00FC4C40" w:rsidP="00FC4C40">
      <w:pPr>
        <w:ind w:firstLine="720"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C4C40" w:rsidRPr="00794805" w:rsidRDefault="00FC4C40" w:rsidP="00FC4C4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lastRenderedPageBreak/>
        <w:tab/>
        <w:t xml:space="preserve">21. </w:t>
      </w:r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Звернення </w:t>
      </w:r>
      <w:proofErr w:type="spellStart"/>
      <w:r w:rsidRPr="00794805">
        <w:rPr>
          <w:rFonts w:eastAsia="Calibri" w:cs="Times New Roman"/>
          <w:sz w:val="28"/>
          <w:szCs w:val="28"/>
          <w:lang w:val="uk-UA" w:eastAsia="en-US"/>
        </w:rPr>
        <w:t>Звягельської</w:t>
      </w:r>
      <w:proofErr w:type="spellEnd"/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 районної та міської  рад щодо збереження майнового комплексу КНП «Обласний спеціалізований будинок дитини» Житомирської обласної ради.</w:t>
      </w:r>
    </w:p>
    <w:p w:rsidR="00FC4C40" w:rsidRPr="00794805" w:rsidRDefault="00FC4C40" w:rsidP="00FC4C40">
      <w:pPr>
        <w:ind w:firstLine="720"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FC4C40" w:rsidRPr="00794805" w:rsidRDefault="00FC4C40" w:rsidP="00FC4C4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ab/>
        <w:t>22. Про подання Головного управління ДПС у Житомирській області щодо податкового боргу комунального підприємства «Готельний комплекс «Україна» Житомирської обласної ради.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Calibri" w:cs="Times New Roman"/>
          <w:i/>
          <w:sz w:val="28"/>
          <w:szCs w:val="28"/>
          <w:lang w:val="uk-UA" w:eastAsia="en-US"/>
        </w:rPr>
        <w:t>Білошицький</w:t>
      </w:r>
      <w:proofErr w:type="spellEnd"/>
      <w:r w:rsidRPr="00794805">
        <w:rPr>
          <w:rFonts w:eastAsia="Calibri" w:cs="Times New Roman"/>
          <w:i/>
          <w:sz w:val="28"/>
          <w:szCs w:val="28"/>
          <w:lang w:val="uk-UA" w:eastAsia="en-US"/>
        </w:rPr>
        <w:t xml:space="preserve"> Сергій Костянтинович – директор</w:t>
      </w:r>
      <w:r w:rsidRPr="00794805">
        <w:rPr>
          <w:rFonts w:eastAsia="Calibri" w:cs="Times New Roman"/>
          <w:i/>
          <w:sz w:val="28"/>
          <w:szCs w:val="28"/>
          <w:lang w:val="uk-UA" w:eastAsia="en-US"/>
        </w:rPr>
        <w:br/>
        <w:t>КП  «Готельний комплекс «Україна» Житомирської обласної ради.</w:t>
      </w:r>
    </w:p>
    <w:p w:rsidR="004E5B35" w:rsidRPr="00794805" w:rsidRDefault="00FC4C40" w:rsidP="004E5B3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Times New Roman" w:cs="Times New Roman"/>
          <w:b/>
          <w:sz w:val="28"/>
          <w:szCs w:val="28"/>
          <w:lang w:val="uk-UA"/>
        </w:rPr>
        <w:tab/>
      </w:r>
      <w:r w:rsidRPr="00794805">
        <w:rPr>
          <w:rFonts w:eastAsia="Times New Roman" w:cs="Times New Roman"/>
          <w:sz w:val="28"/>
          <w:szCs w:val="28"/>
          <w:lang w:val="uk-UA"/>
        </w:rPr>
        <w:t xml:space="preserve">23 </w:t>
      </w:r>
      <w:r w:rsidR="004E5B35" w:rsidRPr="00794805">
        <w:rPr>
          <w:rFonts w:eastAsia="Calibri" w:cs="Times New Roman"/>
          <w:sz w:val="28"/>
          <w:szCs w:val="28"/>
          <w:lang w:val="uk-UA" w:eastAsia="en-US"/>
        </w:rPr>
        <w:t xml:space="preserve">«Про покладення на заступника директора з виробничо-господарської діяльності комунального підприємства по експлуатації </w:t>
      </w:r>
      <w:proofErr w:type="spellStart"/>
      <w:r w:rsidR="004E5B35" w:rsidRPr="00794805">
        <w:rPr>
          <w:rFonts w:eastAsia="Calibri" w:cs="Times New Roman"/>
          <w:sz w:val="28"/>
          <w:szCs w:val="28"/>
          <w:lang w:val="uk-UA" w:eastAsia="en-US"/>
        </w:rPr>
        <w:t>адмінбудинків</w:t>
      </w:r>
      <w:proofErr w:type="spellEnd"/>
      <w:r w:rsidR="004E5B35" w:rsidRPr="0079480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4E5B35" w:rsidRPr="00794805">
        <w:rPr>
          <w:rFonts w:eastAsia="Calibri" w:cs="Times New Roman"/>
          <w:color w:val="000000"/>
          <w:sz w:val="28"/>
          <w:szCs w:val="28"/>
          <w:lang w:val="uk-UA" w:eastAsia="en-US"/>
        </w:rPr>
        <w:t>Житомирської обласної ради</w:t>
      </w:r>
      <w:r w:rsidR="004E5B35" w:rsidRPr="00794805">
        <w:rPr>
          <w:rFonts w:eastAsia="Calibri" w:cs="Times New Roman"/>
          <w:sz w:val="28"/>
          <w:szCs w:val="28"/>
          <w:lang w:val="uk-UA" w:eastAsia="en-US"/>
        </w:rPr>
        <w:t xml:space="preserve"> Галича Миколу Анатолійовича виконання обов’язків директора вказаного підприємства.» 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FC4C40" w:rsidRPr="00794805" w:rsidRDefault="004E5B35" w:rsidP="00FC4C40">
      <w:pPr>
        <w:tabs>
          <w:tab w:val="left" w:pos="993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i/>
          <w:sz w:val="28"/>
          <w:szCs w:val="28"/>
          <w:lang w:val="uk-UA" w:eastAsia="en-US"/>
        </w:rPr>
        <w:tab/>
      </w:r>
      <w:r w:rsidR="00FC4C40" w:rsidRPr="00794805">
        <w:rPr>
          <w:rFonts w:eastAsia="Times New Roman" w:cs="Times New Roman"/>
          <w:sz w:val="28"/>
          <w:szCs w:val="28"/>
          <w:lang w:val="uk-UA"/>
        </w:rPr>
        <w:t xml:space="preserve">24. Звернення громадської організації «Світова молодіжна спільнота – Житомир» щодо </w:t>
      </w:r>
      <w:r w:rsidR="00FC4C40" w:rsidRPr="00794805">
        <w:rPr>
          <w:rFonts w:eastAsia="Calibri" w:cs="Times New Roman"/>
          <w:sz w:val="28"/>
          <w:szCs w:val="28"/>
          <w:lang w:val="uk-UA" w:eastAsia="en-US"/>
        </w:rPr>
        <w:t>надання 19.04.2023 на безоплатній основі приміщення 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Пасхального  концерту «Він живий».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94805">
        <w:rPr>
          <w:rFonts w:eastAsia="Times New Roman" w:cs="Times New Roman"/>
          <w:i/>
          <w:sz w:val="28"/>
          <w:szCs w:val="28"/>
          <w:lang w:val="uk-UA"/>
        </w:rPr>
        <w:tab/>
        <w:t xml:space="preserve">Інформує: </w:t>
      </w:r>
      <w:proofErr w:type="spellStart"/>
      <w:r w:rsidRPr="00794805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794805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FC4C40" w:rsidRPr="00794805" w:rsidRDefault="00FC4C40" w:rsidP="00FC4C40">
      <w:pPr>
        <w:tabs>
          <w:tab w:val="left" w:pos="993"/>
        </w:tabs>
        <w:jc w:val="both"/>
        <w:rPr>
          <w:rFonts w:eastAsia="Times New Roman" w:cs="Times New Roman"/>
          <w:color w:val="FF0000"/>
          <w:sz w:val="28"/>
          <w:szCs w:val="28"/>
          <w:lang w:val="uk-UA" w:eastAsia="uk-UA"/>
        </w:rPr>
      </w:pPr>
    </w:p>
    <w:p w:rsidR="002F55C7" w:rsidRPr="00794805" w:rsidRDefault="00144B90" w:rsidP="002F55C7">
      <w:pPr>
        <w:spacing w:line="276" w:lineRule="auto"/>
        <w:ind w:firstLine="426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</w:r>
      <w:proofErr w:type="spellStart"/>
      <w:r w:rsidRPr="006F0714">
        <w:rPr>
          <w:rFonts w:eastAsia="Calibri" w:cs="Times New Roman"/>
          <w:sz w:val="28"/>
          <w:szCs w:val="28"/>
          <w:u w:val="single"/>
          <w:lang w:val="uk-UA" w:eastAsia="en-US"/>
        </w:rPr>
        <w:t>Дмитрук</w:t>
      </w:r>
      <w:proofErr w:type="spellEnd"/>
      <w:r w:rsidR="00794805" w:rsidRPr="006F0714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О.В.,</w:t>
      </w:r>
      <w:r w:rsidR="00794805">
        <w:rPr>
          <w:rFonts w:eastAsia="Calibri" w:cs="Times New Roman"/>
          <w:sz w:val="28"/>
          <w:szCs w:val="28"/>
          <w:lang w:val="uk-UA" w:eastAsia="en-US"/>
        </w:rPr>
        <w:t xml:space="preserve"> голова постійної </w:t>
      </w:r>
      <w:r w:rsidR="00027AAD">
        <w:rPr>
          <w:rFonts w:eastAsia="Calibri" w:cs="Times New Roman"/>
          <w:sz w:val="28"/>
          <w:szCs w:val="28"/>
          <w:lang w:val="uk-UA" w:eastAsia="en-US"/>
        </w:rPr>
        <w:t>комісії:</w:t>
      </w:r>
      <w:r w:rsidR="002F55C7" w:rsidRPr="00794805">
        <w:rPr>
          <w:rFonts w:eastAsia="Calibri" w:cs="Times New Roman"/>
          <w:sz w:val="28"/>
          <w:szCs w:val="28"/>
          <w:lang w:val="uk-UA" w:eastAsia="en-US"/>
        </w:rPr>
        <w:t xml:space="preserve"> н</w:t>
      </w:r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а розгляд вносяться питання порядку денного, які Вам роздані. </w:t>
      </w:r>
      <w:r w:rsidR="002F55C7" w:rsidRPr="00794805">
        <w:rPr>
          <w:rFonts w:eastAsia="Calibri" w:cs="Times New Roman"/>
          <w:sz w:val="28"/>
          <w:szCs w:val="28"/>
          <w:lang w:val="uk-UA" w:eastAsia="en-US"/>
        </w:rPr>
        <w:t>Голосуємо за прийняття порядку денного за основу.</w:t>
      </w:r>
    </w:p>
    <w:p w:rsidR="00CD4C85" w:rsidRPr="000B2795" w:rsidRDefault="00794805" w:rsidP="000B2795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>Одноголосно.</w:t>
      </w:r>
    </w:p>
    <w:p w:rsidR="00CD4C85" w:rsidRPr="000B2795" w:rsidRDefault="00CD4C85" w:rsidP="000B2795">
      <w:pPr>
        <w:jc w:val="both"/>
        <w:rPr>
          <w:rFonts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ab/>
        <w:t>В порядок денний засідання  вноситься додаткове питання</w:t>
      </w:r>
      <w:r w:rsidRPr="000B2795">
        <w:rPr>
          <w:rFonts w:eastAsia="Calibri" w:cs="Times New Roman"/>
          <w:sz w:val="28"/>
          <w:szCs w:val="28"/>
          <w:lang w:val="uk-UA" w:eastAsia="en-US"/>
        </w:rPr>
        <w:t>: «</w:t>
      </w:r>
      <w:r w:rsidRPr="000B2795">
        <w:rPr>
          <w:rFonts w:cs="Times New Roman"/>
          <w:sz w:val="28"/>
          <w:szCs w:val="28"/>
          <w:lang w:val="uk-UA" w:eastAsia="en-US"/>
        </w:rPr>
        <w:t>Про розгляд звернення Центрально-Західного міжрегіонального управління Державної служби з питань праці щодо внесення змін у Перелік</w:t>
      </w:r>
      <w:r w:rsidR="000B2795">
        <w:rPr>
          <w:rFonts w:cs="Times New Roman"/>
          <w:sz w:val="28"/>
          <w:szCs w:val="28"/>
          <w:lang w:val="uk-UA" w:eastAsia="en-US"/>
        </w:rPr>
        <w:t>и</w:t>
      </w:r>
      <w:r w:rsidRPr="000B2795">
        <w:rPr>
          <w:rFonts w:cs="Times New Roman"/>
          <w:sz w:val="28"/>
          <w:szCs w:val="28"/>
          <w:lang w:val="uk-UA" w:eastAsia="en-US"/>
        </w:rPr>
        <w:t xml:space="preserve"> другого типу об’єктів оренди кому</w:t>
      </w:r>
      <w:r w:rsidR="000B2795">
        <w:rPr>
          <w:rFonts w:cs="Times New Roman"/>
          <w:sz w:val="28"/>
          <w:szCs w:val="28"/>
          <w:lang w:val="uk-UA" w:eastAsia="en-US"/>
        </w:rPr>
        <w:t>нальної власності</w:t>
      </w:r>
      <w:r w:rsidR="002F2C5F">
        <w:rPr>
          <w:rFonts w:cs="Times New Roman"/>
          <w:sz w:val="28"/>
          <w:szCs w:val="28"/>
          <w:lang w:val="uk-UA" w:eastAsia="en-US"/>
        </w:rPr>
        <w:t>»</w:t>
      </w:r>
      <w:r w:rsidR="000B2795">
        <w:rPr>
          <w:rFonts w:cs="Times New Roman"/>
          <w:sz w:val="28"/>
          <w:szCs w:val="28"/>
          <w:lang w:val="uk-UA" w:eastAsia="en-US"/>
        </w:rPr>
        <w:t xml:space="preserve">. </w:t>
      </w:r>
      <w:r w:rsidRPr="006F0714">
        <w:rPr>
          <w:rFonts w:eastAsia="Calibri" w:cs="Times New Roman"/>
          <w:sz w:val="28"/>
          <w:szCs w:val="28"/>
          <w:lang w:val="uk-UA" w:eastAsia="en-US"/>
        </w:rPr>
        <w:t>Прошу голосувати</w:t>
      </w:r>
      <w:r w:rsidRPr="00794805">
        <w:rPr>
          <w:rFonts w:eastAsia="Calibri" w:cs="Times New Roman"/>
          <w:b/>
          <w:sz w:val="28"/>
          <w:szCs w:val="28"/>
          <w:lang w:val="uk-UA" w:eastAsia="en-US"/>
        </w:rPr>
        <w:t xml:space="preserve"> </w:t>
      </w:r>
      <w:r w:rsidRPr="00794805">
        <w:rPr>
          <w:rFonts w:eastAsia="Calibri" w:cs="Times New Roman"/>
          <w:sz w:val="28"/>
          <w:szCs w:val="28"/>
          <w:lang w:val="uk-UA" w:eastAsia="en-US"/>
        </w:rPr>
        <w:t>за внесення даного питання в порядок денний.</w:t>
      </w:r>
    </w:p>
    <w:p w:rsidR="004D2C5F" w:rsidRPr="000B2795" w:rsidRDefault="004D2C5F" w:rsidP="004D2C5F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>Одноголосно.</w:t>
      </w:r>
    </w:p>
    <w:p w:rsidR="00CD4C85" w:rsidRPr="00794805" w:rsidRDefault="00CD4C85" w:rsidP="00CD4C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Також пропонується зняти з розгляду питання </w:t>
      </w:r>
      <w:r w:rsidR="00831C71">
        <w:rPr>
          <w:rFonts w:eastAsia="Calibri" w:cs="Times New Roman"/>
          <w:sz w:val="28"/>
          <w:szCs w:val="28"/>
          <w:lang w:val="uk-UA" w:eastAsia="en-US"/>
        </w:rPr>
        <w:t>№21 та №23 пор</w:t>
      </w:r>
      <w:r w:rsidR="00D0056D">
        <w:rPr>
          <w:rFonts w:eastAsia="Calibri" w:cs="Times New Roman"/>
          <w:sz w:val="28"/>
          <w:szCs w:val="28"/>
          <w:lang w:val="uk-UA" w:eastAsia="en-US"/>
        </w:rPr>
        <w:t>ядку денного.</w:t>
      </w:r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  Голосуємо за дану  пропозицію </w:t>
      </w:r>
    </w:p>
    <w:p w:rsidR="00CD4C85" w:rsidRPr="00D0056D" w:rsidRDefault="00D0056D" w:rsidP="00D0056D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>Одноголосно.</w:t>
      </w:r>
    </w:p>
    <w:p w:rsidR="00CD4C85" w:rsidRPr="00794805" w:rsidRDefault="00CD4C85" w:rsidP="00CD4C8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>Пропоную затвердити порядок денний засідання  в цілому.</w:t>
      </w:r>
    </w:p>
    <w:p w:rsidR="00D0056D" w:rsidRPr="000B2795" w:rsidRDefault="00D0056D" w:rsidP="00D0056D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794805">
        <w:rPr>
          <w:rFonts w:eastAsia="Times New Roman" w:cs="Times New Roman"/>
          <w:sz w:val="28"/>
          <w:szCs w:val="28"/>
          <w:lang w:val="uk-UA"/>
        </w:rPr>
        <w:t>Одноголосно.</w:t>
      </w:r>
    </w:p>
    <w:p w:rsidR="00E545F5" w:rsidRPr="00E545F5" w:rsidRDefault="00E545F5" w:rsidP="00E545F5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545F5" w:rsidRPr="00E545F5" w:rsidRDefault="00E545F5" w:rsidP="00E545F5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545F5">
        <w:rPr>
          <w:sz w:val="28"/>
          <w:lang w:val="uk-UA" w:eastAsia="en-US"/>
        </w:rPr>
        <w:tab/>
      </w:r>
      <w:r w:rsidRPr="00E545F5">
        <w:rPr>
          <w:sz w:val="28"/>
          <w:u w:val="single"/>
          <w:lang w:val="uk-UA" w:eastAsia="en-US"/>
        </w:rPr>
        <w:t>1. 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E545F5">
        <w:rPr>
          <w:lang w:val="uk-UA"/>
        </w:rPr>
        <w:t xml:space="preserve"> </w:t>
      </w:r>
      <w:proofErr w:type="spellStart"/>
      <w:r w:rsidRPr="00E545F5">
        <w:rPr>
          <w:sz w:val="28"/>
          <w:lang w:val="uk-UA" w:eastAsia="en-US"/>
        </w:rPr>
        <w:t>в.о</w:t>
      </w:r>
      <w:proofErr w:type="spellEnd"/>
      <w:r w:rsidRPr="00E545F5">
        <w:rPr>
          <w:sz w:val="28"/>
          <w:lang w:val="uk-UA" w:eastAsia="en-US"/>
        </w:rPr>
        <w:t xml:space="preserve">.  начальника Управління майном Житомирської обласної ради,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 проєкту рішення «Про Положення про порядок проведення конкурсу на заміщення вакантних посад керівників підприємств, установ, організацій – об’єктів спільної власності територіальних громад сіл, селищ, міст Житомирської області».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545F5" w:rsidRDefault="00D85655" w:rsidP="00D8565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D85655" w:rsidRPr="00E545F5" w:rsidRDefault="00D85655" w:rsidP="00D8565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E545F5" w:rsidRPr="00E545F5" w:rsidRDefault="00E545F5" w:rsidP="00E545F5">
      <w:pPr>
        <w:spacing w:line="0" w:lineRule="atLeast"/>
        <w:jc w:val="both"/>
        <w:rPr>
          <w:rFonts w:eastAsia="Times New Roman" w:cs="Times New Roman"/>
          <w:sz w:val="28"/>
          <w:szCs w:val="28"/>
          <w:lang w:val="uk-UA"/>
        </w:rPr>
      </w:pPr>
      <w:r w:rsidRPr="00E545F5">
        <w:rPr>
          <w:sz w:val="28"/>
          <w:lang w:val="uk-UA" w:eastAsia="en-US"/>
        </w:rPr>
        <w:tab/>
        <w:t xml:space="preserve">2. </w:t>
      </w:r>
      <w:r w:rsidRPr="00E545F5">
        <w:rPr>
          <w:sz w:val="28"/>
          <w:u w:val="single"/>
          <w:lang w:val="uk-UA" w:eastAsia="en-US"/>
        </w:rPr>
        <w:t>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2916F5">
        <w:rPr>
          <w:lang w:val="uk-UA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</w:t>
      </w:r>
      <w:r w:rsidRPr="00E545F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 xml:space="preserve">«Про </w:t>
      </w:r>
      <w:r w:rsidRPr="00E545F5">
        <w:rPr>
          <w:rFonts w:eastAsia="Times New Roman" w:cs="Times New Roman"/>
          <w:sz w:val="28"/>
          <w:szCs w:val="28"/>
          <w:lang w:val="uk-UA" w:eastAsia="uk-UA"/>
        </w:rPr>
        <w:t xml:space="preserve">Положення </w:t>
      </w:r>
      <w:r w:rsidRPr="00E545F5">
        <w:rPr>
          <w:rFonts w:eastAsia="Times New Roman" w:cs="Times New Roman"/>
          <w:sz w:val="28"/>
          <w:szCs w:val="28"/>
          <w:lang w:val="uk-UA"/>
        </w:rPr>
        <w:t xml:space="preserve">про порядок списання об’єктів спільної власності територіальних громад сіл, селищ, міст Житомирської області». 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D85655" w:rsidRPr="00E545F5" w:rsidRDefault="00D85655" w:rsidP="00D8565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Pr="00E545F5" w:rsidRDefault="00E545F5" w:rsidP="00E545F5">
      <w:pPr>
        <w:ind w:left="360" w:right="141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3. 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E545F5"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 xml:space="preserve"> погодження проєкту рішення обласної ради</w:t>
      </w:r>
      <w:r w:rsidRPr="00E545F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 xml:space="preserve">«Про </w:t>
      </w:r>
      <w:r w:rsidRPr="00E545F5">
        <w:rPr>
          <w:rFonts w:eastAsia="Times New Roman" w:cs="Times New Roman"/>
          <w:sz w:val="28"/>
          <w:szCs w:val="28"/>
          <w:lang w:val="uk-UA" w:eastAsia="uk-UA"/>
        </w:rPr>
        <w:t xml:space="preserve">Положення </w:t>
      </w:r>
      <w:r w:rsidRPr="00E545F5">
        <w:rPr>
          <w:rFonts w:eastAsia="Times New Roman" w:cs="Times New Roman"/>
          <w:sz w:val="28"/>
          <w:szCs w:val="28"/>
          <w:lang w:val="uk-UA"/>
        </w:rPr>
        <w:t>про порядок передачі та прийняття  майна».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D85655" w:rsidRPr="00E545F5" w:rsidRDefault="00D85655" w:rsidP="00D8565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545F5" w:rsidRPr="00E545F5" w:rsidRDefault="00E545F5" w:rsidP="00E545F5">
      <w:pPr>
        <w:ind w:left="360" w:right="28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4. 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</w:t>
      </w:r>
      <w:r w:rsidRPr="00E545F5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Про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Порядок надання орендарю згоди обласної ради на здійснення невід'ємних </w:t>
      </w:r>
      <w:proofErr w:type="spellStart"/>
      <w:r w:rsidRPr="00E545F5">
        <w:rPr>
          <w:rFonts w:eastAsia="Calibri" w:cs="Times New Roman"/>
          <w:sz w:val="28"/>
          <w:szCs w:val="28"/>
          <w:lang w:val="uk-UA" w:eastAsia="en-US"/>
        </w:rPr>
        <w:t>поліпшень</w:t>
      </w:r>
      <w:proofErr w:type="spellEnd"/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орендованого майна, що перебуває у спільній власності територіальних громад сіл, селищ, міст Житомирської  області.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25182F" w:rsidRPr="00E545F5" w:rsidRDefault="0025182F" w:rsidP="0025182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Default="00E545F5" w:rsidP="0025182F">
      <w:pPr>
        <w:ind w:left="360"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5.Слухали: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</w:t>
      </w:r>
      <w:r w:rsidRPr="00E545F5">
        <w:rPr>
          <w:rFonts w:eastAsia="Calibri" w:cs="Times New Roman"/>
          <w:color w:val="000000"/>
          <w:sz w:val="28"/>
          <w:szCs w:val="28"/>
          <w:lang w:val="uk-UA" w:eastAsia="en-US"/>
        </w:rPr>
        <w:t>Про Положення про діяльність аукціонної комісії для продажу об’єктів малої приватизації спільної власності територіальних громад сіл, селищ, міст Житомирської області».</w:t>
      </w:r>
    </w:p>
    <w:p w:rsidR="0025182F" w:rsidRPr="0025182F" w:rsidRDefault="0025182F" w:rsidP="0025182F">
      <w:pPr>
        <w:ind w:left="360"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25182F" w:rsidRPr="00E545F5" w:rsidRDefault="0025182F" w:rsidP="0025182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E545F5" w:rsidRPr="00E545F5" w:rsidRDefault="00E545F5" w:rsidP="00E545F5">
      <w:pPr>
        <w:ind w:left="360"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6.Слухали: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</w:t>
      </w:r>
      <w:hyperlink r:id="rId11" w:history="1">
        <w:r w:rsidRPr="00E545F5">
          <w:rPr>
            <w:rFonts w:eastAsia="Calibri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 xml:space="preserve">Про внесення змін у рішення Житомирської обласної ради від 16.12.2021 № 352 «Про Положення про порядок управління </w:t>
        </w:r>
        <w:r w:rsidRPr="00E545F5">
          <w:rPr>
            <w:rFonts w:eastAsia="Calibri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lastRenderedPageBreak/>
          <w:t>об’єктами спільної власності територіальних громад сіл, селищ, міст Житомирської області»</w:t>
        </w:r>
      </w:hyperlink>
      <w:r w:rsidRPr="00E545F5">
        <w:rPr>
          <w:rFonts w:eastAsia="Calibri" w:cs="Times New Roman"/>
          <w:sz w:val="28"/>
          <w:szCs w:val="28"/>
          <w:lang w:val="uk-UA" w:eastAsia="en-US"/>
        </w:rPr>
        <w:t>, зі змінами».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1910F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 з врахуванням  рекомендації постійної комісії обласної ради з питань охорони здоров’я, соціального захисту населення та у справах ветеранів від 20.04.2023.</w:t>
      </w:r>
    </w:p>
    <w:p w:rsidR="0025182F" w:rsidRPr="00E545F5" w:rsidRDefault="0025182F" w:rsidP="0025182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Pr="00802F28" w:rsidRDefault="00E545F5" w:rsidP="001910FF">
      <w:pPr>
        <w:ind w:firstLine="36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7.Слухали: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</w:t>
      </w:r>
      <w:r w:rsidRPr="00E545F5">
        <w:rPr>
          <w:rFonts w:eastAsia="Calibri" w:cs="Times New Roman"/>
          <w:bCs/>
          <w:color w:val="000000"/>
          <w:sz w:val="28"/>
          <w:szCs w:val="28"/>
          <w:lang w:val="uk-UA" w:eastAsia="en-US"/>
        </w:rPr>
        <w:t>Про надання дозволу на списання автотранспортних засобів».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02F28" w:rsidRPr="00E545F5" w:rsidRDefault="00802F28" w:rsidP="00802F28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Pr="00E545F5" w:rsidRDefault="00E545F5" w:rsidP="00C04349">
      <w:pPr>
        <w:ind w:firstLine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8.Слухали: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«Про внесення змін у рішення Житомирської обласної ради від 27.05.2021 № 130 «Про Переліки першого типу об’єктів оренди комунальної власності», зі змінами».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02F28" w:rsidRPr="00E545F5" w:rsidRDefault="00802F28" w:rsidP="00802F28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Pr="00E545F5" w:rsidRDefault="00E545F5" w:rsidP="00E545F5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545F5">
        <w:rPr>
          <w:sz w:val="28"/>
          <w:lang w:val="uk-UA" w:eastAsia="en-US"/>
        </w:rPr>
        <w:tab/>
      </w:r>
      <w:r w:rsidRPr="00E545F5">
        <w:rPr>
          <w:sz w:val="28"/>
          <w:u w:val="single"/>
          <w:lang w:val="uk-UA" w:eastAsia="en-US"/>
        </w:rPr>
        <w:t>9.Слухали: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«Про внесення змін та затвердження у новій редакції Статуту</w:t>
      </w:r>
      <w:r w:rsidRPr="00E545F5">
        <w:rPr>
          <w:rFonts w:ascii="Calibri" w:eastAsia="Calibri" w:hAnsi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Житомирського обласного комунального </w:t>
      </w:r>
      <w:proofErr w:type="spellStart"/>
      <w:r w:rsidRPr="00E545F5">
        <w:rPr>
          <w:rFonts w:eastAsia="Calibri" w:cs="Times New Roman"/>
          <w:sz w:val="28"/>
          <w:szCs w:val="28"/>
          <w:lang w:val="uk-UA" w:eastAsia="en-US"/>
        </w:rPr>
        <w:t>агролісогосподарського</w:t>
      </w:r>
      <w:proofErr w:type="spellEnd"/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підприємства «</w:t>
      </w:r>
      <w:proofErr w:type="spellStart"/>
      <w:r w:rsidRPr="00E545F5">
        <w:rPr>
          <w:rFonts w:eastAsia="Calibri" w:cs="Times New Roman"/>
          <w:sz w:val="28"/>
          <w:szCs w:val="28"/>
          <w:lang w:val="uk-UA" w:eastAsia="en-US"/>
        </w:rPr>
        <w:t>Житомироблагроліс</w:t>
      </w:r>
      <w:proofErr w:type="spellEnd"/>
      <w:r w:rsidRPr="00E545F5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ради».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02F28" w:rsidRPr="00E545F5" w:rsidRDefault="00802F28" w:rsidP="00802F28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Pr="00802F28" w:rsidRDefault="00E545F5" w:rsidP="00802F28">
      <w:pPr>
        <w:spacing w:line="0" w:lineRule="atLeast"/>
        <w:jc w:val="both"/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</w:pPr>
      <w:r w:rsidRPr="00E545F5">
        <w:rPr>
          <w:sz w:val="28"/>
          <w:lang w:val="uk-UA" w:eastAsia="en-US"/>
        </w:rPr>
        <w:tab/>
      </w:r>
      <w:r w:rsidRPr="00E545F5">
        <w:rPr>
          <w:sz w:val="28"/>
          <w:u w:val="single"/>
          <w:lang w:val="uk-UA" w:eastAsia="en-US"/>
        </w:rPr>
        <w:t>10.Слухали: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802F28">
        <w:rPr>
          <w:lang w:val="uk-UA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</w:t>
      </w:r>
      <w:r w:rsidRPr="00E545F5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>Про припинення шляхом реорганізації та прийняття з державної у спільну власність територіальних громад сіл, селищ, міст Житомирської області цілісних майнових комплексів державних закладів професійної (</w:t>
      </w:r>
      <w:r w:rsidR="00802F28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 xml:space="preserve">професійно-технічної) освіти». 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02F28" w:rsidRDefault="00802F28" w:rsidP="00802F28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B67B2C" w:rsidRPr="00E545F5" w:rsidRDefault="00B67B2C" w:rsidP="00802F28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E545F5" w:rsidRPr="00E545F5" w:rsidRDefault="00E545F5" w:rsidP="00B67B2C">
      <w:pPr>
        <w:ind w:right="-144" w:firstLine="36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11.Слухали: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E545F5"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>погодження проєкту рішення обласної ради «П</w:t>
      </w:r>
      <w:r w:rsidRPr="00E545F5">
        <w:rPr>
          <w:rFonts w:eastAsia="Calibri" w:cs="Times New Roman"/>
          <w:sz w:val="28"/>
          <w:szCs w:val="28"/>
          <w:lang w:val="uk-UA" w:eastAsia="en-US"/>
        </w:rPr>
        <w:t>ро надання згоди на передачу цілісного майнового комплексу обласного бюро судово-медичної експертизи Житомирської обласної ради у державну власність».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B67B2C" w:rsidRPr="00E545F5" w:rsidRDefault="00B67B2C" w:rsidP="00B67B2C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Default="00E545F5" w:rsidP="00D7731F">
      <w:pPr>
        <w:ind w:firstLine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12.Слухали: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«Про внесення змін у рішення Житомирської обласної ради від 25.06.2020 № 1963 “Про затвердження переліків об’єктів спільної власності територіальних громад сіл, селищ, міст області, які підлягають приватизації”, зі змінами (</w:t>
      </w:r>
      <w:r w:rsidR="00D7731F">
        <w:rPr>
          <w:rFonts w:eastAsia="Calibri" w:cs="Times New Roman"/>
          <w:sz w:val="28"/>
          <w:szCs w:val="28"/>
          <w:lang w:val="uk-UA" w:eastAsia="en-US"/>
        </w:rPr>
        <w:t>комплекс будівель за адресою м. </w:t>
      </w:r>
      <w:r w:rsidRPr="00E545F5">
        <w:rPr>
          <w:rFonts w:eastAsia="Calibri" w:cs="Times New Roman"/>
          <w:sz w:val="28"/>
          <w:szCs w:val="28"/>
          <w:lang w:val="uk-UA" w:eastAsia="en-US"/>
        </w:rPr>
        <w:t>Житомир, вул. Київська, 12)».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B67B2C" w:rsidRPr="00E545F5" w:rsidRDefault="00B67B2C" w:rsidP="00B67B2C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545F5" w:rsidRPr="00E545F5" w:rsidRDefault="00E545F5" w:rsidP="00B67B2C">
      <w:pPr>
        <w:ind w:right="-144" w:firstLine="360"/>
        <w:jc w:val="both"/>
        <w:rPr>
          <w:rFonts w:eastAsia="Calibri" w:cs="Times New Roman"/>
          <w:sz w:val="28"/>
          <w:szCs w:val="22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13.Слухали: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</w:t>
      </w:r>
      <w:r w:rsidR="00C04349">
        <w:rPr>
          <w:sz w:val="28"/>
          <w:lang w:val="uk-UA" w:eastAsia="en-US"/>
        </w:rPr>
        <w:t>.,</w:t>
      </w:r>
      <w:r w:rsidRPr="00E545F5">
        <w:rPr>
          <w:sz w:val="28"/>
          <w:lang w:val="uk-UA" w:eastAsia="en-US"/>
        </w:rPr>
        <w:t xml:space="preserve">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</w:t>
      </w:r>
      <w:r w:rsidRPr="00E545F5">
        <w:rPr>
          <w:rFonts w:eastAsia="Calibri" w:cs="Times New Roman"/>
          <w:sz w:val="28"/>
          <w:szCs w:val="22"/>
          <w:lang w:val="uk-UA" w:eastAsia="en-US"/>
        </w:rPr>
        <w:t xml:space="preserve">Про приватизацію шляхом продажу на аукціоні об’єктів нерухомого майна згідно  переліку». 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 з врахуванням стилістичних правок.</w:t>
      </w:r>
    </w:p>
    <w:p w:rsidR="00144496" w:rsidRPr="00E545F5" w:rsidRDefault="00144496" w:rsidP="001444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144496" w:rsidRDefault="00144496" w:rsidP="00E545F5">
      <w:pPr>
        <w:contextualSpacing/>
        <w:jc w:val="both"/>
        <w:rPr>
          <w:rFonts w:cs="Times New Roman"/>
          <w:sz w:val="28"/>
          <w:szCs w:val="28"/>
          <w:lang w:val="uk-UA" w:eastAsia="en-US"/>
        </w:rPr>
      </w:pPr>
    </w:p>
    <w:p w:rsidR="00E545F5" w:rsidRPr="00E545F5" w:rsidRDefault="00E545F5" w:rsidP="00E545F5">
      <w:pPr>
        <w:contextualSpacing/>
        <w:jc w:val="both"/>
        <w:rPr>
          <w:rFonts w:eastAsia="Calibri" w:cs="Times New Roman"/>
          <w:sz w:val="28"/>
          <w:szCs w:val="22"/>
          <w:lang w:val="uk-UA" w:eastAsia="en-US"/>
        </w:rPr>
      </w:pPr>
      <w:r w:rsidRPr="00E545F5">
        <w:rPr>
          <w:sz w:val="28"/>
          <w:lang w:val="uk-UA" w:eastAsia="en-US"/>
        </w:rPr>
        <w:tab/>
      </w:r>
      <w:r w:rsidRPr="00E545F5">
        <w:rPr>
          <w:sz w:val="28"/>
          <w:u w:val="single"/>
          <w:lang w:val="uk-UA" w:eastAsia="en-US"/>
        </w:rPr>
        <w:t>14.Слухали: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E545F5"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</w:t>
      </w:r>
      <w:r w:rsidRPr="00E545F5">
        <w:rPr>
          <w:rFonts w:eastAsia="Calibri" w:cs="Times New Roman"/>
          <w:sz w:val="28"/>
          <w:szCs w:val="22"/>
          <w:lang w:val="uk-UA" w:eastAsia="en-US"/>
        </w:rPr>
        <w:t>Про приватизацію шляхом продажу на аукціоні майнового комплексу спортивно-оздоровчої бази».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144496" w:rsidRPr="00E545F5" w:rsidRDefault="00144496" w:rsidP="001444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DA5AD6" w:rsidRDefault="00E545F5" w:rsidP="00E545F5">
      <w:pPr>
        <w:ind w:left="360" w:right="-144"/>
        <w:jc w:val="both"/>
        <w:rPr>
          <w:rFonts w:eastAsia="Calibri" w:cs="Times New Roman"/>
          <w:sz w:val="28"/>
          <w:szCs w:val="22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15.Слухали: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</w:t>
      </w:r>
      <w:r w:rsidRPr="00E545F5">
        <w:rPr>
          <w:rFonts w:eastAsia="Calibri" w:cs="Times New Roman"/>
          <w:sz w:val="28"/>
          <w:szCs w:val="22"/>
          <w:lang w:val="uk-UA" w:eastAsia="en-US"/>
        </w:rPr>
        <w:t>Про приватизацію шляхом продажу на аукціоні майнового комплексу».</w:t>
      </w:r>
      <w:r w:rsidR="00DA5AD6">
        <w:rPr>
          <w:rFonts w:eastAsia="Calibri" w:cs="Times New Roman"/>
          <w:sz w:val="28"/>
          <w:szCs w:val="22"/>
          <w:lang w:val="uk-UA" w:eastAsia="en-US"/>
        </w:rPr>
        <w:tab/>
      </w:r>
    </w:p>
    <w:p w:rsidR="00DA5AD6" w:rsidRPr="00DA5AD6" w:rsidRDefault="00DA5AD6" w:rsidP="00DA5AD6">
      <w:pPr>
        <w:ind w:left="360"/>
        <w:jc w:val="both"/>
        <w:rPr>
          <w:rFonts w:eastAsia="Calibri" w:cs="Times New Roman"/>
          <w:sz w:val="28"/>
          <w:szCs w:val="22"/>
          <w:lang w:val="uk-UA" w:eastAsia="en-US"/>
        </w:rPr>
      </w:pPr>
      <w:r>
        <w:rPr>
          <w:rFonts w:eastAsia="Calibri" w:cs="Times New Roman"/>
          <w:sz w:val="28"/>
          <w:szCs w:val="22"/>
          <w:lang w:val="uk-UA" w:eastAsia="en-US"/>
        </w:rPr>
        <w:tab/>
      </w:r>
      <w:proofErr w:type="spellStart"/>
      <w:r w:rsidRPr="00DA5AD6">
        <w:rPr>
          <w:rFonts w:eastAsia="Calibri" w:cs="Times New Roman"/>
          <w:sz w:val="28"/>
          <w:szCs w:val="22"/>
          <w:lang w:val="uk-UA" w:eastAsia="en-US"/>
        </w:rPr>
        <w:t>Остапченко</w:t>
      </w:r>
      <w:proofErr w:type="spellEnd"/>
      <w:r w:rsidR="00E56503">
        <w:rPr>
          <w:rFonts w:eastAsia="Calibri" w:cs="Times New Roman"/>
          <w:sz w:val="28"/>
          <w:szCs w:val="22"/>
          <w:lang w:val="uk-UA" w:eastAsia="en-US"/>
        </w:rPr>
        <w:t xml:space="preserve"> Н.В., перший  заступник начальника</w:t>
      </w:r>
      <w:r w:rsidRPr="00DA5AD6">
        <w:rPr>
          <w:rFonts w:eastAsia="Calibri" w:cs="Times New Roman"/>
          <w:sz w:val="28"/>
          <w:szCs w:val="22"/>
          <w:lang w:val="uk-UA" w:eastAsia="en-US"/>
        </w:rPr>
        <w:t xml:space="preserve">  </w:t>
      </w:r>
      <w:proofErr w:type="spellStart"/>
      <w:r w:rsidRPr="00DA5AD6">
        <w:rPr>
          <w:rFonts w:eastAsia="Calibri" w:cs="Times New Roman"/>
          <w:sz w:val="28"/>
          <w:szCs w:val="22"/>
          <w:lang w:val="uk-UA" w:eastAsia="en-US"/>
        </w:rPr>
        <w:t>облвійськадміністрації</w:t>
      </w:r>
      <w:proofErr w:type="spellEnd"/>
      <w:r w:rsidRPr="00DA5AD6">
        <w:rPr>
          <w:rFonts w:eastAsia="Calibri" w:cs="Times New Roman"/>
          <w:sz w:val="28"/>
          <w:szCs w:val="22"/>
          <w:lang w:val="uk-UA" w:eastAsia="en-US"/>
        </w:rPr>
        <w:t xml:space="preserve">  проінформувала, що кошти від відчуження і продажу майна належать до бюджету розвитку місцевих бюджетів, </w:t>
      </w:r>
      <w:r w:rsidRPr="00DA5AD6">
        <w:rPr>
          <w:rFonts w:eastAsia="Calibri" w:cs="Times New Roman"/>
          <w:bCs/>
          <w:i/>
          <w:iCs/>
          <w:sz w:val="28"/>
          <w:szCs w:val="22"/>
          <w:lang w:val="uk-UA" w:eastAsia="en-US"/>
        </w:rPr>
        <w:t xml:space="preserve"> </w:t>
      </w:r>
      <w:r w:rsidRPr="00DA5AD6">
        <w:rPr>
          <w:rFonts w:eastAsia="Calibri" w:cs="Times New Roman"/>
          <w:bCs/>
          <w:sz w:val="28"/>
          <w:szCs w:val="22"/>
          <w:lang w:val="uk-UA" w:eastAsia="en-US"/>
        </w:rPr>
        <w:t>ст. 71 Бюджетного кодексу України чітко регламе</w:t>
      </w:r>
      <w:bookmarkStart w:id="0" w:name="n1170"/>
      <w:bookmarkEnd w:id="0"/>
      <w:r w:rsidRPr="00DA5AD6">
        <w:rPr>
          <w:rFonts w:eastAsia="Calibri" w:cs="Times New Roman"/>
          <w:bCs/>
          <w:sz w:val="28"/>
          <w:szCs w:val="22"/>
          <w:lang w:val="uk-UA" w:eastAsia="en-US"/>
        </w:rPr>
        <w:t xml:space="preserve">нтує, куди можуть бути використані кошти </w:t>
      </w:r>
      <w:r w:rsidRPr="00DA5AD6">
        <w:rPr>
          <w:rFonts w:eastAsia="Calibri" w:cs="Times New Roman"/>
          <w:sz w:val="28"/>
          <w:szCs w:val="22"/>
          <w:lang w:val="uk-UA" w:eastAsia="en-US"/>
        </w:rPr>
        <w:t xml:space="preserve">бюджету розвитку, </w:t>
      </w:r>
      <w:r w:rsidRPr="00DA5AD6">
        <w:rPr>
          <w:rFonts w:eastAsia="Calibri" w:cs="Times New Roman"/>
          <w:sz w:val="28"/>
          <w:szCs w:val="22"/>
          <w:lang w:val="uk-UA" w:eastAsia="en-US"/>
        </w:rPr>
        <w:lastRenderedPageBreak/>
        <w:t xml:space="preserve">інших варіантів не існує, але  </w:t>
      </w:r>
      <w:r w:rsidRPr="00DA5AD6">
        <w:rPr>
          <w:rFonts w:eastAsia="Calibri" w:cs="Times New Roman"/>
          <w:bCs/>
          <w:sz w:val="28"/>
          <w:szCs w:val="22"/>
          <w:lang w:val="uk-UA" w:eastAsia="en-US"/>
        </w:rPr>
        <w:t xml:space="preserve">ст. 71 </w:t>
      </w:r>
      <w:r w:rsidRPr="00DA5AD6">
        <w:rPr>
          <w:rFonts w:eastAsia="Calibri" w:cs="Times New Roman"/>
          <w:sz w:val="28"/>
          <w:szCs w:val="22"/>
          <w:lang w:val="uk-UA" w:eastAsia="en-US"/>
        </w:rPr>
        <w:t xml:space="preserve">визначено широкий перелік видатків, куди  можна використати, це і придбання житла і </w:t>
      </w:r>
      <w:proofErr w:type="spellStart"/>
      <w:r w:rsidRPr="00DA5AD6">
        <w:rPr>
          <w:rFonts w:eastAsia="Calibri" w:cs="Times New Roman"/>
          <w:sz w:val="28"/>
          <w:szCs w:val="22"/>
          <w:lang w:val="uk-UA" w:eastAsia="en-US"/>
        </w:rPr>
        <w:t>дороговартісного</w:t>
      </w:r>
      <w:proofErr w:type="spellEnd"/>
      <w:r w:rsidRPr="00DA5AD6">
        <w:rPr>
          <w:rFonts w:eastAsia="Calibri" w:cs="Times New Roman"/>
          <w:sz w:val="28"/>
          <w:szCs w:val="22"/>
          <w:lang w:val="uk-UA" w:eastAsia="en-US"/>
        </w:rPr>
        <w:t xml:space="preserve"> медичного обладнання…  </w:t>
      </w:r>
    </w:p>
    <w:p w:rsidR="00DA5AD6" w:rsidRPr="00DA5AD6" w:rsidRDefault="00DA5AD6" w:rsidP="00DA5AD6">
      <w:pPr>
        <w:ind w:left="360"/>
        <w:jc w:val="both"/>
        <w:rPr>
          <w:rFonts w:eastAsia="Calibri" w:cs="Times New Roman"/>
          <w:sz w:val="28"/>
          <w:szCs w:val="22"/>
          <w:lang w:val="uk-UA" w:eastAsia="en-US"/>
        </w:rPr>
      </w:pPr>
      <w:r w:rsidRPr="00DA5AD6">
        <w:rPr>
          <w:rFonts w:eastAsia="Calibri" w:cs="Times New Roman"/>
          <w:sz w:val="28"/>
          <w:szCs w:val="22"/>
          <w:lang w:val="uk-UA" w:eastAsia="en-US"/>
        </w:rPr>
        <w:tab/>
        <w:t xml:space="preserve">Повноваження щодо використання бюджету на сьогодні належать </w:t>
      </w:r>
      <w:proofErr w:type="spellStart"/>
      <w:r w:rsidRPr="00DA5AD6">
        <w:rPr>
          <w:rFonts w:eastAsia="Calibri" w:cs="Times New Roman"/>
          <w:sz w:val="28"/>
          <w:szCs w:val="22"/>
          <w:lang w:val="uk-UA" w:eastAsia="en-US"/>
        </w:rPr>
        <w:t>облвійськадміністрації</w:t>
      </w:r>
      <w:proofErr w:type="spellEnd"/>
      <w:r w:rsidRPr="00DA5AD6">
        <w:rPr>
          <w:rFonts w:eastAsia="Calibri" w:cs="Times New Roman"/>
          <w:sz w:val="28"/>
          <w:szCs w:val="22"/>
          <w:lang w:val="uk-UA" w:eastAsia="en-US"/>
        </w:rPr>
        <w:t>, тому,  як тільки будуть отримані кошти  до бюджету розвитку і буде сплановано їх використання,  буде внесено пропозиції на розгляд та погодження постійною комісією з питань бюджету і комунальної власності</w:t>
      </w:r>
      <w:r w:rsidR="00FE348C">
        <w:rPr>
          <w:rFonts w:eastAsia="Calibri" w:cs="Times New Roman"/>
          <w:sz w:val="28"/>
          <w:szCs w:val="22"/>
          <w:lang w:val="uk-UA" w:eastAsia="en-US"/>
        </w:rPr>
        <w:t xml:space="preserve"> або усім депутатським корпусом, зазначила Н.В. </w:t>
      </w:r>
      <w:proofErr w:type="spellStart"/>
      <w:r w:rsidR="00FE348C">
        <w:rPr>
          <w:rFonts w:eastAsia="Calibri" w:cs="Times New Roman"/>
          <w:sz w:val="28"/>
          <w:szCs w:val="22"/>
          <w:lang w:val="uk-UA" w:eastAsia="en-US"/>
        </w:rPr>
        <w:t>Остапченко</w:t>
      </w:r>
      <w:proofErr w:type="spellEnd"/>
      <w:r w:rsidR="00FE348C">
        <w:rPr>
          <w:rFonts w:eastAsia="Calibri" w:cs="Times New Roman"/>
          <w:sz w:val="28"/>
          <w:szCs w:val="22"/>
          <w:lang w:val="uk-UA" w:eastAsia="en-US"/>
        </w:rPr>
        <w:t>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144496" w:rsidRPr="00E545F5" w:rsidRDefault="00144496" w:rsidP="001444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Pr="00E545F5" w:rsidRDefault="00E545F5" w:rsidP="00BA088F">
      <w:pPr>
        <w:ind w:right="-144" w:firstLine="360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16.Слухали: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BA088F">
        <w:rPr>
          <w:lang w:val="uk-UA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</w:t>
      </w:r>
      <w:r w:rsidRPr="00E545F5">
        <w:rPr>
          <w:rFonts w:ascii="Calibri" w:eastAsia="Calibri" w:hAnsi="Calibri" w:cs="Times New Roman"/>
          <w:sz w:val="22"/>
          <w:szCs w:val="28"/>
          <w:lang w:val="uk-UA" w:eastAsia="en-US"/>
        </w:rPr>
        <w:t xml:space="preserve"> </w:t>
      </w:r>
      <w:r w:rsidRPr="00E545F5">
        <w:rPr>
          <w:rFonts w:eastAsia="Calibri" w:cs="Times New Roman"/>
          <w:sz w:val="28"/>
          <w:szCs w:val="28"/>
          <w:lang w:val="uk-UA" w:eastAsia="en-US"/>
        </w:rPr>
        <w:t>«</w:t>
      </w:r>
      <w:r w:rsidRPr="00E545F5">
        <w:rPr>
          <w:rFonts w:eastAsia="Calibri" w:cs="Times New Roman"/>
          <w:iCs/>
          <w:sz w:val="28"/>
          <w:szCs w:val="28"/>
          <w:lang w:val="uk-UA" w:eastAsia="en-US"/>
        </w:rPr>
        <w:t>Про затвердження технічної документації із землеустрою та надання в оренду земельної ділянки».</w:t>
      </w:r>
    </w:p>
    <w:p w:rsidR="00E545F5" w:rsidRPr="00E545F5" w:rsidRDefault="00E545F5" w:rsidP="00E545F5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 з врахуванням стилістичних правок.</w:t>
      </w:r>
    </w:p>
    <w:p w:rsidR="00BA088F" w:rsidRPr="00E545F5" w:rsidRDefault="00BA088F" w:rsidP="00BA088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E545F5" w:rsidRPr="00E545F5" w:rsidRDefault="00E545F5" w:rsidP="00E545F5">
      <w:pPr>
        <w:ind w:left="360" w:right="-144"/>
        <w:jc w:val="both"/>
        <w:rPr>
          <w:rFonts w:eastAsia="Calibri" w:cs="Times New Roman"/>
          <w:sz w:val="28"/>
          <w:szCs w:val="22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17.Слухали: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</w:t>
      </w:r>
      <w:r w:rsidR="00BA088F">
        <w:rPr>
          <w:sz w:val="28"/>
          <w:lang w:val="uk-UA" w:eastAsia="en-US"/>
        </w:rPr>
        <w:t>.,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E545F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Pr="00E545F5">
        <w:rPr>
          <w:rFonts w:eastAsia="Times New Roman" w:cs="Times New Roman"/>
          <w:sz w:val="28"/>
          <w:szCs w:val="28"/>
        </w:rPr>
        <w:t xml:space="preserve"> проєкту </w:t>
      </w:r>
      <w:proofErr w:type="spellStart"/>
      <w:r w:rsidRPr="00E545F5">
        <w:rPr>
          <w:rFonts w:eastAsia="Times New Roman" w:cs="Times New Roman"/>
          <w:sz w:val="28"/>
          <w:szCs w:val="28"/>
        </w:rPr>
        <w:t>рішення</w:t>
      </w:r>
      <w:proofErr w:type="spellEnd"/>
      <w:r w:rsidRPr="00E545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545F5">
        <w:rPr>
          <w:rFonts w:eastAsia="Times New Roman" w:cs="Times New Roman"/>
          <w:sz w:val="28"/>
          <w:szCs w:val="28"/>
        </w:rPr>
        <w:t>обласної</w:t>
      </w:r>
      <w:proofErr w:type="spellEnd"/>
      <w:r w:rsidRPr="00E545F5">
        <w:rPr>
          <w:rFonts w:eastAsia="Times New Roman" w:cs="Times New Roman"/>
          <w:sz w:val="28"/>
          <w:szCs w:val="28"/>
        </w:rPr>
        <w:t xml:space="preserve"> ради «</w:t>
      </w:r>
      <w:r w:rsidRPr="00E545F5">
        <w:rPr>
          <w:rFonts w:eastAsia="Calibri" w:cs="Times New Roman"/>
          <w:sz w:val="28"/>
          <w:szCs w:val="22"/>
          <w:lang w:val="uk-UA" w:eastAsia="en-US"/>
        </w:rPr>
        <w:t>Про зміну засновника комунального некомерційного підприємства «Обласний міжрайонний діагностичний центр у м. Коростені» Житомирської обласної ради».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 з врахуванням стилістичних правок.</w:t>
      </w:r>
    </w:p>
    <w:p w:rsidR="00BA088F" w:rsidRPr="00E545F5" w:rsidRDefault="00BA088F" w:rsidP="00BA088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E545F5" w:rsidRPr="00E545F5" w:rsidRDefault="00E545F5" w:rsidP="003B45A5">
      <w:pPr>
        <w:ind w:right="-144" w:firstLine="360"/>
        <w:jc w:val="both"/>
        <w:rPr>
          <w:rFonts w:cs="Times New Roman"/>
          <w:b/>
          <w:sz w:val="16"/>
          <w:szCs w:val="16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18.Слухали: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Calibri" w:cs="Times New Roman"/>
          <w:iCs/>
          <w:sz w:val="28"/>
          <w:szCs w:val="28"/>
          <w:lang w:val="uk-UA" w:eastAsia="en-US"/>
        </w:rPr>
        <w:t>погодження проєкту рішення обласної ради «</w:t>
      </w:r>
      <w:r w:rsidRPr="00E545F5">
        <w:rPr>
          <w:rFonts w:eastAsia="Calibri" w:cs="Times New Roman"/>
          <w:sz w:val="28"/>
          <w:szCs w:val="28"/>
          <w:lang w:val="uk-UA" w:eastAsia="en-US"/>
        </w:rPr>
        <w:t>Про передачу нерухомого та  рухомого майна».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 з врахуванням стилістичних правок.</w:t>
      </w:r>
    </w:p>
    <w:p w:rsidR="003B45A5" w:rsidRPr="00E545F5" w:rsidRDefault="003B45A5" w:rsidP="003B45A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545F5" w:rsidRPr="00E545F5" w:rsidRDefault="00E545F5" w:rsidP="001C1B27">
      <w:pPr>
        <w:ind w:right="-144" w:firstLine="360"/>
        <w:jc w:val="both"/>
        <w:rPr>
          <w:rFonts w:eastAsia="Times New Roman" w:cs="Times New Roman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19.Слухали: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обласної ради «</w:t>
      </w:r>
      <w:r w:rsidRPr="00E545F5">
        <w:rPr>
          <w:rFonts w:eastAsia="Times New Roman" w:cs="Times New Roman"/>
          <w:sz w:val="28"/>
          <w:szCs w:val="28"/>
          <w:lang w:val="uk-UA"/>
        </w:rPr>
        <w:t>Про затвердження розпоряджень голови обласної ради».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E545F5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545F5" w:rsidRPr="001C1B27" w:rsidRDefault="001C1B27" w:rsidP="001C1B27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9E5F9A" w:rsidRDefault="00E545F5" w:rsidP="009E5F9A">
      <w:pPr>
        <w:ind w:right="-144" w:firstLine="360"/>
        <w:jc w:val="both"/>
        <w:rPr>
          <w:rFonts w:cs="Times New Roman"/>
          <w:b/>
          <w:sz w:val="16"/>
          <w:szCs w:val="16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lastRenderedPageBreak/>
        <w:t>20.Слухали:</w:t>
      </w:r>
      <w:r w:rsidRPr="00E545F5">
        <w:rPr>
          <w:sz w:val="28"/>
          <w:lang w:val="uk-UA" w:eastAsia="en-US"/>
        </w:rPr>
        <w:t xml:space="preserve"> Пасічника О.М., 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з</w:t>
      </w:r>
      <w:r w:rsidRPr="00E545F5">
        <w:rPr>
          <w:rFonts w:eastAsia="Times New Roman" w:cs="Times New Roman"/>
          <w:sz w:val="28"/>
          <w:szCs w:val="28"/>
          <w:lang w:val="uk-UA"/>
        </w:rPr>
        <w:t>вернення КП «Бердичівське міжміське бюро технічної інвентаризації» Житомирської обласної ради щодо погодження придбання автомобіля.</w:t>
      </w: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придбання основного засобу - легкового автомобіля вартістю до 800 </w:t>
      </w:r>
      <w:proofErr w:type="spellStart"/>
      <w:r w:rsidRPr="00E545F5">
        <w:rPr>
          <w:bCs/>
          <w:spacing w:val="-1"/>
          <w:sz w:val="28"/>
          <w:szCs w:val="28"/>
          <w:lang w:val="uk-UA"/>
        </w:rPr>
        <w:t>тис.грн</w:t>
      </w:r>
      <w:proofErr w:type="spellEnd"/>
      <w:r w:rsidRPr="00E545F5">
        <w:rPr>
          <w:bCs/>
          <w:spacing w:val="-1"/>
          <w:sz w:val="28"/>
          <w:szCs w:val="28"/>
          <w:lang w:val="uk-UA"/>
        </w:rPr>
        <w:t>.</w:t>
      </w:r>
    </w:p>
    <w:p w:rsidR="00E545F5" w:rsidRPr="00E545F5" w:rsidRDefault="000B5B02" w:rsidP="009E5F9A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E545F5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22.Слухали: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Білошицького</w:t>
      </w:r>
      <w:proofErr w:type="spellEnd"/>
      <w:r w:rsidRPr="00E545F5">
        <w:rPr>
          <w:sz w:val="28"/>
          <w:lang w:val="uk-UA" w:eastAsia="en-US"/>
        </w:rPr>
        <w:t xml:space="preserve"> С. К.,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E545F5">
        <w:rPr>
          <w:rFonts w:eastAsia="Times New Roman" w:cs="Times New Roman"/>
          <w:sz w:val="28"/>
          <w:szCs w:val="28"/>
          <w:lang w:val="uk-UA"/>
        </w:rPr>
        <w:t>подання Головного управління ДПС у Житомирській області щодо податкового боргу комунального підприємства «Готельний комплекс «Україна» Житомирської обласної ради.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545F5" w:rsidRPr="00E545F5" w:rsidRDefault="00E545F5" w:rsidP="00E545F5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E545F5" w:rsidRPr="00472D5B" w:rsidRDefault="00E9700D" w:rsidP="00472D5B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545F5" w:rsidRDefault="00E545F5" w:rsidP="000132F7">
      <w:pPr>
        <w:ind w:firstLine="36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545F5">
        <w:rPr>
          <w:sz w:val="28"/>
          <w:u w:val="single"/>
          <w:lang w:val="uk-UA" w:eastAsia="en-US"/>
        </w:rPr>
        <w:t>24.Слухали: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</w:t>
      </w:r>
      <w:r w:rsidRPr="009A5738">
        <w:rPr>
          <w:lang w:val="uk-UA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звернення громадської організації «Світова молодіжна спільнота – Житомир» щодо надання 19.04.2023 на безоплатній основі приміщення комунального підприємства “Житомирський академічний український музично-драматичний театр ім. І.А. Кочерги” Житомирської обласної ради для проведення Пасхального  концерту «Він живий».</w:t>
      </w:r>
    </w:p>
    <w:p w:rsidR="00E545F5" w:rsidRPr="00E545F5" w:rsidRDefault="00E545F5" w:rsidP="00E545F5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A5738" w:rsidRPr="000B5B02" w:rsidRDefault="00E545F5" w:rsidP="000B5B02">
      <w:pPr>
        <w:ind w:firstLine="567"/>
        <w:rPr>
          <w:bCs/>
          <w:color w:val="000000"/>
          <w:sz w:val="28"/>
          <w:szCs w:val="28"/>
          <w:lang w:val="uk-UA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: Погодити </w:t>
      </w:r>
      <w:r w:rsidRPr="00E545F5">
        <w:rPr>
          <w:bCs/>
          <w:color w:val="000000"/>
          <w:sz w:val="28"/>
          <w:szCs w:val="28"/>
          <w:lang w:val="uk-UA"/>
        </w:rPr>
        <w:t xml:space="preserve">надання приміщення на безоплатній основі за умови відшкодування витрат </w:t>
      </w:r>
      <w:proofErr w:type="spellStart"/>
      <w:r w:rsidRPr="00E545F5">
        <w:rPr>
          <w:bCs/>
          <w:color w:val="000000"/>
          <w:sz w:val="28"/>
          <w:szCs w:val="28"/>
          <w:lang w:val="uk-UA"/>
        </w:rPr>
        <w:t>балансоутримувачу</w:t>
      </w:r>
      <w:proofErr w:type="spellEnd"/>
      <w:r w:rsidR="000B5B02">
        <w:rPr>
          <w:bCs/>
          <w:color w:val="000000"/>
          <w:sz w:val="28"/>
          <w:szCs w:val="28"/>
          <w:lang w:val="uk-UA"/>
        </w:rPr>
        <w:t xml:space="preserve"> за спожиті комунальні послуги.</w:t>
      </w:r>
    </w:p>
    <w:p w:rsidR="00E96071" w:rsidRDefault="009A5738" w:rsidP="00E9607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E545F5" w:rsidRPr="00E96071" w:rsidRDefault="00E545F5" w:rsidP="00C354FE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545F5">
        <w:rPr>
          <w:rFonts w:eastAsia="Calibri" w:cs="Times New Roman"/>
          <w:b/>
          <w:sz w:val="28"/>
          <w:szCs w:val="28"/>
          <w:lang w:val="uk-UA" w:eastAsia="en-US"/>
        </w:rPr>
        <w:t>Додаткове питання.</w:t>
      </w:r>
    </w:p>
    <w:p w:rsidR="00E545F5" w:rsidRPr="00E545F5" w:rsidRDefault="00E545F5" w:rsidP="009A5738">
      <w:pPr>
        <w:ind w:firstLine="426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545F5">
        <w:rPr>
          <w:sz w:val="28"/>
          <w:u w:val="single"/>
          <w:lang w:val="uk-UA" w:eastAsia="en-US"/>
        </w:rPr>
        <w:t>Слухали:</w:t>
      </w:r>
      <w:r w:rsidRPr="00E545F5">
        <w:rPr>
          <w:sz w:val="28"/>
          <w:lang w:val="uk-UA" w:eastAsia="en-US"/>
        </w:rPr>
        <w:t xml:space="preserve"> </w:t>
      </w:r>
      <w:proofErr w:type="spellStart"/>
      <w:r w:rsidRPr="00E545F5">
        <w:rPr>
          <w:sz w:val="28"/>
          <w:lang w:val="uk-UA" w:eastAsia="en-US"/>
        </w:rPr>
        <w:t>Сечіна</w:t>
      </w:r>
      <w:proofErr w:type="spellEnd"/>
      <w:r w:rsidRPr="00E545F5">
        <w:rPr>
          <w:sz w:val="28"/>
          <w:lang w:val="uk-UA" w:eastAsia="en-US"/>
        </w:rPr>
        <w:t xml:space="preserve">  Р.С., </w:t>
      </w:r>
      <w:r w:rsidRPr="00E545F5">
        <w:rPr>
          <w:b/>
          <w:sz w:val="28"/>
          <w:lang w:val="uk-UA" w:eastAsia="en-US"/>
        </w:rPr>
        <w:t xml:space="preserve"> </w:t>
      </w:r>
      <w:r w:rsidRPr="00E545F5">
        <w:rPr>
          <w:sz w:val="28"/>
          <w:szCs w:val="28"/>
          <w:lang w:val="uk-UA"/>
        </w:rPr>
        <w:t>який проінформував  з питання п</w:t>
      </w:r>
      <w:r w:rsidRPr="00E545F5">
        <w:rPr>
          <w:color w:val="000000"/>
          <w:sz w:val="28"/>
          <w:szCs w:val="28"/>
          <w:lang w:val="uk-UA"/>
        </w:rPr>
        <w:t xml:space="preserve">ро </w:t>
      </w:r>
      <w:r w:rsidRPr="00E545F5">
        <w:rPr>
          <w:rFonts w:eastAsia="Calibri" w:cs="Times New Roman"/>
          <w:sz w:val="28"/>
          <w:szCs w:val="28"/>
          <w:lang w:val="uk-UA" w:eastAsia="en-US"/>
        </w:rPr>
        <w:t xml:space="preserve"> розгляд звернення Центрально-Західного міжрегіонального управління Державної служби з питань праці щодо внесення змін у Перелік другого типу об’єктів оренди комунальної власності.</w:t>
      </w:r>
    </w:p>
    <w:p w:rsidR="00E545F5" w:rsidRPr="000B5B02" w:rsidRDefault="00E545F5" w:rsidP="00E545F5">
      <w:pPr>
        <w:ind w:left="360" w:right="-144"/>
        <w:jc w:val="both"/>
        <w:rPr>
          <w:rFonts w:eastAsia="Times New Roman" w:cs="Times New Roman"/>
          <w:color w:val="000000"/>
          <w:sz w:val="16"/>
          <w:szCs w:val="16"/>
          <w:lang w:val="uk-UA"/>
        </w:rPr>
      </w:pPr>
    </w:p>
    <w:p w:rsidR="00E545F5" w:rsidRDefault="00E545F5" w:rsidP="00E545F5">
      <w:pPr>
        <w:ind w:left="426"/>
        <w:jc w:val="both"/>
        <w:rPr>
          <w:bCs/>
          <w:spacing w:val="-1"/>
          <w:sz w:val="28"/>
          <w:szCs w:val="28"/>
          <w:lang w:val="uk-UA"/>
        </w:rPr>
      </w:pPr>
      <w:r w:rsidRPr="00E545F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545F5">
        <w:rPr>
          <w:bCs/>
          <w:spacing w:val="-1"/>
          <w:sz w:val="28"/>
          <w:szCs w:val="28"/>
          <w:lang w:val="uk-UA"/>
        </w:rPr>
        <w:t xml:space="preserve">: Погодити внесення </w:t>
      </w:r>
      <w:r w:rsidR="009E5F9A">
        <w:rPr>
          <w:bCs/>
          <w:spacing w:val="-1"/>
          <w:sz w:val="28"/>
          <w:szCs w:val="28"/>
          <w:lang w:val="uk-UA"/>
        </w:rPr>
        <w:t>змін у Перелік ІІ типу, а саме:</w:t>
      </w:r>
    </w:p>
    <w:p w:rsidR="00C354FE" w:rsidRPr="00C354FE" w:rsidRDefault="00C354FE" w:rsidP="00E545F5">
      <w:pPr>
        <w:ind w:left="426"/>
        <w:jc w:val="both"/>
        <w:rPr>
          <w:bCs/>
          <w:spacing w:val="-1"/>
          <w:sz w:val="10"/>
          <w:szCs w:val="10"/>
          <w:lang w:val="uk-UA"/>
        </w:rPr>
      </w:pP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400"/>
        <w:gridCol w:w="861"/>
        <w:gridCol w:w="876"/>
        <w:gridCol w:w="1533"/>
      </w:tblGrid>
      <w:tr w:rsidR="00E545F5" w:rsidRPr="00E545F5" w:rsidTr="00AC5B14">
        <w:tc>
          <w:tcPr>
            <w:tcW w:w="567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95</w:t>
            </w:r>
          </w:p>
        </w:tc>
        <w:tc>
          <w:tcPr>
            <w:tcW w:w="3402" w:type="dxa"/>
          </w:tcPr>
          <w:p w:rsidR="00E545F5" w:rsidRPr="00E545F5" w:rsidRDefault="00E545F5" w:rsidP="00E545F5">
            <w:pPr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 xml:space="preserve">комунальне підприємство по експлуатації </w:t>
            </w:r>
            <w:proofErr w:type="spellStart"/>
            <w:r w:rsidRPr="00E545F5">
              <w:rPr>
                <w:rFonts w:cs="Times New Roman"/>
                <w:lang w:val="uk-UA" w:eastAsia="en-US"/>
              </w:rPr>
              <w:t>адмінбудинків</w:t>
            </w:r>
            <w:proofErr w:type="spellEnd"/>
            <w:r w:rsidRPr="00E545F5">
              <w:rPr>
                <w:rFonts w:cs="Times New Roman"/>
                <w:lang w:val="uk-UA" w:eastAsia="en-US"/>
              </w:rPr>
              <w:t xml:space="preserve"> Житомирської обласної ради</w:t>
            </w:r>
          </w:p>
        </w:tc>
        <w:tc>
          <w:tcPr>
            <w:tcW w:w="2400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м. Житомир, вул. Шевченка, 18 а</w:t>
            </w:r>
          </w:p>
        </w:tc>
        <w:tc>
          <w:tcPr>
            <w:tcW w:w="861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вільне</w:t>
            </w:r>
          </w:p>
        </w:tc>
        <w:tc>
          <w:tcPr>
            <w:tcW w:w="876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804,36</w:t>
            </w:r>
          </w:p>
        </w:tc>
        <w:tc>
          <w:tcPr>
            <w:tcW w:w="1533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розміщення бюджетної організації</w:t>
            </w:r>
          </w:p>
        </w:tc>
      </w:tr>
      <w:tr w:rsidR="00E545F5" w:rsidRPr="00E545F5" w:rsidTr="00AC5B14">
        <w:tc>
          <w:tcPr>
            <w:tcW w:w="567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96</w:t>
            </w:r>
          </w:p>
        </w:tc>
        <w:tc>
          <w:tcPr>
            <w:tcW w:w="3402" w:type="dxa"/>
          </w:tcPr>
          <w:p w:rsidR="00E545F5" w:rsidRPr="00E545F5" w:rsidRDefault="00E545F5" w:rsidP="00E545F5">
            <w:pPr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 xml:space="preserve">комунальне підприємство по експлуатації </w:t>
            </w:r>
            <w:proofErr w:type="spellStart"/>
            <w:r w:rsidRPr="00E545F5">
              <w:rPr>
                <w:rFonts w:cs="Times New Roman"/>
                <w:lang w:val="uk-UA" w:eastAsia="en-US"/>
              </w:rPr>
              <w:t>адмінбудинків</w:t>
            </w:r>
            <w:proofErr w:type="spellEnd"/>
            <w:r w:rsidRPr="00E545F5">
              <w:rPr>
                <w:rFonts w:cs="Times New Roman"/>
                <w:lang w:val="uk-UA" w:eastAsia="en-US"/>
              </w:rPr>
              <w:t xml:space="preserve"> Житомирської обласної ради</w:t>
            </w:r>
          </w:p>
        </w:tc>
        <w:tc>
          <w:tcPr>
            <w:tcW w:w="2400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м. Житомир, вул. Шевченка, 18 а</w:t>
            </w:r>
          </w:p>
        </w:tc>
        <w:tc>
          <w:tcPr>
            <w:tcW w:w="861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вільне</w:t>
            </w:r>
          </w:p>
        </w:tc>
        <w:tc>
          <w:tcPr>
            <w:tcW w:w="876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79,6</w:t>
            </w:r>
          </w:p>
        </w:tc>
        <w:tc>
          <w:tcPr>
            <w:tcW w:w="1533" w:type="dxa"/>
          </w:tcPr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розміщення бюджетної організації</w:t>
            </w:r>
          </w:p>
          <w:p w:rsidR="00E545F5" w:rsidRPr="00E545F5" w:rsidRDefault="00E545F5" w:rsidP="00E545F5">
            <w:pPr>
              <w:jc w:val="both"/>
              <w:rPr>
                <w:rFonts w:cs="Times New Roman"/>
                <w:lang w:val="uk-UA" w:eastAsia="en-US"/>
              </w:rPr>
            </w:pPr>
            <w:r w:rsidRPr="00E545F5">
              <w:rPr>
                <w:rFonts w:cs="Times New Roman"/>
                <w:lang w:val="uk-UA" w:eastAsia="en-US"/>
              </w:rPr>
              <w:t>(гараж)</w:t>
            </w:r>
          </w:p>
        </w:tc>
      </w:tr>
    </w:tbl>
    <w:p w:rsidR="002A56B1" w:rsidRDefault="004269AB" w:rsidP="004269AB">
      <w:pPr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  <w:bookmarkStart w:id="1" w:name="_GoBack"/>
      <w:bookmarkEnd w:id="1"/>
    </w:p>
    <w:p w:rsidR="00472D5B" w:rsidRDefault="00472D5B" w:rsidP="00DA7ECC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0B5B02" w:rsidRDefault="000B5B02" w:rsidP="00DA7ECC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E96071" w:rsidRDefault="00E96071" w:rsidP="00DA7ECC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E96071" w:rsidRPr="00794805" w:rsidRDefault="00E96071" w:rsidP="00DA7ECC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E91BA5" w:rsidRPr="00794805" w:rsidRDefault="00DA7ECC" w:rsidP="00DA7ECC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  <w:r w:rsidRPr="00794805">
        <w:rPr>
          <w:rFonts w:eastAsia="Calibri" w:cs="Times New Roman"/>
          <w:sz w:val="28"/>
          <w:szCs w:val="28"/>
          <w:lang w:val="uk-UA" w:eastAsia="en-US"/>
        </w:rPr>
        <w:t xml:space="preserve">Голова комісії                                                                                     О.В. </w:t>
      </w:r>
      <w:proofErr w:type="spellStart"/>
      <w:r w:rsidRPr="00794805">
        <w:rPr>
          <w:rFonts w:eastAsia="Calibri" w:cs="Times New Roman"/>
          <w:sz w:val="28"/>
          <w:szCs w:val="28"/>
          <w:lang w:val="uk-UA" w:eastAsia="en-US"/>
        </w:rPr>
        <w:t>Дмитрук</w:t>
      </w:r>
      <w:proofErr w:type="spellEnd"/>
    </w:p>
    <w:p w:rsidR="00935D61" w:rsidRPr="00794805" w:rsidRDefault="00935D61" w:rsidP="00DA7ECC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B03471" w:rsidRPr="00794805" w:rsidRDefault="00DA7ECC" w:rsidP="00D11496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/>
        </w:rPr>
      </w:pPr>
      <w:r w:rsidRPr="00794805">
        <w:rPr>
          <w:rFonts w:cs="Times New Roman"/>
          <w:sz w:val="28"/>
          <w:szCs w:val="28"/>
          <w:lang w:val="uk-UA" w:eastAsia="en-US"/>
        </w:rPr>
        <w:t xml:space="preserve">Секретар  комісії                                                                                В.С. Мельник </w:t>
      </w:r>
    </w:p>
    <w:sectPr w:rsidR="00B03471" w:rsidRPr="00794805" w:rsidSect="00EB6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AB" w:rsidRDefault="004269AB">
      <w:r>
        <w:separator/>
      </w:r>
    </w:p>
  </w:endnote>
  <w:endnote w:type="continuationSeparator" w:id="0">
    <w:p w:rsidR="004269AB" w:rsidRDefault="0042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B" w:rsidRDefault="004269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B" w:rsidRDefault="004269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B" w:rsidRDefault="004269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AB" w:rsidRDefault="004269AB">
      <w:r>
        <w:separator/>
      </w:r>
    </w:p>
  </w:footnote>
  <w:footnote w:type="continuationSeparator" w:id="0">
    <w:p w:rsidR="004269AB" w:rsidRDefault="0042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B" w:rsidRDefault="004269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4269AB" w:rsidRDefault="00426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1F">
          <w:rPr>
            <w:noProof/>
          </w:rPr>
          <w:t>9</w:t>
        </w:r>
        <w:r>
          <w:fldChar w:fldCharType="end"/>
        </w:r>
      </w:p>
    </w:sdtContent>
  </w:sdt>
  <w:p w:rsidR="004269AB" w:rsidRDefault="004269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B" w:rsidRDefault="00426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24D3"/>
    <w:rsid w:val="000132F7"/>
    <w:rsid w:val="00027AAD"/>
    <w:rsid w:val="00032AFB"/>
    <w:rsid w:val="0003324B"/>
    <w:rsid w:val="00043CC4"/>
    <w:rsid w:val="00067FC9"/>
    <w:rsid w:val="000A6017"/>
    <w:rsid w:val="000B2795"/>
    <w:rsid w:val="000B39C4"/>
    <w:rsid w:val="000B58B6"/>
    <w:rsid w:val="000B5B02"/>
    <w:rsid w:val="000C64B2"/>
    <w:rsid w:val="000E3251"/>
    <w:rsid w:val="00102A63"/>
    <w:rsid w:val="001049AC"/>
    <w:rsid w:val="00114349"/>
    <w:rsid w:val="001160C2"/>
    <w:rsid w:val="00120FF0"/>
    <w:rsid w:val="001259F4"/>
    <w:rsid w:val="00126C82"/>
    <w:rsid w:val="00130CB2"/>
    <w:rsid w:val="00136DB8"/>
    <w:rsid w:val="00144496"/>
    <w:rsid w:val="00144B90"/>
    <w:rsid w:val="00152312"/>
    <w:rsid w:val="0015350D"/>
    <w:rsid w:val="00164A6D"/>
    <w:rsid w:val="00173575"/>
    <w:rsid w:val="0017681B"/>
    <w:rsid w:val="001873DB"/>
    <w:rsid w:val="001910FF"/>
    <w:rsid w:val="001A51C1"/>
    <w:rsid w:val="001C1B27"/>
    <w:rsid w:val="001C1E54"/>
    <w:rsid w:val="001C1E98"/>
    <w:rsid w:val="001C7F9D"/>
    <w:rsid w:val="001D5E69"/>
    <w:rsid w:val="001E7C86"/>
    <w:rsid w:val="001F73BB"/>
    <w:rsid w:val="001F7B10"/>
    <w:rsid w:val="00205DD7"/>
    <w:rsid w:val="00213A4D"/>
    <w:rsid w:val="002325BD"/>
    <w:rsid w:val="00233F77"/>
    <w:rsid w:val="0024756E"/>
    <w:rsid w:val="0025182F"/>
    <w:rsid w:val="00267AC7"/>
    <w:rsid w:val="00271DEE"/>
    <w:rsid w:val="002721D8"/>
    <w:rsid w:val="00280F48"/>
    <w:rsid w:val="00283DA9"/>
    <w:rsid w:val="00290E6E"/>
    <w:rsid w:val="002916F5"/>
    <w:rsid w:val="00291B67"/>
    <w:rsid w:val="002A56B1"/>
    <w:rsid w:val="002A6DF0"/>
    <w:rsid w:val="002B6F1A"/>
    <w:rsid w:val="002E013E"/>
    <w:rsid w:val="002E2BCB"/>
    <w:rsid w:val="002F08CF"/>
    <w:rsid w:val="002F2C5F"/>
    <w:rsid w:val="002F55C7"/>
    <w:rsid w:val="00310CA6"/>
    <w:rsid w:val="003227A0"/>
    <w:rsid w:val="003237D6"/>
    <w:rsid w:val="00327CB3"/>
    <w:rsid w:val="00345CDA"/>
    <w:rsid w:val="00347346"/>
    <w:rsid w:val="003627E4"/>
    <w:rsid w:val="00376628"/>
    <w:rsid w:val="00381696"/>
    <w:rsid w:val="003B02E7"/>
    <w:rsid w:val="003B45A5"/>
    <w:rsid w:val="003C14C4"/>
    <w:rsid w:val="003C4F78"/>
    <w:rsid w:val="003C5755"/>
    <w:rsid w:val="003C7EA5"/>
    <w:rsid w:val="003D1B8F"/>
    <w:rsid w:val="003D75AE"/>
    <w:rsid w:val="003E6C01"/>
    <w:rsid w:val="00401ABD"/>
    <w:rsid w:val="00403E50"/>
    <w:rsid w:val="0041788D"/>
    <w:rsid w:val="004269AB"/>
    <w:rsid w:val="00427748"/>
    <w:rsid w:val="00440DB2"/>
    <w:rsid w:val="00445D7D"/>
    <w:rsid w:val="00450EEC"/>
    <w:rsid w:val="004704C6"/>
    <w:rsid w:val="00472D5B"/>
    <w:rsid w:val="004873F1"/>
    <w:rsid w:val="00491913"/>
    <w:rsid w:val="004970E9"/>
    <w:rsid w:val="004A29F7"/>
    <w:rsid w:val="004D2C5F"/>
    <w:rsid w:val="004D2EE3"/>
    <w:rsid w:val="004E17E8"/>
    <w:rsid w:val="004E3224"/>
    <w:rsid w:val="004E59E8"/>
    <w:rsid w:val="004E5B35"/>
    <w:rsid w:val="004E6AD6"/>
    <w:rsid w:val="004F544D"/>
    <w:rsid w:val="00511918"/>
    <w:rsid w:val="0051499B"/>
    <w:rsid w:val="005244A9"/>
    <w:rsid w:val="0052572B"/>
    <w:rsid w:val="00540C3E"/>
    <w:rsid w:val="005575AB"/>
    <w:rsid w:val="005742A3"/>
    <w:rsid w:val="005853D6"/>
    <w:rsid w:val="00590225"/>
    <w:rsid w:val="0059093D"/>
    <w:rsid w:val="005930CE"/>
    <w:rsid w:val="005958F0"/>
    <w:rsid w:val="005A1B60"/>
    <w:rsid w:val="005C4815"/>
    <w:rsid w:val="005C63A5"/>
    <w:rsid w:val="005E294B"/>
    <w:rsid w:val="005E52E2"/>
    <w:rsid w:val="005E5324"/>
    <w:rsid w:val="005E5A5A"/>
    <w:rsid w:val="005F4338"/>
    <w:rsid w:val="0060179F"/>
    <w:rsid w:val="00612379"/>
    <w:rsid w:val="00612888"/>
    <w:rsid w:val="006230F6"/>
    <w:rsid w:val="006346F2"/>
    <w:rsid w:val="0064451F"/>
    <w:rsid w:val="006478B9"/>
    <w:rsid w:val="00656882"/>
    <w:rsid w:val="00660B62"/>
    <w:rsid w:val="0066430E"/>
    <w:rsid w:val="00676AB8"/>
    <w:rsid w:val="00690FB5"/>
    <w:rsid w:val="006B1C1D"/>
    <w:rsid w:val="006D2828"/>
    <w:rsid w:val="006D47BE"/>
    <w:rsid w:val="006D623C"/>
    <w:rsid w:val="006E1415"/>
    <w:rsid w:val="006E1FF8"/>
    <w:rsid w:val="006F0714"/>
    <w:rsid w:val="00706D3B"/>
    <w:rsid w:val="00717EC9"/>
    <w:rsid w:val="00725A58"/>
    <w:rsid w:val="00727B21"/>
    <w:rsid w:val="00730F16"/>
    <w:rsid w:val="0073629B"/>
    <w:rsid w:val="00742874"/>
    <w:rsid w:val="007630A8"/>
    <w:rsid w:val="00765E5D"/>
    <w:rsid w:val="00767E10"/>
    <w:rsid w:val="00772FF8"/>
    <w:rsid w:val="00786C6A"/>
    <w:rsid w:val="007910A0"/>
    <w:rsid w:val="00791252"/>
    <w:rsid w:val="00794805"/>
    <w:rsid w:val="007B5E44"/>
    <w:rsid w:val="007C056E"/>
    <w:rsid w:val="007C1BB3"/>
    <w:rsid w:val="007C5C56"/>
    <w:rsid w:val="007D168C"/>
    <w:rsid w:val="007E5A17"/>
    <w:rsid w:val="007E5F2C"/>
    <w:rsid w:val="007E627E"/>
    <w:rsid w:val="007E6B9A"/>
    <w:rsid w:val="007F3D58"/>
    <w:rsid w:val="00802F28"/>
    <w:rsid w:val="00811784"/>
    <w:rsid w:val="008147BB"/>
    <w:rsid w:val="008175EF"/>
    <w:rsid w:val="008264C0"/>
    <w:rsid w:val="00830611"/>
    <w:rsid w:val="00831C71"/>
    <w:rsid w:val="008753D1"/>
    <w:rsid w:val="008814BF"/>
    <w:rsid w:val="00897828"/>
    <w:rsid w:val="008C0912"/>
    <w:rsid w:val="008D3F4F"/>
    <w:rsid w:val="008E4AE9"/>
    <w:rsid w:val="008E730B"/>
    <w:rsid w:val="0091277B"/>
    <w:rsid w:val="0091353D"/>
    <w:rsid w:val="00916BAB"/>
    <w:rsid w:val="00916BC9"/>
    <w:rsid w:val="009217E3"/>
    <w:rsid w:val="0093097B"/>
    <w:rsid w:val="00935D61"/>
    <w:rsid w:val="009378BB"/>
    <w:rsid w:val="00940C6E"/>
    <w:rsid w:val="00952A32"/>
    <w:rsid w:val="009541EB"/>
    <w:rsid w:val="009547E7"/>
    <w:rsid w:val="00955F4C"/>
    <w:rsid w:val="00960BFC"/>
    <w:rsid w:val="009662FF"/>
    <w:rsid w:val="00987997"/>
    <w:rsid w:val="009A364C"/>
    <w:rsid w:val="009A5738"/>
    <w:rsid w:val="009B3766"/>
    <w:rsid w:val="009C006F"/>
    <w:rsid w:val="009C15D1"/>
    <w:rsid w:val="009C4429"/>
    <w:rsid w:val="009D0A96"/>
    <w:rsid w:val="009E5F9A"/>
    <w:rsid w:val="00A01B35"/>
    <w:rsid w:val="00A03FB5"/>
    <w:rsid w:val="00A1035B"/>
    <w:rsid w:val="00A22A59"/>
    <w:rsid w:val="00A3241F"/>
    <w:rsid w:val="00A349BE"/>
    <w:rsid w:val="00A42160"/>
    <w:rsid w:val="00A426C6"/>
    <w:rsid w:val="00A626FB"/>
    <w:rsid w:val="00A654B8"/>
    <w:rsid w:val="00A81229"/>
    <w:rsid w:val="00A91A8C"/>
    <w:rsid w:val="00A9339B"/>
    <w:rsid w:val="00A94A4D"/>
    <w:rsid w:val="00AA17A2"/>
    <w:rsid w:val="00AA1905"/>
    <w:rsid w:val="00AA482C"/>
    <w:rsid w:val="00AA4C2E"/>
    <w:rsid w:val="00AC02C3"/>
    <w:rsid w:val="00AC5493"/>
    <w:rsid w:val="00AC58E4"/>
    <w:rsid w:val="00AC5B14"/>
    <w:rsid w:val="00AE720F"/>
    <w:rsid w:val="00AF7980"/>
    <w:rsid w:val="00B03471"/>
    <w:rsid w:val="00B03CAA"/>
    <w:rsid w:val="00B07C05"/>
    <w:rsid w:val="00B143D9"/>
    <w:rsid w:val="00B33CCC"/>
    <w:rsid w:val="00B37E73"/>
    <w:rsid w:val="00B47594"/>
    <w:rsid w:val="00B572FF"/>
    <w:rsid w:val="00B64811"/>
    <w:rsid w:val="00B67B2C"/>
    <w:rsid w:val="00B71707"/>
    <w:rsid w:val="00B73D3B"/>
    <w:rsid w:val="00BA088F"/>
    <w:rsid w:val="00BA0C0F"/>
    <w:rsid w:val="00BC1953"/>
    <w:rsid w:val="00BC406C"/>
    <w:rsid w:val="00BC7A62"/>
    <w:rsid w:val="00BD151B"/>
    <w:rsid w:val="00BD2719"/>
    <w:rsid w:val="00BF21DD"/>
    <w:rsid w:val="00C04349"/>
    <w:rsid w:val="00C354FE"/>
    <w:rsid w:val="00C37125"/>
    <w:rsid w:val="00C425E6"/>
    <w:rsid w:val="00C43850"/>
    <w:rsid w:val="00C45BFA"/>
    <w:rsid w:val="00C463E6"/>
    <w:rsid w:val="00C62DED"/>
    <w:rsid w:val="00C76E10"/>
    <w:rsid w:val="00C87695"/>
    <w:rsid w:val="00CA362F"/>
    <w:rsid w:val="00CB4F57"/>
    <w:rsid w:val="00CB6D8C"/>
    <w:rsid w:val="00CC1A35"/>
    <w:rsid w:val="00CC4328"/>
    <w:rsid w:val="00CD1CD7"/>
    <w:rsid w:val="00CD4C85"/>
    <w:rsid w:val="00CF29B3"/>
    <w:rsid w:val="00CF6524"/>
    <w:rsid w:val="00CF66AC"/>
    <w:rsid w:val="00D0056D"/>
    <w:rsid w:val="00D11496"/>
    <w:rsid w:val="00D20171"/>
    <w:rsid w:val="00D3031F"/>
    <w:rsid w:val="00D45976"/>
    <w:rsid w:val="00D55265"/>
    <w:rsid w:val="00D632F5"/>
    <w:rsid w:val="00D65488"/>
    <w:rsid w:val="00D7352D"/>
    <w:rsid w:val="00D76AC8"/>
    <w:rsid w:val="00D7731F"/>
    <w:rsid w:val="00D80439"/>
    <w:rsid w:val="00D85655"/>
    <w:rsid w:val="00D941B9"/>
    <w:rsid w:val="00DA16D0"/>
    <w:rsid w:val="00DA2EF0"/>
    <w:rsid w:val="00DA3DD0"/>
    <w:rsid w:val="00DA5AD6"/>
    <w:rsid w:val="00DA7ECC"/>
    <w:rsid w:val="00DB282A"/>
    <w:rsid w:val="00DC0570"/>
    <w:rsid w:val="00DC1CE0"/>
    <w:rsid w:val="00DC29E0"/>
    <w:rsid w:val="00DC3D00"/>
    <w:rsid w:val="00DD2020"/>
    <w:rsid w:val="00DE7CC0"/>
    <w:rsid w:val="00E019B0"/>
    <w:rsid w:val="00E07185"/>
    <w:rsid w:val="00E07B72"/>
    <w:rsid w:val="00E11F27"/>
    <w:rsid w:val="00E124A6"/>
    <w:rsid w:val="00E2149D"/>
    <w:rsid w:val="00E33522"/>
    <w:rsid w:val="00E3600A"/>
    <w:rsid w:val="00E40B14"/>
    <w:rsid w:val="00E4560B"/>
    <w:rsid w:val="00E45E28"/>
    <w:rsid w:val="00E4610D"/>
    <w:rsid w:val="00E517AB"/>
    <w:rsid w:val="00E545F5"/>
    <w:rsid w:val="00E56503"/>
    <w:rsid w:val="00E61483"/>
    <w:rsid w:val="00E70EF6"/>
    <w:rsid w:val="00E75824"/>
    <w:rsid w:val="00E80258"/>
    <w:rsid w:val="00E91BA5"/>
    <w:rsid w:val="00E96071"/>
    <w:rsid w:val="00E9700D"/>
    <w:rsid w:val="00EB391E"/>
    <w:rsid w:val="00EB6D5A"/>
    <w:rsid w:val="00ED3EDD"/>
    <w:rsid w:val="00EE53B5"/>
    <w:rsid w:val="00F2481D"/>
    <w:rsid w:val="00F32026"/>
    <w:rsid w:val="00F33BF8"/>
    <w:rsid w:val="00F6538E"/>
    <w:rsid w:val="00F660AB"/>
    <w:rsid w:val="00F70B7D"/>
    <w:rsid w:val="00F77C5F"/>
    <w:rsid w:val="00F87A8F"/>
    <w:rsid w:val="00F95EA1"/>
    <w:rsid w:val="00FA1FF6"/>
    <w:rsid w:val="00FC4C40"/>
    <w:rsid w:val="00FC72E0"/>
    <w:rsid w:val="00FC748E"/>
    <w:rsid w:val="00FE2796"/>
    <w:rsid w:val="00FE348C"/>
    <w:rsid w:val="00FF35A8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6D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4C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Iauiue">
    <w:name w:val="Iau?iue"/>
    <w:rsid w:val="00E54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E5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244A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rvts9">
    <w:name w:val="rvts9"/>
    <w:basedOn w:val="a0"/>
    <w:rsid w:val="0052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6D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4C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Iauiue">
    <w:name w:val="Iau?iue"/>
    <w:rsid w:val="00E54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E5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244A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rvts9">
    <w:name w:val="rvts9"/>
    <w:basedOn w:val="a0"/>
    <w:rsid w:val="0052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CF92-87D7-439F-9063-7D8D897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12224</Words>
  <Characters>6968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Світлана Ткачук</dc:creator>
  <cp:lastModifiedBy>Світлана Ткачук</cp:lastModifiedBy>
  <cp:revision>5</cp:revision>
  <cp:lastPrinted>2023-04-26T08:49:00Z</cp:lastPrinted>
  <dcterms:created xsi:type="dcterms:W3CDTF">2023-04-25T14:03:00Z</dcterms:created>
  <dcterms:modified xsi:type="dcterms:W3CDTF">2023-04-27T11:35:00Z</dcterms:modified>
</cp:coreProperties>
</file>