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CA6" w:rsidRPr="00032CA6" w:rsidRDefault="00032CA6" w:rsidP="00032CA6">
      <w:pPr>
        <w:rPr>
          <w:sz w:val="28"/>
          <w:szCs w:val="20"/>
          <w:lang w:val="uk-UA"/>
        </w:rPr>
      </w:pPr>
      <w:bookmarkStart w:id="0" w:name="_GoBack"/>
      <w:bookmarkEnd w:id="0"/>
      <w:r w:rsidRPr="00032CA6">
        <w:rPr>
          <w:sz w:val="28"/>
          <w:szCs w:val="20"/>
          <w:lang w:val="uk-UA"/>
        </w:rPr>
        <w:tab/>
        <w:t xml:space="preserve">                                                                            Додаток</w:t>
      </w:r>
    </w:p>
    <w:p w:rsidR="00032CA6" w:rsidRPr="00032CA6" w:rsidRDefault="00032CA6" w:rsidP="00032CA6">
      <w:pPr>
        <w:rPr>
          <w:sz w:val="28"/>
          <w:szCs w:val="20"/>
          <w:lang w:val="uk-UA"/>
        </w:rPr>
      </w:pPr>
      <w:r w:rsidRPr="00032CA6">
        <w:rPr>
          <w:sz w:val="28"/>
          <w:szCs w:val="20"/>
          <w:lang w:val="uk-UA"/>
        </w:rPr>
        <w:t xml:space="preserve">                                                                                      до рішення обласної ради</w:t>
      </w:r>
    </w:p>
    <w:p w:rsidR="00032CA6" w:rsidRPr="00032CA6" w:rsidRDefault="00032CA6" w:rsidP="00032CA6">
      <w:pPr>
        <w:rPr>
          <w:sz w:val="28"/>
          <w:szCs w:val="20"/>
          <w:lang w:val="uk-UA"/>
        </w:rPr>
      </w:pPr>
      <w:r w:rsidRPr="00032CA6">
        <w:rPr>
          <w:sz w:val="28"/>
          <w:szCs w:val="20"/>
          <w:lang w:val="uk-UA"/>
        </w:rPr>
        <w:t xml:space="preserve">                                                                                      від 19.03.15  № </w:t>
      </w:r>
      <w:r w:rsidR="00856B5E">
        <w:rPr>
          <w:sz w:val="28"/>
          <w:szCs w:val="20"/>
          <w:lang w:val="uk-UA"/>
        </w:rPr>
        <w:t xml:space="preserve"> 1422</w:t>
      </w:r>
      <w:r w:rsidRPr="00032CA6">
        <w:rPr>
          <w:sz w:val="28"/>
          <w:szCs w:val="20"/>
          <w:lang w:val="uk-UA"/>
        </w:rPr>
        <w:tab/>
      </w:r>
      <w:r w:rsidRPr="00032CA6">
        <w:rPr>
          <w:sz w:val="28"/>
          <w:szCs w:val="20"/>
          <w:lang w:val="uk-UA"/>
        </w:rPr>
        <w:tab/>
      </w:r>
      <w:r w:rsidRPr="00032CA6">
        <w:rPr>
          <w:sz w:val="28"/>
          <w:szCs w:val="20"/>
          <w:lang w:val="uk-UA"/>
        </w:rPr>
        <w:tab/>
      </w:r>
      <w:r w:rsidRPr="00032CA6">
        <w:rPr>
          <w:sz w:val="28"/>
          <w:szCs w:val="20"/>
          <w:lang w:val="uk-UA"/>
        </w:rPr>
        <w:tab/>
      </w:r>
      <w:r w:rsidRPr="00032CA6">
        <w:rPr>
          <w:sz w:val="28"/>
          <w:szCs w:val="20"/>
          <w:lang w:val="uk-UA"/>
        </w:rPr>
        <w:tab/>
      </w:r>
      <w:r w:rsidRPr="00032CA6">
        <w:rPr>
          <w:sz w:val="28"/>
          <w:szCs w:val="20"/>
          <w:lang w:val="uk-UA"/>
        </w:rPr>
        <w:tab/>
      </w:r>
      <w:r w:rsidRPr="00032CA6">
        <w:rPr>
          <w:sz w:val="28"/>
          <w:szCs w:val="20"/>
          <w:lang w:val="uk-UA"/>
        </w:rPr>
        <w:tab/>
      </w:r>
      <w:r w:rsidRPr="00032CA6">
        <w:rPr>
          <w:sz w:val="28"/>
          <w:szCs w:val="20"/>
          <w:lang w:val="uk-UA"/>
        </w:rPr>
        <w:tab/>
      </w:r>
      <w:r w:rsidRPr="00032CA6">
        <w:rPr>
          <w:sz w:val="28"/>
          <w:szCs w:val="20"/>
          <w:lang w:val="uk-UA"/>
        </w:rPr>
        <w:tab/>
      </w:r>
      <w:r w:rsidRPr="00032CA6">
        <w:rPr>
          <w:sz w:val="28"/>
          <w:szCs w:val="20"/>
          <w:lang w:val="uk-UA"/>
        </w:rPr>
        <w:tab/>
      </w:r>
      <w:r w:rsidRPr="00032CA6">
        <w:rPr>
          <w:sz w:val="28"/>
          <w:szCs w:val="20"/>
          <w:lang w:val="uk-UA"/>
        </w:rPr>
        <w:tab/>
      </w:r>
      <w:r w:rsidRPr="00032CA6">
        <w:rPr>
          <w:sz w:val="28"/>
          <w:szCs w:val="20"/>
          <w:lang w:val="uk-UA"/>
        </w:rPr>
        <w:tab/>
      </w:r>
      <w:r w:rsidRPr="00032CA6">
        <w:rPr>
          <w:sz w:val="28"/>
          <w:szCs w:val="20"/>
          <w:lang w:val="uk-UA"/>
        </w:rPr>
        <w:tab/>
      </w:r>
      <w:r w:rsidRPr="00032CA6">
        <w:rPr>
          <w:sz w:val="28"/>
          <w:szCs w:val="20"/>
          <w:lang w:val="uk-UA"/>
        </w:rPr>
        <w:tab/>
      </w:r>
    </w:p>
    <w:p w:rsidR="00032CA6" w:rsidRPr="00032CA6" w:rsidRDefault="00032CA6" w:rsidP="00032CA6">
      <w:pPr>
        <w:rPr>
          <w:sz w:val="28"/>
          <w:szCs w:val="20"/>
          <w:lang w:val="uk-UA"/>
        </w:rPr>
      </w:pPr>
    </w:p>
    <w:p w:rsidR="00032CA6" w:rsidRPr="00032CA6" w:rsidRDefault="00032CA6" w:rsidP="00032CA6">
      <w:pPr>
        <w:rPr>
          <w:sz w:val="28"/>
          <w:szCs w:val="20"/>
          <w:lang w:val="uk-UA"/>
        </w:rPr>
      </w:pPr>
    </w:p>
    <w:p w:rsidR="00032CA6" w:rsidRPr="00032CA6" w:rsidRDefault="00032CA6" w:rsidP="00032CA6">
      <w:pPr>
        <w:rPr>
          <w:sz w:val="28"/>
          <w:szCs w:val="20"/>
          <w:lang w:val="uk-UA"/>
        </w:rPr>
      </w:pPr>
    </w:p>
    <w:p w:rsidR="00032CA6" w:rsidRPr="00032CA6" w:rsidRDefault="00032CA6" w:rsidP="00032CA6">
      <w:pPr>
        <w:jc w:val="center"/>
        <w:rPr>
          <w:rFonts w:eastAsia="MS Mincho"/>
          <w:b/>
          <w:bCs/>
          <w:sz w:val="28"/>
          <w:szCs w:val="28"/>
          <w:lang w:val="uk-UA"/>
        </w:rPr>
      </w:pPr>
    </w:p>
    <w:p w:rsidR="00032CA6" w:rsidRPr="00032CA6" w:rsidRDefault="00032CA6" w:rsidP="00032CA6">
      <w:pPr>
        <w:jc w:val="center"/>
        <w:rPr>
          <w:rFonts w:eastAsia="MS Mincho"/>
          <w:b/>
          <w:bCs/>
          <w:sz w:val="28"/>
          <w:szCs w:val="28"/>
          <w:lang w:val="uk-UA"/>
        </w:rPr>
      </w:pPr>
      <w:r w:rsidRPr="00032CA6">
        <w:rPr>
          <w:rFonts w:eastAsia="MS Mincho"/>
          <w:b/>
          <w:bCs/>
          <w:sz w:val="28"/>
          <w:szCs w:val="28"/>
          <w:lang w:val="uk-UA"/>
        </w:rPr>
        <w:t>КОНТРАКТ</w:t>
      </w:r>
    </w:p>
    <w:p w:rsidR="00032CA6" w:rsidRPr="00032CA6" w:rsidRDefault="00032CA6" w:rsidP="00032CA6">
      <w:pPr>
        <w:jc w:val="center"/>
        <w:rPr>
          <w:rFonts w:eastAsia="MS Mincho"/>
          <w:b/>
          <w:bCs/>
          <w:sz w:val="28"/>
          <w:szCs w:val="28"/>
          <w:lang w:val="uk-UA"/>
        </w:rPr>
      </w:pPr>
      <w:r w:rsidRPr="00032CA6">
        <w:rPr>
          <w:rFonts w:eastAsia="MS Mincho"/>
          <w:b/>
          <w:bCs/>
          <w:sz w:val="28"/>
          <w:szCs w:val="28"/>
          <w:lang w:val="uk-UA"/>
        </w:rPr>
        <w:t>із завідувачем  комунального підприємства</w:t>
      </w:r>
    </w:p>
    <w:p w:rsidR="00032CA6" w:rsidRPr="00032CA6" w:rsidRDefault="00032CA6" w:rsidP="00032CA6">
      <w:pPr>
        <w:jc w:val="center"/>
        <w:rPr>
          <w:rFonts w:eastAsia="MS Mincho"/>
          <w:b/>
          <w:bCs/>
          <w:sz w:val="28"/>
          <w:szCs w:val="28"/>
          <w:lang w:val="uk-UA"/>
        </w:rPr>
      </w:pPr>
      <w:r w:rsidRPr="00032CA6">
        <w:rPr>
          <w:rFonts w:eastAsia="MS Mincho"/>
          <w:b/>
          <w:bCs/>
          <w:sz w:val="28"/>
          <w:szCs w:val="28"/>
          <w:lang w:val="uk-UA"/>
        </w:rPr>
        <w:t xml:space="preserve"> </w:t>
      </w:r>
      <w:proofErr w:type="spellStart"/>
      <w:r w:rsidRPr="00032CA6">
        <w:rPr>
          <w:rFonts w:eastAsia="MS Mincho"/>
          <w:b/>
          <w:sz w:val="28"/>
          <w:szCs w:val="28"/>
          <w:lang w:val="uk-UA"/>
        </w:rPr>
        <w:t>„Аптека</w:t>
      </w:r>
      <w:proofErr w:type="spellEnd"/>
      <w:r w:rsidRPr="00032CA6">
        <w:rPr>
          <w:rFonts w:eastAsia="MS Mincho"/>
          <w:b/>
          <w:sz w:val="28"/>
          <w:szCs w:val="28"/>
          <w:lang w:val="uk-UA"/>
        </w:rPr>
        <w:t xml:space="preserve"> №227</w:t>
      </w:r>
      <w:r w:rsidRPr="00032CA6">
        <w:rPr>
          <w:rFonts w:eastAsia="MS Mincho"/>
          <w:b/>
          <w:bCs/>
          <w:sz w:val="28"/>
          <w:szCs w:val="28"/>
          <w:lang w:val="uk-UA"/>
        </w:rPr>
        <w:t xml:space="preserve">” Житомирської обласної ради, </w:t>
      </w:r>
    </w:p>
    <w:p w:rsidR="00032CA6" w:rsidRPr="00032CA6" w:rsidRDefault="00032CA6" w:rsidP="00032CA6">
      <w:pPr>
        <w:jc w:val="center"/>
        <w:rPr>
          <w:rFonts w:eastAsia="MS Mincho"/>
          <w:b/>
          <w:bCs/>
          <w:sz w:val="28"/>
          <w:szCs w:val="28"/>
          <w:lang w:val="uk-UA"/>
        </w:rPr>
      </w:pPr>
      <w:r w:rsidRPr="00032CA6">
        <w:rPr>
          <w:rFonts w:eastAsia="MS Mincho"/>
          <w:b/>
          <w:bCs/>
          <w:sz w:val="28"/>
          <w:szCs w:val="28"/>
          <w:lang w:val="uk-UA"/>
        </w:rPr>
        <w:t>що є у спільній власності територіальних громад сіл, селищ, міст області</w:t>
      </w:r>
    </w:p>
    <w:p w:rsidR="00032CA6" w:rsidRPr="00032CA6" w:rsidRDefault="00032CA6" w:rsidP="00032CA6">
      <w:pPr>
        <w:jc w:val="center"/>
        <w:rPr>
          <w:rFonts w:eastAsia="MS Mincho"/>
          <w:b/>
          <w:bCs/>
          <w:sz w:val="28"/>
          <w:szCs w:val="20"/>
          <w:lang w:val="uk-UA"/>
        </w:rPr>
      </w:pPr>
    </w:p>
    <w:p w:rsidR="00032CA6" w:rsidRPr="00032CA6" w:rsidRDefault="00032CA6" w:rsidP="00032CA6">
      <w:pPr>
        <w:jc w:val="center"/>
        <w:rPr>
          <w:rFonts w:eastAsia="MS Mincho"/>
          <w:sz w:val="28"/>
          <w:szCs w:val="20"/>
          <w:lang w:val="uk-UA"/>
        </w:rPr>
      </w:pPr>
    </w:p>
    <w:p w:rsidR="00032CA6" w:rsidRPr="00032CA6" w:rsidRDefault="00032CA6" w:rsidP="00032CA6">
      <w:pPr>
        <w:jc w:val="both"/>
        <w:rPr>
          <w:rFonts w:eastAsia="MS Mincho"/>
          <w:sz w:val="28"/>
          <w:szCs w:val="20"/>
          <w:lang w:val="uk-UA"/>
        </w:rPr>
      </w:pPr>
      <w:r w:rsidRPr="00032CA6">
        <w:rPr>
          <w:rFonts w:eastAsia="MS Mincho"/>
          <w:sz w:val="28"/>
          <w:szCs w:val="20"/>
          <w:lang w:val="uk-UA"/>
        </w:rPr>
        <w:t>м. Житомир</w:t>
      </w:r>
      <w:r w:rsidRPr="00032CA6">
        <w:rPr>
          <w:rFonts w:eastAsia="MS Mincho"/>
          <w:sz w:val="28"/>
          <w:szCs w:val="20"/>
          <w:lang w:val="uk-UA"/>
        </w:rPr>
        <w:tab/>
      </w:r>
      <w:r w:rsidRPr="00032CA6">
        <w:rPr>
          <w:rFonts w:eastAsia="MS Mincho"/>
          <w:sz w:val="28"/>
          <w:szCs w:val="20"/>
          <w:lang w:val="uk-UA"/>
        </w:rPr>
        <w:tab/>
      </w:r>
      <w:r w:rsidRPr="00032CA6">
        <w:rPr>
          <w:rFonts w:eastAsia="MS Mincho"/>
          <w:sz w:val="28"/>
          <w:szCs w:val="20"/>
          <w:lang w:val="uk-UA"/>
        </w:rPr>
        <w:tab/>
      </w:r>
      <w:r w:rsidRPr="00032CA6">
        <w:rPr>
          <w:rFonts w:eastAsia="MS Mincho"/>
          <w:sz w:val="28"/>
          <w:szCs w:val="20"/>
          <w:lang w:val="uk-UA"/>
        </w:rPr>
        <w:tab/>
      </w:r>
      <w:r w:rsidRPr="00032CA6">
        <w:rPr>
          <w:rFonts w:eastAsia="MS Mincho"/>
          <w:sz w:val="28"/>
          <w:szCs w:val="20"/>
          <w:lang w:val="uk-UA"/>
        </w:rPr>
        <w:tab/>
        <w:t xml:space="preserve">                       </w:t>
      </w:r>
      <w:r w:rsidRPr="00032CA6">
        <w:rPr>
          <w:sz w:val="28"/>
          <w:szCs w:val="28"/>
          <w:lang w:val="uk-UA"/>
        </w:rPr>
        <w:t xml:space="preserve">19 березня </w:t>
      </w:r>
      <w:r w:rsidRPr="00032CA6">
        <w:rPr>
          <w:sz w:val="28"/>
          <w:szCs w:val="28"/>
        </w:rPr>
        <w:t xml:space="preserve"> </w:t>
      </w:r>
      <w:r w:rsidRPr="00032CA6">
        <w:rPr>
          <w:rFonts w:eastAsia="MS Mincho"/>
          <w:sz w:val="28"/>
          <w:szCs w:val="20"/>
          <w:lang w:val="uk-UA"/>
        </w:rPr>
        <w:t>2015 року</w:t>
      </w:r>
    </w:p>
    <w:p w:rsidR="00032CA6" w:rsidRPr="00032CA6" w:rsidRDefault="00032CA6" w:rsidP="00032CA6">
      <w:pPr>
        <w:jc w:val="both"/>
        <w:rPr>
          <w:rFonts w:eastAsia="MS Mincho"/>
          <w:sz w:val="28"/>
          <w:szCs w:val="20"/>
          <w:lang w:val="uk-UA"/>
        </w:rPr>
      </w:pPr>
    </w:p>
    <w:p w:rsidR="00032CA6" w:rsidRPr="00032CA6" w:rsidRDefault="00032CA6" w:rsidP="00032CA6">
      <w:pPr>
        <w:jc w:val="both"/>
        <w:rPr>
          <w:rFonts w:eastAsia="MS Mincho"/>
          <w:sz w:val="28"/>
          <w:szCs w:val="20"/>
          <w:lang w:val="uk-UA"/>
        </w:rPr>
      </w:pPr>
    </w:p>
    <w:p w:rsidR="00032CA6" w:rsidRPr="00032CA6" w:rsidRDefault="00032CA6" w:rsidP="00032CA6">
      <w:pPr>
        <w:jc w:val="both"/>
        <w:rPr>
          <w:rFonts w:eastAsia="MS Mincho"/>
          <w:sz w:val="28"/>
          <w:szCs w:val="20"/>
          <w:lang w:val="uk-UA"/>
        </w:rPr>
      </w:pPr>
      <w:r w:rsidRPr="00032CA6">
        <w:rPr>
          <w:rFonts w:eastAsia="MS Mincho"/>
          <w:sz w:val="28"/>
          <w:szCs w:val="20"/>
          <w:lang w:val="uk-UA"/>
        </w:rPr>
        <w:tab/>
      </w:r>
    </w:p>
    <w:p w:rsidR="00032CA6" w:rsidRPr="00032CA6" w:rsidRDefault="00032CA6" w:rsidP="00032CA6">
      <w:pPr>
        <w:ind w:firstLine="708"/>
        <w:jc w:val="both"/>
        <w:rPr>
          <w:rFonts w:eastAsia="MS Mincho"/>
          <w:sz w:val="28"/>
          <w:szCs w:val="28"/>
          <w:lang w:val="uk-UA"/>
        </w:rPr>
      </w:pPr>
      <w:r w:rsidRPr="00032CA6">
        <w:rPr>
          <w:rFonts w:eastAsia="MS Mincho"/>
          <w:sz w:val="28"/>
          <w:szCs w:val="20"/>
          <w:lang w:val="uk-UA"/>
        </w:rPr>
        <w:t xml:space="preserve">Обласна рада, іменована далі Орган управління майном, в особі голови обласної ради </w:t>
      </w:r>
      <w:r w:rsidRPr="00032CA6">
        <w:rPr>
          <w:rFonts w:eastAsia="MS Mincho"/>
          <w:b/>
          <w:sz w:val="28"/>
          <w:szCs w:val="20"/>
          <w:lang w:val="uk-UA"/>
        </w:rPr>
        <w:t>Француза  Віталія Йосиповича</w:t>
      </w:r>
      <w:r w:rsidRPr="00032CA6">
        <w:rPr>
          <w:rFonts w:eastAsia="MS Mincho"/>
          <w:sz w:val="28"/>
          <w:szCs w:val="20"/>
          <w:lang w:val="uk-UA"/>
        </w:rPr>
        <w:t xml:space="preserve">, </w:t>
      </w:r>
      <w:r w:rsidRPr="00032CA6">
        <w:rPr>
          <w:rFonts w:eastAsia="MS Mincho"/>
          <w:sz w:val="28"/>
          <w:szCs w:val="28"/>
          <w:lang w:val="uk-UA"/>
        </w:rPr>
        <w:t xml:space="preserve">з однієї сторони, та громадянин </w:t>
      </w:r>
      <w:proofErr w:type="spellStart"/>
      <w:r w:rsidRPr="00032CA6">
        <w:rPr>
          <w:rFonts w:eastAsia="MS Mincho"/>
          <w:b/>
          <w:sz w:val="28"/>
          <w:szCs w:val="28"/>
          <w:lang w:val="uk-UA"/>
        </w:rPr>
        <w:t>Радушинський</w:t>
      </w:r>
      <w:proofErr w:type="spellEnd"/>
      <w:r w:rsidRPr="00032CA6">
        <w:rPr>
          <w:rFonts w:eastAsia="MS Mincho"/>
          <w:b/>
          <w:sz w:val="28"/>
          <w:szCs w:val="28"/>
          <w:lang w:val="uk-UA"/>
        </w:rPr>
        <w:t xml:space="preserve"> Теофіл Павлович</w:t>
      </w:r>
      <w:r w:rsidRPr="00032CA6">
        <w:rPr>
          <w:rFonts w:eastAsia="MS Mincho"/>
          <w:sz w:val="28"/>
          <w:szCs w:val="28"/>
          <w:lang w:val="uk-UA"/>
        </w:rPr>
        <w:t>, іменований далі Керівник, з другої сторони, уклали цей контракт про таке:</w:t>
      </w:r>
    </w:p>
    <w:p w:rsidR="00032CA6" w:rsidRPr="00032CA6" w:rsidRDefault="00032CA6" w:rsidP="00032CA6">
      <w:pPr>
        <w:ind w:firstLine="708"/>
        <w:jc w:val="both"/>
        <w:rPr>
          <w:rFonts w:eastAsia="MS Mincho"/>
          <w:sz w:val="28"/>
          <w:szCs w:val="28"/>
          <w:lang w:val="uk-UA"/>
        </w:rPr>
      </w:pPr>
      <w:proofErr w:type="spellStart"/>
      <w:r w:rsidRPr="00032CA6">
        <w:rPr>
          <w:rFonts w:eastAsia="MS Mincho"/>
          <w:sz w:val="28"/>
          <w:szCs w:val="28"/>
          <w:lang w:val="uk-UA"/>
        </w:rPr>
        <w:t>Радушинський</w:t>
      </w:r>
      <w:proofErr w:type="spellEnd"/>
      <w:r w:rsidRPr="00032CA6">
        <w:rPr>
          <w:rFonts w:eastAsia="MS Mincho"/>
          <w:sz w:val="28"/>
          <w:szCs w:val="28"/>
          <w:lang w:val="uk-UA"/>
        </w:rPr>
        <w:t xml:space="preserve"> Т.П. призначається на посаду завідувача комунального підприємства </w:t>
      </w:r>
      <w:proofErr w:type="spellStart"/>
      <w:r w:rsidRPr="00032CA6">
        <w:rPr>
          <w:rFonts w:eastAsia="MS Mincho"/>
          <w:sz w:val="28"/>
          <w:szCs w:val="28"/>
          <w:lang w:val="uk-UA"/>
        </w:rPr>
        <w:t>„Аптека</w:t>
      </w:r>
      <w:proofErr w:type="spellEnd"/>
      <w:r w:rsidRPr="00032CA6">
        <w:rPr>
          <w:rFonts w:eastAsia="MS Mincho"/>
          <w:sz w:val="28"/>
          <w:szCs w:val="28"/>
          <w:lang w:val="uk-UA"/>
        </w:rPr>
        <w:t xml:space="preserve"> № </w:t>
      </w:r>
      <w:smartTag w:uri="urn:schemas-microsoft-com:office:smarttags" w:element="metricconverter">
        <w:smartTagPr>
          <w:attr w:name="ProductID" w:val="227”"/>
        </w:smartTagPr>
        <w:r w:rsidRPr="00032CA6">
          <w:rPr>
            <w:rFonts w:eastAsia="MS Mincho"/>
            <w:sz w:val="28"/>
            <w:szCs w:val="28"/>
            <w:lang w:val="uk-UA"/>
          </w:rPr>
          <w:t>227</w:t>
        </w:r>
        <w:r w:rsidRPr="00032CA6">
          <w:rPr>
            <w:rFonts w:eastAsia="MS Mincho"/>
            <w:bCs/>
            <w:sz w:val="28"/>
            <w:szCs w:val="28"/>
            <w:lang w:val="uk-UA"/>
          </w:rPr>
          <w:t>”</w:t>
        </w:r>
      </w:smartTag>
      <w:r w:rsidRPr="00032CA6">
        <w:rPr>
          <w:rFonts w:eastAsia="MS Mincho"/>
          <w:b/>
          <w:bCs/>
          <w:sz w:val="28"/>
          <w:szCs w:val="28"/>
          <w:lang w:val="uk-UA"/>
        </w:rPr>
        <w:t xml:space="preserve">  </w:t>
      </w:r>
      <w:r w:rsidRPr="00032CA6">
        <w:rPr>
          <w:rFonts w:eastAsia="MS Mincho"/>
          <w:sz w:val="28"/>
          <w:szCs w:val="28"/>
          <w:lang w:val="uk-UA"/>
        </w:rPr>
        <w:t xml:space="preserve">Житомирської обласної ради на строк  з                 </w:t>
      </w:r>
      <w:r w:rsidR="00E337CA">
        <w:rPr>
          <w:rFonts w:eastAsia="MS Mincho"/>
          <w:sz w:val="28"/>
          <w:szCs w:val="28"/>
          <w:lang w:val="uk-UA"/>
        </w:rPr>
        <w:t xml:space="preserve">      19 березня 2015 року до 18 березня </w:t>
      </w:r>
      <w:r w:rsidR="00A45523">
        <w:rPr>
          <w:rFonts w:eastAsia="MS Mincho"/>
          <w:sz w:val="28"/>
          <w:szCs w:val="28"/>
          <w:lang w:val="uk-UA"/>
        </w:rPr>
        <w:t>2020</w:t>
      </w:r>
      <w:r w:rsidRPr="00032CA6">
        <w:rPr>
          <w:rFonts w:eastAsia="MS Mincho"/>
          <w:sz w:val="28"/>
          <w:szCs w:val="28"/>
          <w:lang w:val="uk-UA"/>
        </w:rPr>
        <w:t xml:space="preserve"> року.</w:t>
      </w:r>
    </w:p>
    <w:p w:rsidR="00032CA6" w:rsidRPr="00032CA6" w:rsidRDefault="00032CA6" w:rsidP="00032CA6">
      <w:pPr>
        <w:ind w:firstLine="708"/>
        <w:jc w:val="both"/>
        <w:rPr>
          <w:rFonts w:eastAsia="MS Mincho"/>
          <w:sz w:val="28"/>
          <w:szCs w:val="28"/>
          <w:lang w:val="uk-UA"/>
        </w:rPr>
      </w:pPr>
    </w:p>
    <w:p w:rsidR="00032CA6" w:rsidRPr="00032CA6" w:rsidRDefault="00032CA6" w:rsidP="00032CA6">
      <w:pPr>
        <w:jc w:val="both"/>
        <w:rPr>
          <w:rFonts w:eastAsia="MS Mincho"/>
          <w:sz w:val="28"/>
          <w:szCs w:val="28"/>
          <w:lang w:val="uk-UA"/>
        </w:rPr>
      </w:pPr>
    </w:p>
    <w:p w:rsidR="00032CA6" w:rsidRPr="00032CA6" w:rsidRDefault="00032CA6" w:rsidP="00032CA6">
      <w:pPr>
        <w:jc w:val="center"/>
        <w:rPr>
          <w:rFonts w:eastAsia="MS Mincho"/>
          <w:sz w:val="28"/>
          <w:szCs w:val="28"/>
          <w:lang w:val="uk-UA"/>
        </w:rPr>
      </w:pPr>
      <w:smartTag w:uri="urn:schemas-microsoft-com:office:smarttags" w:element="place">
        <w:r w:rsidRPr="00032CA6">
          <w:rPr>
            <w:rFonts w:eastAsia="MS Mincho"/>
            <w:sz w:val="28"/>
            <w:szCs w:val="28"/>
            <w:lang w:val="en-US"/>
          </w:rPr>
          <w:t>I</w:t>
        </w:r>
        <w:r w:rsidRPr="00032CA6">
          <w:rPr>
            <w:rFonts w:eastAsia="MS Mincho"/>
            <w:sz w:val="28"/>
            <w:szCs w:val="28"/>
            <w:lang w:val="uk-UA"/>
          </w:rPr>
          <w:t>.</w:t>
        </w:r>
      </w:smartTag>
      <w:r w:rsidRPr="00032CA6">
        <w:rPr>
          <w:rFonts w:eastAsia="MS Mincho"/>
          <w:sz w:val="28"/>
          <w:szCs w:val="28"/>
          <w:lang w:val="uk-UA"/>
        </w:rPr>
        <w:t xml:space="preserve"> ЗАГАЛЬНІ ПОЛОЖЕННЯ</w:t>
      </w:r>
    </w:p>
    <w:p w:rsidR="00032CA6" w:rsidRPr="00032CA6" w:rsidRDefault="00032CA6" w:rsidP="00032CA6">
      <w:pPr>
        <w:jc w:val="center"/>
        <w:rPr>
          <w:rFonts w:eastAsia="MS Mincho"/>
          <w:sz w:val="28"/>
          <w:szCs w:val="28"/>
          <w:lang w:val="uk-UA"/>
        </w:rPr>
      </w:pPr>
    </w:p>
    <w:p w:rsidR="00032CA6" w:rsidRPr="00032CA6" w:rsidRDefault="00032CA6" w:rsidP="00032CA6">
      <w:pPr>
        <w:ind w:firstLine="709"/>
        <w:jc w:val="both"/>
        <w:rPr>
          <w:rFonts w:eastAsia="MS Mincho"/>
          <w:sz w:val="28"/>
          <w:szCs w:val="28"/>
          <w:lang w:val="uk-UA"/>
        </w:rPr>
      </w:pPr>
      <w:r w:rsidRPr="00032CA6">
        <w:rPr>
          <w:rFonts w:eastAsia="MS Mincho"/>
          <w:sz w:val="28"/>
          <w:szCs w:val="28"/>
          <w:lang w:val="uk-UA"/>
        </w:rPr>
        <w:t xml:space="preserve">1. За цим контрактом Керівник зобов’язується безпосередньо і через адміністрацію підприємства здійснювати поточне (оперативне) управління (керівництво) комунальним підприємством </w:t>
      </w:r>
      <w:proofErr w:type="spellStart"/>
      <w:r w:rsidRPr="00032CA6">
        <w:rPr>
          <w:rFonts w:eastAsia="MS Mincho"/>
          <w:sz w:val="28"/>
          <w:szCs w:val="28"/>
          <w:lang w:val="uk-UA"/>
        </w:rPr>
        <w:t>„Аптека</w:t>
      </w:r>
      <w:proofErr w:type="spellEnd"/>
      <w:r w:rsidRPr="00032CA6">
        <w:rPr>
          <w:rFonts w:eastAsia="MS Mincho"/>
          <w:sz w:val="28"/>
          <w:szCs w:val="28"/>
          <w:lang w:val="uk-UA"/>
        </w:rPr>
        <w:t xml:space="preserve"> № </w:t>
      </w:r>
      <w:smartTag w:uri="urn:schemas-microsoft-com:office:smarttags" w:element="metricconverter">
        <w:smartTagPr>
          <w:attr w:name="ProductID" w:val="227”"/>
        </w:smartTagPr>
        <w:r w:rsidRPr="00032CA6">
          <w:rPr>
            <w:rFonts w:eastAsia="MS Mincho"/>
            <w:sz w:val="28"/>
            <w:szCs w:val="28"/>
            <w:lang w:val="uk-UA"/>
          </w:rPr>
          <w:t>227”</w:t>
        </w:r>
      </w:smartTag>
      <w:r w:rsidRPr="00032CA6">
        <w:rPr>
          <w:rFonts w:eastAsia="MS Mincho"/>
          <w:sz w:val="28"/>
          <w:szCs w:val="28"/>
          <w:lang w:val="uk-UA"/>
        </w:rPr>
        <w:t xml:space="preserve"> Житомирської обласної ради  (надалі – підприємство), забезпечувати його високоприбуткову діяльність, ефективне використання і збереження закріпленого за підприємством майна, а Орган управління майном зобов’язується створювати належні умови для організації праці Керівника.</w:t>
      </w:r>
    </w:p>
    <w:p w:rsidR="00032CA6" w:rsidRPr="00032CA6" w:rsidRDefault="00032CA6" w:rsidP="00032CA6">
      <w:pPr>
        <w:ind w:firstLine="709"/>
        <w:jc w:val="both"/>
        <w:rPr>
          <w:rFonts w:eastAsia="MS Mincho"/>
          <w:sz w:val="28"/>
          <w:szCs w:val="28"/>
          <w:lang w:val="uk-UA"/>
        </w:rPr>
      </w:pPr>
      <w:r w:rsidRPr="00032CA6">
        <w:rPr>
          <w:rFonts w:eastAsia="MS Mincho"/>
          <w:sz w:val="28"/>
          <w:szCs w:val="28"/>
          <w:lang w:val="uk-UA"/>
        </w:rPr>
        <w:t>2. На підставі контракту виникають трудові відносини між Керівником та Органом управління майном.</w:t>
      </w:r>
    </w:p>
    <w:p w:rsidR="00032CA6" w:rsidRPr="00032CA6" w:rsidRDefault="00032CA6" w:rsidP="00032CA6">
      <w:pPr>
        <w:ind w:firstLine="709"/>
        <w:jc w:val="both"/>
        <w:rPr>
          <w:rFonts w:eastAsia="MS Mincho"/>
          <w:sz w:val="28"/>
          <w:szCs w:val="28"/>
          <w:lang w:val="uk-UA"/>
        </w:rPr>
      </w:pPr>
      <w:r w:rsidRPr="00032CA6">
        <w:rPr>
          <w:rFonts w:eastAsia="MS Mincho"/>
          <w:sz w:val="28"/>
          <w:szCs w:val="28"/>
          <w:lang w:val="uk-UA"/>
        </w:rPr>
        <w:t>3. Керівник є повноважним представником підприємства під час реалізації повноважень, функцій, обов’язків, визначених Статутом підприємства,  іншими нормативними актами.</w:t>
      </w:r>
    </w:p>
    <w:p w:rsidR="00032CA6" w:rsidRPr="00032CA6" w:rsidRDefault="00032CA6" w:rsidP="00032CA6">
      <w:pPr>
        <w:numPr>
          <w:ilvl w:val="0"/>
          <w:numId w:val="1"/>
        </w:numPr>
        <w:jc w:val="both"/>
        <w:rPr>
          <w:rFonts w:eastAsia="MS Mincho"/>
          <w:sz w:val="28"/>
          <w:szCs w:val="28"/>
          <w:lang w:val="uk-UA"/>
        </w:rPr>
      </w:pPr>
      <w:r w:rsidRPr="00032CA6">
        <w:rPr>
          <w:rFonts w:eastAsia="MS Mincho"/>
          <w:sz w:val="28"/>
          <w:szCs w:val="28"/>
          <w:lang w:val="uk-UA"/>
        </w:rPr>
        <w:t>Керівник діє на засадах єдиноначальності.</w:t>
      </w:r>
    </w:p>
    <w:p w:rsidR="00032CA6" w:rsidRPr="00032CA6" w:rsidRDefault="00032CA6" w:rsidP="00032CA6">
      <w:pPr>
        <w:ind w:firstLine="709"/>
        <w:jc w:val="both"/>
        <w:rPr>
          <w:rFonts w:eastAsia="MS Mincho"/>
          <w:sz w:val="28"/>
          <w:szCs w:val="28"/>
          <w:lang w:val="uk-UA"/>
        </w:rPr>
      </w:pPr>
      <w:r w:rsidRPr="00032CA6">
        <w:rPr>
          <w:rFonts w:eastAsia="MS Mincho"/>
          <w:sz w:val="28"/>
          <w:szCs w:val="28"/>
          <w:lang w:val="uk-UA"/>
        </w:rPr>
        <w:t>5. Керівник підзвітний Органу управління майном у межах, встановлених законодавством, Статутом підприємства та цим контрактом.</w:t>
      </w:r>
    </w:p>
    <w:p w:rsidR="00032CA6" w:rsidRPr="00032CA6" w:rsidRDefault="00032CA6" w:rsidP="00032CA6">
      <w:pPr>
        <w:ind w:firstLine="709"/>
        <w:jc w:val="both"/>
        <w:rPr>
          <w:rFonts w:eastAsia="MS Mincho"/>
          <w:sz w:val="28"/>
          <w:szCs w:val="28"/>
          <w:lang w:val="uk-UA"/>
        </w:rPr>
      </w:pPr>
    </w:p>
    <w:p w:rsidR="00032CA6" w:rsidRPr="00032CA6" w:rsidRDefault="00032CA6" w:rsidP="00032CA6">
      <w:pPr>
        <w:jc w:val="center"/>
        <w:rPr>
          <w:rFonts w:eastAsia="MS Mincho"/>
          <w:sz w:val="28"/>
          <w:szCs w:val="28"/>
          <w:lang w:val="uk-UA"/>
        </w:rPr>
      </w:pPr>
      <w:r w:rsidRPr="00032CA6">
        <w:rPr>
          <w:rFonts w:eastAsia="MS Mincho"/>
          <w:sz w:val="28"/>
          <w:szCs w:val="28"/>
          <w:lang w:val="en-US"/>
        </w:rPr>
        <w:lastRenderedPageBreak/>
        <w:t>II</w:t>
      </w:r>
      <w:r w:rsidRPr="00032CA6">
        <w:rPr>
          <w:rFonts w:eastAsia="MS Mincho"/>
          <w:sz w:val="28"/>
          <w:szCs w:val="28"/>
          <w:lang w:val="uk-UA"/>
        </w:rPr>
        <w:t>. ПРАВА ТА ОБОВ’ЯЗКИ СТОРІН</w:t>
      </w:r>
    </w:p>
    <w:p w:rsidR="00032CA6" w:rsidRPr="00032CA6" w:rsidRDefault="00032CA6" w:rsidP="00032CA6">
      <w:pPr>
        <w:jc w:val="center"/>
        <w:rPr>
          <w:rFonts w:eastAsia="MS Mincho"/>
          <w:sz w:val="20"/>
          <w:szCs w:val="20"/>
          <w:lang w:val="uk-UA"/>
        </w:rPr>
      </w:pPr>
    </w:p>
    <w:p w:rsidR="00032CA6" w:rsidRPr="00032CA6" w:rsidRDefault="00032CA6" w:rsidP="00032CA6">
      <w:pPr>
        <w:ind w:firstLine="709"/>
        <w:jc w:val="both"/>
        <w:rPr>
          <w:rFonts w:eastAsia="MS Mincho"/>
          <w:sz w:val="28"/>
          <w:szCs w:val="28"/>
          <w:lang w:val="uk-UA"/>
        </w:rPr>
      </w:pPr>
      <w:r w:rsidRPr="00032CA6">
        <w:rPr>
          <w:rFonts w:eastAsia="MS Mincho"/>
          <w:sz w:val="28"/>
          <w:szCs w:val="28"/>
          <w:lang w:val="uk-UA"/>
        </w:rPr>
        <w:t>6. Керівник здійснює поточне (оперативне) керівництво підприємством, організовує його виробничо-господарську, соціально-побутову та іншу діяльність, забезпечує виконання завдань, передбачених законодавством,  Статутом підприємства та цим контрактом.</w:t>
      </w:r>
    </w:p>
    <w:p w:rsidR="00032CA6" w:rsidRPr="00032CA6" w:rsidRDefault="00032CA6" w:rsidP="00032CA6">
      <w:pPr>
        <w:ind w:firstLine="709"/>
        <w:jc w:val="both"/>
        <w:rPr>
          <w:rFonts w:eastAsia="MS Mincho"/>
          <w:sz w:val="28"/>
          <w:szCs w:val="28"/>
          <w:lang w:val="uk-UA"/>
        </w:rPr>
      </w:pPr>
      <w:r w:rsidRPr="00032CA6">
        <w:rPr>
          <w:rFonts w:eastAsia="MS Mincho"/>
          <w:sz w:val="28"/>
          <w:szCs w:val="28"/>
          <w:lang w:val="uk-UA"/>
        </w:rPr>
        <w:t xml:space="preserve">7. Керівник зобов’язується забезпечувати виконання показників ефективності використання майна, які встановлені у порядку, затвердженому Органом управління майном. </w:t>
      </w:r>
    </w:p>
    <w:p w:rsidR="00032CA6" w:rsidRPr="00032CA6" w:rsidRDefault="00032CA6" w:rsidP="00032CA6">
      <w:pPr>
        <w:ind w:firstLine="709"/>
        <w:jc w:val="both"/>
        <w:rPr>
          <w:rFonts w:eastAsia="MS Mincho"/>
          <w:sz w:val="28"/>
          <w:szCs w:val="28"/>
          <w:lang w:val="uk-UA"/>
        </w:rPr>
      </w:pPr>
      <w:r w:rsidRPr="00032CA6">
        <w:rPr>
          <w:rFonts w:eastAsia="MS Mincho"/>
          <w:sz w:val="28"/>
          <w:szCs w:val="28"/>
        </w:rPr>
        <w:t>8</w:t>
      </w:r>
      <w:r w:rsidRPr="00032CA6">
        <w:rPr>
          <w:rFonts w:eastAsia="MS Mincho"/>
          <w:sz w:val="28"/>
          <w:szCs w:val="28"/>
          <w:lang w:val="uk-UA"/>
        </w:rPr>
        <w:t>. Керівник підприємства щоквартально подає обласній раді та департаменту охорони здоров'я облдержадміністрації звіт про результати виконання встановлених показників.</w:t>
      </w:r>
    </w:p>
    <w:p w:rsidR="00032CA6" w:rsidRPr="00032CA6" w:rsidRDefault="00032CA6" w:rsidP="00032CA6">
      <w:pPr>
        <w:ind w:firstLine="709"/>
        <w:jc w:val="both"/>
        <w:rPr>
          <w:rFonts w:eastAsia="MS Mincho"/>
          <w:sz w:val="28"/>
          <w:szCs w:val="28"/>
          <w:lang w:val="uk-UA"/>
        </w:rPr>
      </w:pPr>
      <w:r w:rsidRPr="00032CA6">
        <w:rPr>
          <w:rFonts w:eastAsia="MS Mincho"/>
          <w:sz w:val="28"/>
          <w:szCs w:val="28"/>
          <w:lang w:val="uk-UA"/>
        </w:rPr>
        <w:t>У разі невиконання встановлених показників, Керівник подає обласній раді та департаменту охорони здоров'я облдержадміністрації разом зі звітом пояснення щодо причин їх невиконання.</w:t>
      </w:r>
    </w:p>
    <w:p w:rsidR="00032CA6" w:rsidRPr="00032CA6" w:rsidRDefault="00032CA6" w:rsidP="00032CA6">
      <w:pPr>
        <w:ind w:firstLine="709"/>
        <w:jc w:val="both"/>
        <w:rPr>
          <w:rFonts w:eastAsia="MS Mincho"/>
          <w:sz w:val="28"/>
          <w:szCs w:val="28"/>
          <w:lang w:val="uk-UA"/>
        </w:rPr>
      </w:pPr>
      <w:r w:rsidRPr="00032CA6">
        <w:rPr>
          <w:rFonts w:eastAsia="MS Mincho"/>
          <w:sz w:val="28"/>
          <w:szCs w:val="28"/>
          <w:lang w:val="uk-UA"/>
        </w:rPr>
        <w:t>9. Керівник зобов’язується:</w:t>
      </w:r>
    </w:p>
    <w:p w:rsidR="00032CA6" w:rsidRPr="00032CA6" w:rsidRDefault="00032CA6" w:rsidP="00032CA6">
      <w:pPr>
        <w:ind w:firstLine="709"/>
        <w:jc w:val="both"/>
        <w:rPr>
          <w:rFonts w:eastAsia="MS Mincho"/>
          <w:sz w:val="28"/>
          <w:szCs w:val="28"/>
          <w:lang w:val="uk-UA"/>
        </w:rPr>
      </w:pPr>
      <w:r w:rsidRPr="00032CA6">
        <w:rPr>
          <w:rFonts w:eastAsia="MS Mincho"/>
          <w:sz w:val="28"/>
          <w:szCs w:val="28"/>
          <w:lang w:val="uk-UA"/>
        </w:rPr>
        <w:t>9.1. Виконувати та забезпечувати виконання рішень обласної ради щодо управління підприємством, що є об’єктом спільної власності територіальних громад сіл, селищ, міст області, розпоряджень голови обласної ради та наказів департаменту охорони здоров'я облдержадміністрації.</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9.2. Неухильно дотримуватися вимог Статуту підприємства та цього контракту.</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9.3. Забезпечувати відповідність рішень, ухвалених Керівником, чинному законодавству, Статуту та рішенням обласної ради, розпорядженням голови обласної ради та наказам</w:t>
      </w:r>
      <w:r w:rsidRPr="00032CA6">
        <w:rPr>
          <w:rFonts w:eastAsia="MS Mincho"/>
          <w:sz w:val="28"/>
          <w:szCs w:val="28"/>
          <w:lang w:val="uk-UA"/>
        </w:rPr>
        <w:t xml:space="preserve"> департаменту охорони здоров'я облдержадміністрації</w:t>
      </w:r>
      <w:r w:rsidRPr="00032CA6">
        <w:rPr>
          <w:rFonts w:eastAsia="MS Mincho"/>
          <w:sz w:val="28"/>
          <w:szCs w:val="26"/>
          <w:lang w:val="uk-UA"/>
        </w:rPr>
        <w:t>.</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9.4. Забезпечувати своєчасне перерахування до бюджету податків та інших обов’язкових платежів, а також своєчасну виплату заробітної плати працівникам підприємства.</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9.5. Забезпечувати своєчасне надання підприємством передбаченої законодавством України звітності та інформації.</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9.6. Постійно підвищувати рівень знань та кваліфікації, необхідних для виконання своїх обов’язків.</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9.7. Повідомляти Орган управління майном про виявлені недоліки в роботі підприємства.</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 xml:space="preserve">9.8. Здійснити всі підготовчі дії,  необхідні для передачі справ, за   10 днів до закінчення строку дії цього контракту, а також передати справи новопризначеному керівнику 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оформлюється підписанням акта приймання-передачі. </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10. Керівник має право:</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 діяти від імені підприємства, представляти його  на всіх підприємствах, в установах та організаціях;</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lastRenderedPageBreak/>
        <w:t>- укладати від імені підприємства господарські  та інші угоди;</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 видавати від імені підприємства довіреності;</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 користуватися правом розпорядження коштами підприємства;</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 відкривати від імені підприємства рахунки в  банках;</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 заохочувати та накладати на працівників стягнення відповідно до законодавства;</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 у межах своєї компетенції видавати накази та інші акти, давати вказівки, обов’язкові для всіх працівників підприємства;</w:t>
      </w:r>
    </w:p>
    <w:p w:rsidR="00032CA6" w:rsidRPr="00032CA6" w:rsidRDefault="00032CA6" w:rsidP="00032CA6">
      <w:pPr>
        <w:ind w:firstLine="709"/>
        <w:jc w:val="both"/>
        <w:rPr>
          <w:rFonts w:eastAsia="MS Mincho"/>
          <w:sz w:val="28"/>
          <w:szCs w:val="28"/>
          <w:lang w:val="uk-UA"/>
        </w:rPr>
      </w:pPr>
      <w:r w:rsidRPr="00032CA6">
        <w:rPr>
          <w:rFonts w:eastAsia="MS Mincho"/>
          <w:sz w:val="28"/>
          <w:szCs w:val="26"/>
          <w:lang w:val="uk-UA"/>
        </w:rPr>
        <w:t>- вирішувати інші питання, віднесені законодавством, Органом управління майном,  Статутом підприємства і цим контрактом до компетенції Керівника.</w:t>
      </w:r>
    </w:p>
    <w:p w:rsidR="00032CA6" w:rsidRPr="00032CA6" w:rsidRDefault="00032CA6" w:rsidP="00032CA6">
      <w:pPr>
        <w:ind w:firstLine="709"/>
        <w:jc w:val="both"/>
        <w:rPr>
          <w:rFonts w:eastAsia="MS Mincho"/>
          <w:sz w:val="28"/>
          <w:szCs w:val="28"/>
          <w:lang w:val="uk-UA"/>
        </w:rPr>
      </w:pPr>
      <w:r w:rsidRPr="00032CA6">
        <w:rPr>
          <w:rFonts w:eastAsia="MS Mincho"/>
          <w:sz w:val="28"/>
          <w:szCs w:val="26"/>
          <w:lang w:val="uk-UA"/>
        </w:rPr>
        <w:t>11.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підприємством та розпорядження його майном.</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12. Орган управління майном:</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 надає інформацію на запит Керівника;</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 організовує фінансовий контроль за діяльністю підприємства;</w:t>
      </w:r>
    </w:p>
    <w:p w:rsidR="00032CA6" w:rsidRPr="00032CA6" w:rsidRDefault="00032CA6" w:rsidP="00032CA6">
      <w:pPr>
        <w:ind w:firstLine="709"/>
        <w:jc w:val="both"/>
        <w:rPr>
          <w:rFonts w:eastAsia="MS Mincho"/>
          <w:sz w:val="28"/>
          <w:szCs w:val="28"/>
          <w:lang w:val="uk-UA"/>
        </w:rPr>
      </w:pPr>
      <w:r w:rsidRPr="00032CA6">
        <w:rPr>
          <w:rFonts w:eastAsia="MS Mincho"/>
          <w:sz w:val="28"/>
          <w:szCs w:val="26"/>
          <w:lang w:val="uk-UA"/>
        </w:rPr>
        <w:t>- здійснює контроль за ефективністю використання і збереження закріпленого за підприємством майна.</w:t>
      </w:r>
    </w:p>
    <w:p w:rsidR="00032CA6" w:rsidRPr="00032CA6" w:rsidRDefault="00032CA6" w:rsidP="00032CA6">
      <w:pPr>
        <w:ind w:firstLine="709"/>
        <w:jc w:val="both"/>
        <w:rPr>
          <w:rFonts w:eastAsia="MS Mincho"/>
          <w:sz w:val="28"/>
          <w:szCs w:val="28"/>
          <w:lang w:val="uk-UA"/>
        </w:rPr>
      </w:pPr>
      <w:r w:rsidRPr="00032CA6">
        <w:rPr>
          <w:rFonts w:eastAsia="MS Mincho"/>
          <w:sz w:val="28"/>
          <w:szCs w:val="26"/>
          <w:lang w:val="uk-UA"/>
        </w:rPr>
        <w:t>13. Орган управління майном делегує Керівнику повноваження щодо проведення колективних переговорів, укладення колективного договору на підприємстві та укладання трудових договорів з працівниками підприємства.</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14. Керівник укладає трудові договори з працівниками відповідно до чинного законодавства.</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 xml:space="preserve"> 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15. При укладанні трудових договорів з працівниками, визначенні і забезпеченні умов їх праці та відпочинку Керівник керується трудовим законодавством з урахуванням галузевих особливостей, передбачених Статутом підприємства, генеральною та галузевою угодами, колективним договором і фінансовими можливостями підприємства.</w:t>
      </w:r>
    </w:p>
    <w:p w:rsidR="00032CA6" w:rsidRPr="00032CA6" w:rsidRDefault="00032CA6" w:rsidP="00032CA6">
      <w:pPr>
        <w:ind w:firstLine="709"/>
        <w:jc w:val="both"/>
        <w:rPr>
          <w:rFonts w:eastAsia="MS Mincho"/>
          <w:sz w:val="28"/>
          <w:szCs w:val="26"/>
          <w:lang w:val="uk-UA"/>
        </w:rPr>
      </w:pPr>
    </w:p>
    <w:p w:rsidR="00032CA6" w:rsidRPr="00032CA6" w:rsidRDefault="00032CA6" w:rsidP="00032CA6">
      <w:pPr>
        <w:jc w:val="center"/>
        <w:rPr>
          <w:rFonts w:eastAsia="MS Mincho"/>
          <w:sz w:val="28"/>
          <w:szCs w:val="28"/>
          <w:lang w:val="uk-UA"/>
        </w:rPr>
      </w:pPr>
      <w:r w:rsidRPr="00032CA6">
        <w:rPr>
          <w:rFonts w:eastAsia="MS Mincho"/>
          <w:sz w:val="28"/>
          <w:szCs w:val="28"/>
          <w:lang w:val="en-US"/>
        </w:rPr>
        <w:t>III</w:t>
      </w:r>
      <w:r w:rsidRPr="00032CA6">
        <w:rPr>
          <w:rFonts w:eastAsia="MS Mincho"/>
          <w:sz w:val="28"/>
          <w:szCs w:val="28"/>
          <w:lang w:val="uk-UA"/>
        </w:rPr>
        <w:t>. УМОВИ МАТЕРІАЛЬНОГО ЗАБЕЗПЕЧЕННЯ КЕРІВНИКА</w:t>
      </w:r>
    </w:p>
    <w:p w:rsidR="00032CA6" w:rsidRPr="00032CA6" w:rsidRDefault="00032CA6" w:rsidP="00032CA6">
      <w:pPr>
        <w:jc w:val="center"/>
        <w:rPr>
          <w:rFonts w:eastAsia="MS Mincho"/>
          <w:sz w:val="16"/>
          <w:szCs w:val="16"/>
          <w:lang w:val="uk-UA"/>
        </w:rPr>
      </w:pPr>
    </w:p>
    <w:p w:rsidR="00032CA6" w:rsidRPr="00032CA6" w:rsidRDefault="00032CA6" w:rsidP="00032CA6">
      <w:pPr>
        <w:ind w:firstLine="708"/>
        <w:jc w:val="both"/>
        <w:rPr>
          <w:rFonts w:eastAsia="MS Mincho"/>
          <w:sz w:val="28"/>
          <w:szCs w:val="26"/>
          <w:lang w:val="uk-UA"/>
        </w:rPr>
      </w:pPr>
      <w:r w:rsidRPr="00032CA6">
        <w:rPr>
          <w:rFonts w:eastAsia="MS Mincho"/>
          <w:sz w:val="28"/>
          <w:szCs w:val="26"/>
          <w:lang w:val="uk-UA"/>
        </w:rPr>
        <w:t>16. За виконання обов’язків, передбачених цим контрактом, Керівникові підприємства нараховується заробітна плата за рахунок частки доходу, одержаного підприємством у результаті його господарської діяльності.</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Заробітна плата Керівника складається з:</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 xml:space="preserve">а) посадового окладу, розмір якого встановлюється виходячи з мінімальної заробітної плати, згідно з діючим законодавством, із застосуванням </w:t>
      </w:r>
      <w:r w:rsidRPr="00032CA6">
        <w:rPr>
          <w:rFonts w:eastAsia="MS Mincho"/>
          <w:sz w:val="28"/>
          <w:szCs w:val="26"/>
          <w:lang w:val="uk-UA"/>
        </w:rPr>
        <w:lastRenderedPageBreak/>
        <w:t>тарифного коефіцієнта та кваліфікаційної категорії, і на момент укладення контракту складає 3312,00 гривень. Розмір посадового окладу  коригуватиметься відповідно до збільшення мінімальної заробітної плати у випадках, передбачених чинним законодавством.</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б) премії в розмірі  до 50 відсотків до посадового окладу за умови виконання плану прибутку підприємства від реалізації товарів аптечного асортименту. Конкретний розмір премії щоквартально погоджується Органом управління майном. У разі допущення на підприємстві нещасного випадку зі смертельними наслідками з вини підприємства, премія Керівникові не нараховується;</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 xml:space="preserve">в) надбавки за почесне  звання </w:t>
      </w:r>
      <w:r w:rsidRPr="00032CA6">
        <w:rPr>
          <w:rFonts w:eastAsia="MS Mincho"/>
          <w:sz w:val="28"/>
          <w:szCs w:val="28"/>
          <w:lang w:val="uk-UA"/>
        </w:rPr>
        <w:t xml:space="preserve"> </w:t>
      </w:r>
      <w:proofErr w:type="spellStart"/>
      <w:r w:rsidRPr="00032CA6">
        <w:rPr>
          <w:rFonts w:eastAsia="MS Mincho"/>
          <w:sz w:val="28"/>
          <w:szCs w:val="28"/>
          <w:lang w:val="uk-UA"/>
        </w:rPr>
        <w:t>„</w:t>
      </w:r>
      <w:r w:rsidRPr="00032CA6">
        <w:rPr>
          <w:rFonts w:eastAsia="MS Mincho"/>
          <w:sz w:val="28"/>
          <w:szCs w:val="26"/>
          <w:lang w:val="uk-UA"/>
        </w:rPr>
        <w:t>Заслужений</w:t>
      </w:r>
      <w:proofErr w:type="spellEnd"/>
      <w:r w:rsidRPr="00032CA6">
        <w:rPr>
          <w:rFonts w:eastAsia="MS Mincho"/>
          <w:sz w:val="28"/>
          <w:szCs w:val="26"/>
          <w:lang w:val="uk-UA"/>
        </w:rPr>
        <w:t xml:space="preserve">  працівник охорони здоров'я України</w:t>
      </w:r>
      <w:r w:rsidRPr="00032CA6">
        <w:rPr>
          <w:rFonts w:eastAsia="MS Mincho"/>
          <w:bCs/>
          <w:sz w:val="28"/>
          <w:szCs w:val="28"/>
          <w:lang w:val="uk-UA"/>
        </w:rPr>
        <w:t xml:space="preserve">” </w:t>
      </w:r>
      <w:r w:rsidRPr="00032CA6">
        <w:rPr>
          <w:rFonts w:eastAsia="MS Mincho"/>
          <w:sz w:val="28"/>
          <w:szCs w:val="26"/>
          <w:lang w:val="uk-UA"/>
        </w:rPr>
        <w:t>у розмірі 20 відсотків до посадового окладу;</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г) надбавки за інтенсивність праці та особливий характер роботи у  розмірі  50 відсотків до посадового окладу;</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ґ) надбавки за вислугу років.</w:t>
      </w:r>
    </w:p>
    <w:p w:rsidR="00032CA6" w:rsidRPr="00032CA6" w:rsidRDefault="00032CA6" w:rsidP="00032CA6">
      <w:pPr>
        <w:ind w:firstLine="709"/>
        <w:jc w:val="both"/>
        <w:rPr>
          <w:rFonts w:eastAsia="MS Mincho"/>
          <w:sz w:val="28"/>
          <w:szCs w:val="28"/>
          <w:lang w:val="uk-UA"/>
        </w:rPr>
      </w:pPr>
      <w:r w:rsidRPr="00032CA6">
        <w:rPr>
          <w:rFonts w:eastAsia="MS Mincho"/>
          <w:sz w:val="28"/>
          <w:szCs w:val="26"/>
          <w:lang w:val="uk-UA"/>
        </w:rPr>
        <w:t>У разі несвоєчасного виконання завдань, визначених контрактом, погіршення якості роботи, надбавка, зазначена у пункті г), скасовується або зменшується.</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17. Крім того, Керівникові з дозволу Органу управління майном може виплачуватись винагорода за підсумками роботи за рік відповідно до діючого на підприємстві положення.</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18. Керівникові надається щорічна оплачувана відпустка тривалістю              24 календарних дні (основна) та 7 календарних днів за особливий характер праці</w:t>
      </w:r>
      <w:r w:rsidRPr="00032CA6">
        <w:rPr>
          <w:rFonts w:eastAsia="MS Mincho"/>
          <w:sz w:val="28"/>
          <w:szCs w:val="28"/>
          <w:lang w:val="uk-UA"/>
        </w:rPr>
        <w:t xml:space="preserve"> (додаткова)</w:t>
      </w:r>
      <w:r w:rsidRPr="00032CA6">
        <w:rPr>
          <w:rFonts w:eastAsia="MS Mincho"/>
          <w:sz w:val="28"/>
          <w:szCs w:val="26"/>
          <w:lang w:val="uk-UA"/>
        </w:rPr>
        <w:t>.</w:t>
      </w:r>
      <w:r w:rsidRPr="00032CA6">
        <w:rPr>
          <w:rFonts w:ascii="Courier New" w:eastAsia="MS Mincho" w:hAnsi="Courier New"/>
          <w:sz w:val="28"/>
          <w:szCs w:val="26"/>
          <w:lang w:val="uk-UA"/>
        </w:rPr>
        <w:t xml:space="preserve"> </w:t>
      </w:r>
      <w:r w:rsidRPr="00032CA6">
        <w:rPr>
          <w:rFonts w:eastAsia="MS Mincho"/>
          <w:sz w:val="28"/>
          <w:szCs w:val="26"/>
          <w:lang w:val="uk-UA"/>
        </w:rPr>
        <w:t>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його середньомісячного заробітку за умови виконання основних показників фінансового плану.</w:t>
      </w:r>
    </w:p>
    <w:p w:rsidR="00032CA6" w:rsidRPr="00032CA6" w:rsidRDefault="00032CA6" w:rsidP="00032CA6">
      <w:pPr>
        <w:ind w:firstLine="709"/>
        <w:jc w:val="both"/>
        <w:rPr>
          <w:rFonts w:eastAsia="MS Mincho"/>
          <w:sz w:val="28"/>
          <w:szCs w:val="28"/>
          <w:lang w:val="uk-UA"/>
        </w:rPr>
      </w:pPr>
      <w:r w:rsidRPr="00032CA6">
        <w:rPr>
          <w:rFonts w:eastAsia="MS Mincho"/>
          <w:sz w:val="28"/>
          <w:szCs w:val="26"/>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19. У разі виходу Керівника на пенсію, з дозволу Органу управління майном йому виплачується грошова допомога у розмірі п’яти посадових окладів.</w:t>
      </w:r>
    </w:p>
    <w:p w:rsidR="00032CA6" w:rsidRPr="00032CA6" w:rsidRDefault="00032CA6" w:rsidP="00032CA6">
      <w:pPr>
        <w:jc w:val="both"/>
        <w:rPr>
          <w:rFonts w:eastAsia="MS Mincho"/>
          <w:sz w:val="28"/>
          <w:szCs w:val="28"/>
          <w:lang w:val="uk-UA"/>
        </w:rPr>
      </w:pPr>
    </w:p>
    <w:p w:rsidR="00032CA6" w:rsidRPr="00032CA6" w:rsidRDefault="00032CA6" w:rsidP="00032CA6">
      <w:pPr>
        <w:jc w:val="center"/>
        <w:rPr>
          <w:rFonts w:eastAsia="MS Mincho"/>
          <w:sz w:val="28"/>
          <w:szCs w:val="28"/>
          <w:lang w:val="uk-UA"/>
        </w:rPr>
      </w:pPr>
      <w:r w:rsidRPr="00032CA6">
        <w:rPr>
          <w:rFonts w:eastAsia="MS Mincho"/>
          <w:sz w:val="28"/>
          <w:szCs w:val="28"/>
          <w:lang w:val="en-US"/>
        </w:rPr>
        <w:t>IV</w:t>
      </w:r>
      <w:r w:rsidRPr="00032CA6">
        <w:rPr>
          <w:rFonts w:eastAsia="MS Mincho"/>
          <w:sz w:val="28"/>
          <w:szCs w:val="28"/>
          <w:lang w:val="uk-UA"/>
        </w:rPr>
        <w:t>. ВІДПОВІДАЛЬНІСТЬ СТОРІН. ВИРІШЕННЯ СПОРІВ</w:t>
      </w:r>
    </w:p>
    <w:p w:rsidR="00032CA6" w:rsidRPr="00032CA6" w:rsidRDefault="00032CA6" w:rsidP="00032CA6">
      <w:pPr>
        <w:jc w:val="center"/>
        <w:rPr>
          <w:rFonts w:eastAsia="MS Mincho"/>
          <w:sz w:val="28"/>
          <w:szCs w:val="28"/>
          <w:lang w:val="uk-UA"/>
        </w:rPr>
      </w:pP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20. У випадку невиконання чи неналежного виконання обов’язків, передбачених цим контрактом, сторони несуть відповідальність згідно із законодавством та цим контрактом.</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21. Спори між сторонами вирішуються у порядку, встановленому законодавством.</w:t>
      </w:r>
    </w:p>
    <w:p w:rsidR="00032CA6" w:rsidRPr="00032CA6" w:rsidRDefault="00032CA6" w:rsidP="00032CA6">
      <w:pPr>
        <w:ind w:firstLine="709"/>
        <w:jc w:val="both"/>
        <w:rPr>
          <w:rFonts w:eastAsia="MS Mincho"/>
          <w:sz w:val="28"/>
          <w:szCs w:val="26"/>
          <w:lang w:val="uk-UA"/>
        </w:rPr>
      </w:pPr>
    </w:p>
    <w:p w:rsidR="00032CA6" w:rsidRPr="00032CA6" w:rsidRDefault="00032CA6" w:rsidP="00032CA6">
      <w:pPr>
        <w:ind w:firstLine="709"/>
        <w:jc w:val="both"/>
        <w:rPr>
          <w:rFonts w:eastAsia="MS Mincho"/>
          <w:sz w:val="28"/>
          <w:szCs w:val="26"/>
          <w:lang w:val="uk-UA"/>
        </w:rPr>
      </w:pPr>
    </w:p>
    <w:p w:rsidR="00032CA6" w:rsidRPr="00032CA6" w:rsidRDefault="00032CA6" w:rsidP="00032CA6">
      <w:pPr>
        <w:jc w:val="center"/>
        <w:rPr>
          <w:rFonts w:eastAsia="MS Mincho"/>
          <w:sz w:val="20"/>
          <w:szCs w:val="20"/>
          <w:lang w:val="uk-UA"/>
        </w:rPr>
      </w:pPr>
    </w:p>
    <w:p w:rsidR="00032CA6" w:rsidRPr="00032CA6" w:rsidRDefault="00032CA6" w:rsidP="00032CA6">
      <w:pPr>
        <w:jc w:val="center"/>
        <w:rPr>
          <w:rFonts w:eastAsia="MS Mincho"/>
          <w:sz w:val="28"/>
          <w:szCs w:val="28"/>
          <w:lang w:val="uk-UA"/>
        </w:rPr>
      </w:pPr>
      <w:r w:rsidRPr="00032CA6">
        <w:rPr>
          <w:rFonts w:eastAsia="MS Mincho"/>
          <w:sz w:val="28"/>
          <w:szCs w:val="28"/>
          <w:lang w:val="en-US"/>
        </w:rPr>
        <w:lastRenderedPageBreak/>
        <w:t>V</w:t>
      </w:r>
      <w:r w:rsidRPr="00032CA6">
        <w:rPr>
          <w:rFonts w:eastAsia="MS Mincho"/>
          <w:sz w:val="28"/>
          <w:szCs w:val="28"/>
          <w:lang w:val="uk-UA"/>
        </w:rPr>
        <w:t xml:space="preserve">. ВНЕСЕННЯ ЗМІН І  ДОПОВНЕНЬ </w:t>
      </w:r>
    </w:p>
    <w:p w:rsidR="00032CA6" w:rsidRPr="00032CA6" w:rsidRDefault="00032CA6" w:rsidP="00032CA6">
      <w:pPr>
        <w:jc w:val="center"/>
        <w:rPr>
          <w:rFonts w:eastAsia="MS Mincho"/>
          <w:sz w:val="28"/>
          <w:szCs w:val="28"/>
          <w:lang w:val="uk-UA"/>
        </w:rPr>
      </w:pPr>
      <w:r w:rsidRPr="00032CA6">
        <w:rPr>
          <w:rFonts w:eastAsia="MS Mincho"/>
          <w:sz w:val="28"/>
          <w:szCs w:val="28"/>
          <w:lang w:val="uk-UA"/>
        </w:rPr>
        <w:t>ДО КОНТРАКТУ ТА ЙОГО ПРИПИНЕННЯ</w:t>
      </w:r>
    </w:p>
    <w:p w:rsidR="00032CA6" w:rsidRPr="00032CA6" w:rsidRDefault="00032CA6" w:rsidP="00032CA6">
      <w:pPr>
        <w:jc w:val="center"/>
        <w:rPr>
          <w:rFonts w:eastAsia="MS Mincho"/>
          <w:sz w:val="20"/>
          <w:szCs w:val="20"/>
          <w:lang w:val="uk-UA"/>
        </w:rPr>
      </w:pPr>
    </w:p>
    <w:p w:rsidR="00032CA6" w:rsidRPr="00032CA6" w:rsidRDefault="00032CA6" w:rsidP="00032CA6">
      <w:pPr>
        <w:ind w:firstLine="709"/>
        <w:jc w:val="both"/>
        <w:rPr>
          <w:rFonts w:eastAsia="MS Mincho"/>
          <w:sz w:val="28"/>
          <w:szCs w:val="28"/>
          <w:lang w:val="uk-UA"/>
        </w:rPr>
      </w:pPr>
      <w:r w:rsidRPr="00032CA6">
        <w:rPr>
          <w:rFonts w:eastAsia="MS Mincho"/>
          <w:sz w:val="28"/>
          <w:szCs w:val="26"/>
          <w:lang w:val="uk-UA"/>
        </w:rPr>
        <w:t>22. Внесення змін та доповнень до цього контракту здійснюється шляхом підписання додаткових угод.</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23. Цей контракт припиняється:</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а) у разі закінчення строку його дії;</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б) за згодою сторін;</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в) до закінчення строку дії контракту у випадках, передбачених пунктами 24, 25 цього контракту;</w:t>
      </w:r>
    </w:p>
    <w:p w:rsidR="00032CA6" w:rsidRPr="00032CA6" w:rsidRDefault="00032CA6" w:rsidP="00032CA6">
      <w:pPr>
        <w:ind w:firstLine="709"/>
        <w:jc w:val="both"/>
        <w:rPr>
          <w:rFonts w:eastAsia="MS Mincho"/>
          <w:sz w:val="28"/>
          <w:szCs w:val="28"/>
          <w:lang w:val="uk-UA"/>
        </w:rPr>
      </w:pPr>
      <w:r w:rsidRPr="00032CA6">
        <w:rPr>
          <w:rFonts w:eastAsia="MS Mincho"/>
          <w:sz w:val="28"/>
          <w:szCs w:val="26"/>
          <w:lang w:val="uk-UA"/>
        </w:rPr>
        <w:t>г) з інших підстав, передбачених законодавством та цим контрактом.</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24. Керівник може бути звільнений з посади, а цей контракт розірваний з ініціативи Органу управління майном за пропозицією департаменту охорони здоров'я  обласної державної адміністрації  до закінчення строку його дії:</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а) у разі систематичного невиконання Керівником без поважних причин обов’язків, покладених на нього цим контрактом, та статутних завдань;</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б) у разі одноразового грубого порушення Керівником законодавства чи обов’язків, передбачених контрактом, у результаті чого для підприємства настали значні негативні наслідки  (</w:t>
      </w:r>
      <w:proofErr w:type="spellStart"/>
      <w:r w:rsidRPr="00032CA6">
        <w:rPr>
          <w:rFonts w:eastAsia="MS Mincho"/>
          <w:sz w:val="28"/>
          <w:szCs w:val="26"/>
          <w:lang w:val="uk-UA"/>
        </w:rPr>
        <w:t>понесено</w:t>
      </w:r>
      <w:proofErr w:type="spellEnd"/>
      <w:r w:rsidRPr="00032CA6">
        <w:rPr>
          <w:rFonts w:eastAsia="MS Mincho"/>
          <w:sz w:val="28"/>
          <w:szCs w:val="26"/>
          <w:lang w:val="uk-UA"/>
        </w:rPr>
        <w:t xml:space="preserve"> збитки, виплачено штрафи тощо);</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в) у разі невиконання підприємством зобов’язань перед бюджетом та  Державними цільовими фондами, а також зобов’язань щодо виплати заробітної плати працівникам чи недотримання графіка погашення заборгованості із заробітної плати;</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 xml:space="preserve">г) у разі несплати </w:t>
      </w:r>
      <w:proofErr w:type="spellStart"/>
      <w:r w:rsidRPr="00032CA6">
        <w:rPr>
          <w:rFonts w:eastAsia="MS Mincho"/>
          <w:sz w:val="28"/>
          <w:szCs w:val="26"/>
          <w:lang w:val="uk-UA"/>
        </w:rPr>
        <w:t>реструктуризованої</w:t>
      </w:r>
      <w:proofErr w:type="spellEnd"/>
      <w:r w:rsidRPr="00032CA6">
        <w:rPr>
          <w:rFonts w:eastAsia="MS Mincho"/>
          <w:sz w:val="28"/>
          <w:szCs w:val="26"/>
          <w:lang w:val="uk-UA"/>
        </w:rPr>
        <w:t xml:space="preserve"> податкової заборгованості протягом трьох місяців при наявності вини Керівника;</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ґ)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д) у разі порушення порядку здійснення розрахунків в іноземній валюті;</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е) у разі допущення зростання обсягів простроченої кредиторської заборгованості;</w:t>
      </w:r>
    </w:p>
    <w:p w:rsidR="00032CA6" w:rsidRPr="00032CA6" w:rsidRDefault="00032CA6" w:rsidP="00032CA6">
      <w:pPr>
        <w:ind w:firstLine="709"/>
        <w:jc w:val="both"/>
        <w:rPr>
          <w:rFonts w:eastAsia="MS Mincho"/>
          <w:sz w:val="28"/>
          <w:szCs w:val="28"/>
          <w:lang w:val="uk-UA"/>
        </w:rPr>
      </w:pPr>
      <w:r w:rsidRPr="00032CA6">
        <w:rPr>
          <w:rFonts w:eastAsia="MS Mincho"/>
          <w:sz w:val="28"/>
          <w:szCs w:val="26"/>
          <w:lang w:val="uk-UA"/>
        </w:rPr>
        <w:t>є) у разі неподання Органу управління майном та департаменту охорони здоров'я обласної державної  адміністрації</w:t>
      </w:r>
      <w:r w:rsidRPr="00032CA6">
        <w:rPr>
          <w:rFonts w:eastAsia="MS Mincho"/>
          <w:sz w:val="28"/>
          <w:szCs w:val="28"/>
          <w:lang w:val="uk-UA"/>
        </w:rPr>
        <w:t xml:space="preserve"> </w:t>
      </w:r>
      <w:r w:rsidRPr="00032CA6">
        <w:rPr>
          <w:rFonts w:eastAsia="MS Mincho"/>
          <w:sz w:val="28"/>
          <w:szCs w:val="26"/>
          <w:lang w:val="uk-UA"/>
        </w:rPr>
        <w:t>щоквартального звіту про результати виконання показників.</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25. Керівник може за своєю ініціативою розірвати контракт до закінчення строку  його дії:</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 втручання в його оперативно-розпорядницьку діяльність, що може призвести або вже призвело до погіршення економічних результатів діяльності підприємства;</w:t>
      </w:r>
    </w:p>
    <w:p w:rsidR="00032CA6" w:rsidRPr="00032CA6" w:rsidRDefault="00032CA6" w:rsidP="00032CA6">
      <w:pPr>
        <w:ind w:firstLine="709"/>
        <w:jc w:val="both"/>
        <w:rPr>
          <w:rFonts w:eastAsia="MS Mincho"/>
          <w:sz w:val="28"/>
          <w:szCs w:val="28"/>
          <w:lang w:val="uk-UA"/>
        </w:rPr>
      </w:pPr>
      <w:r w:rsidRPr="00032CA6">
        <w:rPr>
          <w:rFonts w:eastAsia="MS Mincho"/>
          <w:sz w:val="28"/>
          <w:szCs w:val="26"/>
          <w:lang w:val="uk-UA"/>
        </w:rPr>
        <w:t>б) у разі його хвороби або інвалідності, які перешкоджають виконанню обов’язків за контрактом, та з інших поважних причин.</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lastRenderedPageBreak/>
        <w:t>26. У разі дострокового припинення контракту з незалежних від Керівника причин, йому виплачується вихідна допомога в розмірі тримісячної середньої заробітної плати.</w:t>
      </w:r>
    </w:p>
    <w:p w:rsidR="00032CA6" w:rsidRPr="00032CA6" w:rsidRDefault="00032CA6" w:rsidP="00032CA6">
      <w:pPr>
        <w:ind w:firstLine="709"/>
        <w:jc w:val="both"/>
        <w:rPr>
          <w:rFonts w:eastAsia="MS Mincho"/>
          <w:sz w:val="28"/>
          <w:szCs w:val="26"/>
          <w:lang w:val="uk-UA"/>
        </w:rPr>
      </w:pPr>
      <w:r w:rsidRPr="00032CA6">
        <w:rPr>
          <w:rFonts w:eastAsia="MS Mincho"/>
          <w:sz w:val="28"/>
          <w:szCs w:val="26"/>
          <w:lang w:val="uk-UA"/>
        </w:rPr>
        <w:t>27. Протягом трьох останніх місяців строку дії контракту сторони можуть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032CA6" w:rsidRPr="00032CA6" w:rsidRDefault="00032CA6" w:rsidP="00032CA6">
      <w:pPr>
        <w:jc w:val="center"/>
        <w:rPr>
          <w:rFonts w:eastAsia="MS Mincho"/>
          <w:sz w:val="28"/>
          <w:szCs w:val="28"/>
          <w:lang w:val="uk-UA"/>
        </w:rPr>
      </w:pPr>
    </w:p>
    <w:p w:rsidR="00032CA6" w:rsidRPr="00032CA6" w:rsidRDefault="00032CA6" w:rsidP="00032CA6">
      <w:pPr>
        <w:jc w:val="center"/>
        <w:rPr>
          <w:rFonts w:eastAsia="MS Mincho"/>
          <w:sz w:val="28"/>
          <w:szCs w:val="28"/>
          <w:lang w:val="uk-UA"/>
        </w:rPr>
      </w:pPr>
      <w:r w:rsidRPr="00032CA6">
        <w:rPr>
          <w:rFonts w:eastAsia="MS Mincho"/>
          <w:sz w:val="28"/>
          <w:szCs w:val="28"/>
          <w:lang w:val="en-US"/>
        </w:rPr>
        <w:t>VI</w:t>
      </w:r>
      <w:r w:rsidRPr="00032CA6">
        <w:rPr>
          <w:rFonts w:eastAsia="MS Mincho"/>
          <w:sz w:val="28"/>
          <w:szCs w:val="28"/>
          <w:lang w:val="uk-UA"/>
        </w:rPr>
        <w:t>. СТРОК ДІЇ ТА  ІНШІ УМОВИ КОНТРАКТУ</w:t>
      </w:r>
    </w:p>
    <w:p w:rsidR="00032CA6" w:rsidRPr="00032CA6" w:rsidRDefault="00032CA6" w:rsidP="00032CA6">
      <w:pPr>
        <w:jc w:val="center"/>
        <w:rPr>
          <w:rFonts w:eastAsia="MS Mincho"/>
          <w:sz w:val="16"/>
          <w:szCs w:val="16"/>
          <w:lang w:val="uk-UA"/>
        </w:rPr>
      </w:pPr>
    </w:p>
    <w:p w:rsidR="00032CA6" w:rsidRPr="00032CA6" w:rsidRDefault="00032CA6" w:rsidP="00032CA6">
      <w:pPr>
        <w:ind w:firstLine="709"/>
        <w:jc w:val="both"/>
        <w:rPr>
          <w:rFonts w:eastAsia="MS Mincho"/>
          <w:sz w:val="28"/>
          <w:szCs w:val="28"/>
          <w:lang w:val="uk-UA"/>
        </w:rPr>
      </w:pPr>
      <w:r w:rsidRPr="00032CA6">
        <w:rPr>
          <w:rFonts w:eastAsia="MS Mincho"/>
          <w:sz w:val="28"/>
          <w:szCs w:val="28"/>
          <w:lang w:val="uk-UA"/>
        </w:rPr>
        <w:t>28. Цей контракт д</w:t>
      </w:r>
      <w:r w:rsidR="00E337CA">
        <w:rPr>
          <w:rFonts w:eastAsia="MS Mincho"/>
          <w:sz w:val="28"/>
          <w:szCs w:val="28"/>
          <w:lang w:val="uk-UA"/>
        </w:rPr>
        <w:t>іє з 19 березня  2015 року д</w:t>
      </w:r>
      <w:r w:rsidR="00A45523">
        <w:rPr>
          <w:rFonts w:eastAsia="MS Mincho"/>
          <w:sz w:val="28"/>
          <w:szCs w:val="28"/>
          <w:lang w:val="uk-UA"/>
        </w:rPr>
        <w:t>о 18 березня  2020</w:t>
      </w:r>
      <w:r w:rsidRPr="00032CA6">
        <w:rPr>
          <w:rFonts w:eastAsia="MS Mincho"/>
          <w:sz w:val="28"/>
          <w:szCs w:val="28"/>
          <w:lang w:val="uk-UA"/>
        </w:rPr>
        <w:t xml:space="preserve"> року.</w:t>
      </w:r>
    </w:p>
    <w:p w:rsidR="00032CA6" w:rsidRPr="00032CA6" w:rsidRDefault="00032CA6" w:rsidP="00032CA6">
      <w:pPr>
        <w:jc w:val="center"/>
        <w:rPr>
          <w:rFonts w:eastAsia="MS Mincho"/>
          <w:sz w:val="28"/>
          <w:szCs w:val="28"/>
          <w:lang w:val="uk-UA"/>
        </w:rPr>
      </w:pPr>
    </w:p>
    <w:p w:rsidR="00032CA6" w:rsidRPr="00032CA6" w:rsidRDefault="00032CA6" w:rsidP="00032CA6">
      <w:pPr>
        <w:jc w:val="center"/>
        <w:rPr>
          <w:rFonts w:eastAsia="MS Mincho"/>
          <w:sz w:val="16"/>
          <w:szCs w:val="16"/>
          <w:lang w:val="uk-UA"/>
        </w:rPr>
      </w:pPr>
      <w:r w:rsidRPr="00032CA6">
        <w:rPr>
          <w:rFonts w:eastAsia="MS Mincho"/>
          <w:sz w:val="28"/>
          <w:szCs w:val="28"/>
          <w:lang w:val="en-US"/>
        </w:rPr>
        <w:t>VII</w:t>
      </w:r>
      <w:r w:rsidRPr="00032CA6">
        <w:rPr>
          <w:rFonts w:eastAsia="MS Mincho"/>
          <w:sz w:val="28"/>
          <w:szCs w:val="28"/>
          <w:lang w:val="uk-UA"/>
        </w:rPr>
        <w:t>. АДРЕСИ СТОРІН ТА ІНШІ ВІДОМОСТІ</w:t>
      </w:r>
    </w:p>
    <w:p w:rsidR="00032CA6" w:rsidRPr="00032CA6" w:rsidRDefault="00032CA6" w:rsidP="00032CA6">
      <w:pPr>
        <w:jc w:val="both"/>
        <w:rPr>
          <w:rFonts w:eastAsia="MS Mincho"/>
          <w:sz w:val="28"/>
          <w:szCs w:val="28"/>
          <w:lang w:val="uk-UA"/>
        </w:rPr>
      </w:pPr>
    </w:p>
    <w:p w:rsidR="00032CA6" w:rsidRPr="00032CA6" w:rsidRDefault="00032CA6" w:rsidP="00032CA6">
      <w:pPr>
        <w:ind w:firstLine="708"/>
        <w:rPr>
          <w:rFonts w:eastAsia="MS Mincho"/>
          <w:sz w:val="28"/>
          <w:szCs w:val="28"/>
          <w:lang w:val="uk-UA"/>
        </w:rPr>
      </w:pPr>
      <w:r w:rsidRPr="00032CA6">
        <w:rPr>
          <w:rFonts w:eastAsia="MS Mincho"/>
          <w:sz w:val="28"/>
          <w:szCs w:val="28"/>
          <w:lang w:val="uk-UA"/>
        </w:rPr>
        <w:t>29. Відомості про підприємство:</w:t>
      </w:r>
    </w:p>
    <w:p w:rsidR="00032CA6" w:rsidRPr="00032CA6" w:rsidRDefault="00032CA6" w:rsidP="00032CA6">
      <w:pPr>
        <w:jc w:val="both"/>
        <w:rPr>
          <w:rFonts w:eastAsia="MS Mincho"/>
          <w:i/>
          <w:iCs/>
          <w:sz w:val="28"/>
          <w:szCs w:val="28"/>
          <w:lang w:val="uk-UA"/>
        </w:rPr>
      </w:pPr>
      <w:r w:rsidRPr="00032CA6">
        <w:rPr>
          <w:rFonts w:eastAsia="MS Mincho"/>
          <w:sz w:val="28"/>
          <w:szCs w:val="28"/>
          <w:lang w:val="uk-UA"/>
        </w:rPr>
        <w:t xml:space="preserve">Повна назва: </w:t>
      </w:r>
      <w:r w:rsidRPr="00032CA6">
        <w:rPr>
          <w:rFonts w:eastAsia="MS Mincho"/>
          <w:i/>
          <w:sz w:val="28"/>
          <w:szCs w:val="28"/>
          <w:lang w:val="uk-UA"/>
        </w:rPr>
        <w:t xml:space="preserve"> </w:t>
      </w:r>
      <w:r w:rsidRPr="00032CA6">
        <w:rPr>
          <w:rFonts w:eastAsia="MS Mincho"/>
          <w:sz w:val="28"/>
          <w:szCs w:val="28"/>
          <w:lang w:val="uk-UA"/>
        </w:rPr>
        <w:t xml:space="preserve">комунальне підприємство </w:t>
      </w:r>
      <w:proofErr w:type="spellStart"/>
      <w:r w:rsidRPr="00032CA6">
        <w:rPr>
          <w:rFonts w:eastAsia="MS Mincho"/>
          <w:sz w:val="28"/>
          <w:szCs w:val="28"/>
          <w:lang w:val="uk-UA"/>
        </w:rPr>
        <w:t>„Аптека</w:t>
      </w:r>
      <w:proofErr w:type="spellEnd"/>
      <w:r w:rsidRPr="00032CA6">
        <w:rPr>
          <w:rFonts w:eastAsia="MS Mincho"/>
          <w:sz w:val="28"/>
          <w:szCs w:val="28"/>
          <w:lang w:val="uk-UA"/>
        </w:rPr>
        <w:t xml:space="preserve"> № </w:t>
      </w:r>
      <w:smartTag w:uri="urn:schemas-microsoft-com:office:smarttags" w:element="metricconverter">
        <w:smartTagPr>
          <w:attr w:name="ProductID" w:val="227”"/>
        </w:smartTagPr>
        <w:r w:rsidRPr="00032CA6">
          <w:rPr>
            <w:rFonts w:eastAsia="MS Mincho"/>
            <w:sz w:val="28"/>
            <w:szCs w:val="28"/>
            <w:lang w:val="uk-UA"/>
          </w:rPr>
          <w:t>227”</w:t>
        </w:r>
      </w:smartTag>
      <w:r w:rsidRPr="00032CA6">
        <w:rPr>
          <w:rFonts w:eastAsia="MS Mincho"/>
          <w:sz w:val="28"/>
          <w:szCs w:val="28"/>
          <w:lang w:val="uk-UA"/>
        </w:rPr>
        <w:t xml:space="preserve"> Житомирської обласної ради</w:t>
      </w:r>
      <w:r w:rsidRPr="00032CA6">
        <w:rPr>
          <w:rFonts w:eastAsia="MS Mincho"/>
          <w:iCs/>
          <w:sz w:val="28"/>
          <w:szCs w:val="28"/>
          <w:lang w:val="uk-UA"/>
        </w:rPr>
        <w:t>.</w:t>
      </w:r>
    </w:p>
    <w:p w:rsidR="00032CA6" w:rsidRPr="00032CA6" w:rsidRDefault="00032CA6" w:rsidP="00032CA6">
      <w:pPr>
        <w:jc w:val="both"/>
        <w:rPr>
          <w:rFonts w:eastAsia="MS Mincho"/>
          <w:i/>
          <w:sz w:val="28"/>
          <w:szCs w:val="28"/>
          <w:lang w:val="uk-UA"/>
        </w:rPr>
      </w:pPr>
      <w:r w:rsidRPr="00032CA6">
        <w:rPr>
          <w:rFonts w:eastAsia="MS Mincho"/>
          <w:sz w:val="28"/>
          <w:szCs w:val="28"/>
          <w:lang w:val="uk-UA"/>
        </w:rPr>
        <w:t>Адреса:  м. Житомир, вул. Лесі Українки, 38.</w:t>
      </w:r>
    </w:p>
    <w:p w:rsidR="00032CA6" w:rsidRPr="00032CA6" w:rsidRDefault="00032CA6" w:rsidP="00032CA6">
      <w:pPr>
        <w:jc w:val="both"/>
        <w:rPr>
          <w:rFonts w:eastAsia="MS Mincho"/>
          <w:i/>
          <w:iCs/>
          <w:sz w:val="28"/>
          <w:szCs w:val="28"/>
          <w:lang w:val="uk-UA"/>
        </w:rPr>
      </w:pPr>
      <w:r w:rsidRPr="00032CA6">
        <w:rPr>
          <w:rFonts w:eastAsia="MS Mincho"/>
          <w:iCs/>
          <w:sz w:val="28"/>
          <w:szCs w:val="28"/>
          <w:lang w:val="uk-UA"/>
        </w:rPr>
        <w:t xml:space="preserve">Розрахунковий рахунок: №  26005000013012 в ПАТ </w:t>
      </w:r>
      <w:proofErr w:type="spellStart"/>
      <w:r w:rsidRPr="00032CA6">
        <w:rPr>
          <w:rFonts w:eastAsia="MS Mincho"/>
          <w:iCs/>
          <w:sz w:val="28"/>
          <w:szCs w:val="28"/>
          <w:lang w:val="uk-UA"/>
        </w:rPr>
        <w:t>„Креді</w:t>
      </w:r>
      <w:proofErr w:type="spellEnd"/>
      <w:r w:rsidRPr="00032CA6">
        <w:rPr>
          <w:rFonts w:eastAsia="MS Mincho"/>
          <w:iCs/>
          <w:sz w:val="28"/>
          <w:szCs w:val="28"/>
          <w:lang w:val="uk-UA"/>
        </w:rPr>
        <w:t xml:space="preserve"> </w:t>
      </w:r>
      <w:proofErr w:type="spellStart"/>
      <w:r w:rsidRPr="00032CA6">
        <w:rPr>
          <w:rFonts w:eastAsia="MS Mincho"/>
          <w:iCs/>
          <w:sz w:val="28"/>
          <w:szCs w:val="28"/>
          <w:lang w:val="uk-UA"/>
        </w:rPr>
        <w:t>Агріколь</w:t>
      </w:r>
      <w:proofErr w:type="spellEnd"/>
      <w:r w:rsidRPr="00032CA6">
        <w:rPr>
          <w:rFonts w:eastAsia="MS Mincho"/>
          <w:iCs/>
          <w:sz w:val="28"/>
          <w:szCs w:val="28"/>
          <w:lang w:val="uk-UA"/>
        </w:rPr>
        <w:t xml:space="preserve"> Банк</w:t>
      </w:r>
      <w:r w:rsidRPr="00032CA6">
        <w:rPr>
          <w:rFonts w:eastAsia="MS Mincho"/>
          <w:sz w:val="28"/>
          <w:szCs w:val="28"/>
          <w:lang w:val="uk-UA"/>
        </w:rPr>
        <w:t xml:space="preserve">”                   </w:t>
      </w:r>
      <w:r w:rsidRPr="00032CA6">
        <w:rPr>
          <w:rFonts w:eastAsia="MS Mincho"/>
          <w:iCs/>
          <w:sz w:val="28"/>
          <w:szCs w:val="28"/>
          <w:lang w:val="uk-UA"/>
        </w:rPr>
        <w:t xml:space="preserve"> МФО 300614,  код 24700943</w:t>
      </w:r>
      <w:r w:rsidRPr="00032CA6">
        <w:rPr>
          <w:rFonts w:eastAsia="MS Mincho"/>
          <w:i/>
          <w:iCs/>
          <w:sz w:val="28"/>
          <w:szCs w:val="28"/>
          <w:lang w:val="uk-UA"/>
        </w:rPr>
        <w:t>.</w:t>
      </w:r>
    </w:p>
    <w:p w:rsidR="00032CA6" w:rsidRPr="00032CA6" w:rsidRDefault="00032CA6" w:rsidP="00032CA6">
      <w:pPr>
        <w:ind w:firstLine="708"/>
        <w:rPr>
          <w:rFonts w:eastAsia="MS Mincho"/>
          <w:sz w:val="28"/>
          <w:szCs w:val="28"/>
        </w:rPr>
      </w:pPr>
      <w:r w:rsidRPr="00032CA6">
        <w:rPr>
          <w:rFonts w:eastAsia="MS Mincho"/>
          <w:sz w:val="28"/>
          <w:szCs w:val="28"/>
          <w:lang w:val="uk-UA"/>
        </w:rPr>
        <w:t>30</w:t>
      </w:r>
      <w:r w:rsidRPr="00032CA6">
        <w:rPr>
          <w:rFonts w:eastAsia="MS Mincho"/>
          <w:sz w:val="28"/>
          <w:szCs w:val="28"/>
        </w:rPr>
        <w:t xml:space="preserve">. </w:t>
      </w:r>
      <w:proofErr w:type="spellStart"/>
      <w:r w:rsidRPr="00032CA6">
        <w:rPr>
          <w:rFonts w:eastAsia="MS Mincho"/>
          <w:sz w:val="28"/>
          <w:szCs w:val="28"/>
        </w:rPr>
        <w:t>Відомості</w:t>
      </w:r>
      <w:proofErr w:type="spellEnd"/>
      <w:r w:rsidRPr="00032CA6">
        <w:rPr>
          <w:rFonts w:eastAsia="MS Mincho"/>
          <w:sz w:val="28"/>
          <w:szCs w:val="28"/>
        </w:rPr>
        <w:t xml:space="preserve"> про Орган </w:t>
      </w:r>
      <w:proofErr w:type="spellStart"/>
      <w:r w:rsidRPr="00032CA6">
        <w:rPr>
          <w:rFonts w:eastAsia="MS Mincho"/>
          <w:sz w:val="28"/>
          <w:szCs w:val="28"/>
        </w:rPr>
        <w:t>управління</w:t>
      </w:r>
      <w:proofErr w:type="spellEnd"/>
      <w:r w:rsidRPr="00032CA6">
        <w:rPr>
          <w:rFonts w:eastAsia="MS Mincho"/>
          <w:sz w:val="28"/>
          <w:szCs w:val="28"/>
        </w:rPr>
        <w:t xml:space="preserve"> </w:t>
      </w:r>
      <w:r w:rsidRPr="00032CA6">
        <w:rPr>
          <w:rFonts w:eastAsia="MS Mincho"/>
          <w:sz w:val="28"/>
          <w:szCs w:val="28"/>
          <w:lang w:val="uk-UA"/>
        </w:rPr>
        <w:t>майном</w:t>
      </w:r>
      <w:r w:rsidRPr="00032CA6">
        <w:rPr>
          <w:rFonts w:eastAsia="MS Mincho"/>
          <w:sz w:val="28"/>
          <w:szCs w:val="28"/>
        </w:rPr>
        <w:t>:</w:t>
      </w:r>
    </w:p>
    <w:p w:rsidR="00032CA6" w:rsidRPr="00032CA6" w:rsidRDefault="00032CA6" w:rsidP="00032CA6">
      <w:pPr>
        <w:rPr>
          <w:rFonts w:eastAsia="MS Mincho"/>
          <w:sz w:val="28"/>
          <w:szCs w:val="28"/>
          <w:lang w:val="uk-UA"/>
        </w:rPr>
      </w:pPr>
      <w:proofErr w:type="spellStart"/>
      <w:r w:rsidRPr="00032CA6">
        <w:rPr>
          <w:rFonts w:eastAsia="MS Mincho"/>
          <w:sz w:val="28"/>
          <w:szCs w:val="28"/>
        </w:rPr>
        <w:t>Повна</w:t>
      </w:r>
      <w:proofErr w:type="spellEnd"/>
      <w:r w:rsidRPr="00032CA6">
        <w:rPr>
          <w:rFonts w:eastAsia="MS Mincho"/>
          <w:sz w:val="28"/>
          <w:szCs w:val="28"/>
        </w:rPr>
        <w:t xml:space="preserve"> </w:t>
      </w:r>
      <w:proofErr w:type="spellStart"/>
      <w:r w:rsidRPr="00032CA6">
        <w:rPr>
          <w:rFonts w:eastAsia="MS Mincho"/>
          <w:sz w:val="28"/>
          <w:szCs w:val="28"/>
        </w:rPr>
        <w:t>назва</w:t>
      </w:r>
      <w:proofErr w:type="spellEnd"/>
      <w:r w:rsidRPr="00032CA6">
        <w:rPr>
          <w:rFonts w:eastAsia="MS Mincho"/>
          <w:sz w:val="28"/>
          <w:szCs w:val="28"/>
          <w:lang w:val="uk-UA"/>
        </w:rPr>
        <w:t xml:space="preserve">:  </w:t>
      </w:r>
      <w:r w:rsidRPr="00032CA6">
        <w:rPr>
          <w:rFonts w:eastAsia="MS Mincho"/>
          <w:iCs/>
          <w:sz w:val="28"/>
          <w:szCs w:val="28"/>
          <w:lang w:val="uk-UA"/>
        </w:rPr>
        <w:t>Житомирська обласна рада.</w:t>
      </w:r>
    </w:p>
    <w:p w:rsidR="00032CA6" w:rsidRPr="00032CA6" w:rsidRDefault="00032CA6" w:rsidP="00032CA6">
      <w:pPr>
        <w:rPr>
          <w:rFonts w:eastAsia="MS Mincho"/>
          <w:sz w:val="28"/>
          <w:szCs w:val="28"/>
          <w:lang w:val="uk-UA"/>
        </w:rPr>
      </w:pPr>
      <w:r w:rsidRPr="00032CA6">
        <w:rPr>
          <w:rFonts w:eastAsia="MS Mincho"/>
          <w:sz w:val="28"/>
          <w:szCs w:val="28"/>
        </w:rPr>
        <w:t>Адреса</w:t>
      </w:r>
      <w:r w:rsidRPr="00032CA6">
        <w:rPr>
          <w:rFonts w:eastAsia="MS Mincho"/>
          <w:sz w:val="28"/>
          <w:szCs w:val="28"/>
          <w:lang w:val="uk-UA"/>
        </w:rPr>
        <w:t xml:space="preserve">: </w:t>
      </w:r>
      <w:r w:rsidRPr="00032CA6">
        <w:rPr>
          <w:rFonts w:eastAsia="MS Mincho"/>
          <w:iCs/>
          <w:sz w:val="28"/>
          <w:szCs w:val="28"/>
          <w:lang w:val="uk-UA"/>
        </w:rPr>
        <w:t>м. Житомир, майдан ім. С.П.Корольова, 1</w:t>
      </w:r>
      <w:r w:rsidRPr="00032CA6">
        <w:rPr>
          <w:rFonts w:eastAsia="MS Mincho"/>
          <w:sz w:val="28"/>
          <w:szCs w:val="28"/>
          <w:lang w:val="uk-UA"/>
        </w:rPr>
        <w:t>.</w:t>
      </w:r>
    </w:p>
    <w:p w:rsidR="00032CA6" w:rsidRPr="00032CA6" w:rsidRDefault="00032CA6" w:rsidP="00032CA6">
      <w:pPr>
        <w:ind w:firstLine="708"/>
        <w:rPr>
          <w:rFonts w:eastAsia="MS Mincho"/>
          <w:sz w:val="28"/>
          <w:szCs w:val="28"/>
          <w:lang w:val="uk-UA"/>
        </w:rPr>
      </w:pPr>
      <w:r w:rsidRPr="00032CA6">
        <w:rPr>
          <w:rFonts w:eastAsia="MS Mincho"/>
          <w:sz w:val="28"/>
          <w:szCs w:val="28"/>
          <w:lang w:val="uk-UA"/>
        </w:rPr>
        <w:t>31. Відомості про Керівника:</w:t>
      </w:r>
    </w:p>
    <w:p w:rsidR="00032CA6" w:rsidRPr="00032CA6" w:rsidRDefault="00032CA6" w:rsidP="00032CA6">
      <w:pPr>
        <w:rPr>
          <w:rFonts w:eastAsia="MS Mincho"/>
          <w:i/>
          <w:sz w:val="28"/>
          <w:szCs w:val="28"/>
          <w:lang w:val="uk-UA"/>
        </w:rPr>
      </w:pPr>
      <w:r w:rsidRPr="00032CA6">
        <w:rPr>
          <w:rFonts w:eastAsia="MS Mincho"/>
          <w:sz w:val="28"/>
          <w:szCs w:val="28"/>
          <w:lang w:val="uk-UA"/>
        </w:rPr>
        <w:t xml:space="preserve">П.І.Б.:  </w:t>
      </w:r>
      <w:proofErr w:type="spellStart"/>
      <w:r w:rsidRPr="00032CA6">
        <w:rPr>
          <w:rFonts w:eastAsia="MS Mincho"/>
          <w:sz w:val="28"/>
          <w:szCs w:val="28"/>
          <w:lang w:val="uk-UA"/>
        </w:rPr>
        <w:t>Радушинський</w:t>
      </w:r>
      <w:proofErr w:type="spellEnd"/>
      <w:r w:rsidRPr="00032CA6">
        <w:rPr>
          <w:rFonts w:eastAsia="MS Mincho"/>
          <w:sz w:val="28"/>
          <w:szCs w:val="28"/>
          <w:lang w:val="uk-UA"/>
        </w:rPr>
        <w:t xml:space="preserve"> Теофіл Павлович.</w:t>
      </w:r>
    </w:p>
    <w:p w:rsidR="00032CA6" w:rsidRPr="00032CA6" w:rsidRDefault="00032CA6" w:rsidP="00032CA6">
      <w:pPr>
        <w:rPr>
          <w:rFonts w:eastAsia="MS Mincho"/>
          <w:i/>
          <w:sz w:val="28"/>
          <w:szCs w:val="28"/>
          <w:lang w:val="uk-UA"/>
        </w:rPr>
      </w:pPr>
      <w:proofErr w:type="spellStart"/>
      <w:r w:rsidRPr="00032CA6">
        <w:rPr>
          <w:rFonts w:eastAsia="MS Mincho"/>
          <w:sz w:val="28"/>
          <w:szCs w:val="28"/>
        </w:rPr>
        <w:t>Домашня</w:t>
      </w:r>
      <w:proofErr w:type="spellEnd"/>
      <w:r w:rsidRPr="00032CA6">
        <w:rPr>
          <w:rFonts w:eastAsia="MS Mincho"/>
          <w:sz w:val="28"/>
          <w:szCs w:val="28"/>
        </w:rPr>
        <w:t xml:space="preserve"> адреса</w:t>
      </w:r>
      <w:r w:rsidRPr="00032CA6">
        <w:rPr>
          <w:rFonts w:eastAsia="MS Mincho"/>
          <w:sz w:val="28"/>
          <w:szCs w:val="28"/>
          <w:lang w:val="uk-UA"/>
        </w:rPr>
        <w:t>: м. Житомир, вул. В. Бердичівська,69,  кв. 32.</w:t>
      </w:r>
    </w:p>
    <w:p w:rsidR="00032CA6" w:rsidRPr="00032CA6" w:rsidRDefault="00032CA6" w:rsidP="00032CA6">
      <w:pPr>
        <w:rPr>
          <w:rFonts w:eastAsia="MS Mincho"/>
          <w:i/>
          <w:sz w:val="28"/>
          <w:szCs w:val="28"/>
          <w:lang w:val="uk-UA"/>
        </w:rPr>
      </w:pPr>
      <w:r w:rsidRPr="00032CA6">
        <w:rPr>
          <w:rFonts w:eastAsia="MS Mincho"/>
          <w:sz w:val="28"/>
          <w:szCs w:val="28"/>
          <w:lang w:val="uk-UA"/>
        </w:rPr>
        <w:t xml:space="preserve">Мобільний </w:t>
      </w:r>
      <w:r w:rsidRPr="00032CA6">
        <w:rPr>
          <w:rFonts w:eastAsia="MS Mincho"/>
          <w:sz w:val="28"/>
          <w:szCs w:val="28"/>
        </w:rPr>
        <w:t>телефон</w:t>
      </w:r>
      <w:r w:rsidRPr="00032CA6">
        <w:rPr>
          <w:rFonts w:eastAsia="MS Mincho"/>
          <w:sz w:val="28"/>
          <w:szCs w:val="28"/>
          <w:lang w:val="uk-UA"/>
        </w:rPr>
        <w:t xml:space="preserve">: 067-732-94-39 </w:t>
      </w:r>
      <w:r w:rsidRPr="00032CA6">
        <w:rPr>
          <w:rFonts w:eastAsia="MS Mincho"/>
          <w:i/>
          <w:sz w:val="28"/>
          <w:szCs w:val="28"/>
          <w:lang w:val="uk-UA"/>
        </w:rPr>
        <w:t>.</w:t>
      </w:r>
    </w:p>
    <w:p w:rsidR="00032CA6" w:rsidRPr="00032CA6" w:rsidRDefault="00032CA6" w:rsidP="00032CA6">
      <w:pPr>
        <w:jc w:val="both"/>
        <w:rPr>
          <w:rFonts w:eastAsia="MS Mincho"/>
          <w:sz w:val="16"/>
          <w:szCs w:val="16"/>
          <w:lang w:val="uk-UA"/>
        </w:rPr>
      </w:pPr>
      <w:r w:rsidRPr="00032CA6">
        <w:rPr>
          <w:rFonts w:eastAsia="MS Mincho"/>
          <w:sz w:val="28"/>
          <w:szCs w:val="28"/>
        </w:rPr>
        <w:t>Паспорт</w:t>
      </w:r>
      <w:r w:rsidRPr="00032CA6">
        <w:rPr>
          <w:rFonts w:eastAsia="MS Mincho"/>
          <w:sz w:val="28"/>
          <w:szCs w:val="28"/>
          <w:lang w:val="uk-UA"/>
        </w:rPr>
        <w:t xml:space="preserve">: серія ВМ  № 560000, виданий </w:t>
      </w:r>
      <w:proofErr w:type="spellStart"/>
      <w:r w:rsidRPr="00032CA6">
        <w:rPr>
          <w:rFonts w:eastAsia="MS Mincho"/>
          <w:sz w:val="28"/>
          <w:szCs w:val="28"/>
          <w:lang w:val="uk-UA"/>
        </w:rPr>
        <w:t>Корольовським</w:t>
      </w:r>
      <w:proofErr w:type="spellEnd"/>
      <w:r w:rsidRPr="00032CA6">
        <w:rPr>
          <w:rFonts w:eastAsia="MS Mincho"/>
          <w:sz w:val="28"/>
          <w:szCs w:val="28"/>
          <w:lang w:val="uk-UA"/>
        </w:rPr>
        <w:t xml:space="preserve"> РВ УМВС України в Житомирській області 23.05.98.</w:t>
      </w:r>
    </w:p>
    <w:p w:rsidR="00032CA6" w:rsidRPr="00032CA6" w:rsidRDefault="00032CA6" w:rsidP="00032CA6">
      <w:pPr>
        <w:ind w:firstLine="708"/>
        <w:jc w:val="both"/>
        <w:rPr>
          <w:rFonts w:eastAsia="MS Mincho"/>
          <w:sz w:val="28"/>
          <w:szCs w:val="20"/>
          <w:lang w:val="uk-UA"/>
        </w:rPr>
      </w:pPr>
      <w:r w:rsidRPr="00032CA6">
        <w:rPr>
          <w:rFonts w:eastAsia="MS Mincho"/>
          <w:sz w:val="28"/>
          <w:szCs w:val="20"/>
          <w:lang w:val="uk-UA"/>
        </w:rPr>
        <w:t>32. Цей контракт укладено в трьох примірниках, які зберігаються в обласній раді, департаменті охорони здоров'я обласної державної адміністрації, Керівника  і мають однакову юридичну силу.</w:t>
      </w:r>
    </w:p>
    <w:p w:rsidR="00032CA6" w:rsidRPr="00032CA6" w:rsidRDefault="00032CA6" w:rsidP="00032CA6">
      <w:pPr>
        <w:ind w:right="-186"/>
        <w:jc w:val="both"/>
        <w:rPr>
          <w:rFonts w:eastAsia="MS Mincho"/>
          <w:sz w:val="28"/>
          <w:szCs w:val="20"/>
          <w:lang w:val="uk-UA"/>
        </w:rPr>
      </w:pPr>
    </w:p>
    <w:p w:rsidR="00032CA6" w:rsidRPr="00032CA6" w:rsidRDefault="00032CA6" w:rsidP="00032CA6">
      <w:pPr>
        <w:jc w:val="both"/>
        <w:rPr>
          <w:rFonts w:eastAsia="MS Mincho"/>
          <w:sz w:val="28"/>
          <w:szCs w:val="20"/>
          <w:lang w:val="uk-UA"/>
        </w:rPr>
      </w:pPr>
    </w:p>
    <w:tbl>
      <w:tblPr>
        <w:tblW w:w="19467" w:type="dxa"/>
        <w:tblLayout w:type="fixed"/>
        <w:tblLook w:val="01E0" w:firstRow="1" w:lastRow="1" w:firstColumn="1" w:lastColumn="1" w:noHBand="0" w:noVBand="0"/>
      </w:tblPr>
      <w:tblGrid>
        <w:gridCol w:w="9747"/>
        <w:gridCol w:w="4860"/>
        <w:gridCol w:w="4860"/>
      </w:tblGrid>
      <w:tr w:rsidR="00032CA6" w:rsidRPr="00032CA6" w:rsidTr="00DE16B5">
        <w:trPr>
          <w:trHeight w:val="80"/>
        </w:trPr>
        <w:tc>
          <w:tcPr>
            <w:tcW w:w="9747" w:type="dxa"/>
          </w:tcPr>
          <w:p w:rsidR="00032CA6" w:rsidRPr="00032CA6" w:rsidRDefault="00032CA6" w:rsidP="00032CA6">
            <w:pPr>
              <w:ind w:right="-288"/>
              <w:rPr>
                <w:sz w:val="28"/>
                <w:szCs w:val="28"/>
                <w:lang w:val="uk-UA"/>
              </w:rPr>
            </w:pPr>
            <w:r w:rsidRPr="00032CA6">
              <w:rPr>
                <w:sz w:val="28"/>
                <w:szCs w:val="28"/>
                <w:lang w:val="uk-UA"/>
              </w:rPr>
              <w:t xml:space="preserve">Голова Житомирської                                              Завідувач комунального                                                              </w:t>
            </w:r>
          </w:p>
          <w:p w:rsidR="00032CA6" w:rsidRPr="00032CA6" w:rsidRDefault="00032CA6" w:rsidP="00032CA6">
            <w:pPr>
              <w:rPr>
                <w:sz w:val="28"/>
                <w:szCs w:val="28"/>
                <w:lang w:val="uk-UA"/>
              </w:rPr>
            </w:pPr>
            <w:r w:rsidRPr="00032CA6">
              <w:rPr>
                <w:sz w:val="28"/>
                <w:szCs w:val="28"/>
                <w:lang w:val="uk-UA"/>
              </w:rPr>
              <w:t xml:space="preserve">обласної ради                                                            підприємства </w:t>
            </w:r>
            <w:proofErr w:type="spellStart"/>
            <w:r w:rsidRPr="00032CA6">
              <w:rPr>
                <w:rFonts w:eastAsia="MS Mincho"/>
                <w:sz w:val="28"/>
                <w:szCs w:val="28"/>
                <w:lang w:val="uk-UA"/>
              </w:rPr>
              <w:t>„Аптека</w:t>
            </w:r>
            <w:proofErr w:type="spellEnd"/>
            <w:r w:rsidRPr="00032CA6">
              <w:rPr>
                <w:rFonts w:eastAsia="MS Mincho"/>
                <w:sz w:val="28"/>
                <w:szCs w:val="28"/>
                <w:lang w:val="uk-UA"/>
              </w:rPr>
              <w:t xml:space="preserve">  №227”</w:t>
            </w:r>
            <w:r w:rsidRPr="00032CA6">
              <w:rPr>
                <w:rFonts w:eastAsia="MS Mincho"/>
                <w:i/>
                <w:sz w:val="28"/>
                <w:szCs w:val="28"/>
                <w:lang w:val="uk-UA"/>
              </w:rPr>
              <w:t xml:space="preserve"> </w:t>
            </w:r>
            <w:r w:rsidRPr="00032CA6">
              <w:rPr>
                <w:sz w:val="28"/>
                <w:szCs w:val="28"/>
                <w:lang w:val="uk-UA"/>
              </w:rPr>
              <w:t xml:space="preserve">            </w:t>
            </w:r>
          </w:p>
          <w:p w:rsidR="00032CA6" w:rsidRPr="00032CA6" w:rsidRDefault="00032CA6" w:rsidP="00032CA6">
            <w:pPr>
              <w:rPr>
                <w:sz w:val="28"/>
                <w:szCs w:val="28"/>
                <w:lang w:val="uk-UA"/>
              </w:rPr>
            </w:pPr>
            <w:r w:rsidRPr="00032CA6">
              <w:rPr>
                <w:sz w:val="28"/>
                <w:szCs w:val="28"/>
                <w:lang w:val="uk-UA"/>
              </w:rPr>
              <w:t xml:space="preserve">                                                                                    Житомирської обласної ради</w:t>
            </w:r>
          </w:p>
          <w:p w:rsidR="00032CA6" w:rsidRPr="00032CA6" w:rsidRDefault="00032CA6" w:rsidP="00032CA6">
            <w:pPr>
              <w:rPr>
                <w:sz w:val="28"/>
                <w:szCs w:val="28"/>
                <w:lang w:val="uk-UA"/>
              </w:rPr>
            </w:pPr>
          </w:p>
          <w:p w:rsidR="00032CA6" w:rsidRPr="00032CA6" w:rsidRDefault="00032CA6" w:rsidP="00032CA6">
            <w:pPr>
              <w:rPr>
                <w:sz w:val="28"/>
                <w:szCs w:val="28"/>
                <w:lang w:val="uk-UA"/>
              </w:rPr>
            </w:pPr>
            <w:r w:rsidRPr="00032CA6">
              <w:rPr>
                <w:sz w:val="28"/>
                <w:szCs w:val="28"/>
                <w:lang w:val="uk-UA"/>
              </w:rPr>
              <w:t xml:space="preserve">______________ В.Й. Француз                               _________ Т.П. </w:t>
            </w:r>
            <w:proofErr w:type="spellStart"/>
            <w:r w:rsidRPr="00032CA6">
              <w:rPr>
                <w:sz w:val="28"/>
                <w:szCs w:val="28"/>
                <w:lang w:val="uk-UA"/>
              </w:rPr>
              <w:t>Радушинський</w:t>
            </w:r>
            <w:proofErr w:type="spellEnd"/>
            <w:r w:rsidRPr="00032CA6">
              <w:rPr>
                <w:sz w:val="28"/>
                <w:szCs w:val="28"/>
                <w:lang w:val="uk-UA"/>
              </w:rPr>
              <w:t xml:space="preserve"> </w:t>
            </w:r>
          </w:p>
          <w:p w:rsidR="00032CA6" w:rsidRPr="00032CA6" w:rsidRDefault="00032CA6" w:rsidP="00032CA6">
            <w:pPr>
              <w:rPr>
                <w:sz w:val="28"/>
                <w:szCs w:val="28"/>
                <w:lang w:val="uk-UA"/>
              </w:rPr>
            </w:pPr>
          </w:p>
          <w:p w:rsidR="00032CA6" w:rsidRPr="00032CA6" w:rsidRDefault="00032CA6" w:rsidP="00032CA6">
            <w:pPr>
              <w:rPr>
                <w:sz w:val="28"/>
                <w:szCs w:val="28"/>
                <w:lang w:val="uk-UA"/>
              </w:rPr>
            </w:pPr>
          </w:p>
        </w:tc>
        <w:tc>
          <w:tcPr>
            <w:tcW w:w="4860" w:type="dxa"/>
          </w:tcPr>
          <w:p w:rsidR="00032CA6" w:rsidRPr="00032CA6" w:rsidRDefault="00032CA6" w:rsidP="00032CA6">
            <w:pPr>
              <w:ind w:right="-396" w:hanging="360"/>
              <w:rPr>
                <w:sz w:val="28"/>
                <w:szCs w:val="28"/>
                <w:lang w:val="uk-UA"/>
              </w:rPr>
            </w:pPr>
          </w:p>
          <w:p w:rsidR="00032CA6" w:rsidRPr="00032CA6" w:rsidRDefault="00032CA6" w:rsidP="00032CA6">
            <w:pPr>
              <w:ind w:left="-360" w:right="-396"/>
              <w:rPr>
                <w:sz w:val="28"/>
                <w:szCs w:val="28"/>
                <w:lang w:val="uk-UA"/>
              </w:rPr>
            </w:pPr>
          </w:p>
          <w:p w:rsidR="00032CA6" w:rsidRPr="00032CA6" w:rsidRDefault="00032CA6" w:rsidP="00032CA6">
            <w:pPr>
              <w:ind w:left="-360" w:right="-396"/>
              <w:rPr>
                <w:sz w:val="28"/>
                <w:szCs w:val="28"/>
                <w:lang w:val="uk-UA"/>
              </w:rPr>
            </w:pPr>
          </w:p>
          <w:p w:rsidR="00032CA6" w:rsidRPr="00032CA6" w:rsidRDefault="00032CA6" w:rsidP="00032CA6">
            <w:pPr>
              <w:ind w:left="-360" w:right="-396"/>
              <w:rPr>
                <w:sz w:val="28"/>
                <w:szCs w:val="28"/>
                <w:lang w:val="uk-UA"/>
              </w:rPr>
            </w:pPr>
          </w:p>
          <w:p w:rsidR="00032CA6" w:rsidRPr="00032CA6" w:rsidRDefault="00032CA6" w:rsidP="00032CA6">
            <w:pPr>
              <w:ind w:left="3780" w:hanging="4140"/>
              <w:rPr>
                <w:sz w:val="16"/>
                <w:szCs w:val="16"/>
                <w:lang w:val="uk-UA"/>
              </w:rPr>
            </w:pPr>
          </w:p>
          <w:p w:rsidR="00032CA6" w:rsidRPr="00032CA6" w:rsidRDefault="00032CA6" w:rsidP="00032CA6">
            <w:pPr>
              <w:ind w:left="-360"/>
              <w:rPr>
                <w:sz w:val="28"/>
                <w:szCs w:val="28"/>
                <w:lang w:val="uk-UA"/>
              </w:rPr>
            </w:pPr>
          </w:p>
        </w:tc>
        <w:tc>
          <w:tcPr>
            <w:tcW w:w="4860" w:type="dxa"/>
          </w:tcPr>
          <w:p w:rsidR="00032CA6" w:rsidRPr="00032CA6" w:rsidRDefault="00032CA6" w:rsidP="00032CA6">
            <w:pPr>
              <w:rPr>
                <w:sz w:val="28"/>
                <w:szCs w:val="28"/>
                <w:lang w:val="uk-UA"/>
              </w:rPr>
            </w:pPr>
          </w:p>
        </w:tc>
      </w:tr>
    </w:tbl>
    <w:p w:rsidR="00032CA6" w:rsidRPr="00032CA6" w:rsidRDefault="00032CA6" w:rsidP="00032CA6">
      <w:pPr>
        <w:rPr>
          <w:sz w:val="28"/>
          <w:szCs w:val="20"/>
          <w:lang w:val="uk-UA"/>
        </w:rPr>
      </w:pPr>
    </w:p>
    <w:p w:rsidR="00032CA6" w:rsidRPr="00032CA6" w:rsidRDefault="00032CA6" w:rsidP="00032CA6"/>
    <w:p w:rsidR="00032CA6" w:rsidRDefault="00032CA6" w:rsidP="00046170">
      <w:pPr>
        <w:jc w:val="both"/>
        <w:rPr>
          <w:sz w:val="28"/>
          <w:lang w:val="uk-UA"/>
        </w:rPr>
      </w:pPr>
    </w:p>
    <w:p w:rsidR="00045829" w:rsidRPr="00046170" w:rsidRDefault="00045829">
      <w:pPr>
        <w:rPr>
          <w:lang w:val="uk-UA"/>
        </w:rPr>
      </w:pPr>
    </w:p>
    <w:sectPr w:rsidR="00045829" w:rsidRPr="00046170" w:rsidSect="00DB2D1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352D0"/>
    <w:multiLevelType w:val="hybridMultilevel"/>
    <w:tmpl w:val="B2FAB288"/>
    <w:lvl w:ilvl="0" w:tplc="4A1456C2">
      <w:start w:val="4"/>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170"/>
    <w:rsid w:val="00032CA6"/>
    <w:rsid w:val="00045829"/>
    <w:rsid w:val="00046170"/>
    <w:rsid w:val="001B3097"/>
    <w:rsid w:val="001C6E7C"/>
    <w:rsid w:val="00222F7A"/>
    <w:rsid w:val="0033605F"/>
    <w:rsid w:val="0047192E"/>
    <w:rsid w:val="00585F82"/>
    <w:rsid w:val="00802EE8"/>
    <w:rsid w:val="00856B5E"/>
    <w:rsid w:val="0093666D"/>
    <w:rsid w:val="00A45523"/>
    <w:rsid w:val="00E337CA"/>
    <w:rsid w:val="00E62F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17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46170"/>
    <w:pPr>
      <w:jc w:val="center"/>
    </w:pPr>
    <w:rPr>
      <w:b/>
      <w:sz w:val="32"/>
      <w:szCs w:val="20"/>
      <w:lang w:val="uk-UA"/>
    </w:rPr>
  </w:style>
  <w:style w:type="character" w:customStyle="1" w:styleId="a4">
    <w:name w:val="Подзаголовок Знак"/>
    <w:basedOn w:val="a0"/>
    <w:link w:val="a3"/>
    <w:rsid w:val="00046170"/>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046170"/>
    <w:rPr>
      <w:rFonts w:ascii="Tahoma" w:hAnsi="Tahoma" w:cs="Tahoma"/>
      <w:sz w:val="16"/>
      <w:szCs w:val="16"/>
    </w:rPr>
  </w:style>
  <w:style w:type="character" w:customStyle="1" w:styleId="a6">
    <w:name w:val="Текст выноски Знак"/>
    <w:basedOn w:val="a0"/>
    <w:link w:val="a5"/>
    <w:uiPriority w:val="99"/>
    <w:semiHidden/>
    <w:rsid w:val="00046170"/>
    <w:rPr>
      <w:rFonts w:ascii="Tahoma" w:eastAsia="Times New Roman" w:hAnsi="Tahoma" w:cs="Tahoma"/>
      <w:sz w:val="16"/>
      <w:szCs w:val="16"/>
      <w:lang w:val="ru-RU" w:eastAsia="ru-RU"/>
    </w:rPr>
  </w:style>
  <w:style w:type="paragraph" w:styleId="a7">
    <w:name w:val="Normal (Web)"/>
    <w:basedOn w:val="a"/>
    <w:uiPriority w:val="99"/>
    <w:unhideWhenUsed/>
    <w:rsid w:val="00585F82"/>
    <w:pPr>
      <w:spacing w:before="150" w:after="225"/>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17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46170"/>
    <w:pPr>
      <w:jc w:val="center"/>
    </w:pPr>
    <w:rPr>
      <w:b/>
      <w:sz w:val="32"/>
      <w:szCs w:val="20"/>
      <w:lang w:val="uk-UA"/>
    </w:rPr>
  </w:style>
  <w:style w:type="character" w:customStyle="1" w:styleId="a4">
    <w:name w:val="Подзаголовок Знак"/>
    <w:basedOn w:val="a0"/>
    <w:link w:val="a3"/>
    <w:rsid w:val="00046170"/>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046170"/>
    <w:rPr>
      <w:rFonts w:ascii="Tahoma" w:hAnsi="Tahoma" w:cs="Tahoma"/>
      <w:sz w:val="16"/>
      <w:szCs w:val="16"/>
    </w:rPr>
  </w:style>
  <w:style w:type="character" w:customStyle="1" w:styleId="a6">
    <w:name w:val="Текст выноски Знак"/>
    <w:basedOn w:val="a0"/>
    <w:link w:val="a5"/>
    <w:uiPriority w:val="99"/>
    <w:semiHidden/>
    <w:rsid w:val="00046170"/>
    <w:rPr>
      <w:rFonts w:ascii="Tahoma" w:eastAsia="Times New Roman" w:hAnsi="Tahoma" w:cs="Tahoma"/>
      <w:sz w:val="16"/>
      <w:szCs w:val="16"/>
      <w:lang w:val="ru-RU" w:eastAsia="ru-RU"/>
    </w:rPr>
  </w:style>
  <w:style w:type="paragraph" w:styleId="a7">
    <w:name w:val="Normal (Web)"/>
    <w:basedOn w:val="a"/>
    <w:uiPriority w:val="99"/>
    <w:unhideWhenUsed/>
    <w:rsid w:val="00585F82"/>
    <w:pPr>
      <w:spacing w:before="150" w:after="225"/>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05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8602</Words>
  <Characters>4904</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Олександр Дорожинський</cp:lastModifiedBy>
  <cp:revision>2</cp:revision>
  <cp:lastPrinted>2015-02-16T14:51:00Z</cp:lastPrinted>
  <dcterms:created xsi:type="dcterms:W3CDTF">2015-03-20T14:37:00Z</dcterms:created>
  <dcterms:modified xsi:type="dcterms:W3CDTF">2015-03-20T14:37:00Z</dcterms:modified>
</cp:coreProperties>
</file>