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09AF" w:rsidRDefault="00C738F6" w:rsidP="00EF75A3">
      <w:pPr>
        <w:pStyle w:val="24"/>
        <w:spacing w:after="0" w:line="240" w:lineRule="auto"/>
        <w:ind w:right="-285" w:firstLine="6805"/>
        <w:jc w:val="both"/>
        <w:rPr>
          <w:rFonts w:ascii="Times New Roman" w:hAnsi="Times New Roman"/>
          <w:sz w:val="28"/>
          <w:szCs w:val="28"/>
        </w:rPr>
      </w:pPr>
      <w:bookmarkStart w:id="0" w:name="_GoBack"/>
      <w:bookmarkEnd w:id="0"/>
      <w:r>
        <w:rPr>
          <w:rFonts w:ascii="Times New Roman" w:hAnsi="Times New Roman"/>
          <w:sz w:val="28"/>
          <w:szCs w:val="28"/>
        </w:rPr>
        <w:t xml:space="preserve">Додаток до рішення </w:t>
      </w:r>
    </w:p>
    <w:p w:rsidR="00C738F6" w:rsidRDefault="00C738F6" w:rsidP="00EF75A3">
      <w:pPr>
        <w:pStyle w:val="24"/>
        <w:spacing w:after="0" w:line="240" w:lineRule="auto"/>
        <w:ind w:right="-285" w:firstLine="6805"/>
        <w:jc w:val="both"/>
        <w:rPr>
          <w:rFonts w:ascii="Times New Roman" w:hAnsi="Times New Roman"/>
          <w:sz w:val="28"/>
          <w:szCs w:val="28"/>
        </w:rPr>
      </w:pPr>
      <w:r>
        <w:rPr>
          <w:rFonts w:ascii="Times New Roman" w:hAnsi="Times New Roman"/>
          <w:sz w:val="28"/>
          <w:szCs w:val="28"/>
        </w:rPr>
        <w:t xml:space="preserve">обласної ради </w:t>
      </w:r>
    </w:p>
    <w:p w:rsidR="00C738F6" w:rsidRDefault="00C738F6" w:rsidP="00EF75A3">
      <w:pPr>
        <w:pStyle w:val="24"/>
        <w:spacing w:after="0" w:line="240" w:lineRule="auto"/>
        <w:ind w:right="-285" w:firstLine="6805"/>
        <w:jc w:val="both"/>
        <w:rPr>
          <w:rFonts w:ascii="Times New Roman" w:hAnsi="Times New Roman"/>
          <w:sz w:val="28"/>
          <w:szCs w:val="28"/>
        </w:rPr>
      </w:pPr>
      <w:r>
        <w:rPr>
          <w:rFonts w:ascii="Times New Roman" w:hAnsi="Times New Roman"/>
          <w:sz w:val="28"/>
          <w:szCs w:val="28"/>
        </w:rPr>
        <w:t xml:space="preserve">від </w:t>
      </w:r>
      <w:r w:rsidR="00AC75A7">
        <w:rPr>
          <w:rFonts w:ascii="Times New Roman" w:hAnsi="Times New Roman"/>
          <w:sz w:val="28"/>
          <w:szCs w:val="28"/>
        </w:rPr>
        <w:t>28.05.15</w:t>
      </w:r>
      <w:r>
        <w:rPr>
          <w:rFonts w:ascii="Times New Roman" w:hAnsi="Times New Roman"/>
          <w:sz w:val="28"/>
          <w:szCs w:val="28"/>
        </w:rPr>
        <w:t xml:space="preserve">  №</w:t>
      </w:r>
      <w:r w:rsidR="006C545B">
        <w:rPr>
          <w:rFonts w:ascii="Times New Roman" w:hAnsi="Times New Roman"/>
          <w:sz w:val="28"/>
          <w:szCs w:val="28"/>
        </w:rPr>
        <w:t xml:space="preserve"> 1546</w:t>
      </w:r>
    </w:p>
    <w:p w:rsidR="00D209AF" w:rsidRDefault="00D209AF" w:rsidP="00D209AF">
      <w:pPr>
        <w:autoSpaceDE w:val="0"/>
        <w:autoSpaceDN w:val="0"/>
        <w:adjustRightInd w:val="0"/>
        <w:rPr>
          <w:rFonts w:ascii="Times New Roman" w:hAnsi="Times New Roman"/>
          <w:sz w:val="28"/>
          <w:szCs w:val="28"/>
        </w:rPr>
      </w:pPr>
    </w:p>
    <w:p w:rsidR="00D209AF" w:rsidRDefault="00D209AF" w:rsidP="00D209AF">
      <w:pPr>
        <w:autoSpaceDE w:val="0"/>
        <w:autoSpaceDN w:val="0"/>
        <w:adjustRightInd w:val="0"/>
        <w:rPr>
          <w:rFonts w:ascii="Times New Roman" w:hAnsi="Times New Roman"/>
          <w:sz w:val="28"/>
          <w:szCs w:val="28"/>
        </w:rPr>
      </w:pPr>
    </w:p>
    <w:p w:rsidR="002C20CA" w:rsidRDefault="00D209AF" w:rsidP="00D209AF">
      <w:pPr>
        <w:autoSpaceDE w:val="0"/>
        <w:autoSpaceDN w:val="0"/>
        <w:adjustRightInd w:val="0"/>
        <w:jc w:val="center"/>
        <w:rPr>
          <w:rFonts w:ascii="Times New Roman" w:hAnsi="Times New Roman"/>
          <w:b/>
          <w:sz w:val="28"/>
          <w:szCs w:val="28"/>
        </w:rPr>
      </w:pPr>
      <w:r>
        <w:rPr>
          <w:rFonts w:ascii="Times New Roman" w:hAnsi="Times New Roman"/>
          <w:b/>
          <w:sz w:val="28"/>
          <w:szCs w:val="28"/>
        </w:rPr>
        <w:t xml:space="preserve">Регіональна цільова соціальна програма </w:t>
      </w:r>
    </w:p>
    <w:p w:rsidR="00D209AF" w:rsidRDefault="00D209AF" w:rsidP="00D209AF">
      <w:pPr>
        <w:autoSpaceDE w:val="0"/>
        <w:autoSpaceDN w:val="0"/>
        <w:adjustRightInd w:val="0"/>
        <w:jc w:val="center"/>
        <w:rPr>
          <w:rFonts w:ascii="Times New Roman" w:hAnsi="Times New Roman"/>
          <w:b/>
          <w:sz w:val="28"/>
          <w:szCs w:val="28"/>
        </w:rPr>
      </w:pPr>
      <w:r>
        <w:rPr>
          <w:rFonts w:ascii="Times New Roman" w:hAnsi="Times New Roman"/>
          <w:b/>
          <w:sz w:val="28"/>
          <w:szCs w:val="28"/>
        </w:rPr>
        <w:t xml:space="preserve">протидії ВІЛ-інфекції/СНІДу </w:t>
      </w:r>
    </w:p>
    <w:p w:rsidR="00D209AF" w:rsidRDefault="00D209AF" w:rsidP="00D209AF">
      <w:pPr>
        <w:autoSpaceDE w:val="0"/>
        <w:autoSpaceDN w:val="0"/>
        <w:adjustRightInd w:val="0"/>
        <w:jc w:val="center"/>
        <w:rPr>
          <w:rFonts w:ascii="Times New Roman" w:hAnsi="Times New Roman"/>
          <w:b/>
          <w:sz w:val="28"/>
          <w:szCs w:val="28"/>
        </w:rPr>
      </w:pPr>
      <w:r>
        <w:rPr>
          <w:rFonts w:ascii="Times New Roman" w:hAnsi="Times New Roman"/>
          <w:b/>
          <w:sz w:val="28"/>
          <w:szCs w:val="28"/>
        </w:rPr>
        <w:t>на 2015-2018 роки</w:t>
      </w:r>
    </w:p>
    <w:p w:rsidR="00C738F6" w:rsidRDefault="00C738F6" w:rsidP="00D209AF">
      <w:pPr>
        <w:autoSpaceDE w:val="0"/>
        <w:autoSpaceDN w:val="0"/>
        <w:adjustRightInd w:val="0"/>
        <w:jc w:val="center"/>
        <w:rPr>
          <w:rFonts w:ascii="Times New Roman" w:hAnsi="Times New Roman"/>
          <w:b/>
          <w:sz w:val="28"/>
          <w:szCs w:val="28"/>
        </w:rPr>
      </w:pPr>
    </w:p>
    <w:p w:rsidR="002C20CA" w:rsidRDefault="002C20CA" w:rsidP="00D209AF">
      <w:pPr>
        <w:autoSpaceDE w:val="0"/>
        <w:autoSpaceDN w:val="0"/>
        <w:adjustRightInd w:val="0"/>
        <w:jc w:val="center"/>
        <w:rPr>
          <w:rFonts w:ascii="Times New Roman" w:hAnsi="Times New Roman"/>
          <w:b/>
          <w:sz w:val="28"/>
          <w:szCs w:val="28"/>
        </w:rPr>
      </w:pPr>
    </w:p>
    <w:p w:rsidR="00C738F6" w:rsidRDefault="00C738F6" w:rsidP="00D209AF">
      <w:pPr>
        <w:autoSpaceDE w:val="0"/>
        <w:autoSpaceDN w:val="0"/>
        <w:adjustRightInd w:val="0"/>
        <w:jc w:val="center"/>
        <w:rPr>
          <w:rFonts w:ascii="Times New Roman" w:hAnsi="Times New Roman"/>
          <w:b/>
          <w:sz w:val="28"/>
          <w:szCs w:val="28"/>
        </w:rPr>
      </w:pPr>
      <w:r>
        <w:rPr>
          <w:rFonts w:ascii="Times New Roman" w:hAnsi="Times New Roman"/>
          <w:b/>
          <w:sz w:val="28"/>
          <w:szCs w:val="28"/>
        </w:rPr>
        <w:t>І. Загальна характеристика</w:t>
      </w:r>
    </w:p>
    <w:p w:rsidR="00C738F6" w:rsidRDefault="00C738F6" w:rsidP="00C738F6">
      <w:pPr>
        <w:jc w:val="center"/>
        <w:rPr>
          <w:rFonts w:ascii="Times New Roman" w:hAnsi="Times New Roman"/>
          <w:b/>
          <w:color w:val="000000"/>
          <w:sz w:val="28"/>
          <w:szCs w:val="28"/>
        </w:rPr>
      </w:pPr>
      <w:r w:rsidRPr="002179CB">
        <w:rPr>
          <w:rFonts w:ascii="Times New Roman" w:hAnsi="Times New Roman"/>
          <w:b/>
          <w:color w:val="000000"/>
          <w:sz w:val="28"/>
          <w:szCs w:val="28"/>
        </w:rPr>
        <w:t>регіональної цільової соціальної програми</w:t>
      </w:r>
    </w:p>
    <w:p w:rsidR="00C738F6" w:rsidRPr="002179CB" w:rsidRDefault="00C738F6" w:rsidP="00C738F6">
      <w:pPr>
        <w:jc w:val="center"/>
        <w:rPr>
          <w:rFonts w:ascii="Times New Roman" w:hAnsi="Times New Roman"/>
          <w:b/>
          <w:color w:val="000000"/>
          <w:sz w:val="28"/>
          <w:szCs w:val="28"/>
        </w:rPr>
      </w:pPr>
      <w:r w:rsidRPr="002179CB">
        <w:rPr>
          <w:rFonts w:ascii="Times New Roman" w:hAnsi="Times New Roman"/>
          <w:b/>
          <w:color w:val="000000"/>
          <w:sz w:val="28"/>
          <w:szCs w:val="28"/>
        </w:rPr>
        <w:t xml:space="preserve"> протидії ВІЛ-інфекції/СНІДу на 2015-2018 роки</w:t>
      </w:r>
      <w:r w:rsidR="002C20CA">
        <w:rPr>
          <w:rFonts w:ascii="Times New Roman" w:hAnsi="Times New Roman"/>
          <w:b/>
          <w:color w:val="000000"/>
          <w:sz w:val="28"/>
          <w:szCs w:val="28"/>
        </w:rPr>
        <w:t xml:space="preserve"> (далі - Програма)</w:t>
      </w:r>
    </w:p>
    <w:p w:rsidR="00C738F6" w:rsidRPr="002C20CA" w:rsidRDefault="00C738F6" w:rsidP="00C738F6">
      <w:pPr>
        <w:jc w:val="center"/>
        <w:rPr>
          <w:rFonts w:ascii="Times New Roman" w:hAnsi="Times New Roman"/>
          <w:color w:val="000000"/>
          <w:sz w:val="16"/>
          <w:szCs w:val="16"/>
        </w:rPr>
      </w:pPr>
    </w:p>
    <w:p w:rsidR="00C738F6" w:rsidRPr="005651DB" w:rsidRDefault="00C738F6" w:rsidP="00C421C9">
      <w:pPr>
        <w:ind w:firstLine="709"/>
        <w:jc w:val="both"/>
        <w:rPr>
          <w:rFonts w:ascii="Times New Roman" w:hAnsi="Times New Roman"/>
          <w:color w:val="000000"/>
          <w:sz w:val="28"/>
          <w:szCs w:val="28"/>
        </w:rPr>
      </w:pPr>
      <w:r>
        <w:rPr>
          <w:rFonts w:ascii="Times New Roman" w:hAnsi="Times New Roman"/>
          <w:color w:val="000000"/>
          <w:sz w:val="28"/>
          <w:szCs w:val="28"/>
        </w:rPr>
        <w:t>1</w:t>
      </w:r>
      <w:r w:rsidRPr="005651DB">
        <w:rPr>
          <w:rFonts w:ascii="Times New Roman" w:hAnsi="Times New Roman"/>
          <w:color w:val="000000"/>
          <w:sz w:val="28"/>
          <w:szCs w:val="28"/>
        </w:rPr>
        <w:t xml:space="preserve">. Замовник </w:t>
      </w:r>
      <w:r w:rsidR="002C20CA">
        <w:rPr>
          <w:rFonts w:ascii="Times New Roman" w:hAnsi="Times New Roman"/>
          <w:sz w:val="28"/>
          <w:szCs w:val="28"/>
        </w:rPr>
        <w:t>П</w:t>
      </w:r>
      <w:r>
        <w:rPr>
          <w:rFonts w:ascii="Times New Roman" w:hAnsi="Times New Roman"/>
          <w:sz w:val="28"/>
          <w:szCs w:val="28"/>
        </w:rPr>
        <w:t xml:space="preserve">рограми </w:t>
      </w:r>
      <w:r w:rsidRPr="005651DB">
        <w:rPr>
          <w:rFonts w:ascii="Times New Roman" w:hAnsi="Times New Roman"/>
          <w:color w:val="000000"/>
          <w:sz w:val="28"/>
          <w:szCs w:val="28"/>
        </w:rPr>
        <w:t>– департамент охорони здоров’я Житомирської обласної державної  адміністрації.</w:t>
      </w:r>
    </w:p>
    <w:p w:rsidR="00C738F6" w:rsidRPr="005651DB" w:rsidRDefault="00C738F6" w:rsidP="00C421C9">
      <w:pPr>
        <w:ind w:firstLine="709"/>
        <w:jc w:val="both"/>
        <w:rPr>
          <w:rFonts w:ascii="Times New Roman" w:hAnsi="Times New Roman"/>
          <w:color w:val="000000"/>
          <w:sz w:val="28"/>
          <w:szCs w:val="28"/>
        </w:rPr>
      </w:pPr>
      <w:r>
        <w:rPr>
          <w:rFonts w:ascii="Times New Roman" w:hAnsi="Times New Roman"/>
          <w:color w:val="000000"/>
          <w:sz w:val="28"/>
          <w:szCs w:val="28"/>
        </w:rPr>
        <w:t>2</w:t>
      </w:r>
      <w:r w:rsidRPr="005651DB">
        <w:rPr>
          <w:rFonts w:ascii="Times New Roman" w:hAnsi="Times New Roman"/>
          <w:color w:val="000000"/>
          <w:sz w:val="28"/>
          <w:szCs w:val="28"/>
        </w:rPr>
        <w:t xml:space="preserve">. Керівник </w:t>
      </w:r>
      <w:r w:rsidR="002C20CA">
        <w:rPr>
          <w:rFonts w:ascii="Times New Roman" w:hAnsi="Times New Roman"/>
          <w:sz w:val="28"/>
          <w:szCs w:val="28"/>
        </w:rPr>
        <w:t>П</w:t>
      </w:r>
      <w:r>
        <w:rPr>
          <w:rFonts w:ascii="Times New Roman" w:hAnsi="Times New Roman"/>
          <w:sz w:val="28"/>
          <w:szCs w:val="28"/>
        </w:rPr>
        <w:t xml:space="preserve">рограми </w:t>
      </w:r>
      <w:r w:rsidRPr="005651DB">
        <w:rPr>
          <w:rFonts w:ascii="Times New Roman" w:hAnsi="Times New Roman"/>
          <w:color w:val="000000"/>
          <w:sz w:val="28"/>
          <w:szCs w:val="28"/>
        </w:rPr>
        <w:t xml:space="preserve"> – директор департаменту охорони здоров’я Житомирської обласної державної  адміністрації.</w:t>
      </w:r>
    </w:p>
    <w:p w:rsidR="00C738F6" w:rsidRPr="005651DB" w:rsidRDefault="00C738F6" w:rsidP="00C421C9">
      <w:pPr>
        <w:ind w:firstLine="709"/>
        <w:jc w:val="both"/>
        <w:rPr>
          <w:rFonts w:ascii="Times New Roman" w:hAnsi="Times New Roman"/>
          <w:color w:val="000000"/>
          <w:sz w:val="28"/>
          <w:szCs w:val="28"/>
          <w:lang w:eastAsia="ar-SA"/>
        </w:rPr>
      </w:pPr>
      <w:r>
        <w:rPr>
          <w:rFonts w:ascii="Times New Roman" w:hAnsi="Times New Roman"/>
          <w:color w:val="000000"/>
          <w:sz w:val="28"/>
          <w:szCs w:val="28"/>
        </w:rPr>
        <w:t>3</w:t>
      </w:r>
      <w:r w:rsidRPr="005651DB">
        <w:rPr>
          <w:rFonts w:ascii="Times New Roman" w:hAnsi="Times New Roman"/>
          <w:color w:val="000000"/>
          <w:sz w:val="28"/>
          <w:szCs w:val="28"/>
        </w:rPr>
        <w:t>. Відповідальні виконавці: д</w:t>
      </w:r>
      <w:r w:rsidRPr="005651DB">
        <w:rPr>
          <w:rFonts w:ascii="Times New Roman" w:hAnsi="Times New Roman"/>
          <w:color w:val="000000"/>
          <w:sz w:val="28"/>
          <w:szCs w:val="28"/>
          <w:lang w:eastAsia="ar-SA"/>
        </w:rPr>
        <w:t>епа</w:t>
      </w:r>
      <w:r w:rsidRPr="005651DB">
        <w:rPr>
          <w:rFonts w:ascii="Times New Roman" w:hAnsi="Times New Roman"/>
          <w:color w:val="000000"/>
          <w:sz w:val="28"/>
          <w:szCs w:val="28"/>
        </w:rPr>
        <w:t xml:space="preserve">ртамент охорони здоров’я </w:t>
      </w:r>
      <w:r w:rsidRPr="005651DB">
        <w:rPr>
          <w:rFonts w:ascii="Times New Roman" w:hAnsi="Times New Roman"/>
          <w:color w:val="000000"/>
          <w:sz w:val="28"/>
          <w:szCs w:val="28"/>
          <w:lang w:eastAsia="ar-SA"/>
        </w:rPr>
        <w:t>облдержадміністрації,  управління освіт</w:t>
      </w:r>
      <w:r w:rsidRPr="005651DB">
        <w:rPr>
          <w:rFonts w:ascii="Times New Roman" w:hAnsi="Times New Roman"/>
          <w:color w:val="000000"/>
          <w:sz w:val="28"/>
          <w:szCs w:val="28"/>
        </w:rPr>
        <w:t xml:space="preserve">и і науки облдержадміністрації, </w:t>
      </w:r>
      <w:r w:rsidRPr="005651DB">
        <w:rPr>
          <w:rFonts w:ascii="Times New Roman" w:hAnsi="Times New Roman"/>
          <w:color w:val="000000"/>
          <w:sz w:val="28"/>
          <w:szCs w:val="28"/>
          <w:lang w:eastAsia="ar-SA"/>
        </w:rPr>
        <w:t>департамент праці та соціального захисту н</w:t>
      </w:r>
      <w:r w:rsidRPr="005651DB">
        <w:rPr>
          <w:rFonts w:ascii="Times New Roman" w:hAnsi="Times New Roman"/>
          <w:color w:val="000000"/>
          <w:sz w:val="28"/>
          <w:szCs w:val="28"/>
        </w:rPr>
        <w:t xml:space="preserve">аселення облдержадміністрації,  </w:t>
      </w:r>
      <w:r w:rsidRPr="005651DB">
        <w:rPr>
          <w:rFonts w:ascii="Times New Roman" w:hAnsi="Times New Roman"/>
          <w:color w:val="000000"/>
          <w:sz w:val="28"/>
          <w:szCs w:val="28"/>
          <w:lang w:eastAsia="ar-SA"/>
        </w:rPr>
        <w:t>департамент сім’ї, молоді т</w:t>
      </w:r>
      <w:r w:rsidRPr="005651DB">
        <w:rPr>
          <w:rFonts w:ascii="Times New Roman" w:hAnsi="Times New Roman"/>
          <w:color w:val="000000"/>
          <w:sz w:val="28"/>
          <w:szCs w:val="28"/>
        </w:rPr>
        <w:t xml:space="preserve">а спорту облдержадміністрації,  </w:t>
      </w:r>
      <w:r w:rsidRPr="005651DB">
        <w:rPr>
          <w:rFonts w:ascii="Times New Roman" w:hAnsi="Times New Roman"/>
          <w:color w:val="000000"/>
          <w:sz w:val="28"/>
          <w:szCs w:val="28"/>
          <w:lang w:eastAsia="ar-SA"/>
        </w:rPr>
        <w:t>обласний центр соціальних слу</w:t>
      </w:r>
      <w:r w:rsidRPr="005651DB">
        <w:rPr>
          <w:rFonts w:ascii="Times New Roman" w:hAnsi="Times New Roman"/>
          <w:color w:val="000000"/>
          <w:sz w:val="28"/>
          <w:szCs w:val="28"/>
        </w:rPr>
        <w:t>жб для сім’ї, дітей та молоді</w:t>
      </w:r>
      <w:r>
        <w:rPr>
          <w:rFonts w:ascii="Times New Roman" w:hAnsi="Times New Roman"/>
          <w:color w:val="000000"/>
          <w:sz w:val="28"/>
          <w:szCs w:val="28"/>
        </w:rPr>
        <w:t xml:space="preserve"> (за згодою)</w:t>
      </w:r>
      <w:r w:rsidRPr="005651DB">
        <w:rPr>
          <w:rFonts w:ascii="Times New Roman" w:hAnsi="Times New Roman"/>
          <w:color w:val="000000"/>
          <w:sz w:val="28"/>
          <w:szCs w:val="28"/>
        </w:rPr>
        <w:t xml:space="preserve">, </w:t>
      </w:r>
      <w:r w:rsidRPr="005651DB">
        <w:rPr>
          <w:rFonts w:ascii="Times New Roman" w:hAnsi="Times New Roman"/>
          <w:color w:val="000000"/>
          <w:sz w:val="28"/>
          <w:szCs w:val="28"/>
          <w:lang w:eastAsia="ar-SA"/>
        </w:rPr>
        <w:t>обла</w:t>
      </w:r>
      <w:r w:rsidRPr="005651DB">
        <w:rPr>
          <w:rFonts w:ascii="Times New Roman" w:hAnsi="Times New Roman"/>
          <w:color w:val="000000"/>
          <w:sz w:val="28"/>
          <w:szCs w:val="28"/>
        </w:rPr>
        <w:t>сна державна телерадіокомпанія</w:t>
      </w:r>
      <w:r>
        <w:rPr>
          <w:rFonts w:ascii="Times New Roman" w:hAnsi="Times New Roman"/>
          <w:color w:val="000000"/>
          <w:sz w:val="28"/>
          <w:szCs w:val="28"/>
        </w:rPr>
        <w:t xml:space="preserve"> (за згодою)</w:t>
      </w:r>
      <w:r w:rsidRPr="005651DB">
        <w:rPr>
          <w:rFonts w:ascii="Times New Roman" w:hAnsi="Times New Roman"/>
          <w:color w:val="000000"/>
          <w:sz w:val="28"/>
          <w:szCs w:val="28"/>
        </w:rPr>
        <w:t xml:space="preserve">, </w:t>
      </w:r>
      <w:r w:rsidRPr="005651DB">
        <w:rPr>
          <w:rFonts w:ascii="Times New Roman" w:hAnsi="Times New Roman"/>
          <w:color w:val="000000"/>
          <w:sz w:val="28"/>
          <w:szCs w:val="28"/>
          <w:lang w:eastAsia="ar-SA"/>
        </w:rPr>
        <w:t>управління Державного департаменту України з питань виконання по</w:t>
      </w:r>
      <w:r w:rsidR="002C20CA">
        <w:rPr>
          <w:rFonts w:ascii="Times New Roman" w:hAnsi="Times New Roman"/>
          <w:color w:val="000000"/>
          <w:sz w:val="28"/>
          <w:szCs w:val="28"/>
        </w:rPr>
        <w:t>карань в області</w:t>
      </w:r>
      <w:r w:rsidRPr="005651DB">
        <w:rPr>
          <w:rFonts w:ascii="Times New Roman" w:hAnsi="Times New Roman"/>
          <w:color w:val="000000"/>
          <w:sz w:val="28"/>
          <w:szCs w:val="28"/>
        </w:rPr>
        <w:t xml:space="preserve"> (за згодою),</w:t>
      </w:r>
      <w:r>
        <w:rPr>
          <w:rFonts w:ascii="Times New Roman" w:hAnsi="Times New Roman"/>
          <w:color w:val="000000"/>
          <w:sz w:val="28"/>
          <w:szCs w:val="28"/>
        </w:rPr>
        <w:t xml:space="preserve"> </w:t>
      </w:r>
      <w:r w:rsidRPr="00045188">
        <w:rPr>
          <w:rFonts w:ascii="Times New Roman" w:hAnsi="Times New Roman"/>
          <w:color w:val="000000"/>
          <w:sz w:val="28"/>
          <w:szCs w:val="28"/>
        </w:rPr>
        <w:t>Житомирськ</w:t>
      </w:r>
      <w:r>
        <w:rPr>
          <w:rFonts w:ascii="Times New Roman" w:hAnsi="Times New Roman"/>
          <w:color w:val="000000"/>
          <w:sz w:val="28"/>
          <w:szCs w:val="28"/>
        </w:rPr>
        <w:t>а</w:t>
      </w:r>
      <w:r w:rsidRPr="00045188">
        <w:rPr>
          <w:rFonts w:ascii="Times New Roman" w:hAnsi="Times New Roman"/>
          <w:color w:val="000000"/>
          <w:sz w:val="28"/>
          <w:szCs w:val="28"/>
        </w:rPr>
        <w:t xml:space="preserve"> обласн</w:t>
      </w:r>
      <w:r>
        <w:rPr>
          <w:rFonts w:ascii="Times New Roman" w:hAnsi="Times New Roman"/>
          <w:color w:val="000000"/>
          <w:sz w:val="28"/>
          <w:szCs w:val="28"/>
        </w:rPr>
        <w:t>а</w:t>
      </w:r>
      <w:r w:rsidRPr="00045188">
        <w:rPr>
          <w:rFonts w:ascii="Times New Roman" w:hAnsi="Times New Roman"/>
          <w:color w:val="000000"/>
          <w:sz w:val="28"/>
          <w:szCs w:val="28"/>
        </w:rPr>
        <w:t xml:space="preserve"> громадськ</w:t>
      </w:r>
      <w:r>
        <w:rPr>
          <w:rFonts w:ascii="Times New Roman" w:hAnsi="Times New Roman"/>
          <w:color w:val="000000"/>
          <w:sz w:val="28"/>
          <w:szCs w:val="28"/>
        </w:rPr>
        <w:t>а</w:t>
      </w:r>
      <w:r w:rsidRPr="00045188">
        <w:rPr>
          <w:rFonts w:ascii="Times New Roman" w:hAnsi="Times New Roman"/>
          <w:color w:val="000000"/>
          <w:sz w:val="28"/>
          <w:szCs w:val="28"/>
        </w:rPr>
        <w:t xml:space="preserve"> організаці</w:t>
      </w:r>
      <w:r>
        <w:rPr>
          <w:rFonts w:ascii="Times New Roman" w:hAnsi="Times New Roman"/>
          <w:color w:val="000000"/>
          <w:sz w:val="28"/>
          <w:szCs w:val="28"/>
        </w:rPr>
        <w:t xml:space="preserve">я </w:t>
      </w:r>
      <w:r w:rsidRPr="00045188">
        <w:rPr>
          <w:rFonts w:ascii="Times New Roman" w:hAnsi="Times New Roman"/>
          <w:color w:val="000000"/>
          <w:sz w:val="28"/>
          <w:szCs w:val="28"/>
        </w:rPr>
        <w:t>«Перспектива»</w:t>
      </w:r>
      <w:r w:rsidRPr="00045188">
        <w:rPr>
          <w:rFonts w:ascii="Times New Roman" w:hAnsi="Times New Roman"/>
          <w:color w:val="000000"/>
          <w:sz w:val="28"/>
          <w:szCs w:val="28"/>
          <w:lang w:eastAsia="ar-SA"/>
        </w:rPr>
        <w:t xml:space="preserve"> </w:t>
      </w:r>
      <w:r w:rsidRPr="005651DB">
        <w:rPr>
          <w:rFonts w:ascii="Times New Roman" w:hAnsi="Times New Roman"/>
          <w:color w:val="000000"/>
          <w:sz w:val="28"/>
          <w:szCs w:val="28"/>
          <w:lang w:eastAsia="ar-SA"/>
        </w:rPr>
        <w:t>(за згодою)</w:t>
      </w:r>
      <w:r>
        <w:rPr>
          <w:rFonts w:ascii="Times New Roman" w:hAnsi="Times New Roman"/>
          <w:color w:val="000000"/>
          <w:sz w:val="28"/>
          <w:szCs w:val="28"/>
        </w:rPr>
        <w:t>,</w:t>
      </w:r>
      <w:r w:rsidRPr="005651DB">
        <w:rPr>
          <w:rFonts w:ascii="Times New Roman" w:hAnsi="Times New Roman"/>
          <w:color w:val="000000"/>
          <w:sz w:val="28"/>
          <w:szCs w:val="28"/>
        </w:rPr>
        <w:t xml:space="preserve"> </w:t>
      </w:r>
      <w:r w:rsidRPr="005651DB">
        <w:rPr>
          <w:rFonts w:ascii="Times New Roman" w:hAnsi="Times New Roman"/>
          <w:color w:val="000000"/>
          <w:sz w:val="28"/>
          <w:szCs w:val="28"/>
          <w:lang w:eastAsia="ar-SA"/>
        </w:rPr>
        <w:t>Житомирське обласне відділення ВБ</w:t>
      </w:r>
      <w:r w:rsidRPr="005651DB">
        <w:rPr>
          <w:rFonts w:ascii="Times New Roman" w:hAnsi="Times New Roman"/>
          <w:color w:val="000000"/>
          <w:sz w:val="28"/>
          <w:szCs w:val="28"/>
        </w:rPr>
        <w:t xml:space="preserve">О «Всеукраїнська мережа людей, </w:t>
      </w:r>
      <w:r w:rsidRPr="005651DB">
        <w:rPr>
          <w:rFonts w:ascii="Times New Roman" w:hAnsi="Times New Roman"/>
          <w:color w:val="000000"/>
          <w:sz w:val="28"/>
          <w:szCs w:val="28"/>
          <w:lang w:eastAsia="ar-SA"/>
        </w:rPr>
        <w:t>які живуть з ВІЛ/СНІД» (за згодою),</w:t>
      </w:r>
      <w:r>
        <w:rPr>
          <w:rFonts w:ascii="Times New Roman" w:hAnsi="Times New Roman"/>
          <w:color w:val="000000"/>
          <w:sz w:val="28"/>
          <w:szCs w:val="28"/>
          <w:lang w:eastAsia="ar-SA"/>
        </w:rPr>
        <w:t xml:space="preserve"> </w:t>
      </w:r>
      <w:r w:rsidRPr="00045188">
        <w:rPr>
          <w:rFonts w:ascii="Times New Roman" w:hAnsi="Times New Roman"/>
          <w:color w:val="000000"/>
          <w:sz w:val="28"/>
          <w:szCs w:val="28"/>
          <w:lang w:eastAsia="ar-SA"/>
        </w:rPr>
        <w:t xml:space="preserve">Благодійний </w:t>
      </w:r>
      <w:r>
        <w:rPr>
          <w:rFonts w:ascii="Times New Roman" w:hAnsi="Times New Roman"/>
          <w:color w:val="000000"/>
          <w:sz w:val="28"/>
          <w:szCs w:val="28"/>
          <w:lang w:eastAsia="ar-SA"/>
        </w:rPr>
        <w:t>ф</w:t>
      </w:r>
      <w:r w:rsidRPr="00045188">
        <w:rPr>
          <w:rFonts w:ascii="Times New Roman" w:hAnsi="Times New Roman"/>
          <w:color w:val="000000"/>
          <w:sz w:val="28"/>
          <w:szCs w:val="28"/>
          <w:lang w:eastAsia="ar-SA"/>
        </w:rPr>
        <w:t>онд «Нехай твоє серце б’ється» (за згодою)</w:t>
      </w:r>
      <w:r>
        <w:rPr>
          <w:rFonts w:ascii="Times New Roman" w:hAnsi="Times New Roman"/>
          <w:color w:val="000000"/>
          <w:sz w:val="28"/>
          <w:szCs w:val="28"/>
          <w:lang w:eastAsia="ar-SA"/>
        </w:rPr>
        <w:t xml:space="preserve">, </w:t>
      </w:r>
      <w:r w:rsidRPr="005651DB">
        <w:rPr>
          <w:rFonts w:ascii="Times New Roman" w:hAnsi="Times New Roman"/>
          <w:color w:val="000000"/>
          <w:sz w:val="28"/>
          <w:szCs w:val="28"/>
          <w:lang w:eastAsia="ar-SA"/>
        </w:rPr>
        <w:t>громадські об’єднання (за згодою)</w:t>
      </w:r>
      <w:r>
        <w:rPr>
          <w:rFonts w:ascii="Times New Roman" w:hAnsi="Times New Roman"/>
          <w:color w:val="000000"/>
          <w:sz w:val="28"/>
          <w:szCs w:val="28"/>
          <w:lang w:eastAsia="ar-SA"/>
        </w:rPr>
        <w:t>,</w:t>
      </w:r>
      <w:r w:rsidRPr="005651DB">
        <w:rPr>
          <w:rFonts w:ascii="Times New Roman" w:hAnsi="Times New Roman"/>
          <w:color w:val="000000"/>
          <w:sz w:val="28"/>
          <w:szCs w:val="28"/>
          <w:lang w:eastAsia="ar-SA"/>
        </w:rPr>
        <w:t xml:space="preserve"> громадські організації (за згодою).</w:t>
      </w:r>
    </w:p>
    <w:p w:rsidR="00C738F6" w:rsidRDefault="00C738F6" w:rsidP="00C421C9">
      <w:pPr>
        <w:ind w:firstLine="709"/>
        <w:jc w:val="both"/>
        <w:rPr>
          <w:rFonts w:ascii="Times New Roman" w:hAnsi="Times New Roman"/>
          <w:color w:val="000000"/>
          <w:sz w:val="28"/>
          <w:szCs w:val="28"/>
        </w:rPr>
      </w:pPr>
      <w:r>
        <w:rPr>
          <w:rFonts w:ascii="Times New Roman" w:hAnsi="Times New Roman"/>
          <w:color w:val="000000"/>
          <w:sz w:val="28"/>
          <w:szCs w:val="28"/>
        </w:rPr>
        <w:t>4</w:t>
      </w:r>
      <w:r w:rsidRPr="005651DB">
        <w:rPr>
          <w:rFonts w:ascii="Times New Roman" w:hAnsi="Times New Roman"/>
          <w:color w:val="000000"/>
          <w:sz w:val="28"/>
          <w:szCs w:val="28"/>
        </w:rPr>
        <w:t xml:space="preserve">. Строк виконання </w:t>
      </w:r>
      <w:r w:rsidR="002C20CA">
        <w:rPr>
          <w:rFonts w:ascii="Times New Roman" w:hAnsi="Times New Roman"/>
          <w:sz w:val="28"/>
          <w:szCs w:val="28"/>
        </w:rPr>
        <w:t>П</w:t>
      </w:r>
      <w:r>
        <w:rPr>
          <w:rFonts w:ascii="Times New Roman" w:hAnsi="Times New Roman"/>
          <w:sz w:val="28"/>
          <w:szCs w:val="28"/>
        </w:rPr>
        <w:t>рограми</w:t>
      </w:r>
      <w:r w:rsidRPr="005651DB">
        <w:rPr>
          <w:rFonts w:ascii="Times New Roman" w:hAnsi="Times New Roman"/>
          <w:color w:val="000000"/>
          <w:sz w:val="28"/>
          <w:szCs w:val="28"/>
        </w:rPr>
        <w:t>: 2015-2018 роки.</w:t>
      </w:r>
    </w:p>
    <w:p w:rsidR="00C738F6" w:rsidRDefault="00C738F6" w:rsidP="00C421C9">
      <w:pPr>
        <w:ind w:firstLine="709"/>
        <w:jc w:val="both"/>
        <w:rPr>
          <w:rFonts w:ascii="Times New Roman" w:hAnsi="Times New Roman"/>
          <w:color w:val="000000"/>
          <w:sz w:val="28"/>
          <w:szCs w:val="28"/>
        </w:rPr>
      </w:pPr>
      <w:r>
        <w:rPr>
          <w:rFonts w:ascii="Times New Roman" w:hAnsi="Times New Roman"/>
          <w:color w:val="000000"/>
          <w:sz w:val="28"/>
          <w:szCs w:val="28"/>
          <w:lang w:eastAsia="ar-SA"/>
        </w:rPr>
        <w:t>5</w:t>
      </w:r>
      <w:r w:rsidRPr="00223E69">
        <w:rPr>
          <w:rFonts w:ascii="Times New Roman" w:hAnsi="Times New Roman"/>
          <w:color w:val="000000"/>
          <w:sz w:val="28"/>
          <w:szCs w:val="28"/>
          <w:lang w:eastAsia="ar-SA"/>
        </w:rPr>
        <w:t>. Прогнозні обсяги та джерела фінансування</w:t>
      </w:r>
      <w:r w:rsidR="002C20CA">
        <w:rPr>
          <w:rFonts w:ascii="Times New Roman" w:hAnsi="Times New Roman"/>
          <w:color w:val="000000"/>
          <w:sz w:val="28"/>
          <w:szCs w:val="28"/>
          <w:lang w:eastAsia="ar-SA"/>
        </w:rPr>
        <w:t xml:space="preserve"> Програми:</w:t>
      </w:r>
    </w:p>
    <w:tbl>
      <w:tblPr>
        <w:tblpPr w:leftFromText="180" w:rightFromText="180" w:vertAnchor="text" w:horzAnchor="margin" w:tblpY="575"/>
        <w:tblW w:w="99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8"/>
        <w:gridCol w:w="1771"/>
        <w:gridCol w:w="1503"/>
        <w:gridCol w:w="1370"/>
        <w:gridCol w:w="1413"/>
        <w:gridCol w:w="1336"/>
      </w:tblGrid>
      <w:tr w:rsidR="00C738F6" w:rsidRPr="00535F27" w:rsidTr="00CD7B6D">
        <w:trPr>
          <w:trHeight w:val="183"/>
        </w:trPr>
        <w:tc>
          <w:tcPr>
            <w:tcW w:w="2508" w:type="dxa"/>
            <w:vMerge w:val="restart"/>
            <w:shd w:val="clear" w:color="auto" w:fill="auto"/>
          </w:tcPr>
          <w:p w:rsidR="0063789E" w:rsidRDefault="00C738F6" w:rsidP="0063789E">
            <w:pPr>
              <w:jc w:val="center"/>
              <w:rPr>
                <w:rFonts w:ascii="Times New Roman" w:hAnsi="Times New Roman"/>
                <w:b/>
                <w:sz w:val="28"/>
                <w:szCs w:val="28"/>
              </w:rPr>
            </w:pPr>
            <w:r w:rsidRPr="002179CB">
              <w:rPr>
                <w:rFonts w:ascii="Times New Roman" w:hAnsi="Times New Roman"/>
                <w:b/>
                <w:color w:val="000000"/>
                <w:sz w:val="28"/>
                <w:szCs w:val="28"/>
                <w:lang w:eastAsia="ar-SA"/>
              </w:rPr>
              <w:t xml:space="preserve">Разом за </w:t>
            </w:r>
            <w:r w:rsidR="0063789E">
              <w:rPr>
                <w:rFonts w:ascii="Times New Roman" w:hAnsi="Times New Roman"/>
                <w:b/>
                <w:sz w:val="28"/>
                <w:szCs w:val="28"/>
              </w:rPr>
              <w:t>П</w:t>
            </w:r>
            <w:r w:rsidRPr="002179CB">
              <w:rPr>
                <w:rFonts w:ascii="Times New Roman" w:hAnsi="Times New Roman"/>
                <w:b/>
                <w:sz w:val="28"/>
                <w:szCs w:val="28"/>
              </w:rPr>
              <w:t>рограмою</w:t>
            </w:r>
            <w:r w:rsidR="002C20CA">
              <w:rPr>
                <w:rFonts w:ascii="Times New Roman" w:hAnsi="Times New Roman"/>
                <w:b/>
                <w:sz w:val="28"/>
                <w:szCs w:val="28"/>
              </w:rPr>
              <w:t xml:space="preserve"> </w:t>
            </w:r>
          </w:p>
          <w:p w:rsidR="00C738F6" w:rsidRPr="002179CB" w:rsidRDefault="00E068F8" w:rsidP="0063789E">
            <w:pPr>
              <w:jc w:val="center"/>
              <w:rPr>
                <w:rFonts w:ascii="Times New Roman" w:hAnsi="Times New Roman"/>
                <w:b/>
                <w:color w:val="000000"/>
                <w:sz w:val="28"/>
                <w:szCs w:val="28"/>
                <w:lang w:eastAsia="ar-SA"/>
              </w:rPr>
            </w:pPr>
            <w:r>
              <w:rPr>
                <w:rFonts w:ascii="Times New Roman" w:hAnsi="Times New Roman"/>
                <w:b/>
                <w:sz w:val="28"/>
                <w:szCs w:val="28"/>
              </w:rPr>
              <w:t>(</w:t>
            </w:r>
            <w:r w:rsidR="002C20CA">
              <w:rPr>
                <w:rFonts w:ascii="Times New Roman" w:hAnsi="Times New Roman"/>
                <w:b/>
                <w:sz w:val="28"/>
                <w:szCs w:val="28"/>
              </w:rPr>
              <w:t>грн.)</w:t>
            </w:r>
          </w:p>
        </w:tc>
        <w:tc>
          <w:tcPr>
            <w:tcW w:w="1771" w:type="dxa"/>
            <w:vMerge w:val="restart"/>
            <w:shd w:val="clear" w:color="auto" w:fill="auto"/>
          </w:tcPr>
          <w:p w:rsidR="00C738F6" w:rsidRPr="002179CB" w:rsidRDefault="00C738F6" w:rsidP="00CD7B6D">
            <w:pPr>
              <w:jc w:val="center"/>
              <w:rPr>
                <w:rFonts w:ascii="Times New Roman" w:hAnsi="Times New Roman"/>
                <w:b/>
                <w:color w:val="000000"/>
                <w:sz w:val="28"/>
                <w:szCs w:val="28"/>
                <w:lang w:eastAsia="ar-SA"/>
              </w:rPr>
            </w:pPr>
          </w:p>
        </w:tc>
        <w:tc>
          <w:tcPr>
            <w:tcW w:w="5622" w:type="dxa"/>
            <w:gridSpan w:val="4"/>
            <w:shd w:val="clear" w:color="auto" w:fill="auto"/>
          </w:tcPr>
          <w:p w:rsidR="00C738F6" w:rsidRPr="002179CB" w:rsidRDefault="00C738F6" w:rsidP="00CD7B6D">
            <w:pPr>
              <w:ind w:left="-96" w:right="-112"/>
              <w:jc w:val="center"/>
              <w:rPr>
                <w:rFonts w:ascii="Times New Roman" w:hAnsi="Times New Roman"/>
                <w:b/>
                <w:color w:val="000000"/>
                <w:sz w:val="28"/>
                <w:szCs w:val="28"/>
                <w:lang w:eastAsia="ar-SA"/>
              </w:rPr>
            </w:pPr>
            <w:r w:rsidRPr="002179CB">
              <w:rPr>
                <w:rFonts w:ascii="Times New Roman" w:hAnsi="Times New Roman"/>
                <w:b/>
                <w:color w:val="000000"/>
                <w:sz w:val="28"/>
                <w:szCs w:val="28"/>
                <w:lang w:eastAsia="ar-SA"/>
              </w:rPr>
              <w:t>У тому числі за роками</w:t>
            </w:r>
          </w:p>
          <w:p w:rsidR="00C738F6" w:rsidRPr="002179CB" w:rsidRDefault="00C738F6" w:rsidP="00CD7B6D">
            <w:pPr>
              <w:jc w:val="center"/>
              <w:rPr>
                <w:rFonts w:ascii="Times New Roman" w:hAnsi="Times New Roman"/>
                <w:b/>
                <w:color w:val="000000"/>
                <w:sz w:val="28"/>
                <w:szCs w:val="28"/>
                <w:lang w:eastAsia="ar-SA"/>
              </w:rPr>
            </w:pPr>
          </w:p>
        </w:tc>
      </w:tr>
      <w:tr w:rsidR="00C738F6" w:rsidRPr="00535F27" w:rsidTr="00CD7B6D">
        <w:trPr>
          <w:trHeight w:val="220"/>
        </w:trPr>
        <w:tc>
          <w:tcPr>
            <w:tcW w:w="2508" w:type="dxa"/>
            <w:vMerge/>
            <w:shd w:val="clear" w:color="auto" w:fill="auto"/>
          </w:tcPr>
          <w:p w:rsidR="00C738F6" w:rsidRPr="002179CB" w:rsidRDefault="00C738F6" w:rsidP="00CD7B6D">
            <w:pPr>
              <w:jc w:val="center"/>
              <w:rPr>
                <w:rFonts w:ascii="Times New Roman" w:hAnsi="Times New Roman"/>
                <w:b/>
                <w:color w:val="000000"/>
                <w:sz w:val="28"/>
                <w:szCs w:val="28"/>
                <w:lang w:eastAsia="ar-SA"/>
              </w:rPr>
            </w:pPr>
          </w:p>
        </w:tc>
        <w:tc>
          <w:tcPr>
            <w:tcW w:w="1771" w:type="dxa"/>
            <w:vMerge/>
            <w:shd w:val="clear" w:color="auto" w:fill="auto"/>
          </w:tcPr>
          <w:p w:rsidR="00C738F6" w:rsidRPr="002179CB" w:rsidRDefault="00C738F6" w:rsidP="00CD7B6D">
            <w:pPr>
              <w:jc w:val="center"/>
              <w:rPr>
                <w:rFonts w:ascii="Times New Roman" w:hAnsi="Times New Roman"/>
                <w:b/>
                <w:color w:val="000000"/>
                <w:sz w:val="28"/>
                <w:szCs w:val="28"/>
                <w:lang w:eastAsia="ar-SA"/>
              </w:rPr>
            </w:pPr>
          </w:p>
        </w:tc>
        <w:tc>
          <w:tcPr>
            <w:tcW w:w="1503" w:type="dxa"/>
            <w:shd w:val="clear" w:color="auto" w:fill="auto"/>
          </w:tcPr>
          <w:p w:rsidR="00C738F6" w:rsidRPr="002179CB" w:rsidRDefault="00C738F6" w:rsidP="00CD7B6D">
            <w:pPr>
              <w:jc w:val="center"/>
              <w:rPr>
                <w:rFonts w:ascii="Times New Roman" w:hAnsi="Times New Roman"/>
                <w:b/>
                <w:color w:val="000000"/>
                <w:sz w:val="28"/>
                <w:szCs w:val="28"/>
                <w:lang w:eastAsia="ar-SA"/>
              </w:rPr>
            </w:pPr>
            <w:r w:rsidRPr="002179CB">
              <w:rPr>
                <w:rFonts w:ascii="Times New Roman" w:hAnsi="Times New Roman"/>
                <w:b/>
                <w:color w:val="000000"/>
                <w:sz w:val="28"/>
                <w:szCs w:val="28"/>
                <w:lang w:eastAsia="ar-SA"/>
              </w:rPr>
              <w:t>2015</w:t>
            </w:r>
          </w:p>
        </w:tc>
        <w:tc>
          <w:tcPr>
            <w:tcW w:w="1370" w:type="dxa"/>
            <w:shd w:val="clear" w:color="auto" w:fill="auto"/>
          </w:tcPr>
          <w:p w:rsidR="00C738F6" w:rsidRPr="002179CB" w:rsidRDefault="00C738F6" w:rsidP="00CD7B6D">
            <w:pPr>
              <w:jc w:val="center"/>
              <w:rPr>
                <w:rFonts w:ascii="Times New Roman" w:hAnsi="Times New Roman"/>
                <w:b/>
                <w:color w:val="000000"/>
                <w:sz w:val="28"/>
                <w:szCs w:val="28"/>
                <w:lang w:eastAsia="ar-SA"/>
              </w:rPr>
            </w:pPr>
            <w:r w:rsidRPr="002179CB">
              <w:rPr>
                <w:rFonts w:ascii="Times New Roman" w:hAnsi="Times New Roman"/>
                <w:b/>
                <w:color w:val="000000"/>
                <w:sz w:val="28"/>
                <w:szCs w:val="28"/>
                <w:lang w:eastAsia="ar-SA"/>
              </w:rPr>
              <w:t>2016</w:t>
            </w:r>
          </w:p>
        </w:tc>
        <w:tc>
          <w:tcPr>
            <w:tcW w:w="1413" w:type="dxa"/>
            <w:shd w:val="clear" w:color="auto" w:fill="auto"/>
          </w:tcPr>
          <w:p w:rsidR="00C738F6" w:rsidRPr="002179CB" w:rsidRDefault="00C738F6" w:rsidP="00CD7B6D">
            <w:pPr>
              <w:jc w:val="center"/>
              <w:rPr>
                <w:rFonts w:ascii="Times New Roman" w:hAnsi="Times New Roman"/>
                <w:b/>
                <w:color w:val="000000"/>
                <w:sz w:val="28"/>
                <w:szCs w:val="28"/>
                <w:lang w:eastAsia="ar-SA"/>
              </w:rPr>
            </w:pPr>
            <w:r w:rsidRPr="002179CB">
              <w:rPr>
                <w:rFonts w:ascii="Times New Roman" w:hAnsi="Times New Roman"/>
                <w:b/>
                <w:color w:val="000000"/>
                <w:sz w:val="28"/>
                <w:szCs w:val="28"/>
                <w:lang w:eastAsia="ar-SA"/>
              </w:rPr>
              <w:t>2017</w:t>
            </w:r>
          </w:p>
        </w:tc>
        <w:tc>
          <w:tcPr>
            <w:tcW w:w="1336" w:type="dxa"/>
            <w:shd w:val="clear" w:color="auto" w:fill="auto"/>
          </w:tcPr>
          <w:p w:rsidR="00C738F6" w:rsidRPr="002179CB" w:rsidRDefault="00C738F6" w:rsidP="00CD7B6D">
            <w:pPr>
              <w:jc w:val="center"/>
              <w:rPr>
                <w:rFonts w:ascii="Times New Roman" w:hAnsi="Times New Roman"/>
                <w:b/>
                <w:color w:val="000000"/>
                <w:sz w:val="28"/>
                <w:szCs w:val="28"/>
                <w:lang w:eastAsia="ar-SA"/>
              </w:rPr>
            </w:pPr>
            <w:r w:rsidRPr="002179CB">
              <w:rPr>
                <w:rFonts w:ascii="Times New Roman" w:hAnsi="Times New Roman"/>
                <w:b/>
                <w:color w:val="000000"/>
                <w:sz w:val="28"/>
                <w:szCs w:val="28"/>
                <w:lang w:eastAsia="ar-SA"/>
              </w:rPr>
              <w:t>2018</w:t>
            </w:r>
          </w:p>
        </w:tc>
      </w:tr>
      <w:tr w:rsidR="00C738F6" w:rsidRPr="00535F27" w:rsidTr="00CD7B6D">
        <w:trPr>
          <w:trHeight w:val="230"/>
        </w:trPr>
        <w:tc>
          <w:tcPr>
            <w:tcW w:w="2508" w:type="dxa"/>
            <w:shd w:val="clear" w:color="auto" w:fill="auto"/>
          </w:tcPr>
          <w:p w:rsidR="00C738F6" w:rsidRPr="00535F27" w:rsidRDefault="00C738F6" w:rsidP="00CD7B6D">
            <w:pPr>
              <w:jc w:val="center"/>
              <w:rPr>
                <w:rFonts w:ascii="Times New Roman" w:hAnsi="Times New Roman"/>
                <w:color w:val="000000"/>
                <w:sz w:val="28"/>
                <w:szCs w:val="28"/>
                <w:lang w:eastAsia="ar-SA"/>
              </w:rPr>
            </w:pPr>
            <w:r w:rsidRPr="00535F27">
              <w:rPr>
                <w:rFonts w:ascii="Times New Roman" w:hAnsi="Times New Roman"/>
                <w:color w:val="000000"/>
                <w:sz w:val="28"/>
                <w:szCs w:val="28"/>
                <w:lang w:eastAsia="ar-SA"/>
              </w:rPr>
              <w:t>у тому числі</w:t>
            </w:r>
          </w:p>
        </w:tc>
        <w:tc>
          <w:tcPr>
            <w:tcW w:w="7393" w:type="dxa"/>
            <w:gridSpan w:val="5"/>
            <w:shd w:val="clear" w:color="auto" w:fill="auto"/>
          </w:tcPr>
          <w:p w:rsidR="00C738F6" w:rsidRPr="00535F27" w:rsidRDefault="00C738F6" w:rsidP="00CD7B6D">
            <w:pPr>
              <w:jc w:val="center"/>
              <w:rPr>
                <w:rFonts w:ascii="Times New Roman" w:hAnsi="Times New Roman"/>
                <w:color w:val="000000"/>
                <w:sz w:val="28"/>
                <w:szCs w:val="28"/>
                <w:lang w:eastAsia="ar-SA"/>
              </w:rPr>
            </w:pPr>
          </w:p>
        </w:tc>
      </w:tr>
      <w:tr w:rsidR="00C738F6" w:rsidRPr="00535F27" w:rsidTr="00CD7B6D">
        <w:trPr>
          <w:trHeight w:val="377"/>
        </w:trPr>
        <w:tc>
          <w:tcPr>
            <w:tcW w:w="2508" w:type="dxa"/>
            <w:shd w:val="clear" w:color="auto" w:fill="auto"/>
          </w:tcPr>
          <w:p w:rsidR="00C738F6" w:rsidRPr="00535F27" w:rsidRDefault="00C738F6" w:rsidP="00CD7B6D">
            <w:pPr>
              <w:jc w:val="center"/>
              <w:rPr>
                <w:rFonts w:ascii="Times New Roman" w:hAnsi="Times New Roman"/>
                <w:color w:val="000000"/>
                <w:sz w:val="28"/>
                <w:szCs w:val="28"/>
                <w:lang w:eastAsia="ar-SA"/>
              </w:rPr>
            </w:pPr>
            <w:r>
              <w:rPr>
                <w:rFonts w:ascii="Times New Roman" w:hAnsi="Times New Roman"/>
                <w:color w:val="000000"/>
                <w:sz w:val="28"/>
                <w:szCs w:val="28"/>
                <w:lang w:eastAsia="ar-SA"/>
              </w:rPr>
              <w:t>ДБ</w:t>
            </w:r>
          </w:p>
        </w:tc>
        <w:tc>
          <w:tcPr>
            <w:tcW w:w="1771" w:type="dxa"/>
            <w:shd w:val="clear" w:color="auto" w:fill="auto"/>
          </w:tcPr>
          <w:p w:rsidR="00C738F6" w:rsidRPr="00535F27" w:rsidRDefault="00C738F6" w:rsidP="00CD7B6D">
            <w:pPr>
              <w:jc w:val="center"/>
              <w:rPr>
                <w:rFonts w:ascii="Times New Roman" w:hAnsi="Times New Roman"/>
                <w:color w:val="000000"/>
                <w:sz w:val="28"/>
                <w:szCs w:val="28"/>
                <w:lang w:eastAsia="ar-SA"/>
              </w:rPr>
            </w:pPr>
            <w:r w:rsidRPr="00535F27">
              <w:rPr>
                <w:rFonts w:ascii="Times New Roman" w:hAnsi="Times New Roman"/>
                <w:color w:val="000000"/>
                <w:sz w:val="28"/>
                <w:szCs w:val="28"/>
                <w:lang w:eastAsia="ar-SA"/>
              </w:rPr>
              <w:t>41747825</w:t>
            </w:r>
          </w:p>
        </w:tc>
        <w:tc>
          <w:tcPr>
            <w:tcW w:w="1503" w:type="dxa"/>
            <w:shd w:val="clear" w:color="auto" w:fill="auto"/>
          </w:tcPr>
          <w:p w:rsidR="00C738F6" w:rsidRPr="00535F27" w:rsidRDefault="00C738F6" w:rsidP="00CD7B6D">
            <w:pPr>
              <w:jc w:val="center"/>
              <w:rPr>
                <w:rFonts w:ascii="Times New Roman" w:hAnsi="Times New Roman"/>
                <w:color w:val="000000"/>
                <w:sz w:val="28"/>
                <w:szCs w:val="28"/>
                <w:lang w:eastAsia="ar-SA"/>
              </w:rPr>
            </w:pPr>
            <w:r w:rsidRPr="00535F27">
              <w:rPr>
                <w:rFonts w:ascii="Times New Roman" w:hAnsi="Times New Roman"/>
                <w:color w:val="000000"/>
                <w:sz w:val="28"/>
                <w:szCs w:val="28"/>
                <w:lang w:eastAsia="ar-SA"/>
              </w:rPr>
              <w:t>9804028</w:t>
            </w:r>
          </w:p>
        </w:tc>
        <w:tc>
          <w:tcPr>
            <w:tcW w:w="1370" w:type="dxa"/>
            <w:shd w:val="clear" w:color="auto" w:fill="auto"/>
          </w:tcPr>
          <w:p w:rsidR="00C738F6" w:rsidRPr="00535F27" w:rsidRDefault="00C738F6" w:rsidP="00CD7B6D">
            <w:pPr>
              <w:jc w:val="center"/>
              <w:rPr>
                <w:rFonts w:ascii="Times New Roman" w:hAnsi="Times New Roman"/>
                <w:color w:val="000000"/>
                <w:sz w:val="28"/>
                <w:szCs w:val="28"/>
                <w:lang w:eastAsia="ar-SA"/>
              </w:rPr>
            </w:pPr>
            <w:r w:rsidRPr="00535F27">
              <w:rPr>
                <w:rFonts w:ascii="Times New Roman" w:hAnsi="Times New Roman"/>
                <w:color w:val="000000"/>
                <w:sz w:val="28"/>
                <w:szCs w:val="28"/>
                <w:lang w:eastAsia="ar-SA"/>
              </w:rPr>
              <w:t>9519135</w:t>
            </w:r>
          </w:p>
        </w:tc>
        <w:tc>
          <w:tcPr>
            <w:tcW w:w="1413" w:type="dxa"/>
            <w:shd w:val="clear" w:color="auto" w:fill="auto"/>
          </w:tcPr>
          <w:p w:rsidR="00C738F6" w:rsidRPr="00535F27" w:rsidRDefault="00C738F6" w:rsidP="00CD7B6D">
            <w:pPr>
              <w:jc w:val="center"/>
              <w:rPr>
                <w:rFonts w:ascii="Times New Roman" w:hAnsi="Times New Roman"/>
                <w:color w:val="000000"/>
                <w:sz w:val="28"/>
                <w:szCs w:val="28"/>
                <w:lang w:eastAsia="ar-SA"/>
              </w:rPr>
            </w:pPr>
            <w:r w:rsidRPr="00535F27">
              <w:rPr>
                <w:rFonts w:ascii="Times New Roman" w:hAnsi="Times New Roman"/>
                <w:color w:val="000000"/>
                <w:sz w:val="28"/>
                <w:szCs w:val="28"/>
                <w:lang w:eastAsia="ar-SA"/>
              </w:rPr>
              <w:t>10995370</w:t>
            </w:r>
          </w:p>
        </w:tc>
        <w:tc>
          <w:tcPr>
            <w:tcW w:w="1336" w:type="dxa"/>
            <w:shd w:val="clear" w:color="auto" w:fill="auto"/>
          </w:tcPr>
          <w:p w:rsidR="00C738F6" w:rsidRPr="00535F27" w:rsidRDefault="00C738F6" w:rsidP="00CD7B6D">
            <w:pPr>
              <w:jc w:val="center"/>
              <w:rPr>
                <w:rFonts w:ascii="Times New Roman" w:hAnsi="Times New Roman"/>
                <w:color w:val="000000"/>
                <w:sz w:val="28"/>
                <w:szCs w:val="28"/>
                <w:lang w:eastAsia="ar-SA"/>
              </w:rPr>
            </w:pPr>
            <w:r w:rsidRPr="00535F27">
              <w:rPr>
                <w:rFonts w:ascii="Times New Roman" w:hAnsi="Times New Roman"/>
                <w:color w:val="000000"/>
                <w:sz w:val="28"/>
                <w:szCs w:val="28"/>
                <w:lang w:eastAsia="ar-SA"/>
              </w:rPr>
              <w:t>11429292</w:t>
            </w:r>
          </w:p>
        </w:tc>
      </w:tr>
      <w:tr w:rsidR="00C738F6" w:rsidRPr="00535F27" w:rsidTr="00CD7B6D">
        <w:trPr>
          <w:trHeight w:val="429"/>
        </w:trPr>
        <w:tc>
          <w:tcPr>
            <w:tcW w:w="2508" w:type="dxa"/>
            <w:shd w:val="clear" w:color="auto" w:fill="auto"/>
          </w:tcPr>
          <w:p w:rsidR="00C738F6" w:rsidRPr="00535F27" w:rsidRDefault="00C738F6" w:rsidP="00CD7B6D">
            <w:pPr>
              <w:jc w:val="center"/>
              <w:rPr>
                <w:rFonts w:ascii="Times New Roman" w:hAnsi="Times New Roman"/>
                <w:color w:val="000000"/>
                <w:sz w:val="28"/>
                <w:szCs w:val="28"/>
                <w:lang w:eastAsia="ar-SA"/>
              </w:rPr>
            </w:pPr>
            <w:r>
              <w:rPr>
                <w:rFonts w:ascii="Times New Roman" w:hAnsi="Times New Roman"/>
                <w:color w:val="000000"/>
                <w:sz w:val="28"/>
                <w:szCs w:val="28"/>
                <w:lang w:eastAsia="ar-SA"/>
              </w:rPr>
              <w:t>МБ</w:t>
            </w:r>
          </w:p>
        </w:tc>
        <w:tc>
          <w:tcPr>
            <w:tcW w:w="1771" w:type="dxa"/>
            <w:shd w:val="clear" w:color="auto" w:fill="auto"/>
          </w:tcPr>
          <w:p w:rsidR="00C738F6" w:rsidRPr="00535F27" w:rsidRDefault="00C738F6" w:rsidP="00CD7B6D">
            <w:pPr>
              <w:jc w:val="center"/>
              <w:rPr>
                <w:rFonts w:ascii="Times New Roman" w:hAnsi="Times New Roman"/>
                <w:color w:val="000000"/>
                <w:sz w:val="28"/>
                <w:szCs w:val="28"/>
                <w:lang w:eastAsia="ar-SA"/>
              </w:rPr>
            </w:pPr>
            <w:r w:rsidRPr="00535F27">
              <w:rPr>
                <w:rFonts w:ascii="Times New Roman" w:hAnsi="Times New Roman"/>
                <w:color w:val="000000"/>
                <w:sz w:val="28"/>
                <w:szCs w:val="28"/>
                <w:lang w:eastAsia="ar-SA"/>
              </w:rPr>
              <w:t>11132382</w:t>
            </w:r>
          </w:p>
        </w:tc>
        <w:tc>
          <w:tcPr>
            <w:tcW w:w="1503" w:type="dxa"/>
            <w:shd w:val="clear" w:color="auto" w:fill="auto"/>
          </w:tcPr>
          <w:p w:rsidR="00C738F6" w:rsidRPr="00535F27" w:rsidRDefault="00C738F6" w:rsidP="00CD7B6D">
            <w:pPr>
              <w:jc w:val="center"/>
              <w:rPr>
                <w:rFonts w:ascii="Times New Roman" w:hAnsi="Times New Roman"/>
                <w:color w:val="000000"/>
                <w:sz w:val="28"/>
                <w:szCs w:val="28"/>
                <w:lang w:eastAsia="ar-SA"/>
              </w:rPr>
            </w:pPr>
            <w:r w:rsidRPr="00535F27">
              <w:rPr>
                <w:rFonts w:ascii="Times New Roman" w:hAnsi="Times New Roman"/>
                <w:color w:val="000000"/>
                <w:sz w:val="28"/>
                <w:szCs w:val="28"/>
                <w:lang w:eastAsia="ar-SA"/>
              </w:rPr>
              <w:t>1539073</w:t>
            </w:r>
          </w:p>
        </w:tc>
        <w:tc>
          <w:tcPr>
            <w:tcW w:w="1370" w:type="dxa"/>
            <w:shd w:val="clear" w:color="auto" w:fill="auto"/>
          </w:tcPr>
          <w:p w:rsidR="00C738F6" w:rsidRPr="00535F27" w:rsidRDefault="00C738F6" w:rsidP="00CD7B6D">
            <w:pPr>
              <w:jc w:val="center"/>
              <w:rPr>
                <w:rFonts w:ascii="Times New Roman" w:hAnsi="Times New Roman"/>
                <w:color w:val="000000"/>
                <w:sz w:val="28"/>
                <w:szCs w:val="28"/>
                <w:lang w:eastAsia="ar-SA"/>
              </w:rPr>
            </w:pPr>
            <w:r w:rsidRPr="00535F27">
              <w:rPr>
                <w:rFonts w:ascii="Times New Roman" w:hAnsi="Times New Roman"/>
                <w:color w:val="000000"/>
                <w:sz w:val="28"/>
                <w:szCs w:val="28"/>
                <w:lang w:eastAsia="ar-SA"/>
              </w:rPr>
              <w:t>1564533</w:t>
            </w:r>
          </w:p>
        </w:tc>
        <w:tc>
          <w:tcPr>
            <w:tcW w:w="1413" w:type="dxa"/>
            <w:shd w:val="clear" w:color="auto" w:fill="auto"/>
          </w:tcPr>
          <w:p w:rsidR="00C738F6" w:rsidRPr="00535F27" w:rsidRDefault="00C738F6" w:rsidP="00CD7B6D">
            <w:pPr>
              <w:jc w:val="center"/>
              <w:rPr>
                <w:rFonts w:ascii="Times New Roman" w:hAnsi="Times New Roman"/>
                <w:color w:val="000000"/>
                <w:sz w:val="28"/>
                <w:szCs w:val="28"/>
                <w:lang w:eastAsia="ar-SA"/>
              </w:rPr>
            </w:pPr>
            <w:r w:rsidRPr="00535F27">
              <w:rPr>
                <w:rFonts w:ascii="Times New Roman" w:hAnsi="Times New Roman"/>
                <w:color w:val="000000"/>
                <w:sz w:val="28"/>
                <w:szCs w:val="28"/>
                <w:lang w:eastAsia="ar-SA"/>
              </w:rPr>
              <w:t>3913349</w:t>
            </w:r>
          </w:p>
        </w:tc>
        <w:tc>
          <w:tcPr>
            <w:tcW w:w="1336" w:type="dxa"/>
            <w:shd w:val="clear" w:color="auto" w:fill="auto"/>
          </w:tcPr>
          <w:p w:rsidR="00C738F6" w:rsidRPr="00535F27" w:rsidRDefault="00C738F6" w:rsidP="00CD7B6D">
            <w:pPr>
              <w:jc w:val="center"/>
              <w:rPr>
                <w:rFonts w:ascii="Times New Roman" w:hAnsi="Times New Roman"/>
                <w:color w:val="000000"/>
                <w:sz w:val="28"/>
                <w:szCs w:val="28"/>
                <w:lang w:eastAsia="ar-SA"/>
              </w:rPr>
            </w:pPr>
            <w:r w:rsidRPr="00535F27">
              <w:rPr>
                <w:rFonts w:ascii="Times New Roman" w:hAnsi="Times New Roman"/>
                <w:color w:val="000000"/>
                <w:sz w:val="28"/>
                <w:szCs w:val="28"/>
                <w:lang w:eastAsia="ar-SA"/>
              </w:rPr>
              <w:t>4115427</w:t>
            </w:r>
          </w:p>
        </w:tc>
      </w:tr>
      <w:tr w:rsidR="00C738F6" w:rsidRPr="00535F27" w:rsidTr="00CD7B6D">
        <w:trPr>
          <w:trHeight w:val="230"/>
        </w:trPr>
        <w:tc>
          <w:tcPr>
            <w:tcW w:w="2508" w:type="dxa"/>
            <w:shd w:val="clear" w:color="auto" w:fill="auto"/>
          </w:tcPr>
          <w:p w:rsidR="00C738F6" w:rsidRPr="00535F27" w:rsidRDefault="00C738F6" w:rsidP="00CD7B6D">
            <w:pPr>
              <w:jc w:val="center"/>
              <w:rPr>
                <w:rFonts w:ascii="Times New Roman" w:hAnsi="Times New Roman"/>
                <w:color w:val="000000"/>
                <w:sz w:val="28"/>
                <w:szCs w:val="28"/>
                <w:lang w:eastAsia="ar-SA"/>
              </w:rPr>
            </w:pPr>
            <w:r>
              <w:rPr>
                <w:rFonts w:ascii="Times New Roman" w:hAnsi="Times New Roman"/>
                <w:color w:val="000000"/>
                <w:sz w:val="28"/>
                <w:szCs w:val="28"/>
                <w:lang w:eastAsia="ar-SA"/>
              </w:rPr>
              <w:t>ГФ</w:t>
            </w:r>
          </w:p>
        </w:tc>
        <w:tc>
          <w:tcPr>
            <w:tcW w:w="1771" w:type="dxa"/>
            <w:shd w:val="clear" w:color="auto" w:fill="auto"/>
          </w:tcPr>
          <w:p w:rsidR="00C738F6" w:rsidRPr="00535F27" w:rsidRDefault="00C738F6" w:rsidP="00CD7B6D">
            <w:pPr>
              <w:jc w:val="center"/>
              <w:rPr>
                <w:rFonts w:ascii="Times New Roman" w:hAnsi="Times New Roman"/>
                <w:color w:val="000000"/>
                <w:sz w:val="28"/>
                <w:szCs w:val="28"/>
                <w:lang w:eastAsia="ar-SA"/>
              </w:rPr>
            </w:pPr>
            <w:r w:rsidRPr="00535F27">
              <w:rPr>
                <w:rFonts w:ascii="Times New Roman" w:hAnsi="Times New Roman"/>
                <w:color w:val="000000"/>
                <w:sz w:val="28"/>
                <w:szCs w:val="28"/>
                <w:lang w:eastAsia="ar-SA"/>
              </w:rPr>
              <w:t>6402495</w:t>
            </w:r>
          </w:p>
        </w:tc>
        <w:tc>
          <w:tcPr>
            <w:tcW w:w="1503" w:type="dxa"/>
            <w:shd w:val="clear" w:color="auto" w:fill="auto"/>
          </w:tcPr>
          <w:p w:rsidR="00C738F6" w:rsidRPr="00535F27" w:rsidRDefault="00C738F6" w:rsidP="00CD7B6D">
            <w:pPr>
              <w:jc w:val="center"/>
              <w:rPr>
                <w:rFonts w:ascii="Times New Roman" w:hAnsi="Times New Roman"/>
                <w:color w:val="000000"/>
                <w:sz w:val="28"/>
                <w:szCs w:val="28"/>
                <w:lang w:eastAsia="ar-SA"/>
              </w:rPr>
            </w:pPr>
            <w:r w:rsidRPr="00535F27">
              <w:rPr>
                <w:rFonts w:ascii="Times New Roman" w:hAnsi="Times New Roman"/>
                <w:color w:val="000000"/>
                <w:sz w:val="28"/>
                <w:szCs w:val="28"/>
                <w:lang w:eastAsia="ar-SA"/>
              </w:rPr>
              <w:t>3148638</w:t>
            </w:r>
          </w:p>
        </w:tc>
        <w:tc>
          <w:tcPr>
            <w:tcW w:w="1370" w:type="dxa"/>
            <w:shd w:val="clear" w:color="auto" w:fill="auto"/>
          </w:tcPr>
          <w:p w:rsidR="00C738F6" w:rsidRPr="00535F27" w:rsidRDefault="00C738F6" w:rsidP="00CD7B6D">
            <w:pPr>
              <w:jc w:val="center"/>
              <w:rPr>
                <w:rFonts w:ascii="Times New Roman" w:hAnsi="Times New Roman"/>
                <w:color w:val="000000"/>
                <w:sz w:val="28"/>
                <w:szCs w:val="28"/>
                <w:lang w:eastAsia="ar-SA"/>
              </w:rPr>
            </w:pPr>
            <w:r w:rsidRPr="00535F27">
              <w:rPr>
                <w:rFonts w:ascii="Times New Roman" w:hAnsi="Times New Roman"/>
                <w:color w:val="000000"/>
                <w:sz w:val="28"/>
                <w:szCs w:val="28"/>
                <w:lang w:eastAsia="ar-SA"/>
              </w:rPr>
              <w:t>3252857</w:t>
            </w:r>
          </w:p>
        </w:tc>
        <w:tc>
          <w:tcPr>
            <w:tcW w:w="1413" w:type="dxa"/>
            <w:shd w:val="clear" w:color="auto" w:fill="auto"/>
          </w:tcPr>
          <w:p w:rsidR="00C738F6" w:rsidRPr="00535F27" w:rsidRDefault="00C738F6" w:rsidP="00CD7B6D">
            <w:pPr>
              <w:jc w:val="center"/>
              <w:rPr>
                <w:rFonts w:ascii="Times New Roman" w:hAnsi="Times New Roman"/>
                <w:color w:val="000000"/>
                <w:sz w:val="28"/>
                <w:szCs w:val="28"/>
                <w:lang w:eastAsia="ar-SA"/>
              </w:rPr>
            </w:pPr>
            <w:r w:rsidRPr="00535F27">
              <w:rPr>
                <w:rFonts w:ascii="Times New Roman" w:hAnsi="Times New Roman"/>
                <w:color w:val="000000"/>
                <w:sz w:val="28"/>
                <w:szCs w:val="28"/>
                <w:lang w:eastAsia="ar-SA"/>
              </w:rPr>
              <w:t>1000</w:t>
            </w:r>
          </w:p>
        </w:tc>
        <w:tc>
          <w:tcPr>
            <w:tcW w:w="1336" w:type="dxa"/>
            <w:shd w:val="clear" w:color="auto" w:fill="auto"/>
          </w:tcPr>
          <w:p w:rsidR="00C738F6" w:rsidRPr="00535F27" w:rsidRDefault="00C738F6" w:rsidP="00CD7B6D">
            <w:pPr>
              <w:jc w:val="center"/>
              <w:rPr>
                <w:rFonts w:ascii="Times New Roman" w:hAnsi="Times New Roman"/>
                <w:color w:val="000000"/>
                <w:sz w:val="28"/>
                <w:szCs w:val="28"/>
                <w:lang w:eastAsia="ar-SA"/>
              </w:rPr>
            </w:pPr>
            <w:r w:rsidRPr="00535F27">
              <w:rPr>
                <w:rFonts w:ascii="Times New Roman" w:hAnsi="Times New Roman"/>
                <w:color w:val="000000"/>
                <w:sz w:val="28"/>
                <w:szCs w:val="28"/>
                <w:lang w:eastAsia="ar-SA"/>
              </w:rPr>
              <w:t>-</w:t>
            </w:r>
          </w:p>
        </w:tc>
      </w:tr>
      <w:tr w:rsidR="00C738F6" w:rsidRPr="00535F27" w:rsidTr="00CD7B6D">
        <w:trPr>
          <w:trHeight w:val="398"/>
        </w:trPr>
        <w:tc>
          <w:tcPr>
            <w:tcW w:w="2508" w:type="dxa"/>
            <w:shd w:val="clear" w:color="auto" w:fill="auto"/>
          </w:tcPr>
          <w:p w:rsidR="00C738F6" w:rsidRPr="00535F27" w:rsidRDefault="00C738F6" w:rsidP="00CD7B6D">
            <w:pPr>
              <w:jc w:val="center"/>
              <w:rPr>
                <w:rFonts w:ascii="Times New Roman" w:hAnsi="Times New Roman"/>
                <w:color w:val="000000"/>
                <w:sz w:val="28"/>
                <w:szCs w:val="28"/>
                <w:lang w:eastAsia="ar-SA"/>
              </w:rPr>
            </w:pPr>
            <w:r>
              <w:rPr>
                <w:rFonts w:ascii="Times New Roman" w:hAnsi="Times New Roman"/>
                <w:color w:val="000000"/>
                <w:sz w:val="28"/>
                <w:szCs w:val="28"/>
                <w:lang w:eastAsia="ar-SA"/>
              </w:rPr>
              <w:t>ІНШІ ДЖЕРЕЛА</w:t>
            </w:r>
          </w:p>
        </w:tc>
        <w:tc>
          <w:tcPr>
            <w:tcW w:w="1771" w:type="dxa"/>
            <w:shd w:val="clear" w:color="auto" w:fill="auto"/>
          </w:tcPr>
          <w:p w:rsidR="00C738F6" w:rsidRPr="00535F27" w:rsidRDefault="00C738F6" w:rsidP="00CD7B6D">
            <w:pPr>
              <w:jc w:val="center"/>
              <w:rPr>
                <w:rFonts w:ascii="Times New Roman" w:hAnsi="Times New Roman"/>
                <w:color w:val="000000"/>
                <w:sz w:val="28"/>
                <w:szCs w:val="28"/>
                <w:lang w:eastAsia="ar-SA"/>
              </w:rPr>
            </w:pPr>
            <w:r w:rsidRPr="00535F27">
              <w:rPr>
                <w:rFonts w:ascii="Times New Roman" w:hAnsi="Times New Roman"/>
                <w:color w:val="000000"/>
                <w:sz w:val="28"/>
                <w:szCs w:val="28"/>
                <w:lang w:eastAsia="ar-SA"/>
              </w:rPr>
              <w:t>8000</w:t>
            </w:r>
          </w:p>
        </w:tc>
        <w:tc>
          <w:tcPr>
            <w:tcW w:w="1503" w:type="dxa"/>
            <w:shd w:val="clear" w:color="auto" w:fill="auto"/>
          </w:tcPr>
          <w:p w:rsidR="00C738F6" w:rsidRPr="00535F27" w:rsidRDefault="00C738F6" w:rsidP="00CD7B6D">
            <w:pPr>
              <w:jc w:val="center"/>
              <w:rPr>
                <w:rFonts w:ascii="Times New Roman" w:hAnsi="Times New Roman"/>
                <w:color w:val="000000"/>
                <w:sz w:val="28"/>
                <w:szCs w:val="28"/>
                <w:lang w:eastAsia="ar-SA"/>
              </w:rPr>
            </w:pPr>
            <w:r w:rsidRPr="00535F27">
              <w:rPr>
                <w:rFonts w:ascii="Times New Roman" w:hAnsi="Times New Roman"/>
                <w:color w:val="000000"/>
                <w:sz w:val="28"/>
                <w:szCs w:val="28"/>
                <w:lang w:eastAsia="ar-SA"/>
              </w:rPr>
              <w:t>4000</w:t>
            </w:r>
          </w:p>
        </w:tc>
        <w:tc>
          <w:tcPr>
            <w:tcW w:w="1370" w:type="dxa"/>
            <w:shd w:val="clear" w:color="auto" w:fill="auto"/>
          </w:tcPr>
          <w:p w:rsidR="00C738F6" w:rsidRPr="00535F27" w:rsidRDefault="00C738F6" w:rsidP="00CD7B6D">
            <w:pPr>
              <w:jc w:val="center"/>
              <w:rPr>
                <w:rFonts w:ascii="Times New Roman" w:hAnsi="Times New Roman"/>
                <w:color w:val="000000"/>
                <w:sz w:val="28"/>
                <w:szCs w:val="28"/>
                <w:lang w:eastAsia="ar-SA"/>
              </w:rPr>
            </w:pPr>
            <w:r w:rsidRPr="00535F27">
              <w:rPr>
                <w:rFonts w:ascii="Times New Roman" w:hAnsi="Times New Roman"/>
                <w:color w:val="000000"/>
                <w:sz w:val="28"/>
                <w:szCs w:val="28"/>
                <w:lang w:eastAsia="ar-SA"/>
              </w:rPr>
              <w:t>4000</w:t>
            </w:r>
          </w:p>
        </w:tc>
        <w:tc>
          <w:tcPr>
            <w:tcW w:w="1413" w:type="dxa"/>
            <w:shd w:val="clear" w:color="auto" w:fill="auto"/>
          </w:tcPr>
          <w:p w:rsidR="00C738F6" w:rsidRPr="00535F27" w:rsidRDefault="00C738F6" w:rsidP="00CD7B6D">
            <w:pPr>
              <w:jc w:val="center"/>
              <w:rPr>
                <w:rFonts w:ascii="Times New Roman" w:hAnsi="Times New Roman"/>
                <w:color w:val="000000"/>
                <w:sz w:val="28"/>
                <w:szCs w:val="28"/>
                <w:lang w:eastAsia="ar-SA"/>
              </w:rPr>
            </w:pPr>
            <w:r w:rsidRPr="00535F27">
              <w:rPr>
                <w:rFonts w:ascii="Times New Roman" w:hAnsi="Times New Roman"/>
                <w:color w:val="000000"/>
                <w:sz w:val="28"/>
                <w:szCs w:val="28"/>
                <w:lang w:eastAsia="ar-SA"/>
              </w:rPr>
              <w:t>-</w:t>
            </w:r>
          </w:p>
        </w:tc>
        <w:tc>
          <w:tcPr>
            <w:tcW w:w="1336" w:type="dxa"/>
            <w:shd w:val="clear" w:color="auto" w:fill="auto"/>
          </w:tcPr>
          <w:p w:rsidR="00C738F6" w:rsidRPr="00535F27" w:rsidRDefault="00C738F6" w:rsidP="00CD7B6D">
            <w:pPr>
              <w:jc w:val="center"/>
              <w:rPr>
                <w:rFonts w:ascii="Times New Roman" w:hAnsi="Times New Roman"/>
                <w:color w:val="000000"/>
                <w:sz w:val="28"/>
                <w:szCs w:val="28"/>
                <w:lang w:eastAsia="ar-SA"/>
              </w:rPr>
            </w:pPr>
            <w:r w:rsidRPr="00535F27">
              <w:rPr>
                <w:rFonts w:ascii="Times New Roman" w:hAnsi="Times New Roman"/>
                <w:color w:val="000000"/>
                <w:sz w:val="28"/>
                <w:szCs w:val="28"/>
                <w:lang w:eastAsia="ar-SA"/>
              </w:rPr>
              <w:t>-</w:t>
            </w:r>
          </w:p>
        </w:tc>
      </w:tr>
      <w:tr w:rsidR="00C738F6" w:rsidRPr="00535F27" w:rsidTr="00CD7B6D">
        <w:trPr>
          <w:trHeight w:val="230"/>
        </w:trPr>
        <w:tc>
          <w:tcPr>
            <w:tcW w:w="2508" w:type="dxa"/>
            <w:shd w:val="clear" w:color="auto" w:fill="auto"/>
          </w:tcPr>
          <w:p w:rsidR="00C738F6" w:rsidRPr="00535F27" w:rsidRDefault="00C738F6" w:rsidP="00CD7B6D">
            <w:pPr>
              <w:jc w:val="center"/>
              <w:rPr>
                <w:rFonts w:ascii="Times New Roman" w:hAnsi="Times New Roman"/>
                <w:color w:val="000000"/>
                <w:sz w:val="28"/>
                <w:szCs w:val="28"/>
                <w:lang w:eastAsia="ar-SA"/>
              </w:rPr>
            </w:pPr>
            <w:r>
              <w:rPr>
                <w:rFonts w:ascii="Times New Roman" w:hAnsi="Times New Roman"/>
                <w:color w:val="000000"/>
                <w:sz w:val="28"/>
                <w:szCs w:val="28"/>
                <w:lang w:eastAsia="ar-SA"/>
              </w:rPr>
              <w:t>У</w:t>
            </w:r>
            <w:r w:rsidRPr="00535F27">
              <w:rPr>
                <w:rFonts w:ascii="Times New Roman" w:hAnsi="Times New Roman"/>
                <w:color w:val="000000"/>
                <w:sz w:val="28"/>
                <w:szCs w:val="28"/>
                <w:lang w:eastAsia="ar-SA"/>
              </w:rPr>
              <w:t>СЬОГО</w:t>
            </w:r>
          </w:p>
        </w:tc>
        <w:tc>
          <w:tcPr>
            <w:tcW w:w="1771" w:type="dxa"/>
            <w:shd w:val="clear" w:color="auto" w:fill="auto"/>
          </w:tcPr>
          <w:p w:rsidR="00C738F6" w:rsidRPr="00535F27" w:rsidRDefault="00C738F6" w:rsidP="00CD7B6D">
            <w:pPr>
              <w:jc w:val="center"/>
              <w:rPr>
                <w:rFonts w:ascii="Times New Roman" w:hAnsi="Times New Roman"/>
                <w:color w:val="000000"/>
                <w:sz w:val="28"/>
                <w:szCs w:val="28"/>
                <w:lang w:eastAsia="ar-SA"/>
              </w:rPr>
            </w:pPr>
            <w:r w:rsidRPr="00535F27">
              <w:rPr>
                <w:rFonts w:ascii="Times New Roman" w:hAnsi="Times New Roman"/>
                <w:color w:val="000000"/>
                <w:sz w:val="28"/>
                <w:szCs w:val="28"/>
                <w:lang w:eastAsia="ar-SA"/>
              </w:rPr>
              <w:t>59290702</w:t>
            </w:r>
          </w:p>
        </w:tc>
        <w:tc>
          <w:tcPr>
            <w:tcW w:w="1503" w:type="dxa"/>
            <w:shd w:val="clear" w:color="auto" w:fill="auto"/>
          </w:tcPr>
          <w:p w:rsidR="00C738F6" w:rsidRPr="00535F27" w:rsidRDefault="00C738F6" w:rsidP="00CD7B6D">
            <w:pPr>
              <w:jc w:val="center"/>
              <w:rPr>
                <w:rFonts w:ascii="Times New Roman" w:hAnsi="Times New Roman"/>
                <w:color w:val="000000"/>
                <w:sz w:val="28"/>
                <w:szCs w:val="28"/>
                <w:lang w:eastAsia="ar-SA"/>
              </w:rPr>
            </w:pPr>
            <w:r w:rsidRPr="00535F27">
              <w:rPr>
                <w:rFonts w:ascii="Times New Roman" w:hAnsi="Times New Roman"/>
                <w:color w:val="000000"/>
                <w:sz w:val="28"/>
                <w:szCs w:val="28"/>
                <w:lang w:eastAsia="ar-SA"/>
              </w:rPr>
              <w:t>14495739</w:t>
            </w:r>
          </w:p>
        </w:tc>
        <w:tc>
          <w:tcPr>
            <w:tcW w:w="1370" w:type="dxa"/>
            <w:shd w:val="clear" w:color="auto" w:fill="auto"/>
          </w:tcPr>
          <w:p w:rsidR="00C738F6" w:rsidRPr="00535F27" w:rsidRDefault="00C738F6" w:rsidP="00CD7B6D">
            <w:pPr>
              <w:jc w:val="center"/>
              <w:rPr>
                <w:rFonts w:ascii="Times New Roman" w:hAnsi="Times New Roman"/>
                <w:color w:val="000000"/>
                <w:sz w:val="28"/>
                <w:szCs w:val="28"/>
                <w:lang w:eastAsia="ar-SA"/>
              </w:rPr>
            </w:pPr>
            <w:r w:rsidRPr="00535F27">
              <w:rPr>
                <w:rFonts w:ascii="Times New Roman" w:hAnsi="Times New Roman"/>
                <w:color w:val="000000"/>
                <w:sz w:val="28"/>
                <w:szCs w:val="28"/>
                <w:lang w:eastAsia="ar-SA"/>
              </w:rPr>
              <w:t>14340525</w:t>
            </w:r>
          </w:p>
        </w:tc>
        <w:tc>
          <w:tcPr>
            <w:tcW w:w="1413" w:type="dxa"/>
            <w:shd w:val="clear" w:color="auto" w:fill="auto"/>
          </w:tcPr>
          <w:p w:rsidR="00C738F6" w:rsidRPr="00535F27" w:rsidRDefault="00C738F6" w:rsidP="00CD7B6D">
            <w:pPr>
              <w:jc w:val="center"/>
              <w:rPr>
                <w:rFonts w:ascii="Times New Roman" w:hAnsi="Times New Roman"/>
                <w:color w:val="000000"/>
                <w:sz w:val="28"/>
                <w:szCs w:val="28"/>
                <w:lang w:eastAsia="ar-SA"/>
              </w:rPr>
            </w:pPr>
            <w:r w:rsidRPr="00535F27">
              <w:rPr>
                <w:rFonts w:ascii="Times New Roman" w:hAnsi="Times New Roman"/>
                <w:color w:val="000000"/>
                <w:sz w:val="28"/>
                <w:szCs w:val="28"/>
                <w:lang w:eastAsia="ar-SA"/>
              </w:rPr>
              <w:t>14909719</w:t>
            </w:r>
          </w:p>
        </w:tc>
        <w:tc>
          <w:tcPr>
            <w:tcW w:w="1336" w:type="dxa"/>
            <w:shd w:val="clear" w:color="auto" w:fill="auto"/>
          </w:tcPr>
          <w:p w:rsidR="00C738F6" w:rsidRPr="00535F27" w:rsidRDefault="00C738F6" w:rsidP="00CD7B6D">
            <w:pPr>
              <w:jc w:val="center"/>
              <w:rPr>
                <w:rFonts w:ascii="Times New Roman" w:hAnsi="Times New Roman"/>
                <w:color w:val="000000"/>
                <w:sz w:val="28"/>
                <w:szCs w:val="28"/>
                <w:lang w:eastAsia="ar-SA"/>
              </w:rPr>
            </w:pPr>
            <w:r w:rsidRPr="00535F27">
              <w:rPr>
                <w:rFonts w:ascii="Times New Roman" w:hAnsi="Times New Roman"/>
                <w:color w:val="000000"/>
                <w:sz w:val="28"/>
                <w:szCs w:val="28"/>
                <w:lang w:eastAsia="ar-SA"/>
              </w:rPr>
              <w:t>15544719</w:t>
            </w:r>
          </w:p>
        </w:tc>
      </w:tr>
    </w:tbl>
    <w:p w:rsidR="00C738F6" w:rsidRPr="00286D79" w:rsidRDefault="00C738F6" w:rsidP="00D209AF">
      <w:pPr>
        <w:autoSpaceDE w:val="0"/>
        <w:autoSpaceDN w:val="0"/>
        <w:adjustRightInd w:val="0"/>
        <w:jc w:val="center"/>
        <w:rPr>
          <w:rFonts w:ascii="Times New Roman" w:hAnsi="Times New Roman"/>
          <w:b/>
          <w:sz w:val="28"/>
          <w:szCs w:val="28"/>
        </w:rPr>
      </w:pPr>
    </w:p>
    <w:p w:rsidR="00EF75A3" w:rsidRDefault="00EF75A3" w:rsidP="00EF75A3">
      <w:pPr>
        <w:autoSpaceDE w:val="0"/>
        <w:autoSpaceDN w:val="0"/>
        <w:adjustRightInd w:val="0"/>
        <w:ind w:firstLine="567"/>
        <w:jc w:val="center"/>
        <w:rPr>
          <w:rFonts w:ascii="Times New Roman" w:hAnsi="Times New Roman"/>
          <w:b/>
          <w:sz w:val="28"/>
          <w:szCs w:val="28"/>
        </w:rPr>
      </w:pPr>
    </w:p>
    <w:p w:rsidR="00EF75A3" w:rsidRDefault="00EF75A3" w:rsidP="00EF75A3">
      <w:pPr>
        <w:autoSpaceDE w:val="0"/>
        <w:autoSpaceDN w:val="0"/>
        <w:adjustRightInd w:val="0"/>
        <w:ind w:firstLine="567"/>
        <w:jc w:val="center"/>
        <w:rPr>
          <w:rFonts w:ascii="Times New Roman" w:hAnsi="Times New Roman"/>
          <w:b/>
          <w:sz w:val="28"/>
          <w:szCs w:val="28"/>
        </w:rPr>
      </w:pPr>
    </w:p>
    <w:p w:rsidR="00EF75A3" w:rsidRDefault="00EF75A3" w:rsidP="00EF75A3">
      <w:pPr>
        <w:autoSpaceDE w:val="0"/>
        <w:autoSpaceDN w:val="0"/>
        <w:adjustRightInd w:val="0"/>
        <w:ind w:firstLine="567"/>
        <w:jc w:val="center"/>
        <w:rPr>
          <w:rFonts w:ascii="Times New Roman" w:hAnsi="Times New Roman"/>
          <w:b/>
          <w:sz w:val="28"/>
          <w:szCs w:val="28"/>
        </w:rPr>
      </w:pPr>
    </w:p>
    <w:p w:rsidR="0063789E" w:rsidRDefault="0063789E" w:rsidP="00EF75A3">
      <w:pPr>
        <w:autoSpaceDE w:val="0"/>
        <w:autoSpaceDN w:val="0"/>
        <w:adjustRightInd w:val="0"/>
        <w:ind w:firstLine="567"/>
        <w:jc w:val="center"/>
        <w:rPr>
          <w:rFonts w:ascii="Times New Roman" w:hAnsi="Times New Roman"/>
          <w:b/>
          <w:sz w:val="28"/>
          <w:szCs w:val="28"/>
        </w:rPr>
      </w:pPr>
    </w:p>
    <w:p w:rsidR="00D209AF" w:rsidRPr="00286D79" w:rsidRDefault="00EF75A3" w:rsidP="00EF75A3">
      <w:pPr>
        <w:autoSpaceDE w:val="0"/>
        <w:autoSpaceDN w:val="0"/>
        <w:adjustRightInd w:val="0"/>
        <w:ind w:firstLine="3544"/>
        <w:rPr>
          <w:rFonts w:ascii="Times New Roman" w:hAnsi="Times New Roman"/>
          <w:b/>
          <w:sz w:val="28"/>
          <w:szCs w:val="28"/>
        </w:rPr>
      </w:pPr>
      <w:r>
        <w:rPr>
          <w:rFonts w:ascii="Times New Roman" w:hAnsi="Times New Roman"/>
          <w:b/>
          <w:sz w:val="28"/>
          <w:szCs w:val="28"/>
        </w:rPr>
        <w:lastRenderedPageBreak/>
        <w:t>ІІ. Мета </w:t>
      </w:r>
      <w:r w:rsidR="0063789E">
        <w:rPr>
          <w:rFonts w:ascii="Times New Roman" w:hAnsi="Times New Roman"/>
          <w:b/>
          <w:sz w:val="28"/>
          <w:szCs w:val="28"/>
        </w:rPr>
        <w:t>П</w:t>
      </w:r>
      <w:r w:rsidR="00D209AF" w:rsidRPr="00286D79">
        <w:rPr>
          <w:rFonts w:ascii="Times New Roman" w:hAnsi="Times New Roman"/>
          <w:b/>
          <w:sz w:val="28"/>
          <w:szCs w:val="28"/>
        </w:rPr>
        <w:t>рограми</w:t>
      </w:r>
    </w:p>
    <w:p w:rsidR="00D209AF" w:rsidRDefault="00D209AF" w:rsidP="00C421C9">
      <w:pPr>
        <w:autoSpaceDE w:val="0"/>
        <w:autoSpaceDN w:val="0"/>
        <w:adjustRightInd w:val="0"/>
        <w:spacing w:before="120"/>
        <w:ind w:firstLine="709"/>
        <w:jc w:val="both"/>
        <w:rPr>
          <w:rFonts w:ascii="Times New Roman" w:hAnsi="Times New Roman"/>
          <w:sz w:val="28"/>
          <w:szCs w:val="28"/>
        </w:rPr>
      </w:pPr>
      <w:r w:rsidRPr="005C3E3F">
        <w:rPr>
          <w:rFonts w:ascii="Times New Roman" w:hAnsi="Times New Roman"/>
          <w:sz w:val="28"/>
          <w:szCs w:val="28"/>
        </w:rPr>
        <w:t xml:space="preserve">Метою Програми є зниження рівня захворюваності і смертності </w:t>
      </w:r>
      <w:r w:rsidR="002C20CA">
        <w:rPr>
          <w:rFonts w:ascii="Times New Roman" w:hAnsi="Times New Roman"/>
          <w:sz w:val="28"/>
          <w:szCs w:val="28"/>
        </w:rPr>
        <w:t xml:space="preserve">                            </w:t>
      </w:r>
      <w:r w:rsidRPr="005C3E3F">
        <w:rPr>
          <w:rFonts w:ascii="Times New Roman" w:hAnsi="Times New Roman"/>
          <w:sz w:val="28"/>
          <w:szCs w:val="28"/>
        </w:rPr>
        <w:t>від  ВІЛ-інфекції/СНІДу, надання якісних і доступних послуг з профілактики та діагностики ВІЛ-інфекції, насамперед представникам груп підвищеного ризику щодо інфікування ВІЛ, послуг з лікування, медичної допомоги, догляду і підтримки людей, які живуть з ВІЛ, у рамках реформування системи охорони здоров’я.</w:t>
      </w:r>
    </w:p>
    <w:p w:rsidR="00D209AF" w:rsidRPr="005C3E3F" w:rsidRDefault="00D209AF" w:rsidP="00C421C9">
      <w:pPr>
        <w:autoSpaceDE w:val="0"/>
        <w:autoSpaceDN w:val="0"/>
        <w:adjustRightInd w:val="0"/>
        <w:spacing w:before="120"/>
        <w:ind w:firstLine="709"/>
        <w:jc w:val="both"/>
        <w:rPr>
          <w:rFonts w:ascii="Times New Roman" w:hAnsi="Times New Roman"/>
          <w:sz w:val="28"/>
          <w:szCs w:val="28"/>
        </w:rPr>
      </w:pPr>
      <w:r w:rsidRPr="005C3E3F">
        <w:rPr>
          <w:rFonts w:ascii="Times New Roman" w:hAnsi="Times New Roman"/>
          <w:sz w:val="28"/>
          <w:szCs w:val="28"/>
        </w:rPr>
        <w:t>Поширення ВІЛ-інфекції/СНІДу приводить до зменшення тривалості життя, зростання потреби в медичних послугах, збільшення навантаження на бюджет держави</w:t>
      </w:r>
      <w:r>
        <w:rPr>
          <w:rFonts w:ascii="Times New Roman" w:hAnsi="Times New Roman"/>
          <w:sz w:val="28"/>
          <w:szCs w:val="28"/>
        </w:rPr>
        <w:t>.</w:t>
      </w:r>
    </w:p>
    <w:p w:rsidR="00D209AF" w:rsidRPr="005C3E3F" w:rsidRDefault="00D209AF" w:rsidP="00C421C9">
      <w:pPr>
        <w:autoSpaceDE w:val="0"/>
        <w:autoSpaceDN w:val="0"/>
        <w:adjustRightInd w:val="0"/>
        <w:spacing w:before="120"/>
        <w:ind w:firstLine="709"/>
        <w:jc w:val="both"/>
        <w:rPr>
          <w:rFonts w:ascii="Times New Roman" w:hAnsi="Times New Roman"/>
          <w:sz w:val="28"/>
          <w:szCs w:val="28"/>
        </w:rPr>
      </w:pPr>
      <w:r w:rsidRPr="005C3E3F">
        <w:rPr>
          <w:rFonts w:ascii="Times New Roman" w:hAnsi="Times New Roman"/>
          <w:sz w:val="28"/>
          <w:szCs w:val="28"/>
        </w:rPr>
        <w:t>На сьогодні епідемічна ситуація характеризується високим рівнем</w:t>
      </w:r>
      <w:r>
        <w:rPr>
          <w:rFonts w:ascii="Times New Roman" w:hAnsi="Times New Roman"/>
          <w:sz w:val="28"/>
          <w:szCs w:val="28"/>
        </w:rPr>
        <w:t xml:space="preserve"> </w:t>
      </w:r>
      <w:r w:rsidRPr="005C3E3F">
        <w:rPr>
          <w:rFonts w:ascii="Times New Roman" w:hAnsi="Times New Roman"/>
          <w:sz w:val="28"/>
          <w:szCs w:val="28"/>
        </w:rPr>
        <w:t>поширення ВІЛ-інфекції серед представників різних груп населення, насамперед</w:t>
      </w:r>
      <w:r>
        <w:rPr>
          <w:rFonts w:ascii="Times New Roman" w:hAnsi="Times New Roman"/>
          <w:sz w:val="28"/>
          <w:szCs w:val="28"/>
        </w:rPr>
        <w:t xml:space="preserve"> </w:t>
      </w:r>
      <w:r w:rsidRPr="005C3E3F">
        <w:rPr>
          <w:rFonts w:ascii="Times New Roman" w:hAnsi="Times New Roman"/>
          <w:sz w:val="28"/>
          <w:szCs w:val="28"/>
        </w:rPr>
        <w:t>осіб, які належать до групи підвищеного ризику щодо інфікування ВІЛ, переважним ураженням осіб працездатного віку, нерівномірним поширенням та зміною основного шляху передачі ВІЛ з парентерального на статевий. Епідемія ВІЛ-інфекції є чинником негативного впливу на працездатне населення України та призводить до негативних соціально-економічних наслідків.</w:t>
      </w:r>
    </w:p>
    <w:p w:rsidR="00D209AF" w:rsidRPr="005C3E3F" w:rsidRDefault="00D209AF" w:rsidP="00C421C9">
      <w:pPr>
        <w:autoSpaceDE w:val="0"/>
        <w:autoSpaceDN w:val="0"/>
        <w:adjustRightInd w:val="0"/>
        <w:spacing w:before="120"/>
        <w:ind w:firstLine="709"/>
        <w:jc w:val="both"/>
        <w:rPr>
          <w:rFonts w:ascii="Times New Roman" w:hAnsi="Times New Roman"/>
          <w:sz w:val="28"/>
          <w:szCs w:val="28"/>
        </w:rPr>
      </w:pPr>
      <w:r w:rsidRPr="005C3E3F">
        <w:rPr>
          <w:rFonts w:ascii="Times New Roman" w:hAnsi="Times New Roman"/>
          <w:sz w:val="28"/>
          <w:szCs w:val="28"/>
        </w:rPr>
        <w:t xml:space="preserve">За </w:t>
      </w:r>
      <w:r>
        <w:rPr>
          <w:rFonts w:ascii="Times New Roman" w:hAnsi="Times New Roman"/>
          <w:sz w:val="28"/>
          <w:szCs w:val="28"/>
        </w:rPr>
        <w:t xml:space="preserve">статистичними </w:t>
      </w:r>
      <w:r w:rsidRPr="005C3E3F">
        <w:rPr>
          <w:rFonts w:ascii="Times New Roman" w:hAnsi="Times New Roman"/>
          <w:sz w:val="28"/>
          <w:szCs w:val="28"/>
        </w:rPr>
        <w:t>даними на 01.01.201</w:t>
      </w:r>
      <w:r>
        <w:rPr>
          <w:rFonts w:ascii="Times New Roman" w:hAnsi="Times New Roman"/>
          <w:sz w:val="28"/>
          <w:szCs w:val="28"/>
        </w:rPr>
        <w:t>5</w:t>
      </w:r>
      <w:r w:rsidRPr="005C3E3F">
        <w:rPr>
          <w:rFonts w:ascii="Times New Roman" w:hAnsi="Times New Roman"/>
          <w:sz w:val="28"/>
          <w:szCs w:val="28"/>
        </w:rPr>
        <w:t xml:space="preserve"> серед громадян України</w:t>
      </w:r>
      <w:r>
        <w:rPr>
          <w:rFonts w:ascii="Times New Roman" w:hAnsi="Times New Roman"/>
          <w:sz w:val="28"/>
          <w:szCs w:val="28"/>
        </w:rPr>
        <w:t xml:space="preserve"> </w:t>
      </w:r>
      <w:r w:rsidRPr="005C3E3F">
        <w:rPr>
          <w:rFonts w:ascii="Times New Roman" w:hAnsi="Times New Roman"/>
          <w:sz w:val="28"/>
          <w:szCs w:val="28"/>
        </w:rPr>
        <w:t xml:space="preserve">зареєстровано </w:t>
      </w:r>
      <w:r>
        <w:rPr>
          <w:rFonts w:ascii="Times New Roman" w:hAnsi="Times New Roman"/>
          <w:sz w:val="28"/>
          <w:szCs w:val="28"/>
        </w:rPr>
        <w:t>137970</w:t>
      </w:r>
      <w:r w:rsidRPr="005C3E3F">
        <w:rPr>
          <w:rFonts w:ascii="Times New Roman" w:hAnsi="Times New Roman"/>
          <w:sz w:val="28"/>
          <w:szCs w:val="28"/>
        </w:rPr>
        <w:t xml:space="preserve"> ВІЛ-позитивних осіб, </w:t>
      </w:r>
      <w:r>
        <w:rPr>
          <w:rFonts w:ascii="Times New Roman" w:hAnsi="Times New Roman"/>
          <w:sz w:val="28"/>
          <w:szCs w:val="28"/>
        </w:rPr>
        <w:t>33279</w:t>
      </w:r>
      <w:r w:rsidRPr="005C3E3F">
        <w:rPr>
          <w:rFonts w:ascii="Times New Roman" w:hAnsi="Times New Roman"/>
          <w:sz w:val="28"/>
          <w:szCs w:val="28"/>
        </w:rPr>
        <w:t xml:space="preserve"> хворих на СНІД та </w:t>
      </w:r>
      <w:r>
        <w:rPr>
          <w:rFonts w:ascii="Times New Roman" w:hAnsi="Times New Roman"/>
          <w:sz w:val="28"/>
          <w:szCs w:val="28"/>
        </w:rPr>
        <w:t>3426</w:t>
      </w:r>
      <w:r w:rsidRPr="005C3E3F">
        <w:rPr>
          <w:rFonts w:ascii="Times New Roman" w:hAnsi="Times New Roman"/>
          <w:sz w:val="28"/>
          <w:szCs w:val="28"/>
        </w:rPr>
        <w:t xml:space="preserve"> померлих від захворювань, зумовлених СНІДом. Щороку збільшується кількість осіб, які перебувають під медичним наглядом у закладах охорони здоров`я. </w:t>
      </w:r>
    </w:p>
    <w:p w:rsidR="00D209AF" w:rsidRPr="005C3E3F" w:rsidRDefault="00D209AF" w:rsidP="00C421C9">
      <w:pPr>
        <w:autoSpaceDE w:val="0"/>
        <w:autoSpaceDN w:val="0"/>
        <w:adjustRightInd w:val="0"/>
        <w:spacing w:before="120"/>
        <w:ind w:firstLine="709"/>
        <w:jc w:val="both"/>
        <w:rPr>
          <w:rFonts w:ascii="Times New Roman" w:hAnsi="Times New Roman"/>
          <w:sz w:val="28"/>
          <w:szCs w:val="28"/>
        </w:rPr>
      </w:pPr>
      <w:r w:rsidRPr="005C3E3F">
        <w:rPr>
          <w:rFonts w:ascii="Times New Roman" w:hAnsi="Times New Roman"/>
          <w:sz w:val="28"/>
          <w:szCs w:val="28"/>
        </w:rPr>
        <w:t xml:space="preserve">В області </w:t>
      </w:r>
      <w:r>
        <w:rPr>
          <w:rFonts w:ascii="Times New Roman" w:hAnsi="Times New Roman"/>
          <w:sz w:val="28"/>
          <w:szCs w:val="28"/>
        </w:rPr>
        <w:t xml:space="preserve"> </w:t>
      </w:r>
      <w:r w:rsidRPr="005C3E3F">
        <w:rPr>
          <w:rFonts w:ascii="Times New Roman" w:hAnsi="Times New Roman"/>
          <w:sz w:val="28"/>
          <w:szCs w:val="28"/>
        </w:rPr>
        <w:t>станом на 01.</w:t>
      </w:r>
      <w:r>
        <w:rPr>
          <w:rFonts w:ascii="Times New Roman" w:hAnsi="Times New Roman"/>
          <w:sz w:val="28"/>
          <w:szCs w:val="28"/>
        </w:rPr>
        <w:t>01</w:t>
      </w:r>
      <w:r w:rsidRPr="005C3E3F">
        <w:rPr>
          <w:rFonts w:ascii="Times New Roman" w:hAnsi="Times New Roman"/>
          <w:sz w:val="28"/>
          <w:szCs w:val="28"/>
        </w:rPr>
        <w:t>.201</w:t>
      </w:r>
      <w:r>
        <w:rPr>
          <w:rFonts w:ascii="Times New Roman" w:hAnsi="Times New Roman"/>
          <w:sz w:val="28"/>
          <w:szCs w:val="28"/>
        </w:rPr>
        <w:t>5</w:t>
      </w:r>
      <w:r w:rsidRPr="005C3E3F">
        <w:rPr>
          <w:rFonts w:ascii="Times New Roman" w:hAnsi="Times New Roman"/>
          <w:sz w:val="28"/>
          <w:szCs w:val="28"/>
        </w:rPr>
        <w:t xml:space="preserve"> офіційно на обліку знаходиться </w:t>
      </w:r>
      <w:r>
        <w:rPr>
          <w:rFonts w:ascii="Times New Roman" w:hAnsi="Times New Roman"/>
          <w:sz w:val="28"/>
          <w:szCs w:val="28"/>
        </w:rPr>
        <w:t xml:space="preserve">2601 </w:t>
      </w:r>
      <w:r w:rsidRPr="005C3E3F">
        <w:rPr>
          <w:rFonts w:ascii="Times New Roman" w:hAnsi="Times New Roman"/>
          <w:sz w:val="28"/>
          <w:szCs w:val="28"/>
        </w:rPr>
        <w:t>хвори</w:t>
      </w:r>
      <w:r>
        <w:rPr>
          <w:rFonts w:ascii="Times New Roman" w:hAnsi="Times New Roman"/>
          <w:sz w:val="28"/>
          <w:szCs w:val="28"/>
        </w:rPr>
        <w:t>й</w:t>
      </w:r>
      <w:r w:rsidRPr="005C3E3F">
        <w:rPr>
          <w:rFonts w:ascii="Times New Roman" w:hAnsi="Times New Roman"/>
          <w:sz w:val="28"/>
          <w:szCs w:val="28"/>
        </w:rPr>
        <w:t xml:space="preserve"> на ВІЛ-інфекцію (</w:t>
      </w:r>
      <w:r>
        <w:rPr>
          <w:rFonts w:ascii="Times New Roman" w:hAnsi="Times New Roman"/>
          <w:sz w:val="28"/>
          <w:szCs w:val="28"/>
        </w:rPr>
        <w:t>206,0</w:t>
      </w:r>
      <w:r w:rsidR="002C20CA">
        <w:rPr>
          <w:rFonts w:ascii="Times New Roman" w:hAnsi="Times New Roman"/>
          <w:sz w:val="28"/>
          <w:szCs w:val="28"/>
        </w:rPr>
        <w:t xml:space="preserve"> на 100 </w:t>
      </w:r>
      <w:r w:rsidRPr="005C3E3F">
        <w:rPr>
          <w:rFonts w:ascii="Times New Roman" w:hAnsi="Times New Roman"/>
          <w:sz w:val="28"/>
          <w:szCs w:val="28"/>
        </w:rPr>
        <w:t>тис.</w:t>
      </w:r>
      <w:r>
        <w:rPr>
          <w:rFonts w:ascii="Times New Roman" w:hAnsi="Times New Roman"/>
          <w:sz w:val="28"/>
          <w:szCs w:val="28"/>
        </w:rPr>
        <w:t xml:space="preserve"> </w:t>
      </w:r>
      <w:r w:rsidRPr="005C3E3F">
        <w:rPr>
          <w:rFonts w:ascii="Times New Roman" w:hAnsi="Times New Roman"/>
          <w:sz w:val="28"/>
          <w:szCs w:val="28"/>
        </w:rPr>
        <w:t xml:space="preserve">нас.), з них </w:t>
      </w:r>
      <w:r>
        <w:rPr>
          <w:rFonts w:ascii="Times New Roman" w:hAnsi="Times New Roman"/>
          <w:sz w:val="28"/>
          <w:szCs w:val="28"/>
        </w:rPr>
        <w:t>у</w:t>
      </w:r>
      <w:r w:rsidRPr="005C3E3F">
        <w:rPr>
          <w:rFonts w:ascii="Times New Roman" w:hAnsi="Times New Roman"/>
          <w:sz w:val="28"/>
          <w:szCs w:val="28"/>
        </w:rPr>
        <w:t xml:space="preserve"> стадії СНІДу – </w:t>
      </w:r>
      <w:r>
        <w:rPr>
          <w:rFonts w:ascii="Times New Roman" w:hAnsi="Times New Roman"/>
          <w:sz w:val="28"/>
          <w:szCs w:val="28"/>
        </w:rPr>
        <w:t>647</w:t>
      </w:r>
      <w:r w:rsidRPr="005C3E3F">
        <w:rPr>
          <w:rFonts w:ascii="Times New Roman" w:hAnsi="Times New Roman"/>
          <w:sz w:val="28"/>
          <w:szCs w:val="28"/>
        </w:rPr>
        <w:t xml:space="preserve"> хворих (</w:t>
      </w:r>
      <w:r>
        <w:rPr>
          <w:rFonts w:ascii="Times New Roman" w:hAnsi="Times New Roman"/>
          <w:sz w:val="28"/>
          <w:szCs w:val="28"/>
        </w:rPr>
        <w:t>51,5 на 100 тис. нас.</w:t>
      </w:r>
      <w:r w:rsidRPr="005C3E3F">
        <w:rPr>
          <w:rFonts w:ascii="Times New Roman" w:hAnsi="Times New Roman"/>
          <w:sz w:val="28"/>
          <w:szCs w:val="28"/>
        </w:rPr>
        <w:t>). Згідно з критеріями Об`єднаної програми ООН з ВІЛ/СНІДу та Всесвітньої організації охорони здоров`я</w:t>
      </w:r>
      <w:r w:rsidR="002C20CA">
        <w:rPr>
          <w:rFonts w:ascii="Times New Roman" w:hAnsi="Times New Roman"/>
          <w:sz w:val="28"/>
          <w:szCs w:val="28"/>
        </w:rPr>
        <w:t>,</w:t>
      </w:r>
      <w:r w:rsidRPr="005C3E3F">
        <w:rPr>
          <w:rFonts w:ascii="Times New Roman" w:hAnsi="Times New Roman"/>
          <w:sz w:val="28"/>
          <w:szCs w:val="28"/>
        </w:rPr>
        <w:t xml:space="preserve"> стан поширеності ВІЛ- інфекції/СНІДу в Україні класифікується як концентрована епідемія. Основною причиною поширення ВІЛ-інфекції залишаються представники груп ризикованої поведінки.</w:t>
      </w:r>
    </w:p>
    <w:p w:rsidR="00D209AF" w:rsidRPr="005C3E3F" w:rsidRDefault="00D209AF" w:rsidP="00C421C9">
      <w:pPr>
        <w:autoSpaceDE w:val="0"/>
        <w:autoSpaceDN w:val="0"/>
        <w:adjustRightInd w:val="0"/>
        <w:spacing w:before="120"/>
        <w:ind w:firstLine="709"/>
        <w:jc w:val="both"/>
        <w:rPr>
          <w:rFonts w:ascii="Times New Roman" w:hAnsi="Times New Roman"/>
          <w:sz w:val="28"/>
          <w:szCs w:val="28"/>
        </w:rPr>
      </w:pPr>
      <w:r w:rsidRPr="005C3E3F">
        <w:rPr>
          <w:rFonts w:ascii="Times New Roman" w:hAnsi="Times New Roman"/>
          <w:sz w:val="28"/>
          <w:szCs w:val="28"/>
        </w:rPr>
        <w:t>Кількість зареєстрованих випадків ВІЛ-інфекції щороку збільшується, при цьому рівень доступу до послуг з лікування, особливо серед представників груп підвищеного ризику щодо інфікування ВІЛ, є низьким, а отже, рівень смертності від СНІДу залишаєть</w:t>
      </w:r>
      <w:r w:rsidR="002C20CA">
        <w:rPr>
          <w:rFonts w:ascii="Times New Roman" w:hAnsi="Times New Roman"/>
          <w:sz w:val="28"/>
          <w:szCs w:val="28"/>
        </w:rPr>
        <w:t>ся високим. Для досягнення мети</w:t>
      </w:r>
      <w:r>
        <w:rPr>
          <w:rFonts w:ascii="Times New Roman" w:hAnsi="Times New Roman"/>
          <w:sz w:val="28"/>
          <w:szCs w:val="28"/>
        </w:rPr>
        <w:t xml:space="preserve"> </w:t>
      </w:r>
      <w:r w:rsidR="002C20CA">
        <w:rPr>
          <w:rFonts w:ascii="Times New Roman" w:hAnsi="Times New Roman"/>
          <w:sz w:val="28"/>
          <w:szCs w:val="28"/>
        </w:rPr>
        <w:t>П</w:t>
      </w:r>
      <w:r>
        <w:rPr>
          <w:rFonts w:ascii="Times New Roman" w:hAnsi="Times New Roman"/>
          <w:sz w:val="28"/>
          <w:szCs w:val="28"/>
        </w:rPr>
        <w:t xml:space="preserve">рограми </w:t>
      </w:r>
      <w:r w:rsidRPr="005C3E3F">
        <w:rPr>
          <w:rFonts w:ascii="Times New Roman" w:hAnsi="Times New Roman"/>
          <w:sz w:val="28"/>
          <w:szCs w:val="28"/>
        </w:rPr>
        <w:t xml:space="preserve">слід забезпечити здійснення профілактичних, лікувальних та організаційних заходів, а також заходів </w:t>
      </w:r>
      <w:r>
        <w:rPr>
          <w:rFonts w:ascii="Times New Roman" w:hAnsi="Times New Roman"/>
          <w:sz w:val="28"/>
          <w:szCs w:val="28"/>
        </w:rPr>
        <w:t>щодо</w:t>
      </w:r>
      <w:r w:rsidRPr="005C3E3F">
        <w:rPr>
          <w:rFonts w:ascii="Times New Roman" w:hAnsi="Times New Roman"/>
          <w:sz w:val="28"/>
          <w:szCs w:val="28"/>
        </w:rPr>
        <w:t xml:space="preserve"> догляду та підтримки ВІЛ-інфікованих та хворих на СНІД.</w:t>
      </w:r>
    </w:p>
    <w:p w:rsidR="00D209AF" w:rsidRDefault="00D209AF" w:rsidP="00C421C9">
      <w:pPr>
        <w:autoSpaceDE w:val="0"/>
        <w:autoSpaceDN w:val="0"/>
        <w:adjustRightInd w:val="0"/>
        <w:ind w:firstLine="708"/>
        <w:jc w:val="center"/>
        <w:rPr>
          <w:rFonts w:ascii="Times New Roman" w:hAnsi="Times New Roman"/>
          <w:b/>
          <w:sz w:val="28"/>
          <w:szCs w:val="28"/>
        </w:rPr>
      </w:pPr>
    </w:p>
    <w:p w:rsidR="00D209AF" w:rsidRPr="005C3E3F" w:rsidRDefault="00EF75A3" w:rsidP="00C421C9">
      <w:pPr>
        <w:autoSpaceDE w:val="0"/>
        <w:autoSpaceDN w:val="0"/>
        <w:adjustRightInd w:val="0"/>
        <w:ind w:firstLine="708"/>
        <w:jc w:val="center"/>
        <w:rPr>
          <w:rFonts w:ascii="Times New Roman" w:hAnsi="Times New Roman"/>
          <w:b/>
          <w:sz w:val="28"/>
          <w:szCs w:val="28"/>
        </w:rPr>
      </w:pPr>
      <w:r>
        <w:rPr>
          <w:rFonts w:ascii="Times New Roman" w:hAnsi="Times New Roman"/>
          <w:b/>
          <w:sz w:val="28"/>
          <w:szCs w:val="28"/>
        </w:rPr>
        <w:t>ІІІ. </w:t>
      </w:r>
      <w:r w:rsidR="00D209AF" w:rsidRPr="005C3E3F">
        <w:rPr>
          <w:rFonts w:ascii="Times New Roman" w:hAnsi="Times New Roman"/>
          <w:b/>
          <w:sz w:val="28"/>
          <w:szCs w:val="28"/>
        </w:rPr>
        <w:t>Можлив</w:t>
      </w:r>
      <w:r>
        <w:rPr>
          <w:rFonts w:ascii="Times New Roman" w:hAnsi="Times New Roman"/>
          <w:b/>
          <w:sz w:val="28"/>
          <w:szCs w:val="28"/>
        </w:rPr>
        <w:t>і варіанти розв’язання проблеми</w:t>
      </w:r>
    </w:p>
    <w:p w:rsidR="00D209AF" w:rsidRPr="00EF75A3" w:rsidRDefault="00D209AF" w:rsidP="00C421C9">
      <w:pPr>
        <w:autoSpaceDE w:val="0"/>
        <w:autoSpaceDN w:val="0"/>
        <w:adjustRightInd w:val="0"/>
        <w:jc w:val="both"/>
        <w:rPr>
          <w:rFonts w:ascii="Times New Roman" w:hAnsi="Times New Roman"/>
          <w:sz w:val="18"/>
          <w:szCs w:val="18"/>
        </w:rPr>
      </w:pPr>
    </w:p>
    <w:p w:rsidR="00D209AF" w:rsidRPr="005C3E3F" w:rsidRDefault="00D209AF" w:rsidP="00C421C9">
      <w:pPr>
        <w:autoSpaceDE w:val="0"/>
        <w:autoSpaceDN w:val="0"/>
        <w:adjustRightInd w:val="0"/>
        <w:ind w:firstLine="708"/>
        <w:jc w:val="both"/>
        <w:rPr>
          <w:rFonts w:ascii="Times New Roman" w:hAnsi="Times New Roman"/>
          <w:sz w:val="28"/>
          <w:szCs w:val="28"/>
        </w:rPr>
      </w:pPr>
      <w:r w:rsidRPr="005C3E3F">
        <w:rPr>
          <w:rFonts w:ascii="Times New Roman" w:hAnsi="Times New Roman"/>
          <w:sz w:val="28"/>
          <w:szCs w:val="28"/>
        </w:rPr>
        <w:t>Перший варіант передбачає комплексний підхід до протидії епідемії, який</w:t>
      </w:r>
      <w:r>
        <w:rPr>
          <w:rFonts w:ascii="Times New Roman" w:hAnsi="Times New Roman"/>
          <w:sz w:val="28"/>
          <w:szCs w:val="28"/>
        </w:rPr>
        <w:t xml:space="preserve"> </w:t>
      </w:r>
      <w:r w:rsidRPr="005C3E3F">
        <w:rPr>
          <w:rFonts w:ascii="Times New Roman" w:hAnsi="Times New Roman"/>
          <w:sz w:val="28"/>
          <w:szCs w:val="28"/>
        </w:rPr>
        <w:t>застосовувався у рамках виконання обласної цільової соціальної програми</w:t>
      </w:r>
      <w:r>
        <w:rPr>
          <w:rFonts w:ascii="Times New Roman" w:hAnsi="Times New Roman"/>
          <w:sz w:val="28"/>
          <w:szCs w:val="28"/>
        </w:rPr>
        <w:t xml:space="preserve"> </w:t>
      </w:r>
      <w:r w:rsidRPr="005C3E3F">
        <w:rPr>
          <w:rFonts w:ascii="Times New Roman" w:hAnsi="Times New Roman"/>
          <w:sz w:val="28"/>
          <w:szCs w:val="28"/>
        </w:rPr>
        <w:t>протидії ВІЛ-інфекцції/СНІДу на 2014 рік. Однак такий підхід потребує</w:t>
      </w:r>
      <w:r>
        <w:rPr>
          <w:rFonts w:ascii="Times New Roman" w:hAnsi="Times New Roman"/>
          <w:sz w:val="28"/>
          <w:szCs w:val="28"/>
        </w:rPr>
        <w:t xml:space="preserve"> </w:t>
      </w:r>
      <w:r w:rsidRPr="005C3E3F">
        <w:rPr>
          <w:rFonts w:ascii="Times New Roman" w:hAnsi="Times New Roman"/>
          <w:sz w:val="28"/>
          <w:szCs w:val="28"/>
        </w:rPr>
        <w:t>удосконалення з урахуванням напряму розвитку епідемічного процесу протягом</w:t>
      </w:r>
      <w:r>
        <w:rPr>
          <w:rFonts w:ascii="Times New Roman" w:hAnsi="Times New Roman"/>
          <w:sz w:val="28"/>
          <w:szCs w:val="28"/>
        </w:rPr>
        <w:t xml:space="preserve"> </w:t>
      </w:r>
      <w:r w:rsidRPr="005C3E3F">
        <w:rPr>
          <w:rFonts w:ascii="Times New Roman" w:hAnsi="Times New Roman"/>
          <w:sz w:val="28"/>
          <w:szCs w:val="28"/>
        </w:rPr>
        <w:t>останнього року в області та в Україні.</w:t>
      </w:r>
    </w:p>
    <w:p w:rsidR="00D209AF" w:rsidRPr="005C3E3F" w:rsidRDefault="00D209AF" w:rsidP="00C421C9">
      <w:pPr>
        <w:autoSpaceDE w:val="0"/>
        <w:autoSpaceDN w:val="0"/>
        <w:adjustRightInd w:val="0"/>
        <w:spacing w:before="120"/>
        <w:ind w:firstLine="708"/>
        <w:jc w:val="both"/>
        <w:rPr>
          <w:rFonts w:ascii="Times New Roman" w:hAnsi="Times New Roman"/>
          <w:sz w:val="28"/>
          <w:szCs w:val="28"/>
        </w:rPr>
      </w:pPr>
      <w:r w:rsidRPr="005C3E3F">
        <w:rPr>
          <w:rFonts w:ascii="Times New Roman" w:hAnsi="Times New Roman"/>
          <w:sz w:val="28"/>
          <w:szCs w:val="28"/>
        </w:rPr>
        <w:t>Другий варіант передбачає реалізацію Стратегії ООН щодо подолання</w:t>
      </w:r>
      <w:r>
        <w:rPr>
          <w:rFonts w:ascii="Times New Roman" w:hAnsi="Times New Roman"/>
          <w:sz w:val="28"/>
          <w:szCs w:val="28"/>
        </w:rPr>
        <w:t xml:space="preserve"> </w:t>
      </w:r>
      <w:r w:rsidRPr="005C3E3F">
        <w:rPr>
          <w:rFonts w:ascii="Times New Roman" w:hAnsi="Times New Roman"/>
          <w:sz w:val="28"/>
          <w:szCs w:val="28"/>
        </w:rPr>
        <w:t xml:space="preserve">епідемії ВІЛ-інфекції у світі на 2011-2015 </w:t>
      </w:r>
      <w:r>
        <w:rPr>
          <w:rFonts w:ascii="Times New Roman" w:hAnsi="Times New Roman"/>
          <w:sz w:val="28"/>
          <w:szCs w:val="28"/>
        </w:rPr>
        <w:t>роки. Проте з огляду на складну соціально-економічну ситуацію в країні</w:t>
      </w:r>
      <w:r w:rsidRPr="005C3E3F">
        <w:rPr>
          <w:rFonts w:ascii="Times New Roman" w:hAnsi="Times New Roman"/>
          <w:sz w:val="28"/>
          <w:szCs w:val="28"/>
        </w:rPr>
        <w:t xml:space="preserve"> та проведення реформування системи </w:t>
      </w:r>
      <w:r w:rsidRPr="005C3E3F">
        <w:rPr>
          <w:rFonts w:ascii="Times New Roman" w:hAnsi="Times New Roman"/>
          <w:sz w:val="28"/>
          <w:szCs w:val="28"/>
        </w:rPr>
        <w:lastRenderedPageBreak/>
        <w:t>охорони</w:t>
      </w:r>
      <w:r>
        <w:rPr>
          <w:rFonts w:ascii="Times New Roman" w:hAnsi="Times New Roman"/>
          <w:sz w:val="28"/>
          <w:szCs w:val="28"/>
        </w:rPr>
        <w:t xml:space="preserve"> </w:t>
      </w:r>
      <w:r w:rsidRPr="005C3E3F">
        <w:rPr>
          <w:rFonts w:ascii="Times New Roman" w:hAnsi="Times New Roman"/>
          <w:sz w:val="28"/>
          <w:szCs w:val="28"/>
        </w:rPr>
        <w:t>здоров’я у регіонах</w:t>
      </w:r>
      <w:r w:rsidR="0063789E">
        <w:rPr>
          <w:rFonts w:ascii="Times New Roman" w:hAnsi="Times New Roman"/>
          <w:sz w:val="28"/>
          <w:szCs w:val="28"/>
        </w:rPr>
        <w:t>,</w:t>
      </w:r>
      <w:r w:rsidRPr="005C3E3F">
        <w:rPr>
          <w:rFonts w:ascii="Times New Roman" w:hAnsi="Times New Roman"/>
          <w:sz w:val="28"/>
          <w:szCs w:val="28"/>
        </w:rPr>
        <w:t xml:space="preserve"> досягнення цілей зазначеної Стратегії до 2015 року в</w:t>
      </w:r>
      <w:r>
        <w:rPr>
          <w:rFonts w:ascii="Times New Roman" w:hAnsi="Times New Roman"/>
          <w:sz w:val="28"/>
          <w:szCs w:val="28"/>
        </w:rPr>
        <w:t xml:space="preserve"> </w:t>
      </w:r>
      <w:r w:rsidRPr="005C3E3F">
        <w:rPr>
          <w:rFonts w:ascii="Times New Roman" w:hAnsi="Times New Roman"/>
          <w:sz w:val="28"/>
          <w:szCs w:val="28"/>
        </w:rPr>
        <w:t>повному обсязі (зменшення удвічі кількості випадків передачі ВІЛ-інфекції</w:t>
      </w:r>
      <w:r>
        <w:rPr>
          <w:rFonts w:ascii="Times New Roman" w:hAnsi="Times New Roman"/>
          <w:sz w:val="28"/>
          <w:szCs w:val="28"/>
        </w:rPr>
        <w:t xml:space="preserve"> </w:t>
      </w:r>
      <w:r w:rsidRPr="005C3E3F">
        <w:rPr>
          <w:rFonts w:ascii="Times New Roman" w:hAnsi="Times New Roman"/>
          <w:sz w:val="28"/>
          <w:szCs w:val="28"/>
        </w:rPr>
        <w:t>статевим шляхом, а також зменшення материнської смертності внаслідок ВІЛ-інфекції/СНІДу, кількості смертей від туберкульозу серед ВІЛ-інфікованих осіб;</w:t>
      </w:r>
      <w:r>
        <w:rPr>
          <w:rFonts w:ascii="Times New Roman" w:hAnsi="Times New Roman"/>
          <w:sz w:val="28"/>
          <w:szCs w:val="28"/>
        </w:rPr>
        <w:t xml:space="preserve"> </w:t>
      </w:r>
      <w:r w:rsidRPr="005C3E3F">
        <w:rPr>
          <w:rFonts w:ascii="Times New Roman" w:hAnsi="Times New Roman"/>
          <w:sz w:val="28"/>
          <w:szCs w:val="28"/>
        </w:rPr>
        <w:t>унеможливлення передачі ВІЛ-інфекції від матер</w:t>
      </w:r>
      <w:r>
        <w:rPr>
          <w:rFonts w:ascii="Times New Roman" w:hAnsi="Times New Roman"/>
          <w:sz w:val="28"/>
          <w:szCs w:val="28"/>
        </w:rPr>
        <w:t>і до дитини, запобігання  поширенню</w:t>
      </w:r>
      <w:r w:rsidRPr="005C3E3F">
        <w:rPr>
          <w:rFonts w:ascii="Times New Roman" w:hAnsi="Times New Roman"/>
          <w:sz w:val="28"/>
          <w:szCs w:val="28"/>
        </w:rPr>
        <w:t xml:space="preserve"> ВІЛ-інфекції серед осіб, що споживають наркотики) є</w:t>
      </w:r>
      <w:r>
        <w:rPr>
          <w:rFonts w:ascii="Times New Roman" w:hAnsi="Times New Roman"/>
          <w:sz w:val="28"/>
          <w:szCs w:val="28"/>
        </w:rPr>
        <w:t xml:space="preserve"> </w:t>
      </w:r>
      <w:r w:rsidRPr="005C3E3F">
        <w:rPr>
          <w:rFonts w:ascii="Times New Roman" w:hAnsi="Times New Roman"/>
          <w:sz w:val="28"/>
          <w:szCs w:val="28"/>
        </w:rPr>
        <w:t>неможливим.</w:t>
      </w:r>
    </w:p>
    <w:p w:rsidR="00D209AF" w:rsidRPr="005C3E3F" w:rsidRDefault="00D209AF" w:rsidP="00C421C9">
      <w:pPr>
        <w:autoSpaceDE w:val="0"/>
        <w:autoSpaceDN w:val="0"/>
        <w:adjustRightInd w:val="0"/>
        <w:spacing w:before="120"/>
        <w:ind w:firstLine="708"/>
        <w:jc w:val="both"/>
        <w:rPr>
          <w:rFonts w:ascii="Times New Roman" w:hAnsi="Times New Roman"/>
          <w:sz w:val="28"/>
          <w:szCs w:val="28"/>
        </w:rPr>
      </w:pPr>
      <w:r w:rsidRPr="005C3E3F">
        <w:rPr>
          <w:rFonts w:ascii="Times New Roman" w:hAnsi="Times New Roman"/>
          <w:sz w:val="28"/>
          <w:szCs w:val="28"/>
        </w:rPr>
        <w:t>Третій, оптимальний варіант</w:t>
      </w:r>
      <w:r w:rsidR="002C20CA">
        <w:rPr>
          <w:rFonts w:ascii="Times New Roman" w:hAnsi="Times New Roman"/>
          <w:sz w:val="28"/>
          <w:szCs w:val="28"/>
        </w:rPr>
        <w:t>,</w:t>
      </w:r>
      <w:r w:rsidRPr="005C3E3F">
        <w:rPr>
          <w:rFonts w:ascii="Times New Roman" w:hAnsi="Times New Roman"/>
          <w:sz w:val="28"/>
          <w:szCs w:val="28"/>
        </w:rPr>
        <w:t xml:space="preserve"> передбачає створення системи</w:t>
      </w:r>
      <w:r>
        <w:rPr>
          <w:rFonts w:ascii="Times New Roman" w:hAnsi="Times New Roman"/>
          <w:sz w:val="28"/>
          <w:szCs w:val="28"/>
        </w:rPr>
        <w:t xml:space="preserve"> </w:t>
      </w:r>
      <w:r w:rsidRPr="005C3E3F">
        <w:rPr>
          <w:rFonts w:ascii="Times New Roman" w:hAnsi="Times New Roman"/>
          <w:sz w:val="28"/>
          <w:szCs w:val="28"/>
        </w:rPr>
        <w:t>безперервного надання якісних і доступних послуг з профілактики та діагностики</w:t>
      </w:r>
      <w:r>
        <w:rPr>
          <w:rFonts w:ascii="Times New Roman" w:hAnsi="Times New Roman"/>
          <w:sz w:val="28"/>
          <w:szCs w:val="28"/>
        </w:rPr>
        <w:t xml:space="preserve"> </w:t>
      </w:r>
      <w:r w:rsidRPr="005C3E3F">
        <w:rPr>
          <w:rFonts w:ascii="Times New Roman" w:hAnsi="Times New Roman"/>
          <w:sz w:val="28"/>
          <w:szCs w:val="28"/>
        </w:rPr>
        <w:t>ВІЛ-інфекції, насамперед представникам груп підвищеного ризику щодо</w:t>
      </w:r>
      <w:r>
        <w:rPr>
          <w:rFonts w:ascii="Times New Roman" w:hAnsi="Times New Roman"/>
          <w:sz w:val="28"/>
          <w:szCs w:val="28"/>
        </w:rPr>
        <w:t xml:space="preserve"> </w:t>
      </w:r>
      <w:r w:rsidRPr="005C3E3F">
        <w:rPr>
          <w:rFonts w:ascii="Times New Roman" w:hAnsi="Times New Roman"/>
          <w:sz w:val="28"/>
          <w:szCs w:val="28"/>
        </w:rPr>
        <w:t>інфікування ВІЛ, послуг з лікування, догляду і підтримки людей, які живуть з ВІЛ,</w:t>
      </w:r>
      <w:r>
        <w:rPr>
          <w:rFonts w:ascii="Times New Roman" w:hAnsi="Times New Roman"/>
          <w:sz w:val="28"/>
          <w:szCs w:val="28"/>
        </w:rPr>
        <w:t xml:space="preserve"> </w:t>
      </w:r>
      <w:r w:rsidRPr="005C3E3F">
        <w:rPr>
          <w:rFonts w:ascii="Times New Roman" w:hAnsi="Times New Roman"/>
          <w:sz w:val="28"/>
          <w:szCs w:val="28"/>
        </w:rPr>
        <w:t>у рамках реформування системи охорони здоров’я шляхом:</w:t>
      </w:r>
    </w:p>
    <w:p w:rsidR="00D209AF" w:rsidRPr="005C3E3F" w:rsidRDefault="00D209AF" w:rsidP="00C421C9">
      <w:pPr>
        <w:autoSpaceDE w:val="0"/>
        <w:autoSpaceDN w:val="0"/>
        <w:adjustRightInd w:val="0"/>
        <w:spacing w:before="120"/>
        <w:ind w:firstLine="708"/>
        <w:jc w:val="both"/>
        <w:rPr>
          <w:rFonts w:ascii="Times New Roman" w:hAnsi="Times New Roman"/>
          <w:sz w:val="28"/>
          <w:szCs w:val="28"/>
        </w:rPr>
      </w:pPr>
      <w:r w:rsidRPr="005C3E3F">
        <w:rPr>
          <w:rFonts w:ascii="Times New Roman" w:hAnsi="Times New Roman"/>
          <w:sz w:val="28"/>
          <w:szCs w:val="28"/>
        </w:rPr>
        <w:t>оптимізації системи надання медичної допомоги і соціальних послуг,</w:t>
      </w:r>
      <w:r>
        <w:rPr>
          <w:rFonts w:ascii="Times New Roman" w:hAnsi="Times New Roman"/>
          <w:sz w:val="28"/>
          <w:szCs w:val="28"/>
        </w:rPr>
        <w:t xml:space="preserve"> </w:t>
      </w:r>
      <w:r w:rsidRPr="005C3E3F">
        <w:rPr>
          <w:rFonts w:ascii="Times New Roman" w:hAnsi="Times New Roman"/>
          <w:sz w:val="28"/>
          <w:szCs w:val="28"/>
        </w:rPr>
        <w:t>забезпечення професійної підготовки кадрів (сімейних лікарів, працівників</w:t>
      </w:r>
      <w:r>
        <w:rPr>
          <w:rFonts w:ascii="Times New Roman" w:hAnsi="Times New Roman"/>
          <w:sz w:val="28"/>
          <w:szCs w:val="28"/>
        </w:rPr>
        <w:t xml:space="preserve"> </w:t>
      </w:r>
      <w:r w:rsidRPr="005C3E3F">
        <w:rPr>
          <w:rFonts w:ascii="Times New Roman" w:hAnsi="Times New Roman"/>
          <w:sz w:val="28"/>
          <w:szCs w:val="28"/>
        </w:rPr>
        <w:t>установ і закладів, які надають послуги представникам груп підвищеного ризику</w:t>
      </w:r>
      <w:r>
        <w:rPr>
          <w:rFonts w:ascii="Times New Roman" w:hAnsi="Times New Roman"/>
          <w:sz w:val="28"/>
          <w:szCs w:val="28"/>
        </w:rPr>
        <w:t xml:space="preserve"> </w:t>
      </w:r>
      <w:r w:rsidRPr="005C3E3F">
        <w:rPr>
          <w:rFonts w:ascii="Times New Roman" w:hAnsi="Times New Roman"/>
          <w:sz w:val="28"/>
          <w:szCs w:val="28"/>
        </w:rPr>
        <w:t>щодо інфікування ВІЛ та їх партнерам, людям, які живуть з ВІЛ);</w:t>
      </w:r>
    </w:p>
    <w:p w:rsidR="00D209AF" w:rsidRPr="005C3E3F" w:rsidRDefault="00D209AF" w:rsidP="00C421C9">
      <w:pPr>
        <w:autoSpaceDE w:val="0"/>
        <w:autoSpaceDN w:val="0"/>
        <w:adjustRightInd w:val="0"/>
        <w:spacing w:before="120"/>
        <w:ind w:firstLine="708"/>
        <w:jc w:val="both"/>
        <w:rPr>
          <w:rFonts w:ascii="Times New Roman" w:hAnsi="Times New Roman"/>
          <w:sz w:val="28"/>
          <w:szCs w:val="28"/>
        </w:rPr>
      </w:pPr>
      <w:r w:rsidRPr="005C3E3F">
        <w:rPr>
          <w:rFonts w:ascii="Times New Roman" w:hAnsi="Times New Roman"/>
          <w:sz w:val="28"/>
          <w:szCs w:val="28"/>
        </w:rPr>
        <w:t>дотримання прав людей, які живуть з ВІЛ;</w:t>
      </w:r>
    </w:p>
    <w:p w:rsidR="00D209AF" w:rsidRPr="005C3E3F" w:rsidRDefault="00D209AF" w:rsidP="00C421C9">
      <w:pPr>
        <w:autoSpaceDE w:val="0"/>
        <w:autoSpaceDN w:val="0"/>
        <w:adjustRightInd w:val="0"/>
        <w:spacing w:before="120"/>
        <w:ind w:firstLine="708"/>
        <w:jc w:val="both"/>
        <w:rPr>
          <w:rFonts w:ascii="Times New Roman" w:hAnsi="Times New Roman"/>
          <w:sz w:val="28"/>
          <w:szCs w:val="28"/>
        </w:rPr>
      </w:pPr>
      <w:r w:rsidRPr="005C3E3F">
        <w:rPr>
          <w:rFonts w:ascii="Times New Roman" w:hAnsi="Times New Roman"/>
          <w:sz w:val="28"/>
          <w:szCs w:val="28"/>
        </w:rPr>
        <w:t>забезпечення доступу населення до послуг з консультування, тестування</w:t>
      </w:r>
      <w:r>
        <w:rPr>
          <w:rFonts w:ascii="Times New Roman" w:hAnsi="Times New Roman"/>
          <w:sz w:val="28"/>
          <w:szCs w:val="28"/>
        </w:rPr>
        <w:t xml:space="preserve"> </w:t>
      </w:r>
      <w:r w:rsidRPr="005C3E3F">
        <w:rPr>
          <w:rFonts w:ascii="Times New Roman" w:hAnsi="Times New Roman"/>
          <w:sz w:val="28"/>
          <w:szCs w:val="28"/>
        </w:rPr>
        <w:t>на ВІЛ-інфекцію та проведення її діагностики;</w:t>
      </w:r>
    </w:p>
    <w:p w:rsidR="00D209AF" w:rsidRPr="005C3E3F" w:rsidRDefault="00D209AF" w:rsidP="00C421C9">
      <w:pPr>
        <w:autoSpaceDE w:val="0"/>
        <w:autoSpaceDN w:val="0"/>
        <w:adjustRightInd w:val="0"/>
        <w:spacing w:before="120"/>
        <w:ind w:firstLine="708"/>
        <w:jc w:val="both"/>
        <w:rPr>
          <w:rFonts w:ascii="Times New Roman" w:hAnsi="Times New Roman"/>
          <w:sz w:val="28"/>
          <w:szCs w:val="28"/>
        </w:rPr>
      </w:pPr>
      <w:r w:rsidRPr="005C3E3F">
        <w:rPr>
          <w:rFonts w:ascii="Times New Roman" w:hAnsi="Times New Roman"/>
          <w:sz w:val="28"/>
          <w:szCs w:val="28"/>
        </w:rPr>
        <w:t>дотримання прав медичних працівників на здорові і безпечні умови праці;</w:t>
      </w:r>
    </w:p>
    <w:p w:rsidR="00D209AF" w:rsidRPr="005C3E3F" w:rsidRDefault="00D209AF" w:rsidP="00C421C9">
      <w:pPr>
        <w:autoSpaceDE w:val="0"/>
        <w:autoSpaceDN w:val="0"/>
        <w:adjustRightInd w:val="0"/>
        <w:spacing w:before="120"/>
        <w:ind w:firstLine="708"/>
        <w:jc w:val="both"/>
        <w:rPr>
          <w:rFonts w:ascii="Times New Roman" w:hAnsi="Times New Roman"/>
          <w:sz w:val="28"/>
          <w:szCs w:val="28"/>
        </w:rPr>
      </w:pPr>
      <w:r w:rsidRPr="005C3E3F">
        <w:rPr>
          <w:rFonts w:ascii="Times New Roman" w:hAnsi="Times New Roman"/>
          <w:sz w:val="28"/>
          <w:szCs w:val="28"/>
        </w:rPr>
        <w:t xml:space="preserve">забезпечення в рамках виконання </w:t>
      </w:r>
      <w:r w:rsidR="002C20CA">
        <w:rPr>
          <w:rFonts w:ascii="Times New Roman" w:hAnsi="Times New Roman"/>
          <w:sz w:val="28"/>
          <w:szCs w:val="28"/>
        </w:rPr>
        <w:t>П</w:t>
      </w:r>
      <w:r w:rsidRPr="005C3E3F">
        <w:rPr>
          <w:rFonts w:ascii="Times New Roman" w:hAnsi="Times New Roman"/>
          <w:sz w:val="28"/>
          <w:szCs w:val="28"/>
        </w:rPr>
        <w:t>рограми пріоритетності охоплення</w:t>
      </w:r>
      <w:r>
        <w:rPr>
          <w:rFonts w:ascii="Times New Roman" w:hAnsi="Times New Roman"/>
          <w:sz w:val="28"/>
          <w:szCs w:val="28"/>
        </w:rPr>
        <w:t xml:space="preserve"> </w:t>
      </w:r>
      <w:r w:rsidRPr="005C3E3F">
        <w:rPr>
          <w:rFonts w:ascii="Times New Roman" w:hAnsi="Times New Roman"/>
          <w:sz w:val="28"/>
          <w:szCs w:val="28"/>
        </w:rPr>
        <w:t>лікуванням, доглядом і підтримкою людей, які живуть з ВІЛ, та їх оточення;</w:t>
      </w:r>
    </w:p>
    <w:p w:rsidR="00D209AF" w:rsidRPr="005C3E3F" w:rsidRDefault="00D209AF" w:rsidP="00C421C9">
      <w:pPr>
        <w:autoSpaceDE w:val="0"/>
        <w:autoSpaceDN w:val="0"/>
        <w:adjustRightInd w:val="0"/>
        <w:spacing w:before="120"/>
        <w:ind w:firstLine="708"/>
        <w:jc w:val="both"/>
        <w:rPr>
          <w:rFonts w:ascii="Times New Roman" w:hAnsi="Times New Roman"/>
          <w:sz w:val="28"/>
          <w:szCs w:val="28"/>
        </w:rPr>
      </w:pPr>
      <w:r w:rsidRPr="005C3E3F">
        <w:rPr>
          <w:rFonts w:ascii="Times New Roman" w:hAnsi="Times New Roman"/>
          <w:sz w:val="28"/>
          <w:szCs w:val="28"/>
        </w:rPr>
        <w:t>підвищення ефективності профілактичних заходів стосовно</w:t>
      </w:r>
      <w:r>
        <w:rPr>
          <w:rFonts w:ascii="Times New Roman" w:hAnsi="Times New Roman"/>
          <w:sz w:val="28"/>
          <w:szCs w:val="28"/>
        </w:rPr>
        <w:t xml:space="preserve"> </w:t>
      </w:r>
      <w:r w:rsidRPr="005C3E3F">
        <w:rPr>
          <w:rFonts w:ascii="Times New Roman" w:hAnsi="Times New Roman"/>
          <w:sz w:val="28"/>
          <w:szCs w:val="28"/>
        </w:rPr>
        <w:t>представників груп підвищеного ризику щодо інфікування ВІЛ з метою зниження</w:t>
      </w:r>
      <w:r>
        <w:rPr>
          <w:rFonts w:ascii="Times New Roman" w:hAnsi="Times New Roman"/>
          <w:sz w:val="28"/>
          <w:szCs w:val="28"/>
        </w:rPr>
        <w:t xml:space="preserve"> </w:t>
      </w:r>
      <w:r w:rsidRPr="005C3E3F">
        <w:rPr>
          <w:rFonts w:ascii="Times New Roman" w:hAnsi="Times New Roman"/>
          <w:sz w:val="28"/>
          <w:szCs w:val="28"/>
        </w:rPr>
        <w:t>темпів поширення ВІЛ-інфекції;</w:t>
      </w:r>
    </w:p>
    <w:p w:rsidR="00D209AF" w:rsidRPr="005C3E3F" w:rsidRDefault="00D209AF" w:rsidP="00C421C9">
      <w:pPr>
        <w:autoSpaceDE w:val="0"/>
        <w:autoSpaceDN w:val="0"/>
        <w:adjustRightInd w:val="0"/>
        <w:spacing w:before="120"/>
        <w:ind w:firstLine="708"/>
        <w:jc w:val="both"/>
        <w:rPr>
          <w:rFonts w:ascii="Times New Roman" w:hAnsi="Times New Roman"/>
          <w:sz w:val="28"/>
          <w:szCs w:val="28"/>
        </w:rPr>
      </w:pPr>
      <w:r w:rsidRPr="005C3E3F">
        <w:rPr>
          <w:rFonts w:ascii="Times New Roman" w:hAnsi="Times New Roman"/>
          <w:sz w:val="28"/>
          <w:szCs w:val="28"/>
        </w:rPr>
        <w:t>формування толерантного ставлення населення до людей, які живуть з</w:t>
      </w:r>
      <w:r>
        <w:rPr>
          <w:rFonts w:ascii="Times New Roman" w:hAnsi="Times New Roman"/>
          <w:sz w:val="28"/>
          <w:szCs w:val="28"/>
        </w:rPr>
        <w:t xml:space="preserve"> </w:t>
      </w:r>
      <w:r w:rsidRPr="005C3E3F">
        <w:rPr>
          <w:rFonts w:ascii="Times New Roman" w:hAnsi="Times New Roman"/>
          <w:sz w:val="28"/>
          <w:szCs w:val="28"/>
        </w:rPr>
        <w:t>ВІЛ, з метою подолання їх дискримінації;</w:t>
      </w:r>
    </w:p>
    <w:p w:rsidR="00D209AF" w:rsidRPr="005C3E3F" w:rsidRDefault="00D209AF" w:rsidP="00C421C9">
      <w:pPr>
        <w:autoSpaceDE w:val="0"/>
        <w:autoSpaceDN w:val="0"/>
        <w:adjustRightInd w:val="0"/>
        <w:spacing w:before="120"/>
        <w:ind w:firstLine="708"/>
        <w:jc w:val="both"/>
        <w:rPr>
          <w:rFonts w:ascii="Times New Roman" w:hAnsi="Times New Roman"/>
          <w:sz w:val="28"/>
          <w:szCs w:val="28"/>
        </w:rPr>
      </w:pPr>
      <w:r w:rsidRPr="005C3E3F">
        <w:rPr>
          <w:rFonts w:ascii="Times New Roman" w:hAnsi="Times New Roman"/>
          <w:sz w:val="28"/>
          <w:szCs w:val="28"/>
        </w:rPr>
        <w:t>застосування гендерно орієнтованого підходу під час планування та</w:t>
      </w:r>
      <w:r>
        <w:rPr>
          <w:rFonts w:ascii="Times New Roman" w:hAnsi="Times New Roman"/>
          <w:sz w:val="28"/>
          <w:szCs w:val="28"/>
        </w:rPr>
        <w:t xml:space="preserve"> </w:t>
      </w:r>
      <w:r w:rsidRPr="005C3E3F">
        <w:rPr>
          <w:rFonts w:ascii="Times New Roman" w:hAnsi="Times New Roman"/>
          <w:sz w:val="28"/>
          <w:szCs w:val="28"/>
        </w:rPr>
        <w:t xml:space="preserve">здійснення заходів </w:t>
      </w:r>
      <w:r>
        <w:rPr>
          <w:rFonts w:ascii="Times New Roman" w:hAnsi="Times New Roman"/>
          <w:sz w:val="28"/>
          <w:szCs w:val="28"/>
        </w:rPr>
        <w:t>щодо</w:t>
      </w:r>
      <w:r w:rsidRPr="005C3E3F">
        <w:rPr>
          <w:rFonts w:ascii="Times New Roman" w:hAnsi="Times New Roman"/>
          <w:sz w:val="28"/>
          <w:szCs w:val="28"/>
        </w:rPr>
        <w:t xml:space="preserve"> протидії ВІЛ-інфекції</w:t>
      </w:r>
      <w:r>
        <w:rPr>
          <w:rFonts w:ascii="Times New Roman" w:hAnsi="Times New Roman"/>
          <w:sz w:val="28"/>
          <w:szCs w:val="28"/>
        </w:rPr>
        <w:t xml:space="preserve"> </w:t>
      </w:r>
      <w:r w:rsidRPr="005C3E3F">
        <w:rPr>
          <w:rFonts w:ascii="Times New Roman" w:hAnsi="Times New Roman"/>
          <w:sz w:val="28"/>
          <w:szCs w:val="28"/>
        </w:rPr>
        <w:t>/СНІДу;</w:t>
      </w:r>
    </w:p>
    <w:p w:rsidR="00D209AF" w:rsidRPr="005C3E3F" w:rsidRDefault="00D209AF" w:rsidP="00C421C9">
      <w:pPr>
        <w:autoSpaceDE w:val="0"/>
        <w:autoSpaceDN w:val="0"/>
        <w:adjustRightInd w:val="0"/>
        <w:spacing w:before="120"/>
        <w:ind w:firstLine="708"/>
        <w:jc w:val="both"/>
        <w:rPr>
          <w:rFonts w:ascii="Times New Roman" w:hAnsi="Times New Roman"/>
          <w:sz w:val="28"/>
          <w:szCs w:val="28"/>
        </w:rPr>
      </w:pPr>
      <w:r w:rsidRPr="005C3E3F">
        <w:rPr>
          <w:rFonts w:ascii="Times New Roman" w:hAnsi="Times New Roman"/>
          <w:sz w:val="28"/>
          <w:szCs w:val="28"/>
        </w:rPr>
        <w:t>забезпечення взаємодії центральних та місцевих органів виконавчої</w:t>
      </w:r>
      <w:r>
        <w:rPr>
          <w:rFonts w:ascii="Times New Roman" w:hAnsi="Times New Roman"/>
          <w:sz w:val="28"/>
          <w:szCs w:val="28"/>
        </w:rPr>
        <w:t xml:space="preserve"> </w:t>
      </w:r>
      <w:r w:rsidRPr="005C3E3F">
        <w:rPr>
          <w:rFonts w:ascii="Times New Roman" w:hAnsi="Times New Roman"/>
          <w:sz w:val="28"/>
          <w:szCs w:val="28"/>
        </w:rPr>
        <w:t>влади під час реалізації державної політики у сфері протидії ВІЛ-інфекції/СНІДу;</w:t>
      </w:r>
    </w:p>
    <w:p w:rsidR="00D209AF" w:rsidRPr="005C3E3F" w:rsidRDefault="00D209AF" w:rsidP="00C421C9">
      <w:pPr>
        <w:autoSpaceDE w:val="0"/>
        <w:autoSpaceDN w:val="0"/>
        <w:adjustRightInd w:val="0"/>
        <w:spacing w:before="120"/>
        <w:ind w:firstLine="708"/>
        <w:jc w:val="both"/>
        <w:rPr>
          <w:rFonts w:ascii="Times New Roman" w:hAnsi="Times New Roman"/>
          <w:sz w:val="28"/>
          <w:szCs w:val="28"/>
        </w:rPr>
      </w:pPr>
      <w:r w:rsidRPr="005C3E3F">
        <w:rPr>
          <w:rFonts w:ascii="Times New Roman" w:hAnsi="Times New Roman"/>
          <w:sz w:val="28"/>
          <w:szCs w:val="28"/>
        </w:rPr>
        <w:t>залучення громадських об’єднань до надання представникам груп</w:t>
      </w:r>
      <w:r>
        <w:rPr>
          <w:rFonts w:ascii="Times New Roman" w:hAnsi="Times New Roman"/>
          <w:sz w:val="28"/>
          <w:szCs w:val="28"/>
        </w:rPr>
        <w:t xml:space="preserve"> </w:t>
      </w:r>
      <w:r w:rsidRPr="005C3E3F">
        <w:rPr>
          <w:rFonts w:ascii="Times New Roman" w:hAnsi="Times New Roman"/>
          <w:sz w:val="28"/>
          <w:szCs w:val="28"/>
        </w:rPr>
        <w:t>підвищеного ризику щодо інфікування ВІЛ і людям, які живуть з ВІЛ, послуг з</w:t>
      </w:r>
      <w:r>
        <w:rPr>
          <w:rFonts w:ascii="Times New Roman" w:hAnsi="Times New Roman"/>
          <w:sz w:val="28"/>
          <w:szCs w:val="28"/>
        </w:rPr>
        <w:t xml:space="preserve"> </w:t>
      </w:r>
      <w:r w:rsidRPr="005C3E3F">
        <w:rPr>
          <w:rFonts w:ascii="Times New Roman" w:hAnsi="Times New Roman"/>
          <w:sz w:val="28"/>
          <w:szCs w:val="28"/>
        </w:rPr>
        <w:t>профілактики, лікування, догляду та підтримки;</w:t>
      </w:r>
    </w:p>
    <w:p w:rsidR="00D209AF" w:rsidRPr="005C3E3F" w:rsidRDefault="00D209AF" w:rsidP="00C421C9">
      <w:pPr>
        <w:autoSpaceDE w:val="0"/>
        <w:autoSpaceDN w:val="0"/>
        <w:adjustRightInd w:val="0"/>
        <w:spacing w:before="120"/>
        <w:ind w:firstLine="708"/>
        <w:jc w:val="both"/>
        <w:rPr>
          <w:rFonts w:ascii="Times New Roman" w:hAnsi="Times New Roman"/>
          <w:sz w:val="28"/>
          <w:szCs w:val="28"/>
        </w:rPr>
      </w:pPr>
      <w:r w:rsidRPr="005C3E3F">
        <w:rPr>
          <w:rFonts w:ascii="Times New Roman" w:hAnsi="Times New Roman"/>
          <w:sz w:val="28"/>
          <w:szCs w:val="28"/>
        </w:rPr>
        <w:t>розроблення та здійснення заходів щодо продовження виконання</w:t>
      </w:r>
      <w:r>
        <w:rPr>
          <w:rFonts w:ascii="Times New Roman" w:hAnsi="Times New Roman"/>
          <w:sz w:val="28"/>
          <w:szCs w:val="28"/>
        </w:rPr>
        <w:t xml:space="preserve"> </w:t>
      </w:r>
      <w:r w:rsidRPr="005C3E3F">
        <w:rPr>
          <w:rFonts w:ascii="Times New Roman" w:hAnsi="Times New Roman"/>
          <w:sz w:val="28"/>
          <w:szCs w:val="28"/>
        </w:rPr>
        <w:t>ефективних програм протидії ВІЛ-інфекції/СНІДу, в тому числі тих, що</w:t>
      </w:r>
      <w:r>
        <w:rPr>
          <w:rFonts w:ascii="Times New Roman" w:hAnsi="Times New Roman"/>
          <w:sz w:val="28"/>
          <w:szCs w:val="28"/>
        </w:rPr>
        <w:t xml:space="preserve"> реалізуються </w:t>
      </w:r>
      <w:r w:rsidRPr="005C3E3F">
        <w:rPr>
          <w:rFonts w:ascii="Times New Roman" w:hAnsi="Times New Roman"/>
          <w:sz w:val="28"/>
          <w:szCs w:val="28"/>
        </w:rPr>
        <w:t>за рахунок благодійних внесків;</w:t>
      </w:r>
    </w:p>
    <w:p w:rsidR="00D209AF" w:rsidRPr="005C3E3F" w:rsidRDefault="00D209AF" w:rsidP="00C421C9">
      <w:pPr>
        <w:autoSpaceDE w:val="0"/>
        <w:autoSpaceDN w:val="0"/>
        <w:adjustRightInd w:val="0"/>
        <w:spacing w:before="120"/>
        <w:ind w:firstLine="708"/>
        <w:jc w:val="both"/>
        <w:rPr>
          <w:rFonts w:ascii="Times New Roman" w:hAnsi="Times New Roman"/>
          <w:sz w:val="28"/>
          <w:szCs w:val="28"/>
        </w:rPr>
      </w:pPr>
      <w:r w:rsidRPr="005C3E3F">
        <w:rPr>
          <w:rFonts w:ascii="Times New Roman" w:hAnsi="Times New Roman"/>
          <w:sz w:val="28"/>
          <w:szCs w:val="28"/>
        </w:rPr>
        <w:t>запровадження постійного соціального діалогу у сфері трудових відносин</w:t>
      </w:r>
      <w:r>
        <w:rPr>
          <w:rFonts w:ascii="Times New Roman" w:hAnsi="Times New Roman"/>
          <w:sz w:val="28"/>
          <w:szCs w:val="28"/>
        </w:rPr>
        <w:t xml:space="preserve"> </w:t>
      </w:r>
      <w:r w:rsidRPr="005C3E3F">
        <w:rPr>
          <w:rFonts w:ascii="Times New Roman" w:hAnsi="Times New Roman"/>
          <w:sz w:val="28"/>
          <w:szCs w:val="28"/>
        </w:rPr>
        <w:t>між органами виконавчої влади, роботодавцями і профспілкам</w:t>
      </w:r>
      <w:r>
        <w:rPr>
          <w:rFonts w:ascii="Times New Roman" w:hAnsi="Times New Roman"/>
          <w:sz w:val="28"/>
          <w:szCs w:val="28"/>
        </w:rPr>
        <w:t xml:space="preserve">и щодо людей, </w:t>
      </w:r>
      <w:r w:rsidRPr="005C3E3F">
        <w:rPr>
          <w:rFonts w:ascii="Times New Roman" w:hAnsi="Times New Roman"/>
          <w:sz w:val="28"/>
          <w:szCs w:val="28"/>
        </w:rPr>
        <w:t>які</w:t>
      </w:r>
      <w:r>
        <w:rPr>
          <w:rFonts w:ascii="Times New Roman" w:hAnsi="Times New Roman"/>
          <w:sz w:val="28"/>
          <w:szCs w:val="28"/>
        </w:rPr>
        <w:t xml:space="preserve"> </w:t>
      </w:r>
      <w:r w:rsidRPr="005C3E3F">
        <w:rPr>
          <w:rFonts w:ascii="Times New Roman" w:hAnsi="Times New Roman"/>
          <w:sz w:val="28"/>
          <w:szCs w:val="28"/>
        </w:rPr>
        <w:t>живуть з ВІЛ, та хворих на СНІД (запобігання дискримінації, формування</w:t>
      </w:r>
    </w:p>
    <w:p w:rsidR="00D209AF" w:rsidRPr="005C3E3F" w:rsidRDefault="00D209AF" w:rsidP="00C421C9">
      <w:pPr>
        <w:autoSpaceDE w:val="0"/>
        <w:autoSpaceDN w:val="0"/>
        <w:adjustRightInd w:val="0"/>
        <w:spacing w:before="120"/>
        <w:jc w:val="both"/>
        <w:rPr>
          <w:rFonts w:ascii="Times New Roman" w:hAnsi="Times New Roman"/>
          <w:sz w:val="28"/>
          <w:szCs w:val="28"/>
        </w:rPr>
      </w:pPr>
      <w:r w:rsidRPr="005C3E3F">
        <w:rPr>
          <w:rFonts w:ascii="Times New Roman" w:hAnsi="Times New Roman"/>
          <w:sz w:val="28"/>
          <w:szCs w:val="28"/>
        </w:rPr>
        <w:t>толерантного ставлення до людей, які живуть з ВІЛ, та дотримання їх прав,</w:t>
      </w:r>
      <w:r>
        <w:rPr>
          <w:rFonts w:ascii="Times New Roman" w:hAnsi="Times New Roman"/>
          <w:sz w:val="28"/>
          <w:szCs w:val="28"/>
        </w:rPr>
        <w:t xml:space="preserve"> </w:t>
      </w:r>
      <w:r w:rsidRPr="005C3E3F">
        <w:rPr>
          <w:rFonts w:ascii="Times New Roman" w:hAnsi="Times New Roman"/>
          <w:sz w:val="28"/>
          <w:szCs w:val="28"/>
        </w:rPr>
        <w:t>безпечних щодо інфікування ВІЛ умов праці).</w:t>
      </w:r>
    </w:p>
    <w:p w:rsidR="00D209AF" w:rsidRPr="00EF75A3" w:rsidRDefault="00D209AF" w:rsidP="00C421C9">
      <w:pPr>
        <w:autoSpaceDE w:val="0"/>
        <w:autoSpaceDN w:val="0"/>
        <w:adjustRightInd w:val="0"/>
        <w:rPr>
          <w:rFonts w:ascii="Times New Roman" w:hAnsi="Times New Roman"/>
          <w:b/>
        </w:rPr>
      </w:pPr>
    </w:p>
    <w:p w:rsidR="00D209AF" w:rsidRPr="00D4404B" w:rsidRDefault="00EF75A3" w:rsidP="00D209AF">
      <w:pPr>
        <w:autoSpaceDE w:val="0"/>
        <w:autoSpaceDN w:val="0"/>
        <w:adjustRightInd w:val="0"/>
        <w:ind w:firstLine="708"/>
        <w:jc w:val="center"/>
        <w:rPr>
          <w:rFonts w:ascii="Times New Roman" w:hAnsi="Times New Roman"/>
          <w:b/>
          <w:sz w:val="28"/>
          <w:szCs w:val="28"/>
        </w:rPr>
      </w:pPr>
      <w:r>
        <w:rPr>
          <w:rFonts w:ascii="Times New Roman" w:hAnsi="Times New Roman"/>
          <w:b/>
          <w:sz w:val="28"/>
          <w:szCs w:val="28"/>
        </w:rPr>
        <w:lastRenderedPageBreak/>
        <w:t>І</w:t>
      </w:r>
      <w:r>
        <w:rPr>
          <w:rFonts w:ascii="Times New Roman" w:hAnsi="Times New Roman"/>
          <w:b/>
          <w:sz w:val="28"/>
          <w:szCs w:val="28"/>
          <w:lang w:val="en-US"/>
        </w:rPr>
        <w:t>V</w:t>
      </w:r>
      <w:r>
        <w:rPr>
          <w:rFonts w:ascii="Times New Roman" w:hAnsi="Times New Roman"/>
          <w:b/>
          <w:sz w:val="28"/>
          <w:szCs w:val="28"/>
        </w:rPr>
        <w:t>. </w:t>
      </w:r>
      <w:r w:rsidR="00D209AF" w:rsidRPr="00D4404B">
        <w:rPr>
          <w:rFonts w:ascii="Times New Roman" w:hAnsi="Times New Roman"/>
          <w:b/>
          <w:sz w:val="28"/>
          <w:szCs w:val="28"/>
        </w:rPr>
        <w:t xml:space="preserve">Очікувані результати, ефективність </w:t>
      </w:r>
      <w:r>
        <w:rPr>
          <w:rFonts w:ascii="Times New Roman" w:hAnsi="Times New Roman"/>
          <w:b/>
          <w:sz w:val="28"/>
          <w:szCs w:val="28"/>
        </w:rPr>
        <w:t>П</w:t>
      </w:r>
      <w:r w:rsidR="00D209AF" w:rsidRPr="00687CD9">
        <w:rPr>
          <w:rFonts w:ascii="Times New Roman" w:hAnsi="Times New Roman"/>
          <w:b/>
          <w:sz w:val="28"/>
          <w:szCs w:val="28"/>
        </w:rPr>
        <w:t>рограми</w:t>
      </w:r>
    </w:p>
    <w:p w:rsidR="00D209AF" w:rsidRPr="00EF75A3" w:rsidRDefault="00D209AF" w:rsidP="00D209AF">
      <w:pPr>
        <w:autoSpaceDE w:val="0"/>
        <w:autoSpaceDN w:val="0"/>
        <w:adjustRightInd w:val="0"/>
        <w:ind w:firstLine="708"/>
        <w:jc w:val="both"/>
        <w:rPr>
          <w:rFonts w:ascii="Times New Roman" w:hAnsi="Times New Roman"/>
          <w:sz w:val="20"/>
          <w:szCs w:val="20"/>
        </w:rPr>
      </w:pPr>
    </w:p>
    <w:p w:rsidR="00D209AF" w:rsidRPr="005C3E3F" w:rsidRDefault="00D209AF" w:rsidP="00D209AF">
      <w:pPr>
        <w:autoSpaceDE w:val="0"/>
        <w:autoSpaceDN w:val="0"/>
        <w:adjustRightInd w:val="0"/>
        <w:ind w:firstLine="708"/>
        <w:jc w:val="both"/>
        <w:rPr>
          <w:rFonts w:ascii="Times New Roman" w:hAnsi="Times New Roman"/>
          <w:sz w:val="28"/>
          <w:szCs w:val="28"/>
        </w:rPr>
      </w:pPr>
      <w:r>
        <w:rPr>
          <w:rFonts w:ascii="Times New Roman" w:hAnsi="Times New Roman"/>
          <w:sz w:val="28"/>
          <w:szCs w:val="28"/>
        </w:rPr>
        <w:t xml:space="preserve">Виконання </w:t>
      </w:r>
      <w:r w:rsidR="002C20CA">
        <w:rPr>
          <w:rFonts w:ascii="Times New Roman" w:hAnsi="Times New Roman"/>
          <w:sz w:val="28"/>
          <w:szCs w:val="28"/>
        </w:rPr>
        <w:t>П</w:t>
      </w:r>
      <w:r w:rsidRPr="005C3E3F">
        <w:rPr>
          <w:rFonts w:ascii="Times New Roman" w:hAnsi="Times New Roman"/>
          <w:sz w:val="28"/>
          <w:szCs w:val="28"/>
        </w:rPr>
        <w:t>рограми дасть змогу:</w:t>
      </w:r>
    </w:p>
    <w:p w:rsidR="00D209AF" w:rsidRPr="005C3E3F" w:rsidRDefault="00D209AF" w:rsidP="00EF75A3">
      <w:pPr>
        <w:autoSpaceDE w:val="0"/>
        <w:autoSpaceDN w:val="0"/>
        <w:adjustRightInd w:val="0"/>
        <w:spacing w:before="120"/>
        <w:ind w:firstLine="709"/>
        <w:jc w:val="both"/>
        <w:rPr>
          <w:rFonts w:ascii="Times New Roman" w:hAnsi="Times New Roman"/>
          <w:sz w:val="28"/>
          <w:szCs w:val="28"/>
        </w:rPr>
      </w:pPr>
      <w:r w:rsidRPr="005C3E3F">
        <w:rPr>
          <w:rFonts w:ascii="Times New Roman" w:hAnsi="Times New Roman"/>
          <w:sz w:val="28"/>
          <w:szCs w:val="28"/>
        </w:rPr>
        <w:t>значно зменшити кількість нових випадків інфікування ВІЛ серед</w:t>
      </w:r>
      <w:r>
        <w:rPr>
          <w:rFonts w:ascii="Times New Roman" w:hAnsi="Times New Roman"/>
          <w:sz w:val="28"/>
          <w:szCs w:val="28"/>
        </w:rPr>
        <w:t xml:space="preserve"> </w:t>
      </w:r>
      <w:r w:rsidRPr="005C3E3F">
        <w:rPr>
          <w:rFonts w:ascii="Times New Roman" w:hAnsi="Times New Roman"/>
          <w:sz w:val="28"/>
          <w:szCs w:val="28"/>
        </w:rPr>
        <w:t>населення з поступовим унеможливленням інфікування;</w:t>
      </w:r>
    </w:p>
    <w:p w:rsidR="00D209AF" w:rsidRPr="005C3E3F" w:rsidRDefault="00D209AF" w:rsidP="00EF75A3">
      <w:pPr>
        <w:autoSpaceDE w:val="0"/>
        <w:autoSpaceDN w:val="0"/>
        <w:adjustRightInd w:val="0"/>
        <w:spacing w:before="120"/>
        <w:ind w:firstLine="709"/>
        <w:jc w:val="both"/>
        <w:rPr>
          <w:rFonts w:ascii="Times New Roman" w:hAnsi="Times New Roman"/>
          <w:sz w:val="28"/>
          <w:szCs w:val="28"/>
        </w:rPr>
      </w:pPr>
      <w:r w:rsidRPr="005C3E3F">
        <w:rPr>
          <w:rFonts w:ascii="Times New Roman" w:hAnsi="Times New Roman"/>
          <w:sz w:val="28"/>
          <w:szCs w:val="28"/>
        </w:rPr>
        <w:t>зменшити на 50 відсотків ризик інфікування ВІЛ медичних працівників під</w:t>
      </w:r>
      <w:r>
        <w:rPr>
          <w:rFonts w:ascii="Times New Roman" w:hAnsi="Times New Roman"/>
          <w:sz w:val="28"/>
          <w:szCs w:val="28"/>
        </w:rPr>
        <w:t xml:space="preserve"> </w:t>
      </w:r>
      <w:r w:rsidRPr="005C3E3F">
        <w:rPr>
          <w:rFonts w:ascii="Times New Roman" w:hAnsi="Times New Roman"/>
          <w:sz w:val="28"/>
          <w:szCs w:val="28"/>
        </w:rPr>
        <w:t>час надання медичної допомоги пацієнтам;</w:t>
      </w:r>
    </w:p>
    <w:p w:rsidR="00D209AF" w:rsidRPr="005C3E3F" w:rsidRDefault="00D209AF" w:rsidP="00EF75A3">
      <w:pPr>
        <w:autoSpaceDE w:val="0"/>
        <w:autoSpaceDN w:val="0"/>
        <w:adjustRightInd w:val="0"/>
        <w:spacing w:before="120"/>
        <w:ind w:firstLine="709"/>
        <w:jc w:val="both"/>
        <w:rPr>
          <w:rFonts w:ascii="Times New Roman" w:hAnsi="Times New Roman"/>
          <w:sz w:val="28"/>
          <w:szCs w:val="28"/>
        </w:rPr>
      </w:pPr>
      <w:r w:rsidRPr="005C3E3F">
        <w:rPr>
          <w:rFonts w:ascii="Times New Roman" w:hAnsi="Times New Roman"/>
          <w:sz w:val="28"/>
          <w:szCs w:val="28"/>
        </w:rPr>
        <w:t>зменшити на 50 відсотків кількість нових випадків інфікування ВІЛ серед</w:t>
      </w:r>
      <w:r>
        <w:rPr>
          <w:rFonts w:ascii="Times New Roman" w:hAnsi="Times New Roman"/>
          <w:sz w:val="28"/>
          <w:szCs w:val="28"/>
        </w:rPr>
        <w:t xml:space="preserve"> </w:t>
      </w:r>
      <w:r w:rsidRPr="005C3E3F">
        <w:rPr>
          <w:rFonts w:ascii="Times New Roman" w:hAnsi="Times New Roman"/>
          <w:sz w:val="28"/>
          <w:szCs w:val="28"/>
        </w:rPr>
        <w:t>представників груп підвищеного ризику;</w:t>
      </w:r>
    </w:p>
    <w:p w:rsidR="00D209AF" w:rsidRPr="005C3E3F" w:rsidRDefault="00D209AF" w:rsidP="00EF75A3">
      <w:pPr>
        <w:autoSpaceDE w:val="0"/>
        <w:autoSpaceDN w:val="0"/>
        <w:adjustRightInd w:val="0"/>
        <w:spacing w:before="120"/>
        <w:ind w:firstLine="709"/>
        <w:jc w:val="both"/>
        <w:rPr>
          <w:rFonts w:ascii="Times New Roman" w:hAnsi="Times New Roman"/>
          <w:sz w:val="28"/>
          <w:szCs w:val="28"/>
        </w:rPr>
      </w:pPr>
      <w:r w:rsidRPr="005C3E3F">
        <w:rPr>
          <w:rFonts w:ascii="Times New Roman" w:hAnsi="Times New Roman"/>
          <w:sz w:val="28"/>
          <w:szCs w:val="28"/>
        </w:rPr>
        <w:t>зменшити до 1 відсотка кількість випадків інфікування внаслідок передачі</w:t>
      </w:r>
      <w:r>
        <w:rPr>
          <w:rFonts w:ascii="Times New Roman" w:hAnsi="Times New Roman"/>
          <w:sz w:val="28"/>
          <w:szCs w:val="28"/>
        </w:rPr>
        <w:t xml:space="preserve"> </w:t>
      </w:r>
      <w:r w:rsidRPr="005C3E3F">
        <w:rPr>
          <w:rFonts w:ascii="Times New Roman" w:hAnsi="Times New Roman"/>
          <w:sz w:val="28"/>
          <w:szCs w:val="28"/>
        </w:rPr>
        <w:t>ВІЛ-інфекції від матері до дитини;</w:t>
      </w:r>
    </w:p>
    <w:p w:rsidR="00D209AF" w:rsidRPr="005C3E3F" w:rsidRDefault="00D209AF" w:rsidP="00EF75A3">
      <w:pPr>
        <w:autoSpaceDE w:val="0"/>
        <w:autoSpaceDN w:val="0"/>
        <w:adjustRightInd w:val="0"/>
        <w:spacing w:before="120"/>
        <w:ind w:firstLine="709"/>
        <w:jc w:val="both"/>
        <w:rPr>
          <w:rFonts w:ascii="Times New Roman" w:hAnsi="Times New Roman"/>
          <w:sz w:val="28"/>
          <w:szCs w:val="28"/>
        </w:rPr>
      </w:pPr>
      <w:r w:rsidRPr="005C3E3F">
        <w:rPr>
          <w:rFonts w:ascii="Times New Roman" w:hAnsi="Times New Roman"/>
          <w:sz w:val="28"/>
          <w:szCs w:val="28"/>
        </w:rPr>
        <w:t>забезпечити доступ представників груп підвищеного ризику щодо</w:t>
      </w:r>
      <w:r>
        <w:rPr>
          <w:rFonts w:ascii="Times New Roman" w:hAnsi="Times New Roman"/>
          <w:sz w:val="28"/>
          <w:szCs w:val="28"/>
        </w:rPr>
        <w:t xml:space="preserve"> </w:t>
      </w:r>
      <w:r w:rsidRPr="005C3E3F">
        <w:rPr>
          <w:rFonts w:ascii="Times New Roman" w:hAnsi="Times New Roman"/>
          <w:sz w:val="28"/>
          <w:szCs w:val="28"/>
        </w:rPr>
        <w:t>інфікування ВІЛ до участі у профілактичних програмах;</w:t>
      </w:r>
    </w:p>
    <w:p w:rsidR="00D209AF" w:rsidRPr="005C3E3F" w:rsidRDefault="00D209AF" w:rsidP="00EF75A3">
      <w:pPr>
        <w:autoSpaceDE w:val="0"/>
        <w:autoSpaceDN w:val="0"/>
        <w:adjustRightInd w:val="0"/>
        <w:spacing w:before="120"/>
        <w:ind w:firstLine="709"/>
        <w:jc w:val="both"/>
        <w:rPr>
          <w:rFonts w:ascii="Times New Roman" w:hAnsi="Times New Roman"/>
          <w:sz w:val="28"/>
          <w:szCs w:val="28"/>
        </w:rPr>
      </w:pPr>
      <w:r>
        <w:rPr>
          <w:rFonts w:ascii="Times New Roman" w:hAnsi="Times New Roman"/>
          <w:sz w:val="28"/>
          <w:szCs w:val="28"/>
        </w:rPr>
        <w:t>задіяти</w:t>
      </w:r>
      <w:r w:rsidRPr="005C3E3F">
        <w:rPr>
          <w:rFonts w:ascii="Times New Roman" w:hAnsi="Times New Roman"/>
          <w:sz w:val="28"/>
          <w:szCs w:val="28"/>
        </w:rPr>
        <w:t xml:space="preserve"> 100 відсотків учнів та студентів під час виконання програм</w:t>
      </w:r>
      <w:r>
        <w:rPr>
          <w:rFonts w:ascii="Times New Roman" w:hAnsi="Times New Roman"/>
          <w:sz w:val="28"/>
          <w:szCs w:val="28"/>
        </w:rPr>
        <w:t xml:space="preserve"> </w:t>
      </w:r>
      <w:r w:rsidRPr="005C3E3F">
        <w:rPr>
          <w:rFonts w:ascii="Times New Roman" w:hAnsi="Times New Roman"/>
          <w:sz w:val="28"/>
          <w:szCs w:val="28"/>
        </w:rPr>
        <w:t>профілактики ВІЛ-інфекції/СНІДу та формування здорового способу життя;</w:t>
      </w:r>
    </w:p>
    <w:p w:rsidR="00D209AF" w:rsidRPr="005C3E3F" w:rsidRDefault="00D209AF" w:rsidP="00EF75A3">
      <w:pPr>
        <w:autoSpaceDE w:val="0"/>
        <w:autoSpaceDN w:val="0"/>
        <w:adjustRightInd w:val="0"/>
        <w:spacing w:before="120"/>
        <w:ind w:firstLine="709"/>
        <w:jc w:val="both"/>
        <w:rPr>
          <w:rFonts w:ascii="Times New Roman" w:hAnsi="Times New Roman"/>
          <w:sz w:val="28"/>
          <w:szCs w:val="28"/>
        </w:rPr>
      </w:pPr>
      <w:r>
        <w:rPr>
          <w:rFonts w:ascii="Times New Roman" w:hAnsi="Times New Roman"/>
          <w:sz w:val="28"/>
          <w:szCs w:val="28"/>
        </w:rPr>
        <w:t>надавати людям</w:t>
      </w:r>
      <w:r w:rsidRPr="005C3E3F">
        <w:rPr>
          <w:rFonts w:ascii="Times New Roman" w:hAnsi="Times New Roman"/>
          <w:sz w:val="28"/>
          <w:szCs w:val="28"/>
        </w:rPr>
        <w:t>, які живуть з ВІЛ та перебувають під медичним</w:t>
      </w:r>
      <w:r>
        <w:rPr>
          <w:rFonts w:ascii="Times New Roman" w:hAnsi="Times New Roman"/>
          <w:sz w:val="28"/>
          <w:szCs w:val="28"/>
        </w:rPr>
        <w:t xml:space="preserve"> </w:t>
      </w:r>
      <w:r w:rsidRPr="005C3E3F">
        <w:rPr>
          <w:rFonts w:ascii="Times New Roman" w:hAnsi="Times New Roman"/>
          <w:sz w:val="28"/>
          <w:szCs w:val="28"/>
        </w:rPr>
        <w:t>наглядом у зак</w:t>
      </w:r>
      <w:r>
        <w:rPr>
          <w:rFonts w:ascii="Times New Roman" w:hAnsi="Times New Roman"/>
          <w:sz w:val="28"/>
          <w:szCs w:val="28"/>
        </w:rPr>
        <w:t>ладах охорони здоров’я, медичну допомогу та соціальні послуг</w:t>
      </w:r>
      <w:r w:rsidRPr="005C3E3F">
        <w:rPr>
          <w:rFonts w:ascii="Times New Roman" w:hAnsi="Times New Roman"/>
          <w:sz w:val="28"/>
          <w:szCs w:val="28"/>
        </w:rPr>
        <w:t>и з догляду та підтримки;</w:t>
      </w:r>
    </w:p>
    <w:p w:rsidR="00D209AF" w:rsidRPr="005C3E3F" w:rsidRDefault="00D209AF" w:rsidP="00EF75A3">
      <w:pPr>
        <w:autoSpaceDE w:val="0"/>
        <w:autoSpaceDN w:val="0"/>
        <w:adjustRightInd w:val="0"/>
        <w:spacing w:before="120"/>
        <w:ind w:firstLine="709"/>
        <w:jc w:val="both"/>
        <w:rPr>
          <w:rFonts w:ascii="Times New Roman" w:hAnsi="Times New Roman"/>
          <w:sz w:val="28"/>
          <w:szCs w:val="28"/>
        </w:rPr>
      </w:pPr>
      <w:r w:rsidRPr="005C3E3F">
        <w:rPr>
          <w:rFonts w:ascii="Times New Roman" w:hAnsi="Times New Roman"/>
          <w:sz w:val="28"/>
          <w:szCs w:val="28"/>
        </w:rPr>
        <w:t>забезпечити доступ до безперервного лікування препаратами</w:t>
      </w:r>
      <w:r>
        <w:rPr>
          <w:rFonts w:ascii="Times New Roman" w:hAnsi="Times New Roman"/>
          <w:sz w:val="28"/>
          <w:szCs w:val="28"/>
        </w:rPr>
        <w:t xml:space="preserve"> </w:t>
      </w:r>
      <w:r w:rsidRPr="005C3E3F">
        <w:rPr>
          <w:rFonts w:ascii="Times New Roman" w:hAnsi="Times New Roman"/>
          <w:sz w:val="28"/>
          <w:szCs w:val="28"/>
        </w:rPr>
        <w:t>антиретровірусної терапії людей, які живуть з ВІЛ, та хворих на СНІД, які цього</w:t>
      </w:r>
      <w:r>
        <w:rPr>
          <w:rFonts w:ascii="Times New Roman" w:hAnsi="Times New Roman"/>
          <w:sz w:val="28"/>
          <w:szCs w:val="28"/>
        </w:rPr>
        <w:t xml:space="preserve"> </w:t>
      </w:r>
      <w:r w:rsidRPr="005C3E3F">
        <w:rPr>
          <w:rFonts w:ascii="Times New Roman" w:hAnsi="Times New Roman"/>
          <w:sz w:val="28"/>
          <w:szCs w:val="28"/>
        </w:rPr>
        <w:t>потребують;</w:t>
      </w:r>
    </w:p>
    <w:p w:rsidR="00D209AF" w:rsidRPr="005C3E3F" w:rsidRDefault="00D209AF" w:rsidP="00EF75A3">
      <w:pPr>
        <w:autoSpaceDE w:val="0"/>
        <w:autoSpaceDN w:val="0"/>
        <w:adjustRightInd w:val="0"/>
        <w:spacing w:before="120"/>
        <w:ind w:firstLine="709"/>
        <w:jc w:val="both"/>
        <w:rPr>
          <w:rFonts w:ascii="Times New Roman" w:hAnsi="Times New Roman"/>
          <w:sz w:val="28"/>
          <w:szCs w:val="28"/>
        </w:rPr>
      </w:pPr>
      <w:r w:rsidRPr="005C3E3F">
        <w:rPr>
          <w:rFonts w:ascii="Times New Roman" w:hAnsi="Times New Roman"/>
          <w:sz w:val="28"/>
          <w:szCs w:val="28"/>
        </w:rPr>
        <w:t>зменшити на 50 відсотків смертність від туберкульозу серед хворих з</w:t>
      </w:r>
      <w:r>
        <w:rPr>
          <w:rFonts w:ascii="Times New Roman" w:hAnsi="Times New Roman"/>
          <w:sz w:val="28"/>
          <w:szCs w:val="28"/>
        </w:rPr>
        <w:t xml:space="preserve"> </w:t>
      </w:r>
      <w:r w:rsidRPr="005C3E3F">
        <w:rPr>
          <w:rFonts w:ascii="Times New Roman" w:hAnsi="Times New Roman"/>
          <w:sz w:val="28"/>
          <w:szCs w:val="28"/>
        </w:rPr>
        <w:t>поєднаною інфекцією ВІЛ/туберкульоз;</w:t>
      </w:r>
    </w:p>
    <w:p w:rsidR="00D209AF" w:rsidRPr="005C3E3F" w:rsidRDefault="00D209AF" w:rsidP="00EF75A3">
      <w:pPr>
        <w:autoSpaceDE w:val="0"/>
        <w:autoSpaceDN w:val="0"/>
        <w:adjustRightInd w:val="0"/>
        <w:spacing w:before="120"/>
        <w:ind w:firstLine="709"/>
        <w:jc w:val="both"/>
        <w:rPr>
          <w:rFonts w:ascii="Times New Roman" w:hAnsi="Times New Roman"/>
          <w:sz w:val="28"/>
          <w:szCs w:val="28"/>
        </w:rPr>
      </w:pPr>
      <w:r>
        <w:rPr>
          <w:rFonts w:ascii="Times New Roman" w:hAnsi="Times New Roman"/>
          <w:sz w:val="28"/>
          <w:szCs w:val="28"/>
        </w:rPr>
        <w:t>залуча</w:t>
      </w:r>
      <w:r w:rsidRPr="005C3E3F">
        <w:rPr>
          <w:rFonts w:ascii="Times New Roman" w:hAnsi="Times New Roman"/>
          <w:sz w:val="28"/>
          <w:szCs w:val="28"/>
        </w:rPr>
        <w:t>ти до постійної участі у програмах замісної підтримувальної терапії</w:t>
      </w:r>
      <w:r>
        <w:rPr>
          <w:rFonts w:ascii="Times New Roman" w:hAnsi="Times New Roman"/>
          <w:sz w:val="28"/>
          <w:szCs w:val="28"/>
        </w:rPr>
        <w:t xml:space="preserve"> </w:t>
      </w:r>
      <w:r w:rsidRPr="005C3E3F">
        <w:rPr>
          <w:rFonts w:ascii="Times New Roman" w:hAnsi="Times New Roman"/>
          <w:sz w:val="28"/>
          <w:szCs w:val="28"/>
        </w:rPr>
        <w:t>не менш</w:t>
      </w:r>
      <w:r>
        <w:rPr>
          <w:rFonts w:ascii="Times New Roman" w:hAnsi="Times New Roman"/>
          <w:sz w:val="28"/>
          <w:szCs w:val="28"/>
        </w:rPr>
        <w:t>е</w:t>
      </w:r>
      <w:r w:rsidRPr="005C3E3F">
        <w:rPr>
          <w:rFonts w:ascii="Times New Roman" w:hAnsi="Times New Roman"/>
          <w:sz w:val="28"/>
          <w:szCs w:val="28"/>
        </w:rPr>
        <w:t xml:space="preserve"> </w:t>
      </w:r>
      <w:r>
        <w:rPr>
          <w:rFonts w:ascii="Times New Roman" w:hAnsi="Times New Roman"/>
          <w:sz w:val="28"/>
          <w:szCs w:val="28"/>
        </w:rPr>
        <w:t>ніж</w:t>
      </w:r>
      <w:r w:rsidRPr="005C3E3F">
        <w:rPr>
          <w:rFonts w:ascii="Times New Roman" w:hAnsi="Times New Roman"/>
          <w:sz w:val="28"/>
          <w:szCs w:val="28"/>
        </w:rPr>
        <w:t xml:space="preserve"> 35 відсотків споживачів опіоїдних ін’єкційних наркотиків, які цього</w:t>
      </w:r>
      <w:r>
        <w:rPr>
          <w:rFonts w:ascii="Times New Roman" w:hAnsi="Times New Roman"/>
          <w:sz w:val="28"/>
          <w:szCs w:val="28"/>
        </w:rPr>
        <w:t xml:space="preserve"> </w:t>
      </w:r>
      <w:r w:rsidRPr="005C3E3F">
        <w:rPr>
          <w:rFonts w:ascii="Times New Roman" w:hAnsi="Times New Roman"/>
          <w:sz w:val="28"/>
          <w:szCs w:val="28"/>
        </w:rPr>
        <w:t>потребують, а також до участі у програмах їх реабілітації;</w:t>
      </w:r>
    </w:p>
    <w:p w:rsidR="00D209AF" w:rsidRDefault="00D209AF" w:rsidP="00EF75A3">
      <w:pPr>
        <w:autoSpaceDE w:val="0"/>
        <w:autoSpaceDN w:val="0"/>
        <w:adjustRightInd w:val="0"/>
        <w:spacing w:before="120"/>
        <w:ind w:firstLine="709"/>
        <w:jc w:val="both"/>
        <w:rPr>
          <w:rFonts w:ascii="Times New Roman" w:hAnsi="Times New Roman"/>
          <w:sz w:val="28"/>
          <w:szCs w:val="28"/>
        </w:rPr>
      </w:pPr>
      <w:r w:rsidRPr="005C3E3F">
        <w:rPr>
          <w:rFonts w:ascii="Times New Roman" w:hAnsi="Times New Roman"/>
          <w:sz w:val="28"/>
          <w:szCs w:val="28"/>
        </w:rPr>
        <w:t>сформувати у населення толерантне ставлення до людей, які живуть з</w:t>
      </w:r>
      <w:r>
        <w:rPr>
          <w:rFonts w:ascii="Times New Roman" w:hAnsi="Times New Roman"/>
          <w:sz w:val="28"/>
          <w:szCs w:val="28"/>
        </w:rPr>
        <w:t xml:space="preserve"> </w:t>
      </w:r>
      <w:r w:rsidRPr="005C3E3F">
        <w:rPr>
          <w:rFonts w:ascii="Times New Roman" w:hAnsi="Times New Roman"/>
          <w:sz w:val="28"/>
          <w:szCs w:val="28"/>
        </w:rPr>
        <w:t>ВІЛ, та представників груп підвищеного ризику щодо інфікування ВІЛ і знизити</w:t>
      </w:r>
      <w:r>
        <w:rPr>
          <w:rFonts w:ascii="Times New Roman" w:hAnsi="Times New Roman"/>
          <w:sz w:val="28"/>
          <w:szCs w:val="28"/>
        </w:rPr>
        <w:t xml:space="preserve"> </w:t>
      </w:r>
      <w:r w:rsidR="00EF75A3">
        <w:rPr>
          <w:rFonts w:ascii="Times New Roman" w:hAnsi="Times New Roman"/>
          <w:sz w:val="28"/>
          <w:szCs w:val="28"/>
        </w:rPr>
        <w:t>на 50 </w:t>
      </w:r>
      <w:r w:rsidRPr="005C3E3F">
        <w:rPr>
          <w:rFonts w:ascii="Times New Roman" w:hAnsi="Times New Roman"/>
          <w:sz w:val="28"/>
          <w:szCs w:val="28"/>
        </w:rPr>
        <w:t>відсотків рівень їх дискримінації.</w:t>
      </w:r>
    </w:p>
    <w:p w:rsidR="00C738F6" w:rsidRPr="005C3E3F" w:rsidRDefault="00C738F6" w:rsidP="00D209AF">
      <w:pPr>
        <w:autoSpaceDE w:val="0"/>
        <w:autoSpaceDN w:val="0"/>
        <w:adjustRightInd w:val="0"/>
        <w:ind w:firstLine="708"/>
        <w:jc w:val="both"/>
        <w:rPr>
          <w:rFonts w:ascii="Times New Roman" w:hAnsi="Times New Roman"/>
          <w:sz w:val="28"/>
          <w:szCs w:val="28"/>
        </w:rPr>
      </w:pPr>
    </w:p>
    <w:p w:rsidR="00D209AF" w:rsidRPr="00EF75A3" w:rsidRDefault="00EF75A3" w:rsidP="00EF75A3">
      <w:pPr>
        <w:autoSpaceDE w:val="0"/>
        <w:autoSpaceDN w:val="0"/>
        <w:adjustRightInd w:val="0"/>
        <w:ind w:firstLine="708"/>
        <w:jc w:val="center"/>
        <w:rPr>
          <w:rFonts w:ascii="Times New Roman" w:hAnsi="Times New Roman"/>
          <w:b/>
          <w:sz w:val="28"/>
          <w:szCs w:val="28"/>
        </w:rPr>
      </w:pPr>
      <w:r>
        <w:rPr>
          <w:rFonts w:ascii="Times New Roman" w:hAnsi="Times New Roman"/>
          <w:b/>
          <w:sz w:val="28"/>
          <w:szCs w:val="28"/>
          <w:lang w:val="en-US"/>
        </w:rPr>
        <w:t>V</w:t>
      </w:r>
      <w:r w:rsidRPr="00EF75A3">
        <w:rPr>
          <w:rFonts w:ascii="Times New Roman" w:hAnsi="Times New Roman"/>
          <w:b/>
          <w:sz w:val="28"/>
          <w:szCs w:val="28"/>
          <w:lang w:val="ru-RU"/>
        </w:rPr>
        <w:t xml:space="preserve">. </w:t>
      </w:r>
      <w:r w:rsidR="00D209AF" w:rsidRPr="00EF75A3">
        <w:rPr>
          <w:rFonts w:ascii="Times New Roman" w:hAnsi="Times New Roman"/>
          <w:b/>
          <w:sz w:val="28"/>
          <w:szCs w:val="28"/>
        </w:rPr>
        <w:t>Обсяги та джерела фінансування</w:t>
      </w:r>
      <w:r w:rsidR="00D209AF" w:rsidRPr="00EF75A3">
        <w:rPr>
          <w:rFonts w:ascii="Times New Roman" w:hAnsi="Times New Roman"/>
          <w:sz w:val="28"/>
          <w:szCs w:val="28"/>
        </w:rPr>
        <w:t xml:space="preserve"> </w:t>
      </w:r>
      <w:r>
        <w:rPr>
          <w:rFonts w:ascii="Times New Roman" w:hAnsi="Times New Roman"/>
          <w:b/>
          <w:sz w:val="28"/>
          <w:szCs w:val="28"/>
        </w:rPr>
        <w:t>Програми</w:t>
      </w:r>
    </w:p>
    <w:p w:rsidR="00D209AF" w:rsidRPr="005C3E3F" w:rsidRDefault="00D209AF" w:rsidP="00EF75A3">
      <w:pPr>
        <w:autoSpaceDE w:val="0"/>
        <w:autoSpaceDN w:val="0"/>
        <w:adjustRightInd w:val="0"/>
        <w:spacing w:before="120"/>
        <w:ind w:firstLine="709"/>
        <w:jc w:val="both"/>
        <w:rPr>
          <w:rFonts w:ascii="Times New Roman" w:hAnsi="Times New Roman"/>
          <w:sz w:val="28"/>
          <w:szCs w:val="28"/>
        </w:rPr>
      </w:pPr>
      <w:r w:rsidRPr="005C3E3F">
        <w:rPr>
          <w:rFonts w:ascii="Times New Roman" w:hAnsi="Times New Roman"/>
          <w:sz w:val="28"/>
          <w:szCs w:val="28"/>
        </w:rPr>
        <w:t xml:space="preserve">Фінансування </w:t>
      </w:r>
      <w:r w:rsidR="0063789E">
        <w:rPr>
          <w:rFonts w:ascii="Times New Roman" w:hAnsi="Times New Roman"/>
          <w:sz w:val="28"/>
          <w:szCs w:val="28"/>
        </w:rPr>
        <w:t>П</w:t>
      </w:r>
      <w:r w:rsidRPr="005C3E3F">
        <w:rPr>
          <w:rFonts w:ascii="Times New Roman" w:hAnsi="Times New Roman"/>
          <w:sz w:val="28"/>
          <w:szCs w:val="28"/>
        </w:rPr>
        <w:t>рограми планується здійснювати за рахунок коштів</w:t>
      </w:r>
      <w:r>
        <w:rPr>
          <w:rFonts w:ascii="Times New Roman" w:hAnsi="Times New Roman"/>
          <w:sz w:val="28"/>
          <w:szCs w:val="28"/>
        </w:rPr>
        <w:t xml:space="preserve"> </w:t>
      </w:r>
      <w:r w:rsidRPr="005C3E3F">
        <w:rPr>
          <w:rFonts w:ascii="Times New Roman" w:hAnsi="Times New Roman"/>
          <w:sz w:val="28"/>
          <w:szCs w:val="28"/>
        </w:rPr>
        <w:t>державного, обласного та місцевих бюджетів, Глобального фонду для боротьби</w:t>
      </w:r>
      <w:r>
        <w:rPr>
          <w:rFonts w:ascii="Times New Roman" w:hAnsi="Times New Roman"/>
          <w:sz w:val="28"/>
          <w:szCs w:val="28"/>
        </w:rPr>
        <w:t xml:space="preserve"> </w:t>
      </w:r>
      <w:r w:rsidRPr="005C3E3F">
        <w:rPr>
          <w:rFonts w:ascii="Times New Roman" w:hAnsi="Times New Roman"/>
          <w:sz w:val="28"/>
          <w:szCs w:val="28"/>
        </w:rPr>
        <w:t>із СНІДом, туберкульозом та малярією, а також інших джерел.</w:t>
      </w:r>
    </w:p>
    <w:p w:rsidR="00D209AF" w:rsidRPr="005C3E3F" w:rsidRDefault="00D209AF" w:rsidP="00D209AF">
      <w:pPr>
        <w:autoSpaceDE w:val="0"/>
        <w:autoSpaceDN w:val="0"/>
        <w:adjustRightInd w:val="0"/>
        <w:ind w:firstLine="708"/>
        <w:jc w:val="both"/>
        <w:rPr>
          <w:rFonts w:ascii="Times New Roman" w:hAnsi="Times New Roman"/>
          <w:sz w:val="28"/>
          <w:szCs w:val="28"/>
        </w:rPr>
      </w:pPr>
      <w:r w:rsidRPr="005C3E3F">
        <w:rPr>
          <w:rFonts w:ascii="Times New Roman" w:hAnsi="Times New Roman"/>
          <w:sz w:val="28"/>
          <w:szCs w:val="28"/>
        </w:rPr>
        <w:t xml:space="preserve">Обсяг фінансування </w:t>
      </w:r>
      <w:r>
        <w:rPr>
          <w:rFonts w:ascii="Times New Roman" w:hAnsi="Times New Roman"/>
          <w:sz w:val="28"/>
          <w:szCs w:val="28"/>
        </w:rPr>
        <w:t>Регіональної п</w:t>
      </w:r>
      <w:r w:rsidRPr="005C3E3F">
        <w:rPr>
          <w:rFonts w:ascii="Times New Roman" w:hAnsi="Times New Roman"/>
          <w:sz w:val="28"/>
          <w:szCs w:val="28"/>
        </w:rPr>
        <w:t>рограми за рахунок коштів державного, обласного та</w:t>
      </w:r>
      <w:r>
        <w:rPr>
          <w:rFonts w:ascii="Times New Roman" w:hAnsi="Times New Roman"/>
          <w:sz w:val="28"/>
          <w:szCs w:val="28"/>
        </w:rPr>
        <w:t xml:space="preserve"> </w:t>
      </w:r>
      <w:r w:rsidRPr="005C3E3F">
        <w:rPr>
          <w:rFonts w:ascii="Times New Roman" w:hAnsi="Times New Roman"/>
          <w:sz w:val="28"/>
          <w:szCs w:val="28"/>
        </w:rPr>
        <w:t>місцевих бюджетів визначається щороку виходячи з конкретних завдань та</w:t>
      </w:r>
      <w:r>
        <w:rPr>
          <w:rFonts w:ascii="Times New Roman" w:hAnsi="Times New Roman"/>
          <w:sz w:val="28"/>
          <w:szCs w:val="28"/>
        </w:rPr>
        <w:t xml:space="preserve"> </w:t>
      </w:r>
      <w:r w:rsidRPr="005C3E3F">
        <w:rPr>
          <w:rFonts w:ascii="Times New Roman" w:hAnsi="Times New Roman"/>
          <w:sz w:val="28"/>
          <w:szCs w:val="28"/>
        </w:rPr>
        <w:t>можливостей фінансового забезпечення у відповідному бюджетному періоді.</w:t>
      </w:r>
    </w:p>
    <w:p w:rsidR="00D209AF" w:rsidRPr="005C3E3F" w:rsidRDefault="00D209AF" w:rsidP="00D209AF">
      <w:pPr>
        <w:autoSpaceDE w:val="0"/>
        <w:autoSpaceDN w:val="0"/>
        <w:adjustRightInd w:val="0"/>
        <w:jc w:val="both"/>
        <w:rPr>
          <w:rFonts w:ascii="Times New Roman" w:hAnsi="Times New Roman"/>
          <w:sz w:val="28"/>
          <w:szCs w:val="28"/>
        </w:rPr>
      </w:pPr>
    </w:p>
    <w:p w:rsidR="00B06487" w:rsidRDefault="00B06487" w:rsidP="00D209AF">
      <w:pPr>
        <w:autoSpaceDE w:val="0"/>
        <w:autoSpaceDN w:val="0"/>
        <w:adjustRightInd w:val="0"/>
        <w:jc w:val="both"/>
        <w:rPr>
          <w:rFonts w:ascii="Times New Roman" w:hAnsi="Times New Roman"/>
          <w:sz w:val="28"/>
          <w:szCs w:val="28"/>
        </w:rPr>
      </w:pPr>
    </w:p>
    <w:p w:rsidR="00EF75A3" w:rsidRDefault="00EF75A3" w:rsidP="00B06487">
      <w:pPr>
        <w:pStyle w:val="4"/>
        <w:spacing w:before="0"/>
        <w:jc w:val="center"/>
        <w:rPr>
          <w:rFonts w:ascii="Arial" w:hAnsi="Arial" w:cs="Arial"/>
          <w:color w:val="000000"/>
          <w:sz w:val="16"/>
          <w:szCs w:val="16"/>
        </w:rPr>
        <w:sectPr w:rsidR="00EF75A3" w:rsidSect="00EF75A3">
          <w:headerReference w:type="even" r:id="rId9"/>
          <w:headerReference w:type="default" r:id="rId10"/>
          <w:pgSz w:w="11906" w:h="16838"/>
          <w:pgMar w:top="1106" w:right="566" w:bottom="567" w:left="1418" w:header="568" w:footer="709" w:gutter="0"/>
          <w:cols w:space="708"/>
          <w:titlePg/>
          <w:docGrid w:linePitch="360"/>
        </w:sectPr>
      </w:pPr>
    </w:p>
    <w:p w:rsidR="00DA06C5" w:rsidRPr="004552B8" w:rsidRDefault="003B7D9D" w:rsidP="00B06487">
      <w:pPr>
        <w:pStyle w:val="2"/>
        <w:spacing w:before="0" w:after="0"/>
        <w:jc w:val="center"/>
        <w:rPr>
          <w:rStyle w:val="af7"/>
          <w:rFonts w:ascii="Times New Roman" w:hAnsi="Times New Roman"/>
          <w:i w:val="0"/>
          <w:color w:val="000000"/>
          <w:u w:val="none"/>
        </w:rPr>
      </w:pPr>
      <w:r w:rsidRPr="004552B8">
        <w:rPr>
          <w:rFonts w:ascii="Times New Roman" w:hAnsi="Times New Roman"/>
          <w:i w:val="0"/>
          <w:color w:val="000000"/>
          <w:lang w:val="en-US"/>
        </w:rPr>
        <w:lastRenderedPageBreak/>
        <w:t xml:space="preserve">VI. </w:t>
      </w:r>
      <w:r w:rsidR="00B06487" w:rsidRPr="004552B8">
        <w:rPr>
          <w:rFonts w:ascii="Times New Roman" w:hAnsi="Times New Roman"/>
          <w:i w:val="0"/>
          <w:color w:val="000000"/>
        </w:rPr>
        <w:fldChar w:fldCharType="begin"/>
      </w:r>
      <w:r w:rsidR="00B06487" w:rsidRPr="004552B8">
        <w:rPr>
          <w:rFonts w:ascii="Times New Roman" w:hAnsi="Times New Roman"/>
          <w:i w:val="0"/>
          <w:color w:val="000000"/>
        </w:rPr>
        <w:instrText>HYPERLINK "http://www.apteka.ua/article/301270" \t "_blank"</w:instrText>
      </w:r>
      <w:r w:rsidR="00B06487" w:rsidRPr="004552B8">
        <w:rPr>
          <w:rFonts w:ascii="Times New Roman" w:hAnsi="Times New Roman"/>
          <w:i w:val="0"/>
          <w:color w:val="000000"/>
        </w:rPr>
        <w:fldChar w:fldCharType="separate"/>
      </w:r>
      <w:r w:rsidR="00B06487" w:rsidRPr="004552B8">
        <w:rPr>
          <w:rStyle w:val="af7"/>
          <w:rFonts w:ascii="Times New Roman" w:hAnsi="Times New Roman"/>
          <w:i w:val="0"/>
          <w:color w:val="000000"/>
          <w:u w:val="none"/>
        </w:rPr>
        <w:t xml:space="preserve">Завдання і заходи з виконання регіональної цільової </w:t>
      </w:r>
    </w:p>
    <w:p w:rsidR="00B06487" w:rsidRPr="004552B8" w:rsidRDefault="00B06487" w:rsidP="00B06487">
      <w:pPr>
        <w:pStyle w:val="2"/>
        <w:spacing w:before="0" w:after="0"/>
        <w:jc w:val="center"/>
        <w:rPr>
          <w:rFonts w:ascii="Times New Roman" w:hAnsi="Times New Roman"/>
          <w:i w:val="0"/>
          <w:color w:val="000000"/>
        </w:rPr>
      </w:pPr>
      <w:r w:rsidRPr="004552B8">
        <w:rPr>
          <w:rStyle w:val="af7"/>
          <w:rFonts w:ascii="Times New Roman" w:hAnsi="Times New Roman"/>
          <w:i w:val="0"/>
          <w:color w:val="000000"/>
          <w:u w:val="none"/>
        </w:rPr>
        <w:t>соціальної програми протидії ВІЛ-інфекції/СНІДу на 2015—2018 роки</w:t>
      </w:r>
      <w:r w:rsidRPr="004552B8">
        <w:rPr>
          <w:rFonts w:ascii="Times New Roman" w:hAnsi="Times New Roman"/>
          <w:i w:val="0"/>
          <w:color w:val="000000"/>
        </w:rPr>
        <w:fldChar w:fldCharType="end"/>
      </w:r>
    </w:p>
    <w:p w:rsidR="00B06487" w:rsidRPr="00DA06C5" w:rsidRDefault="00B06487" w:rsidP="00B06487">
      <w:pPr>
        <w:pStyle w:val="2"/>
        <w:spacing w:before="0" w:after="0"/>
        <w:jc w:val="center"/>
        <w:rPr>
          <w:rFonts w:ascii="Times New Roman" w:hAnsi="Times New Roman"/>
          <w:i w:val="0"/>
          <w:sz w:val="22"/>
          <w:szCs w:val="22"/>
        </w:rPr>
      </w:pPr>
    </w:p>
    <w:tbl>
      <w:tblPr>
        <w:tblW w:w="1513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8"/>
        <w:gridCol w:w="2837"/>
        <w:gridCol w:w="851"/>
        <w:gridCol w:w="709"/>
        <w:gridCol w:w="581"/>
        <w:gridCol w:w="553"/>
        <w:gridCol w:w="567"/>
        <w:gridCol w:w="567"/>
        <w:gridCol w:w="2824"/>
        <w:gridCol w:w="14"/>
        <w:gridCol w:w="422"/>
        <w:gridCol w:w="858"/>
        <w:gridCol w:w="752"/>
        <w:gridCol w:w="660"/>
        <w:gridCol w:w="660"/>
        <w:gridCol w:w="708"/>
      </w:tblGrid>
      <w:tr w:rsidR="00B06487" w:rsidRPr="00DA06C5" w:rsidTr="003B55FD">
        <w:trPr>
          <w:trHeight w:val="260"/>
        </w:trPr>
        <w:tc>
          <w:tcPr>
            <w:tcW w:w="1568" w:type="dxa"/>
            <w:vMerge w:val="restart"/>
            <w:shd w:val="clear" w:color="auto" w:fill="auto"/>
          </w:tcPr>
          <w:p w:rsidR="00B06487" w:rsidRPr="00DA06C5" w:rsidRDefault="00B06487" w:rsidP="00B06487">
            <w:pPr>
              <w:ind w:left="-96" w:right="-112"/>
              <w:jc w:val="center"/>
              <w:rPr>
                <w:rFonts w:ascii="Times New Roman" w:hAnsi="Times New Roman"/>
                <w:b/>
                <w:sz w:val="20"/>
                <w:szCs w:val="20"/>
              </w:rPr>
            </w:pPr>
            <w:r w:rsidRPr="00DA06C5">
              <w:rPr>
                <w:rFonts w:ascii="Times New Roman" w:hAnsi="Times New Roman"/>
                <w:b/>
                <w:sz w:val="20"/>
                <w:szCs w:val="20"/>
              </w:rPr>
              <w:t>Найменування завдання</w:t>
            </w:r>
          </w:p>
        </w:tc>
        <w:tc>
          <w:tcPr>
            <w:tcW w:w="2837" w:type="dxa"/>
            <w:vMerge w:val="restart"/>
            <w:shd w:val="clear" w:color="auto" w:fill="auto"/>
          </w:tcPr>
          <w:p w:rsidR="00B06487" w:rsidRPr="00DA06C5" w:rsidRDefault="00B06487" w:rsidP="00B06487">
            <w:pPr>
              <w:ind w:left="-96" w:right="-112"/>
              <w:jc w:val="center"/>
              <w:rPr>
                <w:rFonts w:ascii="Times New Roman" w:hAnsi="Times New Roman"/>
                <w:b/>
                <w:sz w:val="20"/>
                <w:szCs w:val="20"/>
              </w:rPr>
            </w:pPr>
            <w:r w:rsidRPr="00DA06C5">
              <w:rPr>
                <w:rFonts w:ascii="Times New Roman" w:hAnsi="Times New Roman"/>
                <w:b/>
                <w:sz w:val="20"/>
                <w:szCs w:val="20"/>
              </w:rPr>
              <w:t>Найменування заходу</w:t>
            </w:r>
          </w:p>
        </w:tc>
        <w:tc>
          <w:tcPr>
            <w:tcW w:w="851" w:type="dxa"/>
            <w:vMerge w:val="restart"/>
            <w:shd w:val="clear" w:color="auto" w:fill="auto"/>
          </w:tcPr>
          <w:p w:rsidR="00B06487" w:rsidRPr="00DA06C5" w:rsidRDefault="00B06487" w:rsidP="00B06487">
            <w:pPr>
              <w:ind w:left="-96" w:right="-112"/>
              <w:jc w:val="center"/>
              <w:rPr>
                <w:rFonts w:ascii="Times New Roman" w:hAnsi="Times New Roman"/>
                <w:b/>
                <w:sz w:val="20"/>
                <w:szCs w:val="20"/>
              </w:rPr>
            </w:pPr>
            <w:r w:rsidRPr="00DA06C5">
              <w:rPr>
                <w:rFonts w:ascii="Times New Roman" w:hAnsi="Times New Roman"/>
                <w:b/>
                <w:sz w:val="20"/>
                <w:szCs w:val="20"/>
              </w:rPr>
              <w:t>Наймену вання показника</w:t>
            </w:r>
          </w:p>
        </w:tc>
        <w:tc>
          <w:tcPr>
            <w:tcW w:w="2977" w:type="dxa"/>
            <w:gridSpan w:val="5"/>
            <w:shd w:val="clear" w:color="auto" w:fill="auto"/>
          </w:tcPr>
          <w:p w:rsidR="00B06487" w:rsidRPr="00DA06C5" w:rsidRDefault="00B06487" w:rsidP="00B06487">
            <w:pPr>
              <w:ind w:left="-96" w:right="-112"/>
              <w:jc w:val="center"/>
              <w:rPr>
                <w:rFonts w:ascii="Times New Roman" w:hAnsi="Times New Roman"/>
                <w:b/>
                <w:sz w:val="20"/>
                <w:szCs w:val="20"/>
              </w:rPr>
            </w:pPr>
            <w:r w:rsidRPr="00DA06C5">
              <w:rPr>
                <w:rFonts w:ascii="Times New Roman" w:hAnsi="Times New Roman"/>
                <w:b/>
                <w:sz w:val="20"/>
                <w:szCs w:val="20"/>
              </w:rPr>
              <w:t>Значення показника</w:t>
            </w:r>
          </w:p>
        </w:tc>
        <w:tc>
          <w:tcPr>
            <w:tcW w:w="2824" w:type="dxa"/>
            <w:vMerge w:val="restart"/>
            <w:shd w:val="clear" w:color="auto" w:fill="auto"/>
          </w:tcPr>
          <w:p w:rsidR="00B06487" w:rsidRPr="00DA06C5" w:rsidRDefault="00B06487" w:rsidP="00B06487">
            <w:pPr>
              <w:ind w:left="-96" w:right="-112"/>
              <w:jc w:val="center"/>
              <w:rPr>
                <w:rFonts w:ascii="Times New Roman" w:hAnsi="Times New Roman"/>
                <w:b/>
                <w:sz w:val="20"/>
                <w:szCs w:val="20"/>
              </w:rPr>
            </w:pPr>
            <w:r w:rsidRPr="00DA06C5">
              <w:rPr>
                <w:rFonts w:ascii="Times New Roman" w:hAnsi="Times New Roman"/>
                <w:b/>
                <w:sz w:val="20"/>
                <w:szCs w:val="20"/>
              </w:rPr>
              <w:t>Відповідальні</w:t>
            </w:r>
          </w:p>
          <w:p w:rsidR="00B06487" w:rsidRPr="00DA06C5" w:rsidRDefault="00B06487" w:rsidP="00B06487">
            <w:pPr>
              <w:ind w:left="-96" w:right="-112"/>
              <w:jc w:val="center"/>
              <w:rPr>
                <w:rFonts w:ascii="Times New Roman" w:hAnsi="Times New Roman"/>
                <w:b/>
                <w:bCs/>
                <w:sz w:val="16"/>
                <w:szCs w:val="16"/>
              </w:rPr>
            </w:pPr>
            <w:r w:rsidRPr="00DA06C5">
              <w:rPr>
                <w:rFonts w:ascii="Times New Roman" w:hAnsi="Times New Roman"/>
                <w:b/>
                <w:sz w:val="20"/>
                <w:szCs w:val="20"/>
              </w:rPr>
              <w:t>виконавці</w:t>
            </w:r>
          </w:p>
        </w:tc>
        <w:tc>
          <w:tcPr>
            <w:tcW w:w="436" w:type="dxa"/>
            <w:gridSpan w:val="2"/>
            <w:vMerge w:val="restart"/>
            <w:shd w:val="clear" w:color="auto" w:fill="auto"/>
          </w:tcPr>
          <w:p w:rsidR="00B06487" w:rsidRPr="00DA06C5" w:rsidRDefault="00B06487" w:rsidP="00B06487">
            <w:pPr>
              <w:ind w:left="-111" w:right="-108"/>
              <w:jc w:val="center"/>
              <w:rPr>
                <w:rFonts w:ascii="Times New Roman" w:hAnsi="Times New Roman"/>
                <w:b/>
                <w:bCs/>
                <w:sz w:val="16"/>
                <w:szCs w:val="16"/>
              </w:rPr>
            </w:pPr>
            <w:r w:rsidRPr="00DA06C5">
              <w:rPr>
                <w:rFonts w:ascii="Times New Roman" w:hAnsi="Times New Roman"/>
                <w:b/>
                <w:bCs/>
                <w:sz w:val="16"/>
                <w:szCs w:val="16"/>
              </w:rPr>
              <w:t>Джерела фінансування</w:t>
            </w:r>
          </w:p>
        </w:tc>
        <w:tc>
          <w:tcPr>
            <w:tcW w:w="858" w:type="dxa"/>
            <w:vMerge w:val="restart"/>
            <w:shd w:val="clear" w:color="auto" w:fill="auto"/>
          </w:tcPr>
          <w:p w:rsidR="00B06487" w:rsidRPr="00DA06C5" w:rsidRDefault="00B06487" w:rsidP="00B06487">
            <w:pPr>
              <w:ind w:left="-108" w:right="-107"/>
              <w:jc w:val="center"/>
              <w:rPr>
                <w:rFonts w:ascii="Times New Roman" w:hAnsi="Times New Roman"/>
                <w:b/>
                <w:bCs/>
                <w:sz w:val="16"/>
                <w:szCs w:val="16"/>
              </w:rPr>
            </w:pPr>
            <w:r w:rsidRPr="00DA06C5">
              <w:rPr>
                <w:rFonts w:ascii="Times New Roman" w:hAnsi="Times New Roman"/>
                <w:b/>
                <w:bCs/>
                <w:sz w:val="16"/>
                <w:szCs w:val="16"/>
              </w:rPr>
              <w:t>Прогнозний обсяг фінансових ресурсів</w:t>
            </w:r>
          </w:p>
          <w:p w:rsidR="00B06487" w:rsidRPr="00DA06C5" w:rsidRDefault="00B06487" w:rsidP="00B06487">
            <w:pPr>
              <w:ind w:left="-108" w:right="-107"/>
              <w:jc w:val="center"/>
              <w:rPr>
                <w:rFonts w:ascii="Times New Roman" w:hAnsi="Times New Roman"/>
                <w:b/>
                <w:bCs/>
                <w:sz w:val="16"/>
                <w:szCs w:val="16"/>
              </w:rPr>
            </w:pPr>
            <w:r w:rsidRPr="00DA06C5">
              <w:rPr>
                <w:rFonts w:ascii="Times New Roman" w:hAnsi="Times New Roman"/>
                <w:b/>
                <w:bCs/>
                <w:sz w:val="16"/>
                <w:szCs w:val="16"/>
              </w:rPr>
              <w:t>для виконання завдань, грн</w:t>
            </w:r>
          </w:p>
        </w:tc>
        <w:tc>
          <w:tcPr>
            <w:tcW w:w="2780" w:type="dxa"/>
            <w:gridSpan w:val="4"/>
            <w:vMerge w:val="restart"/>
            <w:shd w:val="clear" w:color="auto" w:fill="auto"/>
          </w:tcPr>
          <w:p w:rsidR="00B06487" w:rsidRPr="00DA06C5" w:rsidRDefault="00B06487" w:rsidP="00B06487">
            <w:pPr>
              <w:ind w:left="-96" w:right="-112"/>
              <w:jc w:val="center"/>
              <w:rPr>
                <w:rFonts w:ascii="Times New Roman" w:hAnsi="Times New Roman"/>
                <w:sz w:val="16"/>
                <w:szCs w:val="16"/>
              </w:rPr>
            </w:pPr>
            <w:r w:rsidRPr="00DA06C5">
              <w:rPr>
                <w:rFonts w:ascii="Times New Roman" w:hAnsi="Times New Roman"/>
                <w:b/>
                <w:sz w:val="20"/>
                <w:szCs w:val="20"/>
              </w:rPr>
              <w:t>У тому числі за роками</w:t>
            </w:r>
          </w:p>
        </w:tc>
      </w:tr>
      <w:tr w:rsidR="00B06487" w:rsidRPr="00DA06C5" w:rsidTr="003B55FD">
        <w:trPr>
          <w:trHeight w:val="265"/>
        </w:trPr>
        <w:tc>
          <w:tcPr>
            <w:tcW w:w="1568" w:type="dxa"/>
            <w:vMerge/>
            <w:shd w:val="clear" w:color="auto" w:fill="auto"/>
          </w:tcPr>
          <w:p w:rsidR="00B06487" w:rsidRPr="00DA06C5" w:rsidRDefault="00B06487" w:rsidP="00B06487">
            <w:pPr>
              <w:ind w:left="-96" w:right="-112"/>
              <w:jc w:val="center"/>
              <w:rPr>
                <w:rFonts w:ascii="Times New Roman" w:hAnsi="Times New Roman"/>
                <w:sz w:val="20"/>
                <w:szCs w:val="20"/>
              </w:rPr>
            </w:pPr>
          </w:p>
        </w:tc>
        <w:tc>
          <w:tcPr>
            <w:tcW w:w="2837" w:type="dxa"/>
            <w:vMerge/>
            <w:shd w:val="clear" w:color="auto" w:fill="auto"/>
          </w:tcPr>
          <w:p w:rsidR="00B06487" w:rsidRPr="00DA06C5" w:rsidRDefault="00B06487" w:rsidP="00B06487">
            <w:pPr>
              <w:ind w:left="-96" w:right="-112"/>
              <w:jc w:val="center"/>
              <w:rPr>
                <w:rFonts w:ascii="Times New Roman" w:hAnsi="Times New Roman"/>
                <w:sz w:val="20"/>
                <w:szCs w:val="20"/>
              </w:rPr>
            </w:pPr>
          </w:p>
        </w:tc>
        <w:tc>
          <w:tcPr>
            <w:tcW w:w="851" w:type="dxa"/>
            <w:vMerge/>
            <w:shd w:val="clear" w:color="auto" w:fill="auto"/>
          </w:tcPr>
          <w:p w:rsidR="00B06487" w:rsidRPr="00DA06C5" w:rsidRDefault="00B06487" w:rsidP="00B06487">
            <w:pPr>
              <w:ind w:left="-96" w:right="-112"/>
              <w:jc w:val="center"/>
              <w:rPr>
                <w:rFonts w:ascii="Times New Roman" w:hAnsi="Times New Roman"/>
                <w:sz w:val="20"/>
                <w:szCs w:val="20"/>
              </w:rPr>
            </w:pPr>
          </w:p>
        </w:tc>
        <w:tc>
          <w:tcPr>
            <w:tcW w:w="709" w:type="dxa"/>
            <w:vMerge w:val="restart"/>
            <w:shd w:val="clear" w:color="auto" w:fill="auto"/>
          </w:tcPr>
          <w:p w:rsidR="00B06487" w:rsidRPr="00DA06C5" w:rsidRDefault="00B06487" w:rsidP="00B06487">
            <w:pPr>
              <w:ind w:left="-96" w:right="-112"/>
              <w:jc w:val="center"/>
              <w:rPr>
                <w:rFonts w:ascii="Times New Roman" w:hAnsi="Times New Roman"/>
                <w:b/>
                <w:bCs/>
                <w:sz w:val="20"/>
                <w:szCs w:val="20"/>
              </w:rPr>
            </w:pPr>
            <w:r w:rsidRPr="00DA06C5">
              <w:rPr>
                <w:rFonts w:ascii="Times New Roman" w:hAnsi="Times New Roman"/>
                <w:b/>
                <w:bCs/>
                <w:sz w:val="20"/>
                <w:szCs w:val="20"/>
              </w:rPr>
              <w:t>Усього</w:t>
            </w:r>
          </w:p>
        </w:tc>
        <w:tc>
          <w:tcPr>
            <w:tcW w:w="2268" w:type="dxa"/>
            <w:gridSpan w:val="4"/>
            <w:shd w:val="clear" w:color="auto" w:fill="auto"/>
          </w:tcPr>
          <w:p w:rsidR="00B06487" w:rsidRPr="00DA06C5" w:rsidRDefault="00B06487" w:rsidP="00B06487">
            <w:pPr>
              <w:jc w:val="center"/>
              <w:rPr>
                <w:rFonts w:ascii="Times New Roman" w:hAnsi="Times New Roman"/>
                <w:b/>
                <w:sz w:val="16"/>
                <w:szCs w:val="16"/>
              </w:rPr>
            </w:pPr>
            <w:r w:rsidRPr="00DA06C5">
              <w:rPr>
                <w:rFonts w:ascii="Times New Roman" w:hAnsi="Times New Roman"/>
                <w:b/>
                <w:sz w:val="20"/>
                <w:szCs w:val="20"/>
              </w:rPr>
              <w:t>за роками</w:t>
            </w:r>
          </w:p>
        </w:tc>
        <w:tc>
          <w:tcPr>
            <w:tcW w:w="2824" w:type="dxa"/>
            <w:vMerge/>
            <w:shd w:val="clear" w:color="auto" w:fill="auto"/>
          </w:tcPr>
          <w:p w:rsidR="00B06487" w:rsidRPr="00DA06C5" w:rsidRDefault="00B06487" w:rsidP="00B06487">
            <w:pPr>
              <w:jc w:val="center"/>
              <w:rPr>
                <w:rFonts w:ascii="Times New Roman" w:hAnsi="Times New Roman"/>
                <w:b/>
                <w:bCs/>
                <w:sz w:val="16"/>
                <w:szCs w:val="16"/>
              </w:rPr>
            </w:pPr>
          </w:p>
        </w:tc>
        <w:tc>
          <w:tcPr>
            <w:tcW w:w="436" w:type="dxa"/>
            <w:gridSpan w:val="2"/>
            <w:vMerge/>
            <w:shd w:val="clear" w:color="auto" w:fill="auto"/>
          </w:tcPr>
          <w:p w:rsidR="00B06487" w:rsidRPr="00DA06C5" w:rsidRDefault="00B06487" w:rsidP="00B06487">
            <w:pPr>
              <w:jc w:val="center"/>
              <w:rPr>
                <w:rFonts w:ascii="Times New Roman" w:hAnsi="Times New Roman"/>
                <w:b/>
                <w:bCs/>
                <w:sz w:val="16"/>
                <w:szCs w:val="16"/>
              </w:rPr>
            </w:pPr>
          </w:p>
        </w:tc>
        <w:tc>
          <w:tcPr>
            <w:tcW w:w="858" w:type="dxa"/>
            <w:vMerge/>
            <w:shd w:val="clear" w:color="auto" w:fill="auto"/>
          </w:tcPr>
          <w:p w:rsidR="00B06487" w:rsidRPr="00DA06C5" w:rsidRDefault="00B06487" w:rsidP="00B06487">
            <w:pPr>
              <w:jc w:val="center"/>
              <w:rPr>
                <w:rFonts w:ascii="Times New Roman" w:hAnsi="Times New Roman"/>
                <w:b/>
                <w:bCs/>
                <w:sz w:val="16"/>
                <w:szCs w:val="16"/>
              </w:rPr>
            </w:pPr>
          </w:p>
        </w:tc>
        <w:tc>
          <w:tcPr>
            <w:tcW w:w="2780" w:type="dxa"/>
            <w:gridSpan w:val="4"/>
            <w:vMerge/>
            <w:shd w:val="clear" w:color="auto" w:fill="auto"/>
          </w:tcPr>
          <w:p w:rsidR="00B06487" w:rsidRPr="00DA06C5" w:rsidRDefault="00B06487" w:rsidP="00B06487">
            <w:pPr>
              <w:jc w:val="center"/>
              <w:rPr>
                <w:rFonts w:ascii="Times New Roman" w:hAnsi="Times New Roman"/>
                <w:sz w:val="16"/>
                <w:szCs w:val="16"/>
              </w:rPr>
            </w:pPr>
          </w:p>
        </w:tc>
      </w:tr>
      <w:tr w:rsidR="00B06487" w:rsidRPr="00DA06C5" w:rsidTr="003B55FD">
        <w:trPr>
          <w:trHeight w:val="260"/>
        </w:trPr>
        <w:tc>
          <w:tcPr>
            <w:tcW w:w="1568" w:type="dxa"/>
            <w:vMerge/>
            <w:shd w:val="clear" w:color="auto" w:fill="auto"/>
          </w:tcPr>
          <w:p w:rsidR="00B06487" w:rsidRPr="00DA06C5" w:rsidRDefault="00B06487" w:rsidP="00B06487">
            <w:pPr>
              <w:jc w:val="center"/>
              <w:rPr>
                <w:rFonts w:ascii="Times New Roman" w:hAnsi="Times New Roman"/>
                <w:sz w:val="16"/>
                <w:szCs w:val="16"/>
              </w:rPr>
            </w:pPr>
          </w:p>
        </w:tc>
        <w:tc>
          <w:tcPr>
            <w:tcW w:w="2837" w:type="dxa"/>
            <w:vMerge/>
            <w:shd w:val="clear" w:color="auto" w:fill="auto"/>
          </w:tcPr>
          <w:p w:rsidR="00B06487" w:rsidRPr="00DA06C5" w:rsidRDefault="00B06487" w:rsidP="00B06487">
            <w:pPr>
              <w:jc w:val="center"/>
              <w:rPr>
                <w:rFonts w:ascii="Times New Roman" w:hAnsi="Times New Roman"/>
                <w:sz w:val="16"/>
                <w:szCs w:val="16"/>
              </w:rPr>
            </w:pPr>
          </w:p>
        </w:tc>
        <w:tc>
          <w:tcPr>
            <w:tcW w:w="851" w:type="dxa"/>
            <w:vMerge/>
            <w:shd w:val="clear" w:color="auto" w:fill="auto"/>
          </w:tcPr>
          <w:p w:rsidR="00B06487" w:rsidRPr="00DA06C5" w:rsidRDefault="00B06487" w:rsidP="00B06487">
            <w:pPr>
              <w:jc w:val="center"/>
              <w:rPr>
                <w:rFonts w:ascii="Times New Roman" w:hAnsi="Times New Roman"/>
                <w:sz w:val="16"/>
                <w:szCs w:val="16"/>
              </w:rPr>
            </w:pPr>
          </w:p>
        </w:tc>
        <w:tc>
          <w:tcPr>
            <w:tcW w:w="709" w:type="dxa"/>
            <w:vMerge/>
            <w:shd w:val="clear" w:color="auto" w:fill="auto"/>
          </w:tcPr>
          <w:p w:rsidR="00B06487" w:rsidRPr="00DA06C5" w:rsidRDefault="00B06487" w:rsidP="00B06487">
            <w:pPr>
              <w:jc w:val="center"/>
              <w:rPr>
                <w:rFonts w:ascii="Times New Roman" w:hAnsi="Times New Roman"/>
                <w:b/>
                <w:bCs/>
                <w:sz w:val="16"/>
                <w:szCs w:val="16"/>
              </w:rPr>
            </w:pPr>
          </w:p>
        </w:tc>
        <w:tc>
          <w:tcPr>
            <w:tcW w:w="581" w:type="dxa"/>
            <w:shd w:val="clear" w:color="auto" w:fill="auto"/>
          </w:tcPr>
          <w:p w:rsidR="00B06487" w:rsidRPr="00E068F8" w:rsidRDefault="00B06487" w:rsidP="00B06487">
            <w:pPr>
              <w:jc w:val="center"/>
              <w:rPr>
                <w:rFonts w:ascii="Times New Roman" w:hAnsi="Times New Roman"/>
                <w:b/>
                <w:bCs/>
                <w:sz w:val="16"/>
                <w:szCs w:val="16"/>
              </w:rPr>
            </w:pPr>
            <w:r w:rsidRPr="00E068F8">
              <w:rPr>
                <w:rFonts w:ascii="Times New Roman" w:hAnsi="Times New Roman"/>
                <w:b/>
                <w:bCs/>
                <w:sz w:val="16"/>
                <w:szCs w:val="16"/>
              </w:rPr>
              <w:t>2015</w:t>
            </w:r>
          </w:p>
        </w:tc>
        <w:tc>
          <w:tcPr>
            <w:tcW w:w="553" w:type="dxa"/>
            <w:shd w:val="clear" w:color="auto" w:fill="auto"/>
          </w:tcPr>
          <w:p w:rsidR="00B06487" w:rsidRPr="00E068F8" w:rsidRDefault="00B06487" w:rsidP="00B06487">
            <w:pPr>
              <w:jc w:val="center"/>
              <w:rPr>
                <w:rFonts w:ascii="Times New Roman" w:hAnsi="Times New Roman"/>
                <w:b/>
                <w:bCs/>
                <w:sz w:val="16"/>
                <w:szCs w:val="16"/>
              </w:rPr>
            </w:pPr>
            <w:r w:rsidRPr="00E068F8">
              <w:rPr>
                <w:rFonts w:ascii="Times New Roman" w:hAnsi="Times New Roman"/>
                <w:b/>
                <w:bCs/>
                <w:sz w:val="16"/>
                <w:szCs w:val="16"/>
              </w:rPr>
              <w:t>2016</w:t>
            </w:r>
          </w:p>
        </w:tc>
        <w:tc>
          <w:tcPr>
            <w:tcW w:w="567" w:type="dxa"/>
            <w:shd w:val="clear" w:color="auto" w:fill="auto"/>
          </w:tcPr>
          <w:p w:rsidR="00B06487" w:rsidRPr="00E068F8" w:rsidRDefault="00B06487" w:rsidP="00B06487">
            <w:pPr>
              <w:jc w:val="center"/>
              <w:rPr>
                <w:rFonts w:ascii="Times New Roman" w:hAnsi="Times New Roman"/>
                <w:b/>
                <w:bCs/>
                <w:sz w:val="16"/>
                <w:szCs w:val="16"/>
              </w:rPr>
            </w:pPr>
            <w:r w:rsidRPr="00E068F8">
              <w:rPr>
                <w:rFonts w:ascii="Times New Roman" w:hAnsi="Times New Roman"/>
                <w:b/>
                <w:bCs/>
                <w:sz w:val="16"/>
                <w:szCs w:val="16"/>
              </w:rPr>
              <w:t>2017</w:t>
            </w:r>
          </w:p>
        </w:tc>
        <w:tc>
          <w:tcPr>
            <w:tcW w:w="567" w:type="dxa"/>
            <w:shd w:val="clear" w:color="auto" w:fill="auto"/>
          </w:tcPr>
          <w:p w:rsidR="00B06487" w:rsidRPr="00E068F8" w:rsidRDefault="00B06487" w:rsidP="00B06487">
            <w:pPr>
              <w:jc w:val="center"/>
              <w:rPr>
                <w:rFonts w:ascii="Times New Roman" w:hAnsi="Times New Roman"/>
                <w:b/>
                <w:bCs/>
                <w:sz w:val="16"/>
                <w:szCs w:val="16"/>
              </w:rPr>
            </w:pPr>
            <w:r w:rsidRPr="00E068F8">
              <w:rPr>
                <w:rFonts w:ascii="Times New Roman" w:hAnsi="Times New Roman"/>
                <w:b/>
                <w:bCs/>
                <w:sz w:val="16"/>
                <w:szCs w:val="16"/>
              </w:rPr>
              <w:t>2018</w:t>
            </w:r>
          </w:p>
        </w:tc>
        <w:tc>
          <w:tcPr>
            <w:tcW w:w="2824" w:type="dxa"/>
            <w:vMerge/>
            <w:shd w:val="clear" w:color="auto" w:fill="auto"/>
          </w:tcPr>
          <w:p w:rsidR="00B06487" w:rsidRPr="00DA06C5" w:rsidRDefault="00B06487" w:rsidP="00B06487">
            <w:pPr>
              <w:jc w:val="center"/>
              <w:rPr>
                <w:rFonts w:ascii="Times New Roman" w:hAnsi="Times New Roman"/>
                <w:b/>
                <w:bCs/>
                <w:sz w:val="16"/>
                <w:szCs w:val="16"/>
              </w:rPr>
            </w:pPr>
          </w:p>
        </w:tc>
        <w:tc>
          <w:tcPr>
            <w:tcW w:w="436" w:type="dxa"/>
            <w:gridSpan w:val="2"/>
            <w:vMerge/>
            <w:shd w:val="clear" w:color="auto" w:fill="auto"/>
          </w:tcPr>
          <w:p w:rsidR="00B06487" w:rsidRPr="00DA06C5" w:rsidRDefault="00B06487" w:rsidP="00B06487">
            <w:pPr>
              <w:jc w:val="center"/>
              <w:rPr>
                <w:rFonts w:ascii="Times New Roman" w:hAnsi="Times New Roman"/>
                <w:b/>
                <w:bCs/>
                <w:sz w:val="16"/>
                <w:szCs w:val="16"/>
              </w:rPr>
            </w:pPr>
          </w:p>
        </w:tc>
        <w:tc>
          <w:tcPr>
            <w:tcW w:w="858" w:type="dxa"/>
            <w:vMerge/>
            <w:shd w:val="clear" w:color="auto" w:fill="auto"/>
          </w:tcPr>
          <w:p w:rsidR="00B06487" w:rsidRPr="00DA06C5" w:rsidRDefault="00B06487" w:rsidP="00B06487">
            <w:pPr>
              <w:jc w:val="center"/>
              <w:rPr>
                <w:rFonts w:ascii="Times New Roman" w:hAnsi="Times New Roman"/>
                <w:b/>
                <w:bCs/>
                <w:sz w:val="16"/>
                <w:szCs w:val="16"/>
              </w:rPr>
            </w:pPr>
          </w:p>
        </w:tc>
        <w:tc>
          <w:tcPr>
            <w:tcW w:w="752" w:type="dxa"/>
            <w:shd w:val="clear" w:color="auto" w:fill="auto"/>
          </w:tcPr>
          <w:p w:rsidR="00B06487" w:rsidRPr="009E051F" w:rsidRDefault="00E068F8" w:rsidP="00B06487">
            <w:pPr>
              <w:jc w:val="center"/>
              <w:rPr>
                <w:rFonts w:ascii="Times New Roman" w:hAnsi="Times New Roman"/>
                <w:b/>
                <w:bCs/>
                <w:sz w:val="16"/>
                <w:szCs w:val="16"/>
              </w:rPr>
            </w:pPr>
            <w:r w:rsidRPr="009E051F">
              <w:rPr>
                <w:rFonts w:ascii="Times New Roman" w:hAnsi="Times New Roman"/>
                <w:b/>
                <w:bCs/>
                <w:sz w:val="16"/>
                <w:szCs w:val="16"/>
              </w:rPr>
              <w:t>2</w:t>
            </w:r>
            <w:r w:rsidR="00B06487" w:rsidRPr="009E051F">
              <w:rPr>
                <w:rFonts w:ascii="Times New Roman" w:hAnsi="Times New Roman"/>
                <w:b/>
                <w:bCs/>
                <w:sz w:val="16"/>
                <w:szCs w:val="16"/>
              </w:rPr>
              <w:t>015</w:t>
            </w:r>
          </w:p>
        </w:tc>
        <w:tc>
          <w:tcPr>
            <w:tcW w:w="660" w:type="dxa"/>
            <w:shd w:val="clear" w:color="auto" w:fill="auto"/>
          </w:tcPr>
          <w:p w:rsidR="00B06487" w:rsidRPr="009E051F" w:rsidRDefault="00E068F8" w:rsidP="00B06487">
            <w:pPr>
              <w:jc w:val="center"/>
              <w:rPr>
                <w:rFonts w:ascii="Times New Roman" w:hAnsi="Times New Roman"/>
                <w:b/>
                <w:bCs/>
                <w:sz w:val="16"/>
                <w:szCs w:val="16"/>
              </w:rPr>
            </w:pPr>
            <w:r w:rsidRPr="009E051F">
              <w:rPr>
                <w:rFonts w:ascii="Times New Roman" w:hAnsi="Times New Roman"/>
                <w:b/>
                <w:bCs/>
                <w:sz w:val="16"/>
                <w:szCs w:val="16"/>
              </w:rPr>
              <w:t>2</w:t>
            </w:r>
            <w:r w:rsidR="00B06487" w:rsidRPr="009E051F">
              <w:rPr>
                <w:rFonts w:ascii="Times New Roman" w:hAnsi="Times New Roman"/>
                <w:b/>
                <w:bCs/>
                <w:sz w:val="16"/>
                <w:szCs w:val="16"/>
              </w:rPr>
              <w:t>016</w:t>
            </w:r>
          </w:p>
        </w:tc>
        <w:tc>
          <w:tcPr>
            <w:tcW w:w="660" w:type="dxa"/>
            <w:shd w:val="clear" w:color="auto" w:fill="auto"/>
          </w:tcPr>
          <w:p w:rsidR="00B06487" w:rsidRPr="009E051F" w:rsidRDefault="00E068F8" w:rsidP="00B06487">
            <w:pPr>
              <w:jc w:val="center"/>
              <w:rPr>
                <w:rFonts w:ascii="Times New Roman" w:hAnsi="Times New Roman"/>
                <w:b/>
                <w:bCs/>
                <w:sz w:val="16"/>
                <w:szCs w:val="16"/>
              </w:rPr>
            </w:pPr>
            <w:r w:rsidRPr="009E051F">
              <w:rPr>
                <w:rFonts w:ascii="Times New Roman" w:hAnsi="Times New Roman"/>
                <w:b/>
                <w:bCs/>
                <w:sz w:val="16"/>
                <w:szCs w:val="16"/>
              </w:rPr>
              <w:t>2</w:t>
            </w:r>
            <w:r w:rsidR="00B06487" w:rsidRPr="009E051F">
              <w:rPr>
                <w:rFonts w:ascii="Times New Roman" w:hAnsi="Times New Roman"/>
                <w:b/>
                <w:bCs/>
                <w:sz w:val="16"/>
                <w:szCs w:val="16"/>
              </w:rPr>
              <w:t>017</w:t>
            </w:r>
          </w:p>
        </w:tc>
        <w:tc>
          <w:tcPr>
            <w:tcW w:w="708" w:type="dxa"/>
            <w:shd w:val="clear" w:color="auto" w:fill="auto"/>
          </w:tcPr>
          <w:p w:rsidR="00B06487" w:rsidRPr="009E051F" w:rsidRDefault="00E068F8" w:rsidP="00B06487">
            <w:pPr>
              <w:jc w:val="center"/>
              <w:rPr>
                <w:rFonts w:ascii="Times New Roman" w:hAnsi="Times New Roman"/>
                <w:b/>
                <w:bCs/>
                <w:sz w:val="16"/>
                <w:szCs w:val="16"/>
              </w:rPr>
            </w:pPr>
            <w:r w:rsidRPr="009E051F">
              <w:rPr>
                <w:rFonts w:ascii="Times New Roman" w:hAnsi="Times New Roman"/>
                <w:b/>
                <w:bCs/>
                <w:sz w:val="16"/>
                <w:szCs w:val="16"/>
              </w:rPr>
              <w:t>2</w:t>
            </w:r>
            <w:r w:rsidR="00B06487" w:rsidRPr="009E051F">
              <w:rPr>
                <w:rFonts w:ascii="Times New Roman" w:hAnsi="Times New Roman"/>
                <w:b/>
                <w:bCs/>
                <w:sz w:val="16"/>
                <w:szCs w:val="16"/>
              </w:rPr>
              <w:t>018</w:t>
            </w:r>
          </w:p>
        </w:tc>
      </w:tr>
      <w:tr w:rsidR="00DA06C5" w:rsidRPr="00DA06C5" w:rsidTr="003B55FD">
        <w:trPr>
          <w:trHeight w:val="260"/>
        </w:trPr>
        <w:tc>
          <w:tcPr>
            <w:tcW w:w="1568" w:type="dxa"/>
            <w:shd w:val="clear" w:color="auto" w:fill="auto"/>
          </w:tcPr>
          <w:p w:rsidR="00DA06C5" w:rsidRPr="00DA06C5" w:rsidRDefault="00DA06C5" w:rsidP="00B06487">
            <w:pPr>
              <w:jc w:val="center"/>
              <w:rPr>
                <w:rFonts w:ascii="Times New Roman" w:hAnsi="Times New Roman"/>
                <w:sz w:val="16"/>
                <w:szCs w:val="16"/>
              </w:rPr>
            </w:pPr>
            <w:r w:rsidRPr="00DA06C5">
              <w:rPr>
                <w:rFonts w:ascii="Times New Roman" w:hAnsi="Times New Roman"/>
                <w:sz w:val="16"/>
                <w:szCs w:val="16"/>
              </w:rPr>
              <w:t>1</w:t>
            </w:r>
          </w:p>
        </w:tc>
        <w:tc>
          <w:tcPr>
            <w:tcW w:w="2837" w:type="dxa"/>
            <w:shd w:val="clear" w:color="auto" w:fill="auto"/>
          </w:tcPr>
          <w:p w:rsidR="00DA06C5" w:rsidRPr="00DA06C5" w:rsidRDefault="00DA06C5" w:rsidP="00B06487">
            <w:pPr>
              <w:jc w:val="center"/>
              <w:rPr>
                <w:rFonts w:ascii="Times New Roman" w:hAnsi="Times New Roman"/>
                <w:sz w:val="16"/>
                <w:szCs w:val="16"/>
              </w:rPr>
            </w:pPr>
            <w:r w:rsidRPr="00DA06C5">
              <w:rPr>
                <w:rFonts w:ascii="Times New Roman" w:hAnsi="Times New Roman"/>
                <w:sz w:val="16"/>
                <w:szCs w:val="16"/>
              </w:rPr>
              <w:t>2</w:t>
            </w:r>
          </w:p>
        </w:tc>
        <w:tc>
          <w:tcPr>
            <w:tcW w:w="851" w:type="dxa"/>
            <w:shd w:val="clear" w:color="auto" w:fill="auto"/>
          </w:tcPr>
          <w:p w:rsidR="00DA06C5" w:rsidRPr="00DA06C5" w:rsidRDefault="00DA06C5" w:rsidP="00B06487">
            <w:pPr>
              <w:jc w:val="center"/>
              <w:rPr>
                <w:rFonts w:ascii="Times New Roman" w:hAnsi="Times New Roman"/>
                <w:sz w:val="16"/>
                <w:szCs w:val="16"/>
              </w:rPr>
            </w:pPr>
            <w:r w:rsidRPr="00DA06C5">
              <w:rPr>
                <w:rFonts w:ascii="Times New Roman" w:hAnsi="Times New Roman"/>
                <w:sz w:val="16"/>
                <w:szCs w:val="16"/>
              </w:rPr>
              <w:t>3</w:t>
            </w:r>
          </w:p>
        </w:tc>
        <w:tc>
          <w:tcPr>
            <w:tcW w:w="709" w:type="dxa"/>
            <w:shd w:val="clear" w:color="auto" w:fill="auto"/>
          </w:tcPr>
          <w:p w:rsidR="00DA06C5" w:rsidRPr="00DA06C5" w:rsidRDefault="00DA06C5" w:rsidP="00B06487">
            <w:pPr>
              <w:jc w:val="center"/>
              <w:rPr>
                <w:rFonts w:ascii="Times New Roman" w:hAnsi="Times New Roman"/>
                <w:bCs/>
                <w:sz w:val="16"/>
                <w:szCs w:val="16"/>
              </w:rPr>
            </w:pPr>
            <w:r w:rsidRPr="00DA06C5">
              <w:rPr>
                <w:rFonts w:ascii="Times New Roman" w:hAnsi="Times New Roman"/>
                <w:bCs/>
                <w:sz w:val="16"/>
                <w:szCs w:val="16"/>
              </w:rPr>
              <w:t>4</w:t>
            </w:r>
          </w:p>
        </w:tc>
        <w:tc>
          <w:tcPr>
            <w:tcW w:w="581" w:type="dxa"/>
            <w:shd w:val="clear" w:color="auto" w:fill="auto"/>
          </w:tcPr>
          <w:p w:rsidR="00DA06C5" w:rsidRPr="00DA06C5" w:rsidRDefault="00DA06C5" w:rsidP="00B06487">
            <w:pPr>
              <w:jc w:val="center"/>
              <w:rPr>
                <w:rFonts w:ascii="Times New Roman" w:hAnsi="Times New Roman"/>
                <w:bCs/>
                <w:sz w:val="18"/>
                <w:szCs w:val="18"/>
              </w:rPr>
            </w:pPr>
            <w:r w:rsidRPr="00DA06C5">
              <w:rPr>
                <w:rFonts w:ascii="Times New Roman" w:hAnsi="Times New Roman"/>
                <w:bCs/>
                <w:sz w:val="18"/>
                <w:szCs w:val="18"/>
              </w:rPr>
              <w:t>5</w:t>
            </w:r>
          </w:p>
        </w:tc>
        <w:tc>
          <w:tcPr>
            <w:tcW w:w="553" w:type="dxa"/>
            <w:shd w:val="clear" w:color="auto" w:fill="auto"/>
          </w:tcPr>
          <w:p w:rsidR="00DA06C5" w:rsidRPr="00DA06C5" w:rsidRDefault="00DA06C5" w:rsidP="00B06487">
            <w:pPr>
              <w:jc w:val="center"/>
              <w:rPr>
                <w:rFonts w:ascii="Times New Roman" w:hAnsi="Times New Roman"/>
                <w:bCs/>
                <w:sz w:val="18"/>
                <w:szCs w:val="18"/>
              </w:rPr>
            </w:pPr>
            <w:r w:rsidRPr="00DA06C5">
              <w:rPr>
                <w:rFonts w:ascii="Times New Roman" w:hAnsi="Times New Roman"/>
                <w:bCs/>
                <w:sz w:val="18"/>
                <w:szCs w:val="18"/>
              </w:rPr>
              <w:t>6</w:t>
            </w:r>
          </w:p>
        </w:tc>
        <w:tc>
          <w:tcPr>
            <w:tcW w:w="567" w:type="dxa"/>
            <w:shd w:val="clear" w:color="auto" w:fill="auto"/>
          </w:tcPr>
          <w:p w:rsidR="00DA06C5" w:rsidRPr="00DA06C5" w:rsidRDefault="00DA06C5" w:rsidP="00B06487">
            <w:pPr>
              <w:jc w:val="center"/>
              <w:rPr>
                <w:rFonts w:ascii="Times New Roman" w:hAnsi="Times New Roman"/>
                <w:bCs/>
                <w:sz w:val="18"/>
                <w:szCs w:val="18"/>
              </w:rPr>
            </w:pPr>
            <w:r w:rsidRPr="00DA06C5">
              <w:rPr>
                <w:rFonts w:ascii="Times New Roman" w:hAnsi="Times New Roman"/>
                <w:bCs/>
                <w:sz w:val="18"/>
                <w:szCs w:val="18"/>
              </w:rPr>
              <w:t>7</w:t>
            </w:r>
          </w:p>
        </w:tc>
        <w:tc>
          <w:tcPr>
            <w:tcW w:w="567" w:type="dxa"/>
            <w:shd w:val="clear" w:color="auto" w:fill="auto"/>
          </w:tcPr>
          <w:p w:rsidR="00DA06C5" w:rsidRPr="00DA06C5" w:rsidRDefault="00DA06C5" w:rsidP="00B06487">
            <w:pPr>
              <w:jc w:val="center"/>
              <w:rPr>
                <w:rFonts w:ascii="Times New Roman" w:hAnsi="Times New Roman"/>
                <w:bCs/>
                <w:sz w:val="18"/>
                <w:szCs w:val="18"/>
              </w:rPr>
            </w:pPr>
            <w:r w:rsidRPr="00DA06C5">
              <w:rPr>
                <w:rFonts w:ascii="Times New Roman" w:hAnsi="Times New Roman"/>
                <w:bCs/>
                <w:sz w:val="18"/>
                <w:szCs w:val="18"/>
              </w:rPr>
              <w:t>8</w:t>
            </w:r>
          </w:p>
        </w:tc>
        <w:tc>
          <w:tcPr>
            <w:tcW w:w="2824" w:type="dxa"/>
            <w:shd w:val="clear" w:color="auto" w:fill="auto"/>
          </w:tcPr>
          <w:p w:rsidR="00DA06C5" w:rsidRPr="00DA06C5" w:rsidRDefault="00DA06C5" w:rsidP="00B06487">
            <w:pPr>
              <w:jc w:val="center"/>
              <w:rPr>
                <w:rFonts w:ascii="Times New Roman" w:hAnsi="Times New Roman"/>
                <w:bCs/>
                <w:sz w:val="16"/>
                <w:szCs w:val="16"/>
              </w:rPr>
            </w:pPr>
            <w:r w:rsidRPr="00DA06C5">
              <w:rPr>
                <w:rFonts w:ascii="Times New Roman" w:hAnsi="Times New Roman"/>
                <w:bCs/>
                <w:sz w:val="16"/>
                <w:szCs w:val="16"/>
              </w:rPr>
              <w:t>9</w:t>
            </w:r>
          </w:p>
        </w:tc>
        <w:tc>
          <w:tcPr>
            <w:tcW w:w="436" w:type="dxa"/>
            <w:gridSpan w:val="2"/>
            <w:shd w:val="clear" w:color="auto" w:fill="auto"/>
          </w:tcPr>
          <w:p w:rsidR="00DA06C5" w:rsidRPr="00DA06C5" w:rsidRDefault="00DA06C5" w:rsidP="00B06487">
            <w:pPr>
              <w:jc w:val="center"/>
              <w:rPr>
                <w:rFonts w:ascii="Times New Roman" w:hAnsi="Times New Roman"/>
                <w:bCs/>
                <w:sz w:val="16"/>
                <w:szCs w:val="16"/>
              </w:rPr>
            </w:pPr>
            <w:r w:rsidRPr="00DA06C5">
              <w:rPr>
                <w:rFonts w:ascii="Times New Roman" w:hAnsi="Times New Roman"/>
                <w:bCs/>
                <w:sz w:val="16"/>
                <w:szCs w:val="16"/>
              </w:rPr>
              <w:t>10</w:t>
            </w:r>
          </w:p>
        </w:tc>
        <w:tc>
          <w:tcPr>
            <w:tcW w:w="858" w:type="dxa"/>
            <w:shd w:val="clear" w:color="auto" w:fill="auto"/>
          </w:tcPr>
          <w:p w:rsidR="00DA06C5" w:rsidRPr="00DA06C5" w:rsidRDefault="00DA06C5" w:rsidP="00B06487">
            <w:pPr>
              <w:jc w:val="center"/>
              <w:rPr>
                <w:rFonts w:ascii="Times New Roman" w:hAnsi="Times New Roman"/>
                <w:bCs/>
                <w:sz w:val="16"/>
                <w:szCs w:val="16"/>
              </w:rPr>
            </w:pPr>
            <w:r w:rsidRPr="00DA06C5">
              <w:rPr>
                <w:rFonts w:ascii="Times New Roman" w:hAnsi="Times New Roman"/>
                <w:bCs/>
                <w:sz w:val="16"/>
                <w:szCs w:val="16"/>
              </w:rPr>
              <w:t>11</w:t>
            </w:r>
          </w:p>
        </w:tc>
        <w:tc>
          <w:tcPr>
            <w:tcW w:w="752" w:type="dxa"/>
            <w:shd w:val="clear" w:color="auto" w:fill="auto"/>
          </w:tcPr>
          <w:p w:rsidR="00DA06C5" w:rsidRPr="00DA06C5" w:rsidRDefault="00DA06C5" w:rsidP="00B06487">
            <w:pPr>
              <w:jc w:val="center"/>
              <w:rPr>
                <w:rFonts w:ascii="Times New Roman" w:hAnsi="Times New Roman"/>
                <w:bCs/>
                <w:sz w:val="18"/>
                <w:szCs w:val="18"/>
              </w:rPr>
            </w:pPr>
            <w:r w:rsidRPr="00DA06C5">
              <w:rPr>
                <w:rFonts w:ascii="Times New Roman" w:hAnsi="Times New Roman"/>
                <w:bCs/>
                <w:sz w:val="18"/>
                <w:szCs w:val="18"/>
              </w:rPr>
              <w:t>12</w:t>
            </w:r>
          </w:p>
        </w:tc>
        <w:tc>
          <w:tcPr>
            <w:tcW w:w="660" w:type="dxa"/>
            <w:shd w:val="clear" w:color="auto" w:fill="auto"/>
          </w:tcPr>
          <w:p w:rsidR="00DA06C5" w:rsidRPr="00DA06C5" w:rsidRDefault="00DA06C5" w:rsidP="00B06487">
            <w:pPr>
              <w:jc w:val="center"/>
              <w:rPr>
                <w:rFonts w:ascii="Times New Roman" w:hAnsi="Times New Roman"/>
                <w:bCs/>
                <w:sz w:val="18"/>
                <w:szCs w:val="18"/>
              </w:rPr>
            </w:pPr>
            <w:r w:rsidRPr="00DA06C5">
              <w:rPr>
                <w:rFonts w:ascii="Times New Roman" w:hAnsi="Times New Roman"/>
                <w:bCs/>
                <w:sz w:val="18"/>
                <w:szCs w:val="18"/>
              </w:rPr>
              <w:t>13</w:t>
            </w:r>
          </w:p>
        </w:tc>
        <w:tc>
          <w:tcPr>
            <w:tcW w:w="660" w:type="dxa"/>
            <w:shd w:val="clear" w:color="auto" w:fill="auto"/>
          </w:tcPr>
          <w:p w:rsidR="00DA06C5" w:rsidRPr="00DA06C5" w:rsidRDefault="00DA06C5" w:rsidP="00B06487">
            <w:pPr>
              <w:jc w:val="center"/>
              <w:rPr>
                <w:rFonts w:ascii="Times New Roman" w:hAnsi="Times New Roman"/>
                <w:bCs/>
                <w:sz w:val="18"/>
                <w:szCs w:val="18"/>
              </w:rPr>
            </w:pPr>
            <w:r w:rsidRPr="00DA06C5">
              <w:rPr>
                <w:rFonts w:ascii="Times New Roman" w:hAnsi="Times New Roman"/>
                <w:bCs/>
                <w:sz w:val="18"/>
                <w:szCs w:val="18"/>
              </w:rPr>
              <w:t>14</w:t>
            </w:r>
          </w:p>
        </w:tc>
        <w:tc>
          <w:tcPr>
            <w:tcW w:w="708" w:type="dxa"/>
            <w:shd w:val="clear" w:color="auto" w:fill="auto"/>
          </w:tcPr>
          <w:p w:rsidR="00DA06C5" w:rsidRPr="00DA06C5" w:rsidRDefault="00DA06C5" w:rsidP="00B06487">
            <w:pPr>
              <w:jc w:val="center"/>
              <w:rPr>
                <w:rFonts w:ascii="Times New Roman" w:hAnsi="Times New Roman"/>
                <w:bCs/>
                <w:sz w:val="18"/>
                <w:szCs w:val="18"/>
              </w:rPr>
            </w:pPr>
            <w:r w:rsidRPr="00DA06C5">
              <w:rPr>
                <w:rFonts w:ascii="Times New Roman" w:hAnsi="Times New Roman"/>
                <w:bCs/>
                <w:sz w:val="18"/>
                <w:szCs w:val="18"/>
              </w:rPr>
              <w:t>15</w:t>
            </w:r>
          </w:p>
        </w:tc>
      </w:tr>
      <w:tr w:rsidR="00B06487" w:rsidRPr="00DA06C5" w:rsidTr="003B55FD">
        <w:trPr>
          <w:trHeight w:val="169"/>
        </w:trPr>
        <w:tc>
          <w:tcPr>
            <w:tcW w:w="15131" w:type="dxa"/>
            <w:gridSpan w:val="16"/>
            <w:shd w:val="clear" w:color="auto" w:fill="auto"/>
          </w:tcPr>
          <w:p w:rsidR="00B06487" w:rsidRPr="00DA06C5" w:rsidRDefault="00B06487" w:rsidP="00B06487">
            <w:pPr>
              <w:rPr>
                <w:rFonts w:ascii="Times New Roman" w:hAnsi="Times New Roman"/>
                <w:b/>
                <w:bCs/>
                <w:sz w:val="16"/>
                <w:szCs w:val="16"/>
              </w:rPr>
            </w:pPr>
          </w:p>
          <w:p w:rsidR="00B06487" w:rsidRPr="00DA06C5" w:rsidRDefault="00185544" w:rsidP="00185544">
            <w:pPr>
              <w:ind w:left="1080" w:hanging="1188"/>
              <w:jc w:val="both"/>
              <w:rPr>
                <w:rFonts w:ascii="Times New Roman" w:hAnsi="Times New Roman"/>
                <w:b/>
                <w:bCs/>
                <w:sz w:val="18"/>
                <w:szCs w:val="18"/>
              </w:rPr>
            </w:pPr>
            <w:r>
              <w:rPr>
                <w:rFonts w:ascii="Times New Roman" w:hAnsi="Times New Roman"/>
                <w:b/>
                <w:bCs/>
                <w:sz w:val="18"/>
                <w:szCs w:val="18"/>
              </w:rPr>
              <w:t xml:space="preserve">       </w:t>
            </w:r>
            <w:r w:rsidR="00BD385D">
              <w:rPr>
                <w:rFonts w:ascii="Times New Roman" w:hAnsi="Times New Roman"/>
                <w:b/>
                <w:bCs/>
                <w:sz w:val="18"/>
                <w:szCs w:val="18"/>
              </w:rPr>
              <w:t>І. </w:t>
            </w:r>
            <w:r w:rsidR="00B06487" w:rsidRPr="00DA06C5">
              <w:rPr>
                <w:rFonts w:ascii="Times New Roman" w:hAnsi="Times New Roman"/>
                <w:b/>
                <w:bCs/>
                <w:sz w:val="18"/>
                <w:szCs w:val="18"/>
              </w:rPr>
              <w:t>ОРГАНІЗАЦІЙНІ ЗАВДАННЯ</w:t>
            </w:r>
          </w:p>
          <w:p w:rsidR="00B06487" w:rsidRPr="00DA06C5" w:rsidRDefault="00B06487" w:rsidP="00B06487">
            <w:pPr>
              <w:ind w:left="1080"/>
              <w:rPr>
                <w:rFonts w:ascii="Times New Roman" w:hAnsi="Times New Roman"/>
                <w:b/>
                <w:bCs/>
                <w:sz w:val="16"/>
                <w:szCs w:val="16"/>
              </w:rPr>
            </w:pPr>
          </w:p>
        </w:tc>
      </w:tr>
      <w:tr w:rsidR="00B06487" w:rsidRPr="00DA06C5" w:rsidTr="003B7D9D">
        <w:trPr>
          <w:trHeight w:val="569"/>
        </w:trPr>
        <w:tc>
          <w:tcPr>
            <w:tcW w:w="1568" w:type="dxa"/>
            <w:vMerge w:val="restart"/>
            <w:shd w:val="clear" w:color="auto" w:fill="auto"/>
          </w:tcPr>
          <w:p w:rsidR="00B06487" w:rsidRPr="00DA06C5" w:rsidRDefault="00B06487" w:rsidP="00B06487">
            <w:pPr>
              <w:ind w:left="-98" w:right="-108"/>
              <w:rPr>
                <w:rFonts w:ascii="Times New Roman" w:hAnsi="Times New Roman"/>
                <w:color w:val="000000"/>
                <w:sz w:val="16"/>
                <w:szCs w:val="16"/>
              </w:rPr>
            </w:pPr>
            <w:r w:rsidRPr="00DA06C5">
              <w:rPr>
                <w:rFonts w:ascii="Times New Roman" w:hAnsi="Times New Roman"/>
                <w:color w:val="000000"/>
                <w:sz w:val="16"/>
                <w:szCs w:val="16"/>
              </w:rPr>
              <w:t> 1.Удосконалення механізмів міжвідомчої і міжсекторальної координації виконання заходів з протидії ВІЛ-інфекції</w:t>
            </w:r>
          </w:p>
          <w:p w:rsidR="00B06487" w:rsidRPr="00DA06C5" w:rsidRDefault="00B06487" w:rsidP="00B06487">
            <w:pPr>
              <w:rPr>
                <w:rFonts w:ascii="Times New Roman" w:hAnsi="Times New Roman"/>
                <w:color w:val="000000"/>
                <w:sz w:val="16"/>
                <w:szCs w:val="16"/>
              </w:rPr>
            </w:pPr>
            <w:r w:rsidRPr="00DA06C5">
              <w:rPr>
                <w:rFonts w:ascii="Times New Roman" w:hAnsi="Times New Roman"/>
                <w:color w:val="000000"/>
                <w:sz w:val="16"/>
                <w:szCs w:val="16"/>
              </w:rPr>
              <w:t> </w:t>
            </w:r>
          </w:p>
          <w:p w:rsidR="00B06487" w:rsidRPr="00DA06C5" w:rsidRDefault="00B06487" w:rsidP="00B06487">
            <w:pPr>
              <w:rPr>
                <w:rFonts w:ascii="Times New Roman" w:hAnsi="Times New Roman"/>
                <w:color w:val="000000"/>
                <w:sz w:val="16"/>
                <w:szCs w:val="16"/>
              </w:rPr>
            </w:pPr>
            <w:r w:rsidRPr="00DA06C5">
              <w:rPr>
                <w:rFonts w:ascii="Times New Roman" w:hAnsi="Times New Roman"/>
                <w:color w:val="000000"/>
                <w:sz w:val="16"/>
                <w:szCs w:val="16"/>
              </w:rPr>
              <w:t> </w:t>
            </w:r>
          </w:p>
          <w:p w:rsidR="00B06487" w:rsidRPr="00DA06C5" w:rsidRDefault="00B06487" w:rsidP="00B06487">
            <w:pPr>
              <w:rPr>
                <w:rFonts w:ascii="Times New Roman" w:hAnsi="Times New Roman"/>
                <w:color w:val="000000"/>
                <w:sz w:val="16"/>
                <w:szCs w:val="16"/>
              </w:rPr>
            </w:pPr>
            <w:r w:rsidRPr="00DA06C5">
              <w:rPr>
                <w:rFonts w:ascii="Times New Roman" w:hAnsi="Times New Roman"/>
                <w:color w:val="000000"/>
                <w:sz w:val="16"/>
                <w:szCs w:val="16"/>
              </w:rPr>
              <w:t> </w:t>
            </w:r>
          </w:p>
        </w:tc>
        <w:tc>
          <w:tcPr>
            <w:tcW w:w="2837" w:type="dxa"/>
            <w:tcBorders>
              <w:bottom w:val="nil"/>
            </w:tcBorders>
            <w:shd w:val="clear" w:color="auto" w:fill="auto"/>
          </w:tcPr>
          <w:p w:rsidR="00B06487" w:rsidRPr="00DA06C5" w:rsidRDefault="00B06487" w:rsidP="003B7D9D">
            <w:pPr>
              <w:ind w:left="-104"/>
              <w:rPr>
                <w:rFonts w:ascii="Times New Roman" w:hAnsi="Times New Roman"/>
                <w:color w:val="000000"/>
                <w:sz w:val="16"/>
                <w:szCs w:val="16"/>
              </w:rPr>
            </w:pPr>
            <w:r w:rsidRPr="00DA06C5">
              <w:rPr>
                <w:rFonts w:ascii="Times New Roman" w:hAnsi="Times New Roman"/>
                <w:color w:val="000000"/>
                <w:sz w:val="16"/>
                <w:szCs w:val="16"/>
              </w:rPr>
              <w:t xml:space="preserve">1) </w:t>
            </w:r>
            <w:r w:rsidR="003B7D9D">
              <w:rPr>
                <w:rFonts w:ascii="Times New Roman" w:hAnsi="Times New Roman"/>
                <w:color w:val="000000"/>
                <w:sz w:val="16"/>
                <w:szCs w:val="16"/>
              </w:rPr>
              <w:t>З</w:t>
            </w:r>
            <w:r w:rsidRPr="00DA06C5">
              <w:rPr>
                <w:rFonts w:ascii="Times New Roman" w:hAnsi="Times New Roman"/>
                <w:color w:val="000000"/>
                <w:sz w:val="16"/>
                <w:szCs w:val="16"/>
              </w:rPr>
              <w:t>абезпечення діяльності обласної ради з питань протидії туберкульозу, ВІЛ-інфекції/СНІДу</w:t>
            </w:r>
            <w:r w:rsidR="003B7D9D">
              <w:rPr>
                <w:rFonts w:ascii="Times New Roman" w:hAnsi="Times New Roman"/>
                <w:color w:val="000000"/>
                <w:sz w:val="16"/>
                <w:szCs w:val="16"/>
              </w:rPr>
              <w:t>;</w:t>
            </w:r>
          </w:p>
        </w:tc>
        <w:tc>
          <w:tcPr>
            <w:tcW w:w="851" w:type="dxa"/>
            <w:tcBorders>
              <w:bottom w:val="nil"/>
            </w:tcBorders>
            <w:shd w:val="clear" w:color="auto" w:fill="auto"/>
          </w:tcPr>
          <w:p w:rsidR="00B06487" w:rsidRPr="00DA06C5" w:rsidRDefault="003B7D9D" w:rsidP="00B06487">
            <w:pPr>
              <w:ind w:left="-98" w:right="-108"/>
              <w:rPr>
                <w:rFonts w:ascii="Times New Roman" w:hAnsi="Times New Roman"/>
                <w:color w:val="000000"/>
                <w:sz w:val="16"/>
                <w:szCs w:val="16"/>
              </w:rPr>
            </w:pPr>
            <w:r>
              <w:rPr>
                <w:rFonts w:ascii="Times New Roman" w:hAnsi="Times New Roman"/>
                <w:color w:val="000000"/>
                <w:sz w:val="16"/>
                <w:szCs w:val="16"/>
              </w:rPr>
              <w:t>К</w:t>
            </w:r>
            <w:r w:rsidR="00B06487" w:rsidRPr="00DA06C5">
              <w:rPr>
                <w:rFonts w:ascii="Times New Roman" w:hAnsi="Times New Roman"/>
                <w:color w:val="000000"/>
                <w:sz w:val="16"/>
                <w:szCs w:val="16"/>
              </w:rPr>
              <w:t>ількість засідань ради</w:t>
            </w:r>
          </w:p>
        </w:tc>
        <w:tc>
          <w:tcPr>
            <w:tcW w:w="709" w:type="dxa"/>
            <w:tcBorders>
              <w:bottom w:val="nil"/>
            </w:tcBorders>
            <w:shd w:val="clear" w:color="auto" w:fill="auto"/>
          </w:tcPr>
          <w:p w:rsidR="00B06487" w:rsidRPr="00DA06C5" w:rsidRDefault="00B06487" w:rsidP="00B06487">
            <w:pPr>
              <w:ind w:left="-109" w:right="-179"/>
              <w:jc w:val="center"/>
              <w:rPr>
                <w:rFonts w:ascii="Times New Roman" w:hAnsi="Times New Roman"/>
                <w:color w:val="000000"/>
                <w:sz w:val="16"/>
                <w:szCs w:val="16"/>
              </w:rPr>
            </w:pPr>
            <w:r w:rsidRPr="00DA06C5">
              <w:rPr>
                <w:rFonts w:ascii="Times New Roman" w:hAnsi="Times New Roman"/>
                <w:color w:val="000000"/>
                <w:sz w:val="16"/>
                <w:szCs w:val="16"/>
              </w:rPr>
              <w:t>16</w:t>
            </w:r>
          </w:p>
        </w:tc>
        <w:tc>
          <w:tcPr>
            <w:tcW w:w="581" w:type="dxa"/>
            <w:tcBorders>
              <w:bottom w:val="nil"/>
            </w:tcBorders>
            <w:shd w:val="clear" w:color="auto" w:fill="auto"/>
          </w:tcPr>
          <w:p w:rsidR="00B06487" w:rsidRPr="00DA06C5" w:rsidRDefault="00B06487" w:rsidP="00B06487">
            <w:pPr>
              <w:ind w:left="-109" w:right="-179"/>
              <w:jc w:val="center"/>
              <w:rPr>
                <w:rFonts w:ascii="Times New Roman" w:hAnsi="Times New Roman"/>
                <w:color w:val="000000"/>
                <w:sz w:val="16"/>
                <w:szCs w:val="16"/>
              </w:rPr>
            </w:pPr>
            <w:r w:rsidRPr="00DA06C5">
              <w:rPr>
                <w:rFonts w:ascii="Times New Roman" w:hAnsi="Times New Roman"/>
                <w:color w:val="000000"/>
                <w:sz w:val="16"/>
                <w:szCs w:val="16"/>
              </w:rPr>
              <w:t>4</w:t>
            </w:r>
          </w:p>
        </w:tc>
        <w:tc>
          <w:tcPr>
            <w:tcW w:w="553" w:type="dxa"/>
            <w:tcBorders>
              <w:bottom w:val="nil"/>
            </w:tcBorders>
            <w:shd w:val="clear" w:color="auto" w:fill="auto"/>
          </w:tcPr>
          <w:p w:rsidR="00B06487" w:rsidRPr="00DA06C5" w:rsidRDefault="00B06487" w:rsidP="00B06487">
            <w:pPr>
              <w:ind w:left="-109" w:right="-179"/>
              <w:jc w:val="center"/>
              <w:rPr>
                <w:rFonts w:ascii="Times New Roman" w:hAnsi="Times New Roman"/>
                <w:color w:val="000000"/>
                <w:sz w:val="16"/>
                <w:szCs w:val="16"/>
              </w:rPr>
            </w:pPr>
            <w:r w:rsidRPr="00DA06C5">
              <w:rPr>
                <w:rFonts w:ascii="Times New Roman" w:hAnsi="Times New Roman"/>
                <w:color w:val="000000"/>
                <w:sz w:val="16"/>
                <w:szCs w:val="16"/>
              </w:rPr>
              <w:t>4</w:t>
            </w:r>
          </w:p>
        </w:tc>
        <w:tc>
          <w:tcPr>
            <w:tcW w:w="567" w:type="dxa"/>
            <w:tcBorders>
              <w:bottom w:val="nil"/>
            </w:tcBorders>
            <w:shd w:val="clear" w:color="auto" w:fill="auto"/>
          </w:tcPr>
          <w:p w:rsidR="00B06487" w:rsidRPr="00DA06C5" w:rsidRDefault="00B06487" w:rsidP="00B06487">
            <w:pPr>
              <w:ind w:left="-109" w:right="-179"/>
              <w:jc w:val="center"/>
              <w:rPr>
                <w:rFonts w:ascii="Times New Roman" w:hAnsi="Times New Roman"/>
                <w:color w:val="000000"/>
                <w:sz w:val="16"/>
                <w:szCs w:val="16"/>
              </w:rPr>
            </w:pPr>
            <w:r w:rsidRPr="00DA06C5">
              <w:rPr>
                <w:rFonts w:ascii="Times New Roman" w:hAnsi="Times New Roman"/>
                <w:color w:val="000000"/>
                <w:sz w:val="16"/>
                <w:szCs w:val="16"/>
              </w:rPr>
              <w:t>4</w:t>
            </w:r>
          </w:p>
        </w:tc>
        <w:tc>
          <w:tcPr>
            <w:tcW w:w="567" w:type="dxa"/>
            <w:tcBorders>
              <w:bottom w:val="nil"/>
            </w:tcBorders>
            <w:shd w:val="clear" w:color="auto" w:fill="auto"/>
          </w:tcPr>
          <w:p w:rsidR="00B06487" w:rsidRPr="00DA06C5" w:rsidRDefault="00B06487" w:rsidP="00B06487">
            <w:pPr>
              <w:ind w:left="-109" w:right="-179"/>
              <w:jc w:val="center"/>
              <w:rPr>
                <w:rFonts w:ascii="Times New Roman" w:hAnsi="Times New Roman"/>
                <w:color w:val="000000"/>
                <w:sz w:val="16"/>
                <w:szCs w:val="16"/>
              </w:rPr>
            </w:pPr>
            <w:r w:rsidRPr="00DA06C5">
              <w:rPr>
                <w:rFonts w:ascii="Times New Roman" w:hAnsi="Times New Roman"/>
                <w:color w:val="000000"/>
                <w:sz w:val="16"/>
                <w:szCs w:val="16"/>
              </w:rPr>
              <w:t>4</w:t>
            </w:r>
          </w:p>
        </w:tc>
        <w:tc>
          <w:tcPr>
            <w:tcW w:w="2838" w:type="dxa"/>
            <w:gridSpan w:val="2"/>
            <w:tcBorders>
              <w:bottom w:val="nil"/>
            </w:tcBorders>
            <w:shd w:val="clear" w:color="auto" w:fill="auto"/>
          </w:tcPr>
          <w:p w:rsidR="00B06487" w:rsidRPr="00DA06C5" w:rsidRDefault="00B06487" w:rsidP="00B06487">
            <w:pPr>
              <w:rPr>
                <w:rFonts w:ascii="Times New Roman" w:hAnsi="Times New Roman"/>
                <w:color w:val="000000"/>
                <w:sz w:val="16"/>
                <w:szCs w:val="16"/>
              </w:rPr>
            </w:pPr>
            <w:r w:rsidRPr="00DA06C5">
              <w:rPr>
                <w:rFonts w:ascii="Times New Roman" w:hAnsi="Times New Roman"/>
                <w:color w:val="000000"/>
                <w:sz w:val="16"/>
                <w:szCs w:val="16"/>
              </w:rPr>
              <w:t>Обласна рада з питань протидії туберкульозу, ВІЛ-інфекції/СНІДу</w:t>
            </w:r>
          </w:p>
        </w:tc>
        <w:tc>
          <w:tcPr>
            <w:tcW w:w="422" w:type="dxa"/>
            <w:tcBorders>
              <w:bottom w:val="nil"/>
            </w:tcBorders>
            <w:shd w:val="clear" w:color="auto" w:fill="auto"/>
          </w:tcPr>
          <w:p w:rsidR="00B06487" w:rsidRPr="00DA06C5" w:rsidRDefault="00B06487" w:rsidP="00B06487">
            <w:pPr>
              <w:jc w:val="center"/>
              <w:rPr>
                <w:rFonts w:ascii="Times New Roman" w:hAnsi="Times New Roman"/>
                <w:color w:val="000000"/>
                <w:sz w:val="16"/>
                <w:szCs w:val="16"/>
              </w:rPr>
            </w:pPr>
            <w:r w:rsidRPr="00DA06C5">
              <w:rPr>
                <w:rFonts w:ascii="Times New Roman" w:hAnsi="Times New Roman"/>
                <w:color w:val="000000"/>
                <w:sz w:val="16"/>
                <w:szCs w:val="16"/>
              </w:rPr>
              <w:t>-</w:t>
            </w:r>
          </w:p>
        </w:tc>
        <w:tc>
          <w:tcPr>
            <w:tcW w:w="858" w:type="dxa"/>
            <w:tcBorders>
              <w:bottom w:val="nil"/>
            </w:tcBorders>
            <w:shd w:val="clear" w:color="auto" w:fill="auto"/>
          </w:tcPr>
          <w:p w:rsidR="00B06487" w:rsidRPr="00DA06C5" w:rsidRDefault="00B06487" w:rsidP="00B06487">
            <w:pPr>
              <w:jc w:val="center"/>
              <w:rPr>
                <w:rFonts w:ascii="Times New Roman" w:hAnsi="Times New Roman"/>
                <w:color w:val="000000"/>
                <w:sz w:val="16"/>
                <w:szCs w:val="16"/>
              </w:rPr>
            </w:pPr>
            <w:r w:rsidRPr="00DA06C5">
              <w:rPr>
                <w:rFonts w:ascii="Times New Roman" w:hAnsi="Times New Roman"/>
                <w:color w:val="000000"/>
                <w:sz w:val="16"/>
                <w:szCs w:val="16"/>
              </w:rPr>
              <w:t>-</w:t>
            </w:r>
          </w:p>
        </w:tc>
        <w:tc>
          <w:tcPr>
            <w:tcW w:w="752" w:type="dxa"/>
            <w:tcBorders>
              <w:bottom w:val="nil"/>
            </w:tcBorders>
            <w:shd w:val="clear" w:color="auto" w:fill="auto"/>
          </w:tcPr>
          <w:p w:rsidR="00B06487" w:rsidRPr="00DA06C5" w:rsidRDefault="00B06487" w:rsidP="00B06487">
            <w:pPr>
              <w:ind w:left="-98" w:right="-108"/>
              <w:jc w:val="center"/>
              <w:rPr>
                <w:rFonts w:ascii="Times New Roman" w:hAnsi="Times New Roman"/>
                <w:color w:val="000000"/>
                <w:sz w:val="16"/>
                <w:szCs w:val="16"/>
              </w:rPr>
            </w:pPr>
            <w:r w:rsidRPr="00DA06C5">
              <w:rPr>
                <w:rFonts w:ascii="Times New Roman" w:hAnsi="Times New Roman"/>
                <w:color w:val="000000"/>
                <w:sz w:val="16"/>
                <w:szCs w:val="16"/>
              </w:rPr>
              <w:t>-</w:t>
            </w:r>
          </w:p>
        </w:tc>
        <w:tc>
          <w:tcPr>
            <w:tcW w:w="660" w:type="dxa"/>
            <w:tcBorders>
              <w:bottom w:val="nil"/>
            </w:tcBorders>
            <w:shd w:val="clear" w:color="auto" w:fill="auto"/>
          </w:tcPr>
          <w:p w:rsidR="00B06487" w:rsidRPr="00DA06C5" w:rsidRDefault="00B06487" w:rsidP="00B06487">
            <w:pPr>
              <w:ind w:left="-98" w:right="-108"/>
              <w:jc w:val="center"/>
              <w:rPr>
                <w:rFonts w:ascii="Times New Roman" w:hAnsi="Times New Roman"/>
                <w:color w:val="000000"/>
                <w:sz w:val="16"/>
                <w:szCs w:val="16"/>
              </w:rPr>
            </w:pPr>
            <w:r w:rsidRPr="00DA06C5">
              <w:rPr>
                <w:rFonts w:ascii="Times New Roman" w:hAnsi="Times New Roman"/>
                <w:color w:val="000000"/>
                <w:sz w:val="16"/>
                <w:szCs w:val="16"/>
              </w:rPr>
              <w:t>-</w:t>
            </w:r>
          </w:p>
        </w:tc>
        <w:tc>
          <w:tcPr>
            <w:tcW w:w="660" w:type="dxa"/>
            <w:tcBorders>
              <w:bottom w:val="nil"/>
            </w:tcBorders>
            <w:shd w:val="clear" w:color="auto" w:fill="auto"/>
          </w:tcPr>
          <w:p w:rsidR="00B06487" w:rsidRPr="00DA06C5" w:rsidRDefault="00B06487" w:rsidP="00B06487">
            <w:pPr>
              <w:ind w:left="-98" w:right="-108"/>
              <w:jc w:val="center"/>
              <w:rPr>
                <w:rFonts w:ascii="Times New Roman" w:hAnsi="Times New Roman"/>
                <w:color w:val="000000"/>
                <w:sz w:val="16"/>
                <w:szCs w:val="16"/>
              </w:rPr>
            </w:pPr>
            <w:r w:rsidRPr="00DA06C5">
              <w:rPr>
                <w:rFonts w:ascii="Times New Roman" w:hAnsi="Times New Roman"/>
                <w:color w:val="000000"/>
                <w:sz w:val="16"/>
                <w:szCs w:val="16"/>
              </w:rPr>
              <w:t>-</w:t>
            </w:r>
          </w:p>
        </w:tc>
        <w:tc>
          <w:tcPr>
            <w:tcW w:w="708" w:type="dxa"/>
            <w:tcBorders>
              <w:bottom w:val="nil"/>
            </w:tcBorders>
            <w:shd w:val="clear" w:color="auto" w:fill="auto"/>
          </w:tcPr>
          <w:p w:rsidR="00B06487" w:rsidRPr="00DA06C5" w:rsidRDefault="00B06487" w:rsidP="00B06487">
            <w:pPr>
              <w:ind w:left="-98" w:right="-108"/>
              <w:jc w:val="center"/>
              <w:rPr>
                <w:rFonts w:ascii="Times New Roman" w:hAnsi="Times New Roman"/>
                <w:color w:val="000000"/>
                <w:sz w:val="16"/>
                <w:szCs w:val="16"/>
              </w:rPr>
            </w:pPr>
            <w:r w:rsidRPr="00DA06C5">
              <w:rPr>
                <w:rFonts w:ascii="Times New Roman" w:hAnsi="Times New Roman"/>
                <w:color w:val="000000"/>
                <w:sz w:val="16"/>
                <w:szCs w:val="16"/>
              </w:rPr>
              <w:t>-</w:t>
            </w:r>
          </w:p>
        </w:tc>
      </w:tr>
      <w:tr w:rsidR="00B06487" w:rsidRPr="00DA06C5" w:rsidTr="003B7D9D">
        <w:trPr>
          <w:trHeight w:val="833"/>
        </w:trPr>
        <w:tc>
          <w:tcPr>
            <w:tcW w:w="1568" w:type="dxa"/>
            <w:vMerge/>
            <w:shd w:val="clear" w:color="auto" w:fill="auto"/>
          </w:tcPr>
          <w:p w:rsidR="00B06487" w:rsidRPr="00DA06C5" w:rsidRDefault="00B06487" w:rsidP="00B06487">
            <w:pPr>
              <w:ind w:left="-98" w:right="-108"/>
              <w:rPr>
                <w:rFonts w:ascii="Times New Roman" w:hAnsi="Times New Roman"/>
                <w:color w:val="000000"/>
                <w:sz w:val="16"/>
                <w:szCs w:val="16"/>
              </w:rPr>
            </w:pPr>
          </w:p>
        </w:tc>
        <w:tc>
          <w:tcPr>
            <w:tcW w:w="2837" w:type="dxa"/>
            <w:tcBorders>
              <w:top w:val="nil"/>
              <w:bottom w:val="nil"/>
            </w:tcBorders>
            <w:shd w:val="clear" w:color="auto" w:fill="auto"/>
          </w:tcPr>
          <w:p w:rsidR="00B06487" w:rsidRPr="00DA06C5" w:rsidRDefault="00B06487" w:rsidP="00DA06C5">
            <w:pPr>
              <w:ind w:left="-98" w:right="-108"/>
              <w:rPr>
                <w:rFonts w:ascii="Times New Roman" w:hAnsi="Times New Roman"/>
                <w:color w:val="000000"/>
                <w:sz w:val="16"/>
                <w:szCs w:val="16"/>
              </w:rPr>
            </w:pPr>
            <w:r w:rsidRPr="00DA06C5">
              <w:rPr>
                <w:rFonts w:ascii="Times New Roman" w:hAnsi="Times New Roman"/>
                <w:color w:val="000000"/>
                <w:sz w:val="16"/>
                <w:szCs w:val="16"/>
              </w:rPr>
              <w:t>2) забезпеч</w:t>
            </w:r>
            <w:r w:rsidR="00DA06C5">
              <w:rPr>
                <w:rFonts w:ascii="Times New Roman" w:hAnsi="Times New Roman"/>
                <w:color w:val="000000"/>
                <w:sz w:val="16"/>
                <w:szCs w:val="16"/>
              </w:rPr>
              <w:t>ення</w:t>
            </w:r>
            <w:r w:rsidRPr="00DA06C5">
              <w:rPr>
                <w:rFonts w:ascii="Times New Roman" w:hAnsi="Times New Roman"/>
                <w:color w:val="000000"/>
                <w:sz w:val="16"/>
                <w:szCs w:val="16"/>
              </w:rPr>
              <w:t xml:space="preserve"> проведення роз’яснювальної роботи з питань недопущення дискримінації на робочих місцях ВІЛ-інфікованих і хворих на СНІД</w:t>
            </w:r>
            <w:r w:rsidR="003B7D9D">
              <w:rPr>
                <w:rFonts w:ascii="Times New Roman" w:hAnsi="Times New Roman"/>
                <w:color w:val="000000"/>
                <w:sz w:val="16"/>
                <w:szCs w:val="16"/>
              </w:rPr>
              <w:t>;</w:t>
            </w:r>
          </w:p>
        </w:tc>
        <w:tc>
          <w:tcPr>
            <w:tcW w:w="851" w:type="dxa"/>
            <w:tcBorders>
              <w:top w:val="nil"/>
              <w:bottom w:val="nil"/>
            </w:tcBorders>
            <w:shd w:val="clear" w:color="auto" w:fill="auto"/>
          </w:tcPr>
          <w:p w:rsidR="00B06487" w:rsidRPr="00DA06C5" w:rsidRDefault="003B7D9D" w:rsidP="00B06487">
            <w:pPr>
              <w:ind w:left="-98" w:right="-108"/>
              <w:rPr>
                <w:rFonts w:ascii="Times New Roman" w:hAnsi="Times New Roman"/>
                <w:color w:val="000000"/>
                <w:sz w:val="16"/>
                <w:szCs w:val="16"/>
              </w:rPr>
            </w:pPr>
            <w:r>
              <w:rPr>
                <w:rFonts w:ascii="Times New Roman" w:hAnsi="Times New Roman"/>
                <w:color w:val="000000"/>
                <w:sz w:val="16"/>
                <w:szCs w:val="16"/>
              </w:rPr>
              <w:t>К</w:t>
            </w:r>
            <w:r w:rsidR="00B06487" w:rsidRPr="00DA06C5">
              <w:rPr>
                <w:rFonts w:ascii="Times New Roman" w:hAnsi="Times New Roman"/>
                <w:color w:val="000000"/>
                <w:sz w:val="16"/>
                <w:szCs w:val="16"/>
              </w:rPr>
              <w:t>ількість консульта</w:t>
            </w:r>
          </w:p>
          <w:p w:rsidR="00B06487" w:rsidRPr="00DA06C5" w:rsidRDefault="00B06487" w:rsidP="00B06487">
            <w:pPr>
              <w:ind w:left="-98" w:right="-108"/>
              <w:rPr>
                <w:rFonts w:ascii="Times New Roman" w:hAnsi="Times New Roman"/>
                <w:color w:val="000000"/>
                <w:sz w:val="16"/>
                <w:szCs w:val="16"/>
              </w:rPr>
            </w:pPr>
            <w:r w:rsidRPr="00DA06C5">
              <w:rPr>
                <w:rFonts w:ascii="Times New Roman" w:hAnsi="Times New Roman"/>
                <w:color w:val="000000"/>
                <w:sz w:val="16"/>
                <w:szCs w:val="16"/>
              </w:rPr>
              <w:t>цій</w:t>
            </w:r>
          </w:p>
        </w:tc>
        <w:tc>
          <w:tcPr>
            <w:tcW w:w="709" w:type="dxa"/>
            <w:tcBorders>
              <w:top w:val="nil"/>
              <w:bottom w:val="nil"/>
            </w:tcBorders>
            <w:shd w:val="clear" w:color="auto" w:fill="auto"/>
          </w:tcPr>
          <w:p w:rsidR="00B06487" w:rsidRPr="00DA06C5" w:rsidRDefault="00B06487" w:rsidP="00B06487">
            <w:pPr>
              <w:ind w:left="-109" w:right="-179"/>
              <w:jc w:val="center"/>
              <w:rPr>
                <w:rFonts w:ascii="Times New Roman" w:hAnsi="Times New Roman"/>
                <w:color w:val="000000"/>
                <w:sz w:val="16"/>
                <w:szCs w:val="16"/>
              </w:rPr>
            </w:pPr>
            <w:r w:rsidRPr="00DA06C5">
              <w:rPr>
                <w:rFonts w:ascii="Times New Roman" w:hAnsi="Times New Roman"/>
                <w:color w:val="000000"/>
                <w:sz w:val="16"/>
                <w:szCs w:val="16"/>
              </w:rPr>
              <w:t>4</w:t>
            </w:r>
          </w:p>
        </w:tc>
        <w:tc>
          <w:tcPr>
            <w:tcW w:w="581" w:type="dxa"/>
            <w:tcBorders>
              <w:top w:val="nil"/>
              <w:bottom w:val="nil"/>
            </w:tcBorders>
            <w:shd w:val="clear" w:color="auto" w:fill="auto"/>
          </w:tcPr>
          <w:p w:rsidR="00B06487" w:rsidRPr="00DA06C5" w:rsidRDefault="00B06487" w:rsidP="00B06487">
            <w:pPr>
              <w:ind w:left="-109" w:right="-179"/>
              <w:jc w:val="center"/>
              <w:rPr>
                <w:rFonts w:ascii="Times New Roman" w:hAnsi="Times New Roman"/>
                <w:color w:val="000000"/>
                <w:sz w:val="16"/>
                <w:szCs w:val="16"/>
              </w:rPr>
            </w:pPr>
            <w:r w:rsidRPr="00DA06C5">
              <w:rPr>
                <w:rFonts w:ascii="Times New Roman" w:hAnsi="Times New Roman"/>
                <w:color w:val="000000"/>
                <w:sz w:val="16"/>
                <w:szCs w:val="16"/>
              </w:rPr>
              <w:t>1</w:t>
            </w:r>
          </w:p>
        </w:tc>
        <w:tc>
          <w:tcPr>
            <w:tcW w:w="553" w:type="dxa"/>
            <w:tcBorders>
              <w:top w:val="nil"/>
              <w:bottom w:val="nil"/>
            </w:tcBorders>
            <w:shd w:val="clear" w:color="auto" w:fill="auto"/>
          </w:tcPr>
          <w:p w:rsidR="00B06487" w:rsidRPr="00DA06C5" w:rsidRDefault="00B06487" w:rsidP="00B06487">
            <w:pPr>
              <w:ind w:left="-109" w:right="-179"/>
              <w:jc w:val="center"/>
              <w:rPr>
                <w:rFonts w:ascii="Times New Roman" w:hAnsi="Times New Roman"/>
                <w:color w:val="000000"/>
                <w:sz w:val="16"/>
                <w:szCs w:val="16"/>
              </w:rPr>
            </w:pPr>
            <w:r w:rsidRPr="00DA06C5">
              <w:rPr>
                <w:rFonts w:ascii="Times New Roman" w:hAnsi="Times New Roman"/>
                <w:color w:val="000000"/>
                <w:sz w:val="16"/>
                <w:szCs w:val="16"/>
              </w:rPr>
              <w:t>1</w:t>
            </w:r>
          </w:p>
        </w:tc>
        <w:tc>
          <w:tcPr>
            <w:tcW w:w="567" w:type="dxa"/>
            <w:tcBorders>
              <w:top w:val="nil"/>
              <w:bottom w:val="nil"/>
            </w:tcBorders>
            <w:shd w:val="clear" w:color="auto" w:fill="auto"/>
          </w:tcPr>
          <w:p w:rsidR="00B06487" w:rsidRPr="00DA06C5" w:rsidRDefault="00B06487" w:rsidP="00B06487">
            <w:pPr>
              <w:ind w:left="-109" w:right="-179"/>
              <w:jc w:val="center"/>
              <w:rPr>
                <w:rFonts w:ascii="Times New Roman" w:hAnsi="Times New Roman"/>
                <w:color w:val="000000"/>
                <w:sz w:val="16"/>
                <w:szCs w:val="16"/>
              </w:rPr>
            </w:pPr>
            <w:r w:rsidRPr="00DA06C5">
              <w:rPr>
                <w:rFonts w:ascii="Times New Roman" w:hAnsi="Times New Roman"/>
                <w:color w:val="000000"/>
                <w:sz w:val="16"/>
                <w:szCs w:val="16"/>
              </w:rPr>
              <w:t>1</w:t>
            </w:r>
          </w:p>
        </w:tc>
        <w:tc>
          <w:tcPr>
            <w:tcW w:w="567" w:type="dxa"/>
            <w:tcBorders>
              <w:top w:val="nil"/>
              <w:bottom w:val="nil"/>
            </w:tcBorders>
            <w:shd w:val="clear" w:color="auto" w:fill="auto"/>
          </w:tcPr>
          <w:p w:rsidR="00B06487" w:rsidRPr="00DA06C5" w:rsidRDefault="00B06487" w:rsidP="00B06487">
            <w:pPr>
              <w:ind w:left="-109" w:right="-179"/>
              <w:jc w:val="center"/>
              <w:rPr>
                <w:rFonts w:ascii="Times New Roman" w:hAnsi="Times New Roman"/>
                <w:color w:val="000000"/>
                <w:sz w:val="16"/>
                <w:szCs w:val="16"/>
              </w:rPr>
            </w:pPr>
            <w:r w:rsidRPr="00DA06C5">
              <w:rPr>
                <w:rFonts w:ascii="Times New Roman" w:hAnsi="Times New Roman"/>
                <w:color w:val="000000"/>
                <w:sz w:val="16"/>
                <w:szCs w:val="16"/>
              </w:rPr>
              <w:t>1</w:t>
            </w:r>
          </w:p>
        </w:tc>
        <w:tc>
          <w:tcPr>
            <w:tcW w:w="2838" w:type="dxa"/>
            <w:gridSpan w:val="2"/>
            <w:tcBorders>
              <w:top w:val="nil"/>
              <w:bottom w:val="nil"/>
            </w:tcBorders>
            <w:shd w:val="clear" w:color="auto" w:fill="auto"/>
          </w:tcPr>
          <w:p w:rsidR="00B06487" w:rsidRPr="00DA06C5" w:rsidRDefault="00B06487" w:rsidP="00B06487">
            <w:pPr>
              <w:ind w:left="-98" w:right="-108"/>
              <w:rPr>
                <w:rFonts w:ascii="Times New Roman" w:hAnsi="Times New Roman"/>
                <w:color w:val="000000"/>
                <w:sz w:val="16"/>
                <w:szCs w:val="16"/>
              </w:rPr>
            </w:pPr>
            <w:r w:rsidRPr="00DA06C5">
              <w:rPr>
                <w:rFonts w:ascii="Times New Roman" w:hAnsi="Times New Roman"/>
                <w:color w:val="000000"/>
                <w:sz w:val="16"/>
                <w:szCs w:val="16"/>
              </w:rPr>
              <w:t>Департамент праці та соціального захисту населення облдержадміністрації, департамент охорони здоров’я облдержадміністрації,  спільний представницький орган профспілок та профспілкових об’єднань» (за згодою)</w:t>
            </w:r>
          </w:p>
        </w:tc>
        <w:tc>
          <w:tcPr>
            <w:tcW w:w="422" w:type="dxa"/>
            <w:tcBorders>
              <w:top w:val="nil"/>
              <w:bottom w:val="nil"/>
            </w:tcBorders>
            <w:shd w:val="clear" w:color="auto" w:fill="auto"/>
          </w:tcPr>
          <w:p w:rsidR="00B06487" w:rsidRPr="00DA06C5" w:rsidRDefault="00B06487" w:rsidP="00B06487">
            <w:pPr>
              <w:ind w:left="-98" w:right="-108"/>
              <w:jc w:val="center"/>
              <w:rPr>
                <w:rFonts w:ascii="Times New Roman" w:hAnsi="Times New Roman"/>
                <w:color w:val="000000"/>
                <w:sz w:val="16"/>
                <w:szCs w:val="16"/>
              </w:rPr>
            </w:pPr>
            <w:r w:rsidRPr="00DA06C5">
              <w:rPr>
                <w:rFonts w:ascii="Times New Roman" w:hAnsi="Times New Roman"/>
                <w:color w:val="000000"/>
                <w:sz w:val="16"/>
                <w:szCs w:val="16"/>
              </w:rPr>
              <w:t>-</w:t>
            </w:r>
          </w:p>
        </w:tc>
        <w:tc>
          <w:tcPr>
            <w:tcW w:w="858" w:type="dxa"/>
            <w:tcBorders>
              <w:top w:val="nil"/>
              <w:bottom w:val="nil"/>
            </w:tcBorders>
            <w:shd w:val="clear" w:color="auto" w:fill="auto"/>
          </w:tcPr>
          <w:p w:rsidR="00B06487" w:rsidRPr="00DA06C5" w:rsidRDefault="00B06487" w:rsidP="00B06487">
            <w:pPr>
              <w:ind w:left="-98" w:right="-108"/>
              <w:jc w:val="center"/>
              <w:rPr>
                <w:rFonts w:ascii="Times New Roman" w:hAnsi="Times New Roman"/>
                <w:color w:val="000000"/>
                <w:sz w:val="16"/>
                <w:szCs w:val="16"/>
              </w:rPr>
            </w:pPr>
            <w:r w:rsidRPr="00DA06C5">
              <w:rPr>
                <w:rFonts w:ascii="Times New Roman" w:hAnsi="Times New Roman"/>
                <w:color w:val="000000"/>
                <w:sz w:val="16"/>
                <w:szCs w:val="16"/>
              </w:rPr>
              <w:t>-</w:t>
            </w:r>
          </w:p>
        </w:tc>
        <w:tc>
          <w:tcPr>
            <w:tcW w:w="752" w:type="dxa"/>
            <w:tcBorders>
              <w:top w:val="nil"/>
              <w:bottom w:val="nil"/>
            </w:tcBorders>
            <w:shd w:val="clear" w:color="auto" w:fill="auto"/>
          </w:tcPr>
          <w:p w:rsidR="00B06487" w:rsidRPr="00DA06C5" w:rsidRDefault="00B06487" w:rsidP="00B06487">
            <w:pPr>
              <w:ind w:left="-98" w:right="-108"/>
              <w:jc w:val="center"/>
              <w:rPr>
                <w:rFonts w:ascii="Times New Roman" w:hAnsi="Times New Roman"/>
                <w:color w:val="000000"/>
                <w:sz w:val="16"/>
                <w:szCs w:val="16"/>
              </w:rPr>
            </w:pPr>
            <w:r w:rsidRPr="00DA06C5">
              <w:rPr>
                <w:rFonts w:ascii="Times New Roman" w:hAnsi="Times New Roman"/>
                <w:color w:val="000000"/>
                <w:sz w:val="16"/>
                <w:szCs w:val="16"/>
              </w:rPr>
              <w:t>-</w:t>
            </w:r>
          </w:p>
        </w:tc>
        <w:tc>
          <w:tcPr>
            <w:tcW w:w="660" w:type="dxa"/>
            <w:tcBorders>
              <w:top w:val="nil"/>
              <w:bottom w:val="nil"/>
            </w:tcBorders>
            <w:shd w:val="clear" w:color="auto" w:fill="auto"/>
          </w:tcPr>
          <w:p w:rsidR="00B06487" w:rsidRPr="00DA06C5" w:rsidRDefault="00B06487" w:rsidP="00B06487">
            <w:pPr>
              <w:ind w:left="-98" w:right="-108"/>
              <w:jc w:val="center"/>
              <w:rPr>
                <w:rFonts w:ascii="Times New Roman" w:hAnsi="Times New Roman"/>
                <w:color w:val="000000"/>
                <w:sz w:val="16"/>
                <w:szCs w:val="16"/>
              </w:rPr>
            </w:pPr>
            <w:r w:rsidRPr="00DA06C5">
              <w:rPr>
                <w:rFonts w:ascii="Times New Roman" w:hAnsi="Times New Roman"/>
                <w:color w:val="000000"/>
                <w:sz w:val="16"/>
                <w:szCs w:val="16"/>
              </w:rPr>
              <w:t>-</w:t>
            </w:r>
          </w:p>
        </w:tc>
        <w:tc>
          <w:tcPr>
            <w:tcW w:w="660" w:type="dxa"/>
            <w:tcBorders>
              <w:top w:val="nil"/>
              <w:bottom w:val="nil"/>
            </w:tcBorders>
            <w:shd w:val="clear" w:color="auto" w:fill="auto"/>
          </w:tcPr>
          <w:p w:rsidR="00B06487" w:rsidRPr="00DA06C5" w:rsidRDefault="00B06487" w:rsidP="00B06487">
            <w:pPr>
              <w:ind w:left="-98" w:right="-108"/>
              <w:jc w:val="center"/>
              <w:rPr>
                <w:rFonts w:ascii="Times New Roman" w:hAnsi="Times New Roman"/>
                <w:color w:val="000000"/>
                <w:sz w:val="16"/>
                <w:szCs w:val="16"/>
              </w:rPr>
            </w:pPr>
            <w:r w:rsidRPr="00DA06C5">
              <w:rPr>
                <w:rFonts w:ascii="Times New Roman" w:hAnsi="Times New Roman"/>
                <w:color w:val="000000"/>
                <w:sz w:val="16"/>
                <w:szCs w:val="16"/>
              </w:rPr>
              <w:t>-</w:t>
            </w:r>
          </w:p>
        </w:tc>
        <w:tc>
          <w:tcPr>
            <w:tcW w:w="708" w:type="dxa"/>
            <w:tcBorders>
              <w:top w:val="nil"/>
              <w:bottom w:val="nil"/>
            </w:tcBorders>
            <w:shd w:val="clear" w:color="auto" w:fill="auto"/>
          </w:tcPr>
          <w:p w:rsidR="00B06487" w:rsidRPr="00DA06C5" w:rsidRDefault="00B06487" w:rsidP="00B06487">
            <w:pPr>
              <w:ind w:left="-98" w:right="-108"/>
              <w:jc w:val="center"/>
              <w:rPr>
                <w:rFonts w:ascii="Times New Roman" w:hAnsi="Times New Roman"/>
                <w:color w:val="000000"/>
                <w:sz w:val="16"/>
                <w:szCs w:val="16"/>
              </w:rPr>
            </w:pPr>
            <w:r w:rsidRPr="00DA06C5">
              <w:rPr>
                <w:rFonts w:ascii="Times New Roman" w:hAnsi="Times New Roman"/>
                <w:color w:val="000000"/>
                <w:sz w:val="16"/>
                <w:szCs w:val="16"/>
              </w:rPr>
              <w:t>-</w:t>
            </w:r>
          </w:p>
        </w:tc>
      </w:tr>
      <w:tr w:rsidR="00B06487" w:rsidRPr="00DA06C5" w:rsidTr="003B7D9D">
        <w:trPr>
          <w:trHeight w:val="690"/>
        </w:trPr>
        <w:tc>
          <w:tcPr>
            <w:tcW w:w="1568" w:type="dxa"/>
            <w:vMerge/>
            <w:shd w:val="clear" w:color="auto" w:fill="auto"/>
          </w:tcPr>
          <w:p w:rsidR="00B06487" w:rsidRPr="00DA06C5" w:rsidRDefault="00B06487" w:rsidP="00B06487">
            <w:pPr>
              <w:ind w:left="-98" w:right="-108"/>
              <w:rPr>
                <w:rFonts w:ascii="Times New Roman" w:hAnsi="Times New Roman"/>
                <w:color w:val="000000"/>
                <w:sz w:val="16"/>
                <w:szCs w:val="16"/>
              </w:rPr>
            </w:pPr>
          </w:p>
        </w:tc>
        <w:tc>
          <w:tcPr>
            <w:tcW w:w="2837" w:type="dxa"/>
            <w:tcBorders>
              <w:top w:val="nil"/>
              <w:bottom w:val="nil"/>
            </w:tcBorders>
            <w:shd w:val="clear" w:color="auto" w:fill="auto"/>
          </w:tcPr>
          <w:p w:rsidR="00B06487" w:rsidRPr="00DA06C5" w:rsidRDefault="00B06487" w:rsidP="00B06487">
            <w:pPr>
              <w:ind w:left="-98" w:right="-108"/>
              <w:rPr>
                <w:rFonts w:ascii="Times New Roman" w:hAnsi="Times New Roman"/>
                <w:color w:val="000000"/>
                <w:sz w:val="16"/>
                <w:szCs w:val="16"/>
              </w:rPr>
            </w:pPr>
            <w:r w:rsidRPr="00DA06C5">
              <w:rPr>
                <w:rFonts w:ascii="Times New Roman" w:hAnsi="Times New Roman"/>
                <w:color w:val="000000"/>
                <w:sz w:val="16"/>
                <w:szCs w:val="16"/>
              </w:rPr>
              <w:t>3) забезпечення ефективної діяльності тематичних міжвідомчих робочих груп у сфері протидії ВІЛ-інфекції/СНІДу</w:t>
            </w:r>
            <w:r w:rsidR="003B7D9D">
              <w:rPr>
                <w:rFonts w:ascii="Times New Roman" w:hAnsi="Times New Roman"/>
                <w:color w:val="000000"/>
                <w:sz w:val="16"/>
                <w:szCs w:val="16"/>
              </w:rPr>
              <w:t>;</w:t>
            </w:r>
          </w:p>
        </w:tc>
        <w:tc>
          <w:tcPr>
            <w:tcW w:w="851" w:type="dxa"/>
            <w:tcBorders>
              <w:top w:val="nil"/>
              <w:bottom w:val="nil"/>
            </w:tcBorders>
            <w:shd w:val="clear" w:color="auto" w:fill="auto"/>
          </w:tcPr>
          <w:p w:rsidR="00B06487" w:rsidRPr="00DA06C5" w:rsidRDefault="003B7D9D" w:rsidP="00B06487">
            <w:pPr>
              <w:ind w:left="-98" w:right="-108"/>
              <w:rPr>
                <w:rFonts w:ascii="Times New Roman" w:hAnsi="Times New Roman"/>
                <w:color w:val="000000"/>
                <w:sz w:val="16"/>
                <w:szCs w:val="16"/>
              </w:rPr>
            </w:pPr>
            <w:r>
              <w:rPr>
                <w:rFonts w:ascii="Times New Roman" w:hAnsi="Times New Roman"/>
                <w:color w:val="000000"/>
                <w:sz w:val="16"/>
                <w:szCs w:val="16"/>
              </w:rPr>
              <w:t>К</w:t>
            </w:r>
            <w:r w:rsidR="00B06487" w:rsidRPr="00DA06C5">
              <w:rPr>
                <w:rFonts w:ascii="Times New Roman" w:hAnsi="Times New Roman"/>
                <w:color w:val="000000"/>
                <w:sz w:val="16"/>
                <w:szCs w:val="16"/>
              </w:rPr>
              <w:t>ількість засідань робочих груп за напря</w:t>
            </w:r>
          </w:p>
          <w:p w:rsidR="00B06487" w:rsidRPr="00DA06C5" w:rsidRDefault="00B06487" w:rsidP="00B06487">
            <w:pPr>
              <w:ind w:left="-98" w:right="-108"/>
              <w:rPr>
                <w:rFonts w:ascii="Times New Roman" w:hAnsi="Times New Roman"/>
                <w:color w:val="000000"/>
                <w:sz w:val="16"/>
                <w:szCs w:val="16"/>
              </w:rPr>
            </w:pPr>
            <w:r w:rsidRPr="00DA06C5">
              <w:rPr>
                <w:rFonts w:ascii="Times New Roman" w:hAnsi="Times New Roman"/>
                <w:color w:val="000000"/>
                <w:sz w:val="16"/>
                <w:szCs w:val="16"/>
              </w:rPr>
              <w:t>мами щодо виконання Програми</w:t>
            </w:r>
          </w:p>
        </w:tc>
        <w:tc>
          <w:tcPr>
            <w:tcW w:w="709" w:type="dxa"/>
            <w:tcBorders>
              <w:top w:val="nil"/>
              <w:bottom w:val="nil"/>
            </w:tcBorders>
            <w:shd w:val="clear" w:color="auto" w:fill="auto"/>
          </w:tcPr>
          <w:p w:rsidR="00B06487" w:rsidRPr="00DA06C5" w:rsidRDefault="00B06487" w:rsidP="00B06487">
            <w:pPr>
              <w:ind w:left="-109" w:right="-179"/>
              <w:jc w:val="center"/>
              <w:rPr>
                <w:rFonts w:ascii="Times New Roman" w:hAnsi="Times New Roman"/>
                <w:color w:val="000000"/>
                <w:sz w:val="16"/>
                <w:szCs w:val="16"/>
              </w:rPr>
            </w:pPr>
            <w:r w:rsidRPr="00DA06C5">
              <w:rPr>
                <w:rFonts w:ascii="Times New Roman" w:hAnsi="Times New Roman"/>
                <w:color w:val="000000"/>
                <w:sz w:val="16"/>
                <w:szCs w:val="16"/>
              </w:rPr>
              <w:t>16</w:t>
            </w:r>
          </w:p>
        </w:tc>
        <w:tc>
          <w:tcPr>
            <w:tcW w:w="581" w:type="dxa"/>
            <w:tcBorders>
              <w:top w:val="nil"/>
              <w:bottom w:val="nil"/>
            </w:tcBorders>
            <w:shd w:val="clear" w:color="auto" w:fill="auto"/>
          </w:tcPr>
          <w:p w:rsidR="00B06487" w:rsidRPr="00DA06C5" w:rsidRDefault="00B06487" w:rsidP="00B06487">
            <w:pPr>
              <w:ind w:left="-109" w:right="-179"/>
              <w:jc w:val="center"/>
              <w:rPr>
                <w:rFonts w:ascii="Times New Roman" w:hAnsi="Times New Roman"/>
                <w:color w:val="000000"/>
                <w:sz w:val="16"/>
                <w:szCs w:val="16"/>
              </w:rPr>
            </w:pPr>
            <w:r w:rsidRPr="00DA06C5">
              <w:rPr>
                <w:rFonts w:ascii="Times New Roman" w:hAnsi="Times New Roman"/>
                <w:color w:val="000000"/>
                <w:sz w:val="16"/>
                <w:szCs w:val="16"/>
              </w:rPr>
              <w:t>4</w:t>
            </w:r>
          </w:p>
        </w:tc>
        <w:tc>
          <w:tcPr>
            <w:tcW w:w="553" w:type="dxa"/>
            <w:tcBorders>
              <w:top w:val="nil"/>
              <w:bottom w:val="nil"/>
            </w:tcBorders>
            <w:shd w:val="clear" w:color="auto" w:fill="auto"/>
          </w:tcPr>
          <w:p w:rsidR="00B06487" w:rsidRPr="00DA06C5" w:rsidRDefault="00B06487" w:rsidP="00B06487">
            <w:pPr>
              <w:ind w:left="-109" w:right="-179"/>
              <w:jc w:val="center"/>
              <w:rPr>
                <w:rFonts w:ascii="Times New Roman" w:hAnsi="Times New Roman"/>
                <w:color w:val="000000"/>
                <w:sz w:val="16"/>
                <w:szCs w:val="16"/>
              </w:rPr>
            </w:pPr>
            <w:r w:rsidRPr="00DA06C5">
              <w:rPr>
                <w:rFonts w:ascii="Times New Roman" w:hAnsi="Times New Roman"/>
                <w:color w:val="000000"/>
                <w:sz w:val="16"/>
                <w:szCs w:val="16"/>
              </w:rPr>
              <w:t>4</w:t>
            </w:r>
          </w:p>
        </w:tc>
        <w:tc>
          <w:tcPr>
            <w:tcW w:w="567" w:type="dxa"/>
            <w:tcBorders>
              <w:top w:val="nil"/>
              <w:bottom w:val="nil"/>
            </w:tcBorders>
            <w:shd w:val="clear" w:color="auto" w:fill="auto"/>
          </w:tcPr>
          <w:p w:rsidR="00B06487" w:rsidRPr="00DA06C5" w:rsidRDefault="00B06487" w:rsidP="00B06487">
            <w:pPr>
              <w:ind w:left="-109" w:right="-179"/>
              <w:jc w:val="center"/>
              <w:rPr>
                <w:rFonts w:ascii="Times New Roman" w:hAnsi="Times New Roman"/>
                <w:color w:val="000000"/>
                <w:sz w:val="16"/>
                <w:szCs w:val="16"/>
              </w:rPr>
            </w:pPr>
            <w:r w:rsidRPr="00DA06C5">
              <w:rPr>
                <w:rFonts w:ascii="Times New Roman" w:hAnsi="Times New Roman"/>
                <w:color w:val="000000"/>
                <w:sz w:val="16"/>
                <w:szCs w:val="16"/>
              </w:rPr>
              <w:t>4</w:t>
            </w:r>
          </w:p>
        </w:tc>
        <w:tc>
          <w:tcPr>
            <w:tcW w:w="567" w:type="dxa"/>
            <w:tcBorders>
              <w:top w:val="nil"/>
              <w:bottom w:val="nil"/>
            </w:tcBorders>
            <w:shd w:val="clear" w:color="auto" w:fill="auto"/>
          </w:tcPr>
          <w:p w:rsidR="00B06487" w:rsidRPr="00DA06C5" w:rsidRDefault="00B06487" w:rsidP="00B06487">
            <w:pPr>
              <w:ind w:left="-109" w:right="-179"/>
              <w:jc w:val="center"/>
              <w:rPr>
                <w:rFonts w:ascii="Times New Roman" w:hAnsi="Times New Roman"/>
                <w:color w:val="000000"/>
                <w:sz w:val="16"/>
                <w:szCs w:val="16"/>
              </w:rPr>
            </w:pPr>
            <w:r w:rsidRPr="00DA06C5">
              <w:rPr>
                <w:rFonts w:ascii="Times New Roman" w:hAnsi="Times New Roman"/>
                <w:color w:val="000000"/>
                <w:sz w:val="16"/>
                <w:szCs w:val="16"/>
              </w:rPr>
              <w:t>4</w:t>
            </w:r>
          </w:p>
        </w:tc>
        <w:tc>
          <w:tcPr>
            <w:tcW w:w="2838" w:type="dxa"/>
            <w:gridSpan w:val="2"/>
            <w:tcBorders>
              <w:top w:val="nil"/>
              <w:bottom w:val="nil"/>
            </w:tcBorders>
            <w:shd w:val="clear" w:color="auto" w:fill="auto"/>
          </w:tcPr>
          <w:p w:rsidR="00B06487" w:rsidRPr="00DA06C5" w:rsidRDefault="00B06487" w:rsidP="00B06487">
            <w:pPr>
              <w:ind w:left="-98" w:right="-108"/>
              <w:rPr>
                <w:rFonts w:ascii="Times New Roman" w:hAnsi="Times New Roman"/>
                <w:color w:val="000000"/>
                <w:sz w:val="16"/>
                <w:szCs w:val="16"/>
              </w:rPr>
            </w:pPr>
            <w:r w:rsidRPr="00DA06C5">
              <w:rPr>
                <w:rFonts w:ascii="Times New Roman" w:hAnsi="Times New Roman"/>
                <w:color w:val="000000"/>
                <w:sz w:val="16"/>
                <w:szCs w:val="16"/>
              </w:rPr>
              <w:t xml:space="preserve">Департамент охорони здоров’я облдержадміністрації,  </w:t>
            </w:r>
          </w:p>
          <w:p w:rsidR="00B06487" w:rsidRPr="00DA06C5" w:rsidRDefault="00B06487" w:rsidP="00B06487">
            <w:pPr>
              <w:ind w:left="-98" w:right="-108"/>
              <w:rPr>
                <w:rFonts w:ascii="Times New Roman" w:hAnsi="Times New Roman"/>
                <w:color w:val="000000"/>
                <w:sz w:val="16"/>
                <w:szCs w:val="16"/>
              </w:rPr>
            </w:pPr>
            <w:r w:rsidRPr="00DA06C5">
              <w:rPr>
                <w:rFonts w:ascii="Times New Roman" w:hAnsi="Times New Roman"/>
                <w:color w:val="000000"/>
                <w:sz w:val="16"/>
                <w:szCs w:val="16"/>
              </w:rPr>
              <w:t>управління освіти і науки облдержадміністрації,</w:t>
            </w:r>
          </w:p>
          <w:p w:rsidR="00B06487" w:rsidRPr="00DA06C5" w:rsidRDefault="00B06487" w:rsidP="00B06487">
            <w:pPr>
              <w:ind w:left="-98" w:right="-108"/>
              <w:rPr>
                <w:rFonts w:ascii="Times New Roman" w:hAnsi="Times New Roman"/>
                <w:color w:val="000000"/>
                <w:sz w:val="16"/>
                <w:szCs w:val="16"/>
              </w:rPr>
            </w:pPr>
            <w:r w:rsidRPr="00DA06C5">
              <w:rPr>
                <w:rFonts w:ascii="Times New Roman" w:hAnsi="Times New Roman"/>
                <w:color w:val="000000"/>
                <w:sz w:val="16"/>
                <w:szCs w:val="16"/>
              </w:rPr>
              <w:t xml:space="preserve">департамент праці та соціального захисту населення облдержадміністрації, </w:t>
            </w:r>
          </w:p>
          <w:p w:rsidR="00B06487" w:rsidRPr="00DA06C5" w:rsidRDefault="00B06487" w:rsidP="00B06487">
            <w:pPr>
              <w:ind w:left="-98" w:right="-108"/>
              <w:rPr>
                <w:rFonts w:ascii="Times New Roman" w:hAnsi="Times New Roman"/>
                <w:color w:val="000000"/>
                <w:sz w:val="16"/>
                <w:szCs w:val="16"/>
              </w:rPr>
            </w:pPr>
            <w:r w:rsidRPr="00DA06C5">
              <w:rPr>
                <w:rFonts w:ascii="Times New Roman" w:hAnsi="Times New Roman"/>
                <w:color w:val="000000"/>
                <w:sz w:val="16"/>
                <w:szCs w:val="16"/>
              </w:rPr>
              <w:t xml:space="preserve">департамент сім’ї, молоді та спорту облдержадміністрації, обласний центр соціальних служб для сім’ї, дітей та молоді, </w:t>
            </w:r>
          </w:p>
          <w:p w:rsidR="00B06487" w:rsidRPr="00DA06C5" w:rsidRDefault="00B06487" w:rsidP="00B06487">
            <w:pPr>
              <w:ind w:left="-98" w:right="-108"/>
              <w:rPr>
                <w:rFonts w:ascii="Times New Roman" w:hAnsi="Times New Roman"/>
                <w:color w:val="000000"/>
                <w:sz w:val="16"/>
                <w:szCs w:val="16"/>
              </w:rPr>
            </w:pPr>
            <w:r w:rsidRPr="00DA06C5">
              <w:rPr>
                <w:rFonts w:ascii="Times New Roman" w:hAnsi="Times New Roman"/>
                <w:color w:val="000000"/>
                <w:sz w:val="16"/>
                <w:szCs w:val="16"/>
              </w:rPr>
              <w:t>обласна державна телерадіокомпанія (за згодою),</w:t>
            </w:r>
          </w:p>
          <w:p w:rsidR="00B06487" w:rsidRPr="00DA06C5" w:rsidRDefault="00B06487" w:rsidP="00B06487">
            <w:pPr>
              <w:ind w:left="-98" w:right="-108"/>
              <w:rPr>
                <w:rFonts w:ascii="Times New Roman" w:hAnsi="Times New Roman"/>
                <w:color w:val="000000"/>
                <w:sz w:val="16"/>
                <w:szCs w:val="16"/>
              </w:rPr>
            </w:pPr>
            <w:r w:rsidRPr="00DA06C5">
              <w:rPr>
                <w:rFonts w:ascii="Times New Roman" w:hAnsi="Times New Roman"/>
                <w:color w:val="000000"/>
                <w:sz w:val="16"/>
                <w:szCs w:val="16"/>
              </w:rPr>
              <w:t xml:space="preserve">управління МВС України в Житомирській області  (за згодою), </w:t>
            </w:r>
          </w:p>
          <w:p w:rsidR="00B06487" w:rsidRPr="00DA06C5" w:rsidRDefault="00B06487" w:rsidP="00B06487">
            <w:pPr>
              <w:ind w:left="-98" w:right="-108"/>
              <w:rPr>
                <w:rFonts w:ascii="Times New Roman" w:hAnsi="Times New Roman"/>
                <w:color w:val="000000"/>
                <w:sz w:val="16"/>
                <w:szCs w:val="16"/>
              </w:rPr>
            </w:pPr>
            <w:r w:rsidRPr="00DA06C5">
              <w:rPr>
                <w:rFonts w:ascii="Times New Roman" w:hAnsi="Times New Roman"/>
                <w:color w:val="000000"/>
                <w:sz w:val="16"/>
                <w:szCs w:val="16"/>
              </w:rPr>
              <w:t xml:space="preserve">управління Державного департаменту України з питань виконання покарань в області (за згодою), </w:t>
            </w:r>
          </w:p>
          <w:p w:rsidR="00B06487" w:rsidRPr="00DA06C5" w:rsidRDefault="00B06487" w:rsidP="00B06487">
            <w:pPr>
              <w:ind w:left="-98" w:right="-108"/>
              <w:rPr>
                <w:rFonts w:ascii="Times New Roman" w:hAnsi="Times New Roman"/>
                <w:color w:val="000000"/>
                <w:sz w:val="16"/>
                <w:szCs w:val="16"/>
              </w:rPr>
            </w:pPr>
            <w:r w:rsidRPr="00DA06C5">
              <w:rPr>
                <w:rFonts w:ascii="Times New Roman" w:hAnsi="Times New Roman"/>
                <w:color w:val="000000"/>
                <w:sz w:val="16"/>
                <w:szCs w:val="16"/>
              </w:rPr>
              <w:t xml:space="preserve">Житомирське обласне відділення ВБО «Всеукраїнська мережа людей, які живуть з ВІЛ/СНІД» </w:t>
            </w:r>
          </w:p>
          <w:p w:rsidR="00B06487" w:rsidRPr="00DA06C5" w:rsidRDefault="00B06487" w:rsidP="00B06487">
            <w:pPr>
              <w:ind w:left="-98" w:right="-108"/>
              <w:rPr>
                <w:rFonts w:ascii="Times New Roman" w:hAnsi="Times New Roman"/>
                <w:color w:val="000000"/>
                <w:sz w:val="16"/>
                <w:szCs w:val="16"/>
              </w:rPr>
            </w:pPr>
            <w:r w:rsidRPr="00DA06C5">
              <w:rPr>
                <w:rFonts w:ascii="Times New Roman" w:hAnsi="Times New Roman"/>
                <w:color w:val="000000"/>
                <w:sz w:val="16"/>
                <w:szCs w:val="16"/>
              </w:rPr>
              <w:t xml:space="preserve"> (за згодою), Житомирська обласна громадська організація «Перспектива» (за згодою), громадські об’єднання (за згодою)</w:t>
            </w:r>
          </w:p>
        </w:tc>
        <w:tc>
          <w:tcPr>
            <w:tcW w:w="422" w:type="dxa"/>
            <w:tcBorders>
              <w:top w:val="nil"/>
              <w:bottom w:val="nil"/>
            </w:tcBorders>
            <w:shd w:val="clear" w:color="auto" w:fill="auto"/>
          </w:tcPr>
          <w:p w:rsidR="00B06487" w:rsidRPr="00DA06C5" w:rsidRDefault="00B06487" w:rsidP="00B06487">
            <w:pPr>
              <w:ind w:left="-98" w:right="-108"/>
              <w:jc w:val="center"/>
              <w:rPr>
                <w:rFonts w:ascii="Times New Roman" w:hAnsi="Times New Roman"/>
                <w:color w:val="000000"/>
                <w:sz w:val="16"/>
                <w:szCs w:val="16"/>
              </w:rPr>
            </w:pPr>
            <w:r w:rsidRPr="00DA06C5">
              <w:rPr>
                <w:rFonts w:ascii="Times New Roman" w:hAnsi="Times New Roman"/>
                <w:color w:val="000000"/>
                <w:sz w:val="16"/>
                <w:szCs w:val="16"/>
              </w:rPr>
              <w:t>-</w:t>
            </w:r>
          </w:p>
        </w:tc>
        <w:tc>
          <w:tcPr>
            <w:tcW w:w="858" w:type="dxa"/>
            <w:tcBorders>
              <w:top w:val="nil"/>
              <w:bottom w:val="nil"/>
            </w:tcBorders>
            <w:shd w:val="clear" w:color="auto" w:fill="auto"/>
          </w:tcPr>
          <w:p w:rsidR="00B06487" w:rsidRPr="00DA06C5" w:rsidRDefault="00B06487" w:rsidP="00B06487">
            <w:pPr>
              <w:ind w:left="-98" w:right="-108"/>
              <w:jc w:val="center"/>
              <w:rPr>
                <w:rFonts w:ascii="Times New Roman" w:hAnsi="Times New Roman"/>
                <w:color w:val="000000"/>
                <w:sz w:val="16"/>
                <w:szCs w:val="16"/>
              </w:rPr>
            </w:pPr>
            <w:r w:rsidRPr="00DA06C5">
              <w:rPr>
                <w:rFonts w:ascii="Times New Roman" w:hAnsi="Times New Roman"/>
                <w:color w:val="000000"/>
                <w:sz w:val="16"/>
                <w:szCs w:val="16"/>
              </w:rPr>
              <w:t>-</w:t>
            </w:r>
          </w:p>
        </w:tc>
        <w:tc>
          <w:tcPr>
            <w:tcW w:w="752" w:type="dxa"/>
            <w:tcBorders>
              <w:top w:val="nil"/>
              <w:bottom w:val="nil"/>
            </w:tcBorders>
            <w:shd w:val="clear" w:color="auto" w:fill="auto"/>
          </w:tcPr>
          <w:p w:rsidR="00B06487" w:rsidRPr="00DA06C5" w:rsidRDefault="00B06487" w:rsidP="00B06487">
            <w:pPr>
              <w:ind w:left="-98" w:right="-108"/>
              <w:jc w:val="center"/>
              <w:rPr>
                <w:rFonts w:ascii="Times New Roman" w:hAnsi="Times New Roman"/>
                <w:color w:val="000000"/>
                <w:sz w:val="16"/>
                <w:szCs w:val="16"/>
              </w:rPr>
            </w:pPr>
            <w:r w:rsidRPr="00DA06C5">
              <w:rPr>
                <w:rFonts w:ascii="Times New Roman" w:hAnsi="Times New Roman"/>
                <w:color w:val="000000"/>
                <w:sz w:val="16"/>
                <w:szCs w:val="16"/>
              </w:rPr>
              <w:t>-</w:t>
            </w:r>
          </w:p>
        </w:tc>
        <w:tc>
          <w:tcPr>
            <w:tcW w:w="660" w:type="dxa"/>
            <w:tcBorders>
              <w:top w:val="nil"/>
              <w:bottom w:val="nil"/>
            </w:tcBorders>
            <w:shd w:val="clear" w:color="auto" w:fill="auto"/>
          </w:tcPr>
          <w:p w:rsidR="00B06487" w:rsidRPr="00DA06C5" w:rsidRDefault="00B06487" w:rsidP="00B06487">
            <w:pPr>
              <w:ind w:left="-98" w:right="-108"/>
              <w:jc w:val="center"/>
              <w:rPr>
                <w:rFonts w:ascii="Times New Roman" w:hAnsi="Times New Roman"/>
                <w:color w:val="000000"/>
                <w:sz w:val="16"/>
                <w:szCs w:val="16"/>
              </w:rPr>
            </w:pPr>
            <w:r w:rsidRPr="00DA06C5">
              <w:rPr>
                <w:rFonts w:ascii="Times New Roman" w:hAnsi="Times New Roman"/>
                <w:color w:val="000000"/>
                <w:sz w:val="16"/>
                <w:szCs w:val="16"/>
              </w:rPr>
              <w:t>-</w:t>
            </w:r>
          </w:p>
        </w:tc>
        <w:tc>
          <w:tcPr>
            <w:tcW w:w="660" w:type="dxa"/>
            <w:tcBorders>
              <w:top w:val="nil"/>
              <w:bottom w:val="nil"/>
            </w:tcBorders>
            <w:shd w:val="clear" w:color="auto" w:fill="auto"/>
          </w:tcPr>
          <w:p w:rsidR="00B06487" w:rsidRPr="00DA06C5" w:rsidRDefault="00B06487" w:rsidP="00B06487">
            <w:pPr>
              <w:ind w:left="-98" w:right="-108"/>
              <w:jc w:val="center"/>
              <w:rPr>
                <w:rFonts w:ascii="Times New Roman" w:hAnsi="Times New Roman"/>
                <w:color w:val="000000"/>
                <w:sz w:val="16"/>
                <w:szCs w:val="16"/>
              </w:rPr>
            </w:pPr>
            <w:r w:rsidRPr="00DA06C5">
              <w:rPr>
                <w:rFonts w:ascii="Times New Roman" w:hAnsi="Times New Roman"/>
                <w:color w:val="000000"/>
                <w:sz w:val="16"/>
                <w:szCs w:val="16"/>
              </w:rPr>
              <w:t>-</w:t>
            </w:r>
          </w:p>
        </w:tc>
        <w:tc>
          <w:tcPr>
            <w:tcW w:w="708" w:type="dxa"/>
            <w:tcBorders>
              <w:top w:val="nil"/>
              <w:bottom w:val="nil"/>
            </w:tcBorders>
            <w:shd w:val="clear" w:color="auto" w:fill="auto"/>
          </w:tcPr>
          <w:p w:rsidR="00B06487" w:rsidRPr="00DA06C5" w:rsidRDefault="00B06487" w:rsidP="00B06487">
            <w:pPr>
              <w:ind w:left="-98" w:right="-108"/>
              <w:jc w:val="center"/>
              <w:rPr>
                <w:rFonts w:ascii="Times New Roman" w:hAnsi="Times New Roman"/>
                <w:color w:val="000000"/>
                <w:sz w:val="16"/>
                <w:szCs w:val="16"/>
              </w:rPr>
            </w:pPr>
            <w:r w:rsidRPr="00DA06C5">
              <w:rPr>
                <w:rFonts w:ascii="Times New Roman" w:hAnsi="Times New Roman"/>
                <w:color w:val="000000"/>
                <w:sz w:val="16"/>
                <w:szCs w:val="16"/>
              </w:rPr>
              <w:t>-</w:t>
            </w:r>
          </w:p>
        </w:tc>
      </w:tr>
      <w:tr w:rsidR="00B06487" w:rsidRPr="00003C34" w:rsidTr="003B7D9D">
        <w:trPr>
          <w:trHeight w:val="1020"/>
        </w:trPr>
        <w:tc>
          <w:tcPr>
            <w:tcW w:w="1568" w:type="dxa"/>
            <w:vMerge/>
            <w:shd w:val="clear" w:color="auto" w:fill="auto"/>
          </w:tcPr>
          <w:p w:rsidR="00B06487" w:rsidRPr="00003C34" w:rsidRDefault="00B06487" w:rsidP="00B06487">
            <w:pPr>
              <w:ind w:left="-98" w:right="-108"/>
              <w:rPr>
                <w:rFonts w:ascii="Arial" w:hAnsi="Arial" w:cs="Arial"/>
                <w:color w:val="000000"/>
                <w:sz w:val="16"/>
                <w:szCs w:val="16"/>
              </w:rPr>
            </w:pPr>
          </w:p>
        </w:tc>
        <w:tc>
          <w:tcPr>
            <w:tcW w:w="2837" w:type="dxa"/>
            <w:tcBorders>
              <w:top w:val="nil"/>
            </w:tcBorders>
            <w:shd w:val="clear" w:color="auto" w:fill="auto"/>
          </w:tcPr>
          <w:p w:rsidR="00B06487" w:rsidRPr="00DA06C5" w:rsidRDefault="00B06487" w:rsidP="003B7D9D">
            <w:pPr>
              <w:ind w:left="-98" w:right="-108"/>
              <w:rPr>
                <w:rFonts w:ascii="Times New Roman" w:hAnsi="Times New Roman"/>
                <w:color w:val="000000"/>
                <w:sz w:val="16"/>
                <w:szCs w:val="16"/>
              </w:rPr>
            </w:pPr>
            <w:r w:rsidRPr="00DA06C5">
              <w:rPr>
                <w:rFonts w:ascii="Times New Roman" w:hAnsi="Times New Roman"/>
                <w:color w:val="000000"/>
                <w:sz w:val="16"/>
                <w:szCs w:val="16"/>
              </w:rPr>
              <w:t>4) розроб</w:t>
            </w:r>
            <w:r w:rsidR="003B7D9D">
              <w:rPr>
                <w:rFonts w:ascii="Times New Roman" w:hAnsi="Times New Roman"/>
                <w:color w:val="000000"/>
                <w:sz w:val="16"/>
                <w:szCs w:val="16"/>
              </w:rPr>
              <w:t xml:space="preserve">ка </w:t>
            </w:r>
            <w:r w:rsidR="00DA06C5" w:rsidRPr="00DA06C5">
              <w:rPr>
                <w:rFonts w:ascii="Times New Roman" w:hAnsi="Times New Roman"/>
                <w:color w:val="000000"/>
                <w:sz w:val="16"/>
                <w:szCs w:val="16"/>
              </w:rPr>
              <w:t>Р</w:t>
            </w:r>
            <w:r w:rsidRPr="00DA06C5">
              <w:rPr>
                <w:rFonts w:ascii="Times New Roman" w:hAnsi="Times New Roman"/>
                <w:color w:val="000000"/>
                <w:sz w:val="16"/>
                <w:szCs w:val="16"/>
              </w:rPr>
              <w:t>егіональної цільової соціальної програм</w:t>
            </w:r>
            <w:r w:rsidR="003B55FD">
              <w:rPr>
                <w:rFonts w:ascii="Times New Roman" w:hAnsi="Times New Roman"/>
                <w:color w:val="000000"/>
                <w:sz w:val="16"/>
                <w:szCs w:val="16"/>
              </w:rPr>
              <w:t>и</w:t>
            </w:r>
            <w:r w:rsidRPr="00DA06C5">
              <w:rPr>
                <w:rFonts w:ascii="Times New Roman" w:hAnsi="Times New Roman"/>
                <w:color w:val="000000"/>
                <w:sz w:val="16"/>
                <w:szCs w:val="16"/>
              </w:rPr>
              <w:t xml:space="preserve"> протидії ВІЛ-інфекції/СНІДу на 2015—2018 роки з урахуванням очікуваних результатів, показників, завдань і заходів Програми</w:t>
            </w:r>
            <w:r w:rsidR="003B7D9D">
              <w:rPr>
                <w:rFonts w:ascii="Times New Roman" w:hAnsi="Times New Roman"/>
                <w:color w:val="000000"/>
                <w:sz w:val="16"/>
                <w:szCs w:val="16"/>
              </w:rPr>
              <w:t>;</w:t>
            </w:r>
          </w:p>
        </w:tc>
        <w:tc>
          <w:tcPr>
            <w:tcW w:w="851" w:type="dxa"/>
            <w:tcBorders>
              <w:top w:val="nil"/>
            </w:tcBorders>
            <w:shd w:val="clear" w:color="auto" w:fill="auto"/>
          </w:tcPr>
          <w:p w:rsidR="00B06487" w:rsidRPr="00DA06C5" w:rsidRDefault="00B06487" w:rsidP="00B06487">
            <w:pPr>
              <w:ind w:left="-102" w:right="-108" w:firstLine="4"/>
              <w:rPr>
                <w:rFonts w:ascii="Times New Roman" w:hAnsi="Times New Roman"/>
                <w:color w:val="000000"/>
                <w:sz w:val="15"/>
                <w:szCs w:val="15"/>
              </w:rPr>
            </w:pPr>
            <w:r w:rsidRPr="00DA06C5">
              <w:rPr>
                <w:rFonts w:ascii="Times New Roman" w:hAnsi="Times New Roman"/>
                <w:color w:val="000000"/>
                <w:sz w:val="15"/>
                <w:szCs w:val="15"/>
              </w:rPr>
              <w:t>кількість актів законодавства</w:t>
            </w:r>
          </w:p>
        </w:tc>
        <w:tc>
          <w:tcPr>
            <w:tcW w:w="709" w:type="dxa"/>
            <w:tcBorders>
              <w:top w:val="nil"/>
            </w:tcBorders>
            <w:shd w:val="clear" w:color="auto" w:fill="auto"/>
          </w:tcPr>
          <w:p w:rsidR="00B06487" w:rsidRPr="00DA06C5" w:rsidRDefault="00B06487" w:rsidP="00B06487">
            <w:pPr>
              <w:ind w:left="-98" w:right="-108"/>
              <w:rPr>
                <w:rFonts w:ascii="Times New Roman" w:hAnsi="Times New Roman"/>
                <w:color w:val="000000"/>
                <w:sz w:val="16"/>
                <w:szCs w:val="16"/>
              </w:rPr>
            </w:pPr>
            <w:r w:rsidRPr="00DA06C5">
              <w:rPr>
                <w:rFonts w:ascii="Times New Roman" w:hAnsi="Times New Roman"/>
                <w:color w:val="000000"/>
                <w:sz w:val="16"/>
                <w:szCs w:val="16"/>
              </w:rPr>
              <w:t> 1</w:t>
            </w:r>
          </w:p>
        </w:tc>
        <w:tc>
          <w:tcPr>
            <w:tcW w:w="581" w:type="dxa"/>
            <w:tcBorders>
              <w:top w:val="nil"/>
            </w:tcBorders>
            <w:shd w:val="clear" w:color="auto" w:fill="auto"/>
          </w:tcPr>
          <w:p w:rsidR="00B06487" w:rsidRPr="00DA06C5" w:rsidRDefault="00B06487" w:rsidP="00B06487">
            <w:pPr>
              <w:ind w:left="-98" w:right="-108"/>
              <w:rPr>
                <w:rFonts w:ascii="Times New Roman" w:hAnsi="Times New Roman"/>
                <w:color w:val="000000"/>
                <w:sz w:val="16"/>
                <w:szCs w:val="16"/>
              </w:rPr>
            </w:pPr>
            <w:r w:rsidRPr="00DA06C5">
              <w:rPr>
                <w:rFonts w:ascii="Times New Roman" w:hAnsi="Times New Roman"/>
                <w:color w:val="000000"/>
                <w:sz w:val="16"/>
                <w:szCs w:val="16"/>
              </w:rPr>
              <w:t> 1</w:t>
            </w:r>
          </w:p>
        </w:tc>
        <w:tc>
          <w:tcPr>
            <w:tcW w:w="553" w:type="dxa"/>
            <w:tcBorders>
              <w:top w:val="nil"/>
            </w:tcBorders>
            <w:shd w:val="clear" w:color="auto" w:fill="auto"/>
          </w:tcPr>
          <w:p w:rsidR="00B06487" w:rsidRPr="00DA06C5" w:rsidRDefault="00B06487" w:rsidP="00B06487">
            <w:pPr>
              <w:ind w:left="-98" w:right="-108"/>
              <w:rPr>
                <w:rFonts w:ascii="Times New Roman" w:hAnsi="Times New Roman"/>
                <w:color w:val="000000"/>
                <w:sz w:val="16"/>
                <w:szCs w:val="16"/>
              </w:rPr>
            </w:pPr>
            <w:r w:rsidRPr="00DA06C5">
              <w:rPr>
                <w:rFonts w:ascii="Times New Roman" w:hAnsi="Times New Roman"/>
                <w:color w:val="000000"/>
                <w:sz w:val="16"/>
                <w:szCs w:val="16"/>
              </w:rPr>
              <w:t> </w:t>
            </w:r>
          </w:p>
        </w:tc>
        <w:tc>
          <w:tcPr>
            <w:tcW w:w="567" w:type="dxa"/>
            <w:tcBorders>
              <w:top w:val="nil"/>
            </w:tcBorders>
            <w:shd w:val="clear" w:color="auto" w:fill="auto"/>
          </w:tcPr>
          <w:p w:rsidR="00B06487" w:rsidRPr="00DA06C5" w:rsidRDefault="00B06487" w:rsidP="00B06487">
            <w:pPr>
              <w:ind w:left="-98" w:right="-108"/>
              <w:rPr>
                <w:rFonts w:ascii="Times New Roman" w:hAnsi="Times New Roman"/>
                <w:color w:val="000000"/>
                <w:sz w:val="16"/>
                <w:szCs w:val="16"/>
              </w:rPr>
            </w:pPr>
            <w:r w:rsidRPr="00DA06C5">
              <w:rPr>
                <w:rFonts w:ascii="Times New Roman" w:hAnsi="Times New Roman"/>
                <w:color w:val="000000"/>
                <w:sz w:val="16"/>
                <w:szCs w:val="16"/>
              </w:rPr>
              <w:t> </w:t>
            </w:r>
          </w:p>
        </w:tc>
        <w:tc>
          <w:tcPr>
            <w:tcW w:w="567" w:type="dxa"/>
            <w:tcBorders>
              <w:top w:val="nil"/>
            </w:tcBorders>
            <w:shd w:val="clear" w:color="auto" w:fill="auto"/>
          </w:tcPr>
          <w:p w:rsidR="00B06487" w:rsidRPr="00DA06C5" w:rsidRDefault="00B06487" w:rsidP="00B06487">
            <w:pPr>
              <w:ind w:left="-98" w:right="-108"/>
              <w:rPr>
                <w:rFonts w:ascii="Times New Roman" w:hAnsi="Times New Roman"/>
                <w:color w:val="000000"/>
                <w:sz w:val="16"/>
                <w:szCs w:val="16"/>
              </w:rPr>
            </w:pPr>
            <w:r w:rsidRPr="00DA06C5">
              <w:rPr>
                <w:rFonts w:ascii="Times New Roman" w:hAnsi="Times New Roman"/>
                <w:color w:val="000000"/>
                <w:sz w:val="16"/>
                <w:szCs w:val="16"/>
              </w:rPr>
              <w:t> </w:t>
            </w:r>
          </w:p>
        </w:tc>
        <w:tc>
          <w:tcPr>
            <w:tcW w:w="2838" w:type="dxa"/>
            <w:gridSpan w:val="2"/>
            <w:tcBorders>
              <w:top w:val="nil"/>
            </w:tcBorders>
            <w:shd w:val="clear" w:color="auto" w:fill="auto"/>
          </w:tcPr>
          <w:p w:rsidR="00B06487" w:rsidRPr="00DA06C5" w:rsidRDefault="00B06487" w:rsidP="00B06487">
            <w:pPr>
              <w:ind w:left="-98" w:right="-108"/>
              <w:rPr>
                <w:rFonts w:ascii="Times New Roman" w:hAnsi="Times New Roman"/>
                <w:color w:val="000000"/>
                <w:sz w:val="16"/>
                <w:szCs w:val="16"/>
              </w:rPr>
            </w:pPr>
            <w:r w:rsidRPr="00DA06C5">
              <w:rPr>
                <w:rFonts w:ascii="Times New Roman" w:hAnsi="Times New Roman"/>
                <w:color w:val="000000"/>
                <w:sz w:val="16"/>
                <w:szCs w:val="16"/>
              </w:rPr>
              <w:t xml:space="preserve">Департамент охорони здоров’я облдержадміністрації,  </w:t>
            </w:r>
          </w:p>
          <w:p w:rsidR="00B06487" w:rsidRPr="00DA06C5" w:rsidRDefault="00B06487" w:rsidP="00B06487">
            <w:pPr>
              <w:ind w:left="-98" w:right="-108"/>
              <w:rPr>
                <w:rFonts w:ascii="Times New Roman" w:hAnsi="Times New Roman"/>
                <w:color w:val="000000"/>
                <w:sz w:val="16"/>
                <w:szCs w:val="16"/>
              </w:rPr>
            </w:pPr>
            <w:r w:rsidRPr="00DA06C5">
              <w:rPr>
                <w:rFonts w:ascii="Times New Roman" w:hAnsi="Times New Roman"/>
                <w:color w:val="000000"/>
                <w:sz w:val="16"/>
                <w:szCs w:val="16"/>
              </w:rPr>
              <w:t>управління освіти і науки облдержадміністрації,</w:t>
            </w:r>
          </w:p>
          <w:p w:rsidR="00B06487" w:rsidRPr="00DA06C5" w:rsidRDefault="00B06487" w:rsidP="00B06487">
            <w:pPr>
              <w:ind w:left="-98" w:right="-108"/>
              <w:rPr>
                <w:rFonts w:ascii="Times New Roman" w:hAnsi="Times New Roman"/>
                <w:color w:val="000000"/>
                <w:sz w:val="16"/>
                <w:szCs w:val="16"/>
              </w:rPr>
            </w:pPr>
            <w:r w:rsidRPr="00DA06C5">
              <w:rPr>
                <w:rFonts w:ascii="Times New Roman" w:hAnsi="Times New Roman"/>
                <w:color w:val="000000"/>
                <w:sz w:val="16"/>
                <w:szCs w:val="16"/>
              </w:rPr>
              <w:t xml:space="preserve">департамент праці та соціального захисту населення </w:t>
            </w:r>
          </w:p>
        </w:tc>
        <w:tc>
          <w:tcPr>
            <w:tcW w:w="422" w:type="dxa"/>
            <w:tcBorders>
              <w:top w:val="nil"/>
            </w:tcBorders>
            <w:shd w:val="clear" w:color="auto" w:fill="auto"/>
          </w:tcPr>
          <w:p w:rsidR="00B06487" w:rsidRPr="00003C34" w:rsidRDefault="00B06487" w:rsidP="00B06487">
            <w:pPr>
              <w:ind w:left="-98" w:right="-108"/>
              <w:jc w:val="center"/>
              <w:rPr>
                <w:rFonts w:ascii="Arial" w:hAnsi="Arial" w:cs="Arial"/>
                <w:color w:val="000000"/>
                <w:sz w:val="16"/>
                <w:szCs w:val="16"/>
              </w:rPr>
            </w:pPr>
            <w:r w:rsidRPr="00003C34">
              <w:rPr>
                <w:rFonts w:ascii="Arial" w:hAnsi="Arial" w:cs="Arial"/>
                <w:color w:val="000000"/>
                <w:sz w:val="16"/>
                <w:szCs w:val="16"/>
              </w:rPr>
              <w:t>-</w:t>
            </w:r>
          </w:p>
        </w:tc>
        <w:tc>
          <w:tcPr>
            <w:tcW w:w="858" w:type="dxa"/>
            <w:tcBorders>
              <w:top w:val="nil"/>
            </w:tcBorders>
            <w:shd w:val="clear" w:color="auto" w:fill="auto"/>
          </w:tcPr>
          <w:p w:rsidR="00B06487" w:rsidRPr="00003C34" w:rsidRDefault="00B06487" w:rsidP="00B06487">
            <w:pPr>
              <w:ind w:left="-98" w:right="-108"/>
              <w:jc w:val="center"/>
              <w:rPr>
                <w:rFonts w:ascii="Arial" w:hAnsi="Arial" w:cs="Arial"/>
                <w:color w:val="000000"/>
                <w:sz w:val="16"/>
                <w:szCs w:val="16"/>
              </w:rPr>
            </w:pPr>
            <w:r w:rsidRPr="00003C34">
              <w:rPr>
                <w:rFonts w:ascii="Arial" w:hAnsi="Arial" w:cs="Arial"/>
                <w:color w:val="000000"/>
                <w:sz w:val="16"/>
                <w:szCs w:val="16"/>
              </w:rPr>
              <w:t>-</w:t>
            </w:r>
          </w:p>
        </w:tc>
        <w:tc>
          <w:tcPr>
            <w:tcW w:w="752" w:type="dxa"/>
            <w:tcBorders>
              <w:top w:val="nil"/>
            </w:tcBorders>
            <w:shd w:val="clear" w:color="auto" w:fill="auto"/>
          </w:tcPr>
          <w:p w:rsidR="00B06487" w:rsidRPr="00003C34" w:rsidRDefault="00B06487" w:rsidP="00B06487">
            <w:pPr>
              <w:ind w:left="-98" w:right="-108"/>
              <w:jc w:val="center"/>
              <w:rPr>
                <w:rFonts w:ascii="Arial" w:hAnsi="Arial" w:cs="Arial"/>
                <w:color w:val="000000"/>
                <w:sz w:val="16"/>
                <w:szCs w:val="16"/>
              </w:rPr>
            </w:pPr>
            <w:r w:rsidRPr="00003C34">
              <w:rPr>
                <w:rFonts w:ascii="Arial" w:hAnsi="Arial" w:cs="Arial"/>
                <w:color w:val="000000"/>
                <w:sz w:val="16"/>
                <w:szCs w:val="16"/>
              </w:rPr>
              <w:t>-</w:t>
            </w:r>
          </w:p>
        </w:tc>
        <w:tc>
          <w:tcPr>
            <w:tcW w:w="660" w:type="dxa"/>
            <w:tcBorders>
              <w:top w:val="nil"/>
            </w:tcBorders>
            <w:shd w:val="clear" w:color="auto" w:fill="auto"/>
          </w:tcPr>
          <w:p w:rsidR="00B06487" w:rsidRPr="00003C34" w:rsidRDefault="00B06487" w:rsidP="00B06487">
            <w:pPr>
              <w:ind w:left="-98" w:right="-108"/>
              <w:jc w:val="center"/>
              <w:rPr>
                <w:rFonts w:ascii="Arial" w:hAnsi="Arial" w:cs="Arial"/>
                <w:color w:val="000000"/>
                <w:sz w:val="16"/>
                <w:szCs w:val="16"/>
              </w:rPr>
            </w:pPr>
            <w:r w:rsidRPr="00003C34">
              <w:rPr>
                <w:rFonts w:ascii="Arial" w:hAnsi="Arial" w:cs="Arial"/>
                <w:color w:val="000000"/>
                <w:sz w:val="16"/>
                <w:szCs w:val="16"/>
              </w:rPr>
              <w:t>-</w:t>
            </w:r>
          </w:p>
        </w:tc>
        <w:tc>
          <w:tcPr>
            <w:tcW w:w="660" w:type="dxa"/>
            <w:tcBorders>
              <w:top w:val="nil"/>
            </w:tcBorders>
            <w:shd w:val="clear" w:color="auto" w:fill="auto"/>
          </w:tcPr>
          <w:p w:rsidR="00B06487" w:rsidRPr="00003C34" w:rsidRDefault="00B06487" w:rsidP="00B06487">
            <w:pPr>
              <w:ind w:left="-98" w:right="-108"/>
              <w:jc w:val="center"/>
              <w:rPr>
                <w:rFonts w:ascii="Arial" w:hAnsi="Arial" w:cs="Arial"/>
                <w:color w:val="000000"/>
                <w:sz w:val="16"/>
                <w:szCs w:val="16"/>
              </w:rPr>
            </w:pPr>
            <w:r w:rsidRPr="00003C34">
              <w:rPr>
                <w:rFonts w:ascii="Arial" w:hAnsi="Arial" w:cs="Arial"/>
                <w:color w:val="000000"/>
                <w:sz w:val="16"/>
                <w:szCs w:val="16"/>
              </w:rPr>
              <w:t>-</w:t>
            </w:r>
          </w:p>
        </w:tc>
        <w:tc>
          <w:tcPr>
            <w:tcW w:w="708" w:type="dxa"/>
            <w:tcBorders>
              <w:top w:val="nil"/>
            </w:tcBorders>
            <w:shd w:val="clear" w:color="auto" w:fill="auto"/>
          </w:tcPr>
          <w:p w:rsidR="00B06487" w:rsidRPr="00003C34" w:rsidRDefault="00B06487" w:rsidP="00B06487">
            <w:pPr>
              <w:ind w:left="-98" w:right="-108"/>
              <w:jc w:val="center"/>
              <w:rPr>
                <w:rFonts w:ascii="Arial" w:hAnsi="Arial" w:cs="Arial"/>
                <w:color w:val="000000"/>
                <w:sz w:val="16"/>
                <w:szCs w:val="16"/>
              </w:rPr>
            </w:pPr>
            <w:r w:rsidRPr="00003C34">
              <w:rPr>
                <w:rFonts w:ascii="Arial" w:hAnsi="Arial" w:cs="Arial"/>
                <w:color w:val="000000"/>
                <w:sz w:val="16"/>
                <w:szCs w:val="16"/>
              </w:rPr>
              <w:t>-</w:t>
            </w:r>
          </w:p>
        </w:tc>
      </w:tr>
      <w:tr w:rsidR="00DA06C5" w:rsidRPr="00003C34" w:rsidTr="003B55FD">
        <w:trPr>
          <w:trHeight w:val="194"/>
        </w:trPr>
        <w:tc>
          <w:tcPr>
            <w:tcW w:w="1568" w:type="dxa"/>
            <w:shd w:val="clear" w:color="auto" w:fill="auto"/>
          </w:tcPr>
          <w:p w:rsidR="00DA06C5" w:rsidRPr="00DA06C5" w:rsidRDefault="00DA06C5" w:rsidP="00AB4F10">
            <w:pPr>
              <w:jc w:val="center"/>
              <w:rPr>
                <w:rFonts w:ascii="Times New Roman" w:hAnsi="Times New Roman"/>
                <w:sz w:val="16"/>
                <w:szCs w:val="16"/>
              </w:rPr>
            </w:pPr>
            <w:r w:rsidRPr="00DA06C5">
              <w:rPr>
                <w:rFonts w:ascii="Times New Roman" w:hAnsi="Times New Roman"/>
                <w:sz w:val="16"/>
                <w:szCs w:val="16"/>
              </w:rPr>
              <w:lastRenderedPageBreak/>
              <w:t>1</w:t>
            </w:r>
          </w:p>
        </w:tc>
        <w:tc>
          <w:tcPr>
            <w:tcW w:w="2837" w:type="dxa"/>
            <w:shd w:val="clear" w:color="auto" w:fill="auto"/>
          </w:tcPr>
          <w:p w:rsidR="00DA06C5" w:rsidRPr="00DA06C5" w:rsidRDefault="00DA06C5" w:rsidP="00AB4F10">
            <w:pPr>
              <w:jc w:val="center"/>
              <w:rPr>
                <w:rFonts w:ascii="Times New Roman" w:hAnsi="Times New Roman"/>
                <w:sz w:val="16"/>
                <w:szCs w:val="16"/>
              </w:rPr>
            </w:pPr>
            <w:r w:rsidRPr="00DA06C5">
              <w:rPr>
                <w:rFonts w:ascii="Times New Roman" w:hAnsi="Times New Roman"/>
                <w:sz w:val="16"/>
                <w:szCs w:val="16"/>
              </w:rPr>
              <w:t>2</w:t>
            </w:r>
          </w:p>
        </w:tc>
        <w:tc>
          <w:tcPr>
            <w:tcW w:w="851" w:type="dxa"/>
            <w:shd w:val="clear" w:color="auto" w:fill="auto"/>
          </w:tcPr>
          <w:p w:rsidR="00DA06C5" w:rsidRPr="00DA06C5" w:rsidRDefault="00DA06C5" w:rsidP="00AB4F10">
            <w:pPr>
              <w:jc w:val="center"/>
              <w:rPr>
                <w:rFonts w:ascii="Times New Roman" w:hAnsi="Times New Roman"/>
                <w:sz w:val="16"/>
                <w:szCs w:val="16"/>
              </w:rPr>
            </w:pPr>
            <w:r w:rsidRPr="00DA06C5">
              <w:rPr>
                <w:rFonts w:ascii="Times New Roman" w:hAnsi="Times New Roman"/>
                <w:sz w:val="16"/>
                <w:szCs w:val="16"/>
              </w:rPr>
              <w:t>3</w:t>
            </w:r>
          </w:p>
        </w:tc>
        <w:tc>
          <w:tcPr>
            <w:tcW w:w="709" w:type="dxa"/>
            <w:shd w:val="clear" w:color="auto" w:fill="auto"/>
          </w:tcPr>
          <w:p w:rsidR="00DA06C5" w:rsidRPr="00DA06C5" w:rsidRDefault="00DA06C5" w:rsidP="00AB4F10">
            <w:pPr>
              <w:jc w:val="center"/>
              <w:rPr>
                <w:rFonts w:ascii="Times New Roman" w:hAnsi="Times New Roman"/>
                <w:bCs/>
                <w:sz w:val="16"/>
                <w:szCs w:val="16"/>
              </w:rPr>
            </w:pPr>
            <w:r w:rsidRPr="00DA06C5">
              <w:rPr>
                <w:rFonts w:ascii="Times New Roman" w:hAnsi="Times New Roman"/>
                <w:bCs/>
                <w:sz w:val="16"/>
                <w:szCs w:val="16"/>
              </w:rPr>
              <w:t>4</w:t>
            </w:r>
          </w:p>
        </w:tc>
        <w:tc>
          <w:tcPr>
            <w:tcW w:w="581" w:type="dxa"/>
            <w:shd w:val="clear" w:color="auto" w:fill="auto"/>
          </w:tcPr>
          <w:p w:rsidR="00DA06C5" w:rsidRPr="00DA06C5" w:rsidRDefault="00DA06C5" w:rsidP="00AB4F10">
            <w:pPr>
              <w:jc w:val="center"/>
              <w:rPr>
                <w:rFonts w:ascii="Times New Roman" w:hAnsi="Times New Roman"/>
                <w:bCs/>
                <w:sz w:val="18"/>
                <w:szCs w:val="18"/>
              </w:rPr>
            </w:pPr>
            <w:r w:rsidRPr="00DA06C5">
              <w:rPr>
                <w:rFonts w:ascii="Times New Roman" w:hAnsi="Times New Roman"/>
                <w:bCs/>
                <w:sz w:val="18"/>
                <w:szCs w:val="18"/>
              </w:rPr>
              <w:t>5</w:t>
            </w:r>
          </w:p>
        </w:tc>
        <w:tc>
          <w:tcPr>
            <w:tcW w:w="553" w:type="dxa"/>
            <w:shd w:val="clear" w:color="auto" w:fill="auto"/>
          </w:tcPr>
          <w:p w:rsidR="00DA06C5" w:rsidRPr="00DA06C5" w:rsidRDefault="00DA06C5" w:rsidP="00AB4F10">
            <w:pPr>
              <w:jc w:val="center"/>
              <w:rPr>
                <w:rFonts w:ascii="Times New Roman" w:hAnsi="Times New Roman"/>
                <w:bCs/>
                <w:sz w:val="18"/>
                <w:szCs w:val="18"/>
              </w:rPr>
            </w:pPr>
            <w:r w:rsidRPr="00DA06C5">
              <w:rPr>
                <w:rFonts w:ascii="Times New Roman" w:hAnsi="Times New Roman"/>
                <w:bCs/>
                <w:sz w:val="18"/>
                <w:szCs w:val="18"/>
              </w:rPr>
              <w:t>6</w:t>
            </w:r>
          </w:p>
        </w:tc>
        <w:tc>
          <w:tcPr>
            <w:tcW w:w="567" w:type="dxa"/>
            <w:shd w:val="clear" w:color="auto" w:fill="auto"/>
          </w:tcPr>
          <w:p w:rsidR="00DA06C5" w:rsidRPr="00DA06C5" w:rsidRDefault="00DA06C5" w:rsidP="00AB4F10">
            <w:pPr>
              <w:jc w:val="center"/>
              <w:rPr>
                <w:rFonts w:ascii="Times New Roman" w:hAnsi="Times New Roman"/>
                <w:bCs/>
                <w:sz w:val="18"/>
                <w:szCs w:val="18"/>
              </w:rPr>
            </w:pPr>
            <w:r w:rsidRPr="00DA06C5">
              <w:rPr>
                <w:rFonts w:ascii="Times New Roman" w:hAnsi="Times New Roman"/>
                <w:bCs/>
                <w:sz w:val="18"/>
                <w:szCs w:val="18"/>
              </w:rPr>
              <w:t>7</w:t>
            </w:r>
          </w:p>
        </w:tc>
        <w:tc>
          <w:tcPr>
            <w:tcW w:w="567" w:type="dxa"/>
            <w:shd w:val="clear" w:color="auto" w:fill="auto"/>
          </w:tcPr>
          <w:p w:rsidR="00DA06C5" w:rsidRPr="00DA06C5" w:rsidRDefault="00DA06C5" w:rsidP="00AB4F10">
            <w:pPr>
              <w:jc w:val="center"/>
              <w:rPr>
                <w:rFonts w:ascii="Times New Roman" w:hAnsi="Times New Roman"/>
                <w:bCs/>
                <w:sz w:val="18"/>
                <w:szCs w:val="18"/>
              </w:rPr>
            </w:pPr>
            <w:r w:rsidRPr="00DA06C5">
              <w:rPr>
                <w:rFonts w:ascii="Times New Roman" w:hAnsi="Times New Roman"/>
                <w:bCs/>
                <w:sz w:val="18"/>
                <w:szCs w:val="18"/>
              </w:rPr>
              <w:t>8</w:t>
            </w:r>
          </w:p>
        </w:tc>
        <w:tc>
          <w:tcPr>
            <w:tcW w:w="2838" w:type="dxa"/>
            <w:gridSpan w:val="2"/>
            <w:shd w:val="clear" w:color="auto" w:fill="auto"/>
          </w:tcPr>
          <w:p w:rsidR="00DA06C5" w:rsidRPr="00DA06C5" w:rsidRDefault="00DA06C5" w:rsidP="00AB4F10">
            <w:pPr>
              <w:jc w:val="center"/>
              <w:rPr>
                <w:rFonts w:ascii="Times New Roman" w:hAnsi="Times New Roman"/>
                <w:bCs/>
                <w:sz w:val="16"/>
                <w:szCs w:val="16"/>
              </w:rPr>
            </w:pPr>
            <w:r w:rsidRPr="00DA06C5">
              <w:rPr>
                <w:rFonts w:ascii="Times New Roman" w:hAnsi="Times New Roman"/>
                <w:bCs/>
                <w:sz w:val="16"/>
                <w:szCs w:val="16"/>
              </w:rPr>
              <w:t>9</w:t>
            </w:r>
          </w:p>
        </w:tc>
        <w:tc>
          <w:tcPr>
            <w:tcW w:w="422" w:type="dxa"/>
            <w:shd w:val="clear" w:color="auto" w:fill="auto"/>
          </w:tcPr>
          <w:p w:rsidR="00DA06C5" w:rsidRPr="00DA06C5" w:rsidRDefault="00DA06C5" w:rsidP="00AB4F10">
            <w:pPr>
              <w:jc w:val="center"/>
              <w:rPr>
                <w:rFonts w:ascii="Times New Roman" w:hAnsi="Times New Roman"/>
                <w:bCs/>
                <w:sz w:val="16"/>
                <w:szCs w:val="16"/>
              </w:rPr>
            </w:pPr>
            <w:r w:rsidRPr="00DA06C5">
              <w:rPr>
                <w:rFonts w:ascii="Times New Roman" w:hAnsi="Times New Roman"/>
                <w:bCs/>
                <w:sz w:val="16"/>
                <w:szCs w:val="16"/>
              </w:rPr>
              <w:t>10</w:t>
            </w:r>
          </w:p>
        </w:tc>
        <w:tc>
          <w:tcPr>
            <w:tcW w:w="858" w:type="dxa"/>
            <w:shd w:val="clear" w:color="auto" w:fill="auto"/>
          </w:tcPr>
          <w:p w:rsidR="00DA06C5" w:rsidRPr="00DA06C5" w:rsidRDefault="00DA06C5" w:rsidP="00AB4F10">
            <w:pPr>
              <w:jc w:val="center"/>
              <w:rPr>
                <w:rFonts w:ascii="Times New Roman" w:hAnsi="Times New Roman"/>
                <w:bCs/>
                <w:sz w:val="16"/>
                <w:szCs w:val="16"/>
              </w:rPr>
            </w:pPr>
            <w:r w:rsidRPr="00DA06C5">
              <w:rPr>
                <w:rFonts w:ascii="Times New Roman" w:hAnsi="Times New Roman"/>
                <w:bCs/>
                <w:sz w:val="16"/>
                <w:szCs w:val="16"/>
              </w:rPr>
              <w:t>11</w:t>
            </w:r>
          </w:p>
        </w:tc>
        <w:tc>
          <w:tcPr>
            <w:tcW w:w="752" w:type="dxa"/>
            <w:shd w:val="clear" w:color="auto" w:fill="auto"/>
          </w:tcPr>
          <w:p w:rsidR="00DA06C5" w:rsidRPr="00DA06C5" w:rsidRDefault="00DA06C5" w:rsidP="00AB4F10">
            <w:pPr>
              <w:jc w:val="center"/>
              <w:rPr>
                <w:rFonts w:ascii="Times New Roman" w:hAnsi="Times New Roman"/>
                <w:bCs/>
                <w:sz w:val="18"/>
                <w:szCs w:val="18"/>
              </w:rPr>
            </w:pPr>
            <w:r w:rsidRPr="00DA06C5">
              <w:rPr>
                <w:rFonts w:ascii="Times New Roman" w:hAnsi="Times New Roman"/>
                <w:bCs/>
                <w:sz w:val="18"/>
                <w:szCs w:val="18"/>
              </w:rPr>
              <w:t>12</w:t>
            </w:r>
          </w:p>
        </w:tc>
        <w:tc>
          <w:tcPr>
            <w:tcW w:w="660" w:type="dxa"/>
            <w:shd w:val="clear" w:color="auto" w:fill="auto"/>
          </w:tcPr>
          <w:p w:rsidR="00DA06C5" w:rsidRPr="00DA06C5" w:rsidRDefault="00DA06C5" w:rsidP="00AB4F10">
            <w:pPr>
              <w:jc w:val="center"/>
              <w:rPr>
                <w:rFonts w:ascii="Times New Roman" w:hAnsi="Times New Roman"/>
                <w:bCs/>
                <w:sz w:val="18"/>
                <w:szCs w:val="18"/>
              </w:rPr>
            </w:pPr>
            <w:r w:rsidRPr="00DA06C5">
              <w:rPr>
                <w:rFonts w:ascii="Times New Roman" w:hAnsi="Times New Roman"/>
                <w:bCs/>
                <w:sz w:val="18"/>
                <w:szCs w:val="18"/>
              </w:rPr>
              <w:t>13</w:t>
            </w:r>
          </w:p>
        </w:tc>
        <w:tc>
          <w:tcPr>
            <w:tcW w:w="660" w:type="dxa"/>
            <w:shd w:val="clear" w:color="auto" w:fill="auto"/>
          </w:tcPr>
          <w:p w:rsidR="00DA06C5" w:rsidRPr="00DA06C5" w:rsidRDefault="00DA06C5" w:rsidP="00AB4F10">
            <w:pPr>
              <w:jc w:val="center"/>
              <w:rPr>
                <w:rFonts w:ascii="Times New Roman" w:hAnsi="Times New Roman"/>
                <w:bCs/>
                <w:sz w:val="18"/>
                <w:szCs w:val="18"/>
              </w:rPr>
            </w:pPr>
            <w:r w:rsidRPr="00DA06C5">
              <w:rPr>
                <w:rFonts w:ascii="Times New Roman" w:hAnsi="Times New Roman"/>
                <w:bCs/>
                <w:sz w:val="18"/>
                <w:szCs w:val="18"/>
              </w:rPr>
              <w:t>14</w:t>
            </w:r>
          </w:p>
        </w:tc>
        <w:tc>
          <w:tcPr>
            <w:tcW w:w="708" w:type="dxa"/>
            <w:shd w:val="clear" w:color="auto" w:fill="auto"/>
          </w:tcPr>
          <w:p w:rsidR="00DA06C5" w:rsidRPr="00DA06C5" w:rsidRDefault="00DA06C5" w:rsidP="00AB4F10">
            <w:pPr>
              <w:jc w:val="center"/>
              <w:rPr>
                <w:rFonts w:ascii="Times New Roman" w:hAnsi="Times New Roman"/>
                <w:bCs/>
                <w:sz w:val="18"/>
                <w:szCs w:val="18"/>
              </w:rPr>
            </w:pPr>
            <w:r w:rsidRPr="00DA06C5">
              <w:rPr>
                <w:rFonts w:ascii="Times New Roman" w:hAnsi="Times New Roman"/>
                <w:bCs/>
                <w:sz w:val="18"/>
                <w:szCs w:val="18"/>
              </w:rPr>
              <w:t>15</w:t>
            </w:r>
          </w:p>
        </w:tc>
      </w:tr>
      <w:tr w:rsidR="00DA06C5" w:rsidRPr="00003C34" w:rsidTr="003B7D9D">
        <w:trPr>
          <w:trHeight w:val="3749"/>
        </w:trPr>
        <w:tc>
          <w:tcPr>
            <w:tcW w:w="1568" w:type="dxa"/>
            <w:vMerge w:val="restart"/>
            <w:shd w:val="clear" w:color="auto" w:fill="auto"/>
          </w:tcPr>
          <w:p w:rsidR="00DA06C5" w:rsidRPr="00003C34" w:rsidRDefault="00DA06C5" w:rsidP="00B06487">
            <w:pPr>
              <w:rPr>
                <w:rFonts w:ascii="Arial" w:hAnsi="Arial" w:cs="Arial"/>
                <w:color w:val="000000"/>
                <w:sz w:val="16"/>
                <w:szCs w:val="16"/>
              </w:rPr>
            </w:pPr>
          </w:p>
        </w:tc>
        <w:tc>
          <w:tcPr>
            <w:tcW w:w="2837" w:type="dxa"/>
            <w:tcBorders>
              <w:bottom w:val="nil"/>
            </w:tcBorders>
            <w:shd w:val="clear" w:color="auto" w:fill="auto"/>
          </w:tcPr>
          <w:p w:rsidR="00DA06C5" w:rsidRPr="00DA06C5" w:rsidRDefault="00DA06C5" w:rsidP="00B06487">
            <w:pPr>
              <w:ind w:left="-98" w:right="-108"/>
              <w:rPr>
                <w:rFonts w:ascii="Times New Roman" w:hAnsi="Times New Roman"/>
                <w:color w:val="000000"/>
                <w:sz w:val="16"/>
                <w:szCs w:val="16"/>
              </w:rPr>
            </w:pPr>
          </w:p>
        </w:tc>
        <w:tc>
          <w:tcPr>
            <w:tcW w:w="851" w:type="dxa"/>
            <w:tcBorders>
              <w:bottom w:val="nil"/>
            </w:tcBorders>
            <w:shd w:val="clear" w:color="auto" w:fill="auto"/>
          </w:tcPr>
          <w:p w:rsidR="00DA06C5" w:rsidRPr="00DA06C5" w:rsidRDefault="00DA06C5" w:rsidP="00B06487">
            <w:pPr>
              <w:ind w:left="-102" w:right="-108" w:firstLine="4"/>
              <w:rPr>
                <w:rFonts w:ascii="Times New Roman" w:hAnsi="Times New Roman"/>
                <w:color w:val="000000"/>
                <w:sz w:val="15"/>
                <w:szCs w:val="15"/>
              </w:rPr>
            </w:pPr>
          </w:p>
        </w:tc>
        <w:tc>
          <w:tcPr>
            <w:tcW w:w="709" w:type="dxa"/>
            <w:tcBorders>
              <w:bottom w:val="nil"/>
            </w:tcBorders>
            <w:shd w:val="clear" w:color="auto" w:fill="auto"/>
          </w:tcPr>
          <w:p w:rsidR="00DA06C5" w:rsidRPr="00DA06C5" w:rsidRDefault="00DA06C5" w:rsidP="00B06487">
            <w:pPr>
              <w:ind w:left="-98" w:right="-108"/>
              <w:rPr>
                <w:rFonts w:ascii="Times New Roman" w:hAnsi="Times New Roman"/>
                <w:color w:val="000000"/>
                <w:sz w:val="16"/>
                <w:szCs w:val="16"/>
              </w:rPr>
            </w:pPr>
          </w:p>
        </w:tc>
        <w:tc>
          <w:tcPr>
            <w:tcW w:w="581" w:type="dxa"/>
            <w:tcBorders>
              <w:bottom w:val="nil"/>
            </w:tcBorders>
            <w:shd w:val="clear" w:color="auto" w:fill="auto"/>
          </w:tcPr>
          <w:p w:rsidR="00DA06C5" w:rsidRPr="00DA06C5" w:rsidRDefault="00DA06C5" w:rsidP="00B06487">
            <w:pPr>
              <w:ind w:left="-98" w:right="-108"/>
              <w:rPr>
                <w:rFonts w:ascii="Times New Roman" w:hAnsi="Times New Roman"/>
                <w:color w:val="000000"/>
                <w:sz w:val="16"/>
                <w:szCs w:val="16"/>
              </w:rPr>
            </w:pPr>
          </w:p>
        </w:tc>
        <w:tc>
          <w:tcPr>
            <w:tcW w:w="553" w:type="dxa"/>
            <w:tcBorders>
              <w:bottom w:val="nil"/>
            </w:tcBorders>
            <w:shd w:val="clear" w:color="auto" w:fill="auto"/>
          </w:tcPr>
          <w:p w:rsidR="00DA06C5" w:rsidRPr="00DA06C5" w:rsidRDefault="00DA06C5" w:rsidP="00B06487">
            <w:pPr>
              <w:ind w:left="-98" w:right="-108"/>
              <w:rPr>
                <w:rFonts w:ascii="Times New Roman" w:hAnsi="Times New Roman"/>
                <w:color w:val="000000"/>
                <w:sz w:val="16"/>
                <w:szCs w:val="16"/>
              </w:rPr>
            </w:pPr>
          </w:p>
        </w:tc>
        <w:tc>
          <w:tcPr>
            <w:tcW w:w="567" w:type="dxa"/>
            <w:tcBorders>
              <w:bottom w:val="nil"/>
            </w:tcBorders>
            <w:shd w:val="clear" w:color="auto" w:fill="auto"/>
          </w:tcPr>
          <w:p w:rsidR="00DA06C5" w:rsidRPr="00DA06C5" w:rsidRDefault="00DA06C5" w:rsidP="00B06487">
            <w:pPr>
              <w:ind w:left="-98" w:right="-108"/>
              <w:rPr>
                <w:rFonts w:ascii="Times New Roman" w:hAnsi="Times New Roman"/>
                <w:color w:val="000000"/>
                <w:sz w:val="16"/>
                <w:szCs w:val="16"/>
              </w:rPr>
            </w:pPr>
          </w:p>
        </w:tc>
        <w:tc>
          <w:tcPr>
            <w:tcW w:w="567" w:type="dxa"/>
            <w:tcBorders>
              <w:bottom w:val="nil"/>
            </w:tcBorders>
            <w:shd w:val="clear" w:color="auto" w:fill="auto"/>
          </w:tcPr>
          <w:p w:rsidR="00DA06C5" w:rsidRPr="00DA06C5" w:rsidRDefault="00DA06C5" w:rsidP="00B06487">
            <w:pPr>
              <w:ind w:left="-98" w:right="-108"/>
              <w:rPr>
                <w:rFonts w:ascii="Times New Roman" w:hAnsi="Times New Roman"/>
                <w:color w:val="000000"/>
                <w:sz w:val="16"/>
                <w:szCs w:val="16"/>
              </w:rPr>
            </w:pPr>
          </w:p>
        </w:tc>
        <w:tc>
          <w:tcPr>
            <w:tcW w:w="2838" w:type="dxa"/>
            <w:gridSpan w:val="2"/>
            <w:tcBorders>
              <w:bottom w:val="nil"/>
            </w:tcBorders>
            <w:shd w:val="clear" w:color="auto" w:fill="auto"/>
          </w:tcPr>
          <w:p w:rsidR="00DA06C5" w:rsidRPr="00DA06C5" w:rsidRDefault="00DA06C5" w:rsidP="00B06487">
            <w:pPr>
              <w:ind w:left="-98" w:right="-108"/>
              <w:rPr>
                <w:rFonts w:ascii="Times New Roman" w:hAnsi="Times New Roman"/>
                <w:color w:val="000000"/>
                <w:sz w:val="16"/>
                <w:szCs w:val="16"/>
              </w:rPr>
            </w:pPr>
            <w:r w:rsidRPr="00DA06C5">
              <w:rPr>
                <w:rFonts w:ascii="Times New Roman" w:hAnsi="Times New Roman"/>
                <w:color w:val="000000"/>
                <w:sz w:val="16"/>
                <w:szCs w:val="16"/>
              </w:rPr>
              <w:t xml:space="preserve">облдержадміністрації, </w:t>
            </w:r>
          </w:p>
          <w:p w:rsidR="00DA06C5" w:rsidRPr="00DA06C5" w:rsidRDefault="00DA06C5" w:rsidP="00B06487">
            <w:pPr>
              <w:ind w:left="-98" w:right="-108"/>
              <w:rPr>
                <w:rFonts w:ascii="Times New Roman" w:hAnsi="Times New Roman"/>
                <w:color w:val="000000"/>
                <w:sz w:val="16"/>
                <w:szCs w:val="16"/>
              </w:rPr>
            </w:pPr>
            <w:r w:rsidRPr="00DA06C5">
              <w:rPr>
                <w:rFonts w:ascii="Times New Roman" w:hAnsi="Times New Roman"/>
                <w:color w:val="000000"/>
                <w:sz w:val="16"/>
                <w:szCs w:val="16"/>
              </w:rPr>
              <w:t xml:space="preserve">департамент сім’ї, молоді та спорту облдержадміністрації, обласний центр соціальних служб для сім’ї, дітей та молоді, </w:t>
            </w:r>
          </w:p>
          <w:p w:rsidR="00DA06C5" w:rsidRPr="00DA06C5" w:rsidRDefault="00DA06C5" w:rsidP="00B06487">
            <w:pPr>
              <w:ind w:left="-98" w:right="-108"/>
              <w:rPr>
                <w:rFonts w:ascii="Times New Roman" w:hAnsi="Times New Roman"/>
                <w:color w:val="000000"/>
                <w:sz w:val="16"/>
                <w:szCs w:val="16"/>
              </w:rPr>
            </w:pPr>
            <w:r w:rsidRPr="00DA06C5">
              <w:rPr>
                <w:rFonts w:ascii="Times New Roman" w:hAnsi="Times New Roman"/>
                <w:color w:val="000000"/>
                <w:sz w:val="16"/>
                <w:szCs w:val="16"/>
              </w:rPr>
              <w:t>обласна державна телерадіокомпанія (за згодою),</w:t>
            </w:r>
          </w:p>
          <w:p w:rsidR="00DA06C5" w:rsidRPr="00DA06C5" w:rsidRDefault="00DA06C5" w:rsidP="00B06487">
            <w:pPr>
              <w:ind w:left="-98" w:right="-108"/>
              <w:rPr>
                <w:rFonts w:ascii="Times New Roman" w:hAnsi="Times New Roman"/>
                <w:color w:val="000000"/>
                <w:sz w:val="16"/>
                <w:szCs w:val="16"/>
              </w:rPr>
            </w:pPr>
            <w:r w:rsidRPr="00DA06C5">
              <w:rPr>
                <w:rFonts w:ascii="Times New Roman" w:hAnsi="Times New Roman"/>
                <w:color w:val="000000"/>
                <w:sz w:val="16"/>
                <w:szCs w:val="16"/>
              </w:rPr>
              <w:t xml:space="preserve">управління МВС України в Житомирській області  (за згодою), </w:t>
            </w:r>
          </w:p>
          <w:p w:rsidR="00DA06C5" w:rsidRPr="00DA06C5" w:rsidRDefault="00DA06C5" w:rsidP="00B06487">
            <w:pPr>
              <w:ind w:left="-98" w:right="-108"/>
              <w:rPr>
                <w:rFonts w:ascii="Times New Roman" w:hAnsi="Times New Roman"/>
                <w:color w:val="000000"/>
                <w:sz w:val="16"/>
                <w:szCs w:val="16"/>
              </w:rPr>
            </w:pPr>
            <w:r w:rsidRPr="00DA06C5">
              <w:rPr>
                <w:rFonts w:ascii="Times New Roman" w:hAnsi="Times New Roman"/>
                <w:color w:val="000000"/>
                <w:sz w:val="16"/>
                <w:szCs w:val="16"/>
              </w:rPr>
              <w:t xml:space="preserve">управління Державного департаменту України з питань виконання покарань в Житомирській області   (за згодою), </w:t>
            </w:r>
          </w:p>
          <w:p w:rsidR="00DA06C5" w:rsidRPr="00DA06C5" w:rsidRDefault="00DA06C5" w:rsidP="00B06487">
            <w:pPr>
              <w:ind w:left="-98" w:right="-108"/>
              <w:rPr>
                <w:rFonts w:ascii="Times New Roman" w:hAnsi="Times New Roman"/>
                <w:color w:val="000000"/>
                <w:sz w:val="16"/>
                <w:szCs w:val="16"/>
              </w:rPr>
            </w:pPr>
            <w:r w:rsidRPr="00DA06C5">
              <w:rPr>
                <w:rFonts w:ascii="Times New Roman" w:hAnsi="Times New Roman"/>
                <w:color w:val="000000"/>
                <w:sz w:val="16"/>
                <w:szCs w:val="16"/>
              </w:rPr>
              <w:t>Житомирське обласне відділення ВБО «Всеукраїнська мережа людей, які живуть з ВІЛ/СНІД» (за згодою), Житомирська обласна громадська організація «Перспектива» (за згодою), громадські об’єднання (за згодою)</w:t>
            </w:r>
          </w:p>
        </w:tc>
        <w:tc>
          <w:tcPr>
            <w:tcW w:w="422" w:type="dxa"/>
            <w:tcBorders>
              <w:bottom w:val="nil"/>
            </w:tcBorders>
            <w:shd w:val="clear" w:color="auto" w:fill="auto"/>
          </w:tcPr>
          <w:p w:rsidR="00DA06C5" w:rsidRPr="00003C34" w:rsidRDefault="00DA06C5" w:rsidP="00B06487">
            <w:pPr>
              <w:ind w:left="-98" w:right="-108"/>
              <w:jc w:val="center"/>
              <w:rPr>
                <w:rFonts w:ascii="Arial" w:hAnsi="Arial" w:cs="Arial"/>
                <w:color w:val="000000"/>
                <w:sz w:val="16"/>
                <w:szCs w:val="16"/>
              </w:rPr>
            </w:pPr>
          </w:p>
        </w:tc>
        <w:tc>
          <w:tcPr>
            <w:tcW w:w="858" w:type="dxa"/>
            <w:tcBorders>
              <w:bottom w:val="nil"/>
            </w:tcBorders>
            <w:shd w:val="clear" w:color="auto" w:fill="auto"/>
          </w:tcPr>
          <w:p w:rsidR="00DA06C5" w:rsidRPr="00003C34" w:rsidRDefault="00DA06C5" w:rsidP="00B06487">
            <w:pPr>
              <w:ind w:left="-98" w:right="-108"/>
              <w:jc w:val="center"/>
              <w:rPr>
                <w:rFonts w:ascii="Arial" w:hAnsi="Arial" w:cs="Arial"/>
                <w:color w:val="000000"/>
                <w:sz w:val="16"/>
                <w:szCs w:val="16"/>
              </w:rPr>
            </w:pPr>
          </w:p>
        </w:tc>
        <w:tc>
          <w:tcPr>
            <w:tcW w:w="752" w:type="dxa"/>
            <w:tcBorders>
              <w:bottom w:val="nil"/>
            </w:tcBorders>
            <w:shd w:val="clear" w:color="auto" w:fill="auto"/>
          </w:tcPr>
          <w:p w:rsidR="00DA06C5" w:rsidRPr="00003C34" w:rsidRDefault="00DA06C5" w:rsidP="00B06487">
            <w:pPr>
              <w:ind w:left="-98" w:right="-108"/>
              <w:jc w:val="center"/>
              <w:rPr>
                <w:rFonts w:ascii="Arial" w:hAnsi="Arial" w:cs="Arial"/>
                <w:color w:val="000000"/>
                <w:sz w:val="16"/>
                <w:szCs w:val="16"/>
              </w:rPr>
            </w:pPr>
          </w:p>
        </w:tc>
        <w:tc>
          <w:tcPr>
            <w:tcW w:w="660" w:type="dxa"/>
            <w:tcBorders>
              <w:bottom w:val="nil"/>
            </w:tcBorders>
            <w:shd w:val="clear" w:color="auto" w:fill="auto"/>
          </w:tcPr>
          <w:p w:rsidR="00DA06C5" w:rsidRPr="00003C34" w:rsidRDefault="00DA06C5" w:rsidP="00B06487">
            <w:pPr>
              <w:ind w:left="-98" w:right="-108"/>
              <w:jc w:val="center"/>
              <w:rPr>
                <w:rFonts w:ascii="Arial" w:hAnsi="Arial" w:cs="Arial"/>
                <w:color w:val="000000"/>
                <w:sz w:val="16"/>
                <w:szCs w:val="16"/>
              </w:rPr>
            </w:pPr>
          </w:p>
        </w:tc>
        <w:tc>
          <w:tcPr>
            <w:tcW w:w="660" w:type="dxa"/>
            <w:tcBorders>
              <w:bottom w:val="nil"/>
            </w:tcBorders>
            <w:shd w:val="clear" w:color="auto" w:fill="auto"/>
          </w:tcPr>
          <w:p w:rsidR="00DA06C5" w:rsidRPr="00003C34" w:rsidRDefault="00DA06C5" w:rsidP="00B06487">
            <w:pPr>
              <w:ind w:left="-98" w:right="-108"/>
              <w:jc w:val="center"/>
              <w:rPr>
                <w:rFonts w:ascii="Arial" w:hAnsi="Arial" w:cs="Arial"/>
                <w:color w:val="000000"/>
                <w:sz w:val="16"/>
                <w:szCs w:val="16"/>
              </w:rPr>
            </w:pPr>
          </w:p>
        </w:tc>
        <w:tc>
          <w:tcPr>
            <w:tcW w:w="708" w:type="dxa"/>
            <w:tcBorders>
              <w:bottom w:val="nil"/>
            </w:tcBorders>
            <w:shd w:val="clear" w:color="auto" w:fill="auto"/>
          </w:tcPr>
          <w:p w:rsidR="00DA06C5" w:rsidRPr="00003C34" w:rsidRDefault="00DA06C5" w:rsidP="00B06487">
            <w:pPr>
              <w:ind w:left="-98" w:right="-108"/>
              <w:jc w:val="center"/>
              <w:rPr>
                <w:rFonts w:ascii="Arial" w:hAnsi="Arial" w:cs="Arial"/>
                <w:color w:val="000000"/>
                <w:sz w:val="16"/>
                <w:szCs w:val="16"/>
              </w:rPr>
            </w:pPr>
          </w:p>
        </w:tc>
      </w:tr>
      <w:tr w:rsidR="00B06487" w:rsidRPr="00003C34" w:rsidTr="003B7D9D">
        <w:trPr>
          <w:trHeight w:val="943"/>
        </w:trPr>
        <w:tc>
          <w:tcPr>
            <w:tcW w:w="1568" w:type="dxa"/>
            <w:vMerge/>
            <w:shd w:val="clear" w:color="auto" w:fill="auto"/>
          </w:tcPr>
          <w:p w:rsidR="00B06487" w:rsidRPr="00003C34" w:rsidRDefault="00B06487" w:rsidP="00B06487">
            <w:pPr>
              <w:ind w:left="-98" w:right="-108"/>
              <w:rPr>
                <w:rFonts w:ascii="Arial" w:hAnsi="Arial" w:cs="Arial"/>
                <w:color w:val="000000"/>
                <w:sz w:val="16"/>
                <w:szCs w:val="16"/>
              </w:rPr>
            </w:pPr>
          </w:p>
        </w:tc>
        <w:tc>
          <w:tcPr>
            <w:tcW w:w="2837" w:type="dxa"/>
            <w:tcBorders>
              <w:top w:val="nil"/>
            </w:tcBorders>
            <w:shd w:val="clear" w:color="auto" w:fill="auto"/>
          </w:tcPr>
          <w:p w:rsidR="00B06487" w:rsidRPr="00DA06C5" w:rsidRDefault="00B06487" w:rsidP="00B06487">
            <w:pPr>
              <w:ind w:left="-98" w:right="-108"/>
              <w:rPr>
                <w:rFonts w:ascii="Times New Roman" w:hAnsi="Times New Roman"/>
                <w:color w:val="000000"/>
                <w:sz w:val="16"/>
                <w:szCs w:val="16"/>
              </w:rPr>
            </w:pPr>
            <w:r w:rsidRPr="00DA06C5">
              <w:rPr>
                <w:rFonts w:ascii="Times New Roman" w:hAnsi="Times New Roman"/>
                <w:color w:val="000000"/>
                <w:sz w:val="16"/>
                <w:szCs w:val="16"/>
              </w:rPr>
              <w:t>5) подання щороку до 20 січня звіту про виконання завдань і заходів Програми у межах повноважень відповідно до плану моніторингу та оцінки ефективності виконання Програми</w:t>
            </w:r>
          </w:p>
        </w:tc>
        <w:tc>
          <w:tcPr>
            <w:tcW w:w="851" w:type="dxa"/>
            <w:tcBorders>
              <w:top w:val="nil"/>
            </w:tcBorders>
            <w:shd w:val="clear" w:color="auto" w:fill="auto"/>
          </w:tcPr>
          <w:p w:rsidR="00B06487" w:rsidRPr="00DA06C5" w:rsidRDefault="003B7D9D" w:rsidP="00B06487">
            <w:pPr>
              <w:ind w:left="-98" w:right="-108"/>
              <w:rPr>
                <w:rFonts w:ascii="Times New Roman" w:hAnsi="Times New Roman"/>
                <w:color w:val="000000"/>
                <w:sz w:val="16"/>
                <w:szCs w:val="16"/>
              </w:rPr>
            </w:pPr>
            <w:r>
              <w:rPr>
                <w:rFonts w:ascii="Times New Roman" w:hAnsi="Times New Roman"/>
                <w:color w:val="000000"/>
                <w:sz w:val="16"/>
                <w:szCs w:val="16"/>
              </w:rPr>
              <w:t>К</w:t>
            </w:r>
            <w:r w:rsidR="00B06487" w:rsidRPr="00DA06C5">
              <w:rPr>
                <w:rFonts w:ascii="Times New Roman" w:hAnsi="Times New Roman"/>
                <w:color w:val="000000"/>
                <w:sz w:val="16"/>
                <w:szCs w:val="16"/>
              </w:rPr>
              <w:t>ількість звітів</w:t>
            </w:r>
          </w:p>
        </w:tc>
        <w:tc>
          <w:tcPr>
            <w:tcW w:w="709" w:type="dxa"/>
            <w:tcBorders>
              <w:top w:val="nil"/>
            </w:tcBorders>
            <w:shd w:val="clear" w:color="auto" w:fill="auto"/>
          </w:tcPr>
          <w:p w:rsidR="00B06487" w:rsidRPr="00DA06C5" w:rsidRDefault="00B06487" w:rsidP="00B06487">
            <w:pPr>
              <w:ind w:left="-98" w:right="-108"/>
              <w:jc w:val="center"/>
              <w:rPr>
                <w:rFonts w:ascii="Times New Roman" w:hAnsi="Times New Roman"/>
                <w:color w:val="000000"/>
                <w:sz w:val="16"/>
                <w:szCs w:val="16"/>
              </w:rPr>
            </w:pPr>
            <w:r w:rsidRPr="00DA06C5">
              <w:rPr>
                <w:rFonts w:ascii="Times New Roman" w:hAnsi="Times New Roman"/>
                <w:color w:val="000000"/>
                <w:sz w:val="16"/>
                <w:szCs w:val="16"/>
              </w:rPr>
              <w:t>4</w:t>
            </w:r>
          </w:p>
        </w:tc>
        <w:tc>
          <w:tcPr>
            <w:tcW w:w="581" w:type="dxa"/>
            <w:tcBorders>
              <w:top w:val="nil"/>
            </w:tcBorders>
            <w:shd w:val="clear" w:color="auto" w:fill="auto"/>
          </w:tcPr>
          <w:p w:rsidR="00B06487" w:rsidRPr="00DA06C5" w:rsidRDefault="00B06487" w:rsidP="00B06487">
            <w:pPr>
              <w:ind w:left="-98" w:right="-108"/>
              <w:jc w:val="center"/>
              <w:rPr>
                <w:rFonts w:ascii="Times New Roman" w:hAnsi="Times New Roman"/>
                <w:color w:val="000000"/>
                <w:sz w:val="16"/>
                <w:szCs w:val="16"/>
              </w:rPr>
            </w:pPr>
            <w:r w:rsidRPr="00DA06C5">
              <w:rPr>
                <w:rFonts w:ascii="Times New Roman" w:hAnsi="Times New Roman"/>
                <w:color w:val="000000"/>
                <w:sz w:val="16"/>
                <w:szCs w:val="16"/>
              </w:rPr>
              <w:t>1</w:t>
            </w:r>
          </w:p>
        </w:tc>
        <w:tc>
          <w:tcPr>
            <w:tcW w:w="553" w:type="dxa"/>
            <w:tcBorders>
              <w:top w:val="nil"/>
            </w:tcBorders>
            <w:shd w:val="clear" w:color="auto" w:fill="auto"/>
          </w:tcPr>
          <w:p w:rsidR="00B06487" w:rsidRPr="00DA06C5" w:rsidRDefault="00B06487" w:rsidP="00B06487">
            <w:pPr>
              <w:ind w:left="-98" w:right="-108"/>
              <w:jc w:val="center"/>
              <w:rPr>
                <w:rFonts w:ascii="Times New Roman" w:hAnsi="Times New Roman"/>
                <w:color w:val="000000"/>
                <w:sz w:val="16"/>
                <w:szCs w:val="16"/>
              </w:rPr>
            </w:pPr>
            <w:r w:rsidRPr="00DA06C5">
              <w:rPr>
                <w:rFonts w:ascii="Times New Roman" w:hAnsi="Times New Roman"/>
                <w:color w:val="000000"/>
                <w:sz w:val="16"/>
                <w:szCs w:val="16"/>
              </w:rPr>
              <w:t>1</w:t>
            </w:r>
          </w:p>
        </w:tc>
        <w:tc>
          <w:tcPr>
            <w:tcW w:w="567" w:type="dxa"/>
            <w:tcBorders>
              <w:top w:val="nil"/>
            </w:tcBorders>
            <w:shd w:val="clear" w:color="auto" w:fill="auto"/>
          </w:tcPr>
          <w:p w:rsidR="00B06487" w:rsidRPr="00DA06C5" w:rsidRDefault="00B06487" w:rsidP="00B06487">
            <w:pPr>
              <w:ind w:left="-98" w:right="-108"/>
              <w:jc w:val="center"/>
              <w:rPr>
                <w:rFonts w:ascii="Times New Roman" w:hAnsi="Times New Roman"/>
                <w:color w:val="000000"/>
                <w:sz w:val="16"/>
                <w:szCs w:val="16"/>
              </w:rPr>
            </w:pPr>
            <w:r w:rsidRPr="00DA06C5">
              <w:rPr>
                <w:rFonts w:ascii="Times New Roman" w:hAnsi="Times New Roman"/>
                <w:color w:val="000000"/>
                <w:sz w:val="16"/>
                <w:szCs w:val="16"/>
              </w:rPr>
              <w:t>1</w:t>
            </w:r>
          </w:p>
        </w:tc>
        <w:tc>
          <w:tcPr>
            <w:tcW w:w="567" w:type="dxa"/>
            <w:tcBorders>
              <w:top w:val="nil"/>
            </w:tcBorders>
            <w:shd w:val="clear" w:color="auto" w:fill="auto"/>
          </w:tcPr>
          <w:p w:rsidR="00B06487" w:rsidRPr="00DA06C5" w:rsidRDefault="00B06487" w:rsidP="00B06487">
            <w:pPr>
              <w:ind w:left="-98" w:right="-108"/>
              <w:jc w:val="center"/>
              <w:rPr>
                <w:rFonts w:ascii="Times New Roman" w:hAnsi="Times New Roman"/>
                <w:color w:val="000000"/>
                <w:sz w:val="16"/>
                <w:szCs w:val="16"/>
              </w:rPr>
            </w:pPr>
            <w:r w:rsidRPr="00DA06C5">
              <w:rPr>
                <w:rFonts w:ascii="Times New Roman" w:hAnsi="Times New Roman"/>
                <w:color w:val="000000"/>
                <w:sz w:val="16"/>
                <w:szCs w:val="16"/>
              </w:rPr>
              <w:t>1</w:t>
            </w:r>
          </w:p>
        </w:tc>
        <w:tc>
          <w:tcPr>
            <w:tcW w:w="2838" w:type="dxa"/>
            <w:gridSpan w:val="2"/>
            <w:tcBorders>
              <w:top w:val="nil"/>
            </w:tcBorders>
            <w:shd w:val="clear" w:color="auto" w:fill="auto"/>
          </w:tcPr>
          <w:p w:rsidR="00B06487" w:rsidRPr="00DA06C5" w:rsidRDefault="00B06487" w:rsidP="00B06487">
            <w:pPr>
              <w:ind w:left="-98" w:right="-108"/>
              <w:rPr>
                <w:rFonts w:ascii="Times New Roman" w:hAnsi="Times New Roman"/>
                <w:color w:val="000000"/>
                <w:sz w:val="16"/>
                <w:szCs w:val="16"/>
              </w:rPr>
            </w:pPr>
            <w:r w:rsidRPr="00DA06C5">
              <w:rPr>
                <w:rFonts w:ascii="Times New Roman" w:hAnsi="Times New Roman"/>
                <w:color w:val="000000"/>
                <w:sz w:val="16"/>
                <w:szCs w:val="16"/>
              </w:rPr>
              <w:t xml:space="preserve">  Департамент охорони здоров’я,   департамент праці та соціального захисту населення облдержадміністрації, департамент сім’ї, молоді та спорту облдержадміністрації, обласний центр соціальних служб для сім’ї, дітей та молоді, громадські об’єднання (за згодою)</w:t>
            </w:r>
          </w:p>
        </w:tc>
        <w:tc>
          <w:tcPr>
            <w:tcW w:w="422" w:type="dxa"/>
            <w:tcBorders>
              <w:top w:val="nil"/>
            </w:tcBorders>
            <w:shd w:val="clear" w:color="auto" w:fill="auto"/>
          </w:tcPr>
          <w:p w:rsidR="00B06487" w:rsidRPr="00003C34" w:rsidRDefault="00B06487" w:rsidP="00B06487">
            <w:pPr>
              <w:ind w:left="-98" w:right="-108"/>
              <w:jc w:val="center"/>
              <w:rPr>
                <w:rFonts w:ascii="Arial" w:hAnsi="Arial" w:cs="Arial"/>
                <w:color w:val="000000"/>
                <w:sz w:val="16"/>
                <w:szCs w:val="16"/>
              </w:rPr>
            </w:pPr>
            <w:r w:rsidRPr="00003C34">
              <w:rPr>
                <w:rFonts w:ascii="Arial" w:hAnsi="Arial" w:cs="Arial"/>
                <w:color w:val="000000"/>
                <w:sz w:val="16"/>
                <w:szCs w:val="16"/>
              </w:rPr>
              <w:t>-</w:t>
            </w:r>
          </w:p>
        </w:tc>
        <w:tc>
          <w:tcPr>
            <w:tcW w:w="858" w:type="dxa"/>
            <w:tcBorders>
              <w:top w:val="nil"/>
            </w:tcBorders>
            <w:shd w:val="clear" w:color="auto" w:fill="auto"/>
          </w:tcPr>
          <w:p w:rsidR="00B06487" w:rsidRPr="00003C34" w:rsidRDefault="00B06487" w:rsidP="00B06487">
            <w:pPr>
              <w:ind w:left="-98" w:right="-108"/>
              <w:jc w:val="center"/>
              <w:rPr>
                <w:rFonts w:ascii="Arial" w:hAnsi="Arial" w:cs="Arial"/>
                <w:color w:val="000000"/>
                <w:sz w:val="16"/>
                <w:szCs w:val="16"/>
              </w:rPr>
            </w:pPr>
            <w:r w:rsidRPr="00003C34">
              <w:rPr>
                <w:rFonts w:ascii="Arial" w:hAnsi="Arial" w:cs="Arial"/>
                <w:color w:val="000000"/>
                <w:sz w:val="16"/>
                <w:szCs w:val="16"/>
              </w:rPr>
              <w:t>-</w:t>
            </w:r>
          </w:p>
        </w:tc>
        <w:tc>
          <w:tcPr>
            <w:tcW w:w="752" w:type="dxa"/>
            <w:tcBorders>
              <w:top w:val="nil"/>
            </w:tcBorders>
            <w:shd w:val="clear" w:color="auto" w:fill="auto"/>
          </w:tcPr>
          <w:p w:rsidR="00B06487" w:rsidRPr="00003C34" w:rsidRDefault="00B06487" w:rsidP="00B06487">
            <w:pPr>
              <w:ind w:left="-98" w:right="-108"/>
              <w:jc w:val="center"/>
              <w:rPr>
                <w:rFonts w:ascii="Arial" w:hAnsi="Arial" w:cs="Arial"/>
                <w:color w:val="000000"/>
                <w:sz w:val="16"/>
                <w:szCs w:val="16"/>
              </w:rPr>
            </w:pPr>
            <w:r w:rsidRPr="00003C34">
              <w:rPr>
                <w:rFonts w:ascii="Arial" w:hAnsi="Arial" w:cs="Arial"/>
                <w:color w:val="000000"/>
                <w:sz w:val="16"/>
                <w:szCs w:val="16"/>
              </w:rPr>
              <w:t>-</w:t>
            </w:r>
          </w:p>
        </w:tc>
        <w:tc>
          <w:tcPr>
            <w:tcW w:w="660" w:type="dxa"/>
            <w:tcBorders>
              <w:top w:val="nil"/>
            </w:tcBorders>
            <w:shd w:val="clear" w:color="auto" w:fill="auto"/>
          </w:tcPr>
          <w:p w:rsidR="00B06487" w:rsidRPr="00003C34" w:rsidRDefault="00B06487" w:rsidP="00B06487">
            <w:pPr>
              <w:ind w:left="-98" w:right="-108"/>
              <w:jc w:val="center"/>
              <w:rPr>
                <w:rFonts w:ascii="Arial" w:hAnsi="Arial" w:cs="Arial"/>
                <w:color w:val="000000"/>
                <w:sz w:val="16"/>
                <w:szCs w:val="16"/>
              </w:rPr>
            </w:pPr>
            <w:r w:rsidRPr="00003C34">
              <w:rPr>
                <w:rFonts w:ascii="Arial" w:hAnsi="Arial" w:cs="Arial"/>
                <w:color w:val="000000"/>
                <w:sz w:val="16"/>
                <w:szCs w:val="16"/>
              </w:rPr>
              <w:t>-</w:t>
            </w:r>
          </w:p>
        </w:tc>
        <w:tc>
          <w:tcPr>
            <w:tcW w:w="660" w:type="dxa"/>
            <w:tcBorders>
              <w:top w:val="nil"/>
            </w:tcBorders>
            <w:shd w:val="clear" w:color="auto" w:fill="auto"/>
          </w:tcPr>
          <w:p w:rsidR="00B06487" w:rsidRPr="00003C34" w:rsidRDefault="00B06487" w:rsidP="00B06487">
            <w:pPr>
              <w:ind w:left="-98" w:right="-108"/>
              <w:jc w:val="center"/>
              <w:rPr>
                <w:rFonts w:ascii="Arial" w:hAnsi="Arial" w:cs="Arial"/>
                <w:color w:val="000000"/>
                <w:sz w:val="16"/>
                <w:szCs w:val="16"/>
              </w:rPr>
            </w:pPr>
            <w:r w:rsidRPr="00003C34">
              <w:rPr>
                <w:rFonts w:ascii="Arial" w:hAnsi="Arial" w:cs="Arial"/>
                <w:color w:val="000000"/>
                <w:sz w:val="16"/>
                <w:szCs w:val="16"/>
              </w:rPr>
              <w:t>-</w:t>
            </w:r>
          </w:p>
        </w:tc>
        <w:tc>
          <w:tcPr>
            <w:tcW w:w="708" w:type="dxa"/>
            <w:tcBorders>
              <w:top w:val="nil"/>
            </w:tcBorders>
            <w:shd w:val="clear" w:color="auto" w:fill="auto"/>
          </w:tcPr>
          <w:p w:rsidR="00B06487" w:rsidRPr="00003C34" w:rsidRDefault="00B06487" w:rsidP="00B06487">
            <w:pPr>
              <w:ind w:left="-98" w:right="-108"/>
              <w:jc w:val="center"/>
              <w:rPr>
                <w:rFonts w:ascii="Arial" w:hAnsi="Arial" w:cs="Arial"/>
                <w:color w:val="000000"/>
                <w:sz w:val="16"/>
                <w:szCs w:val="16"/>
              </w:rPr>
            </w:pPr>
            <w:r w:rsidRPr="00003C34">
              <w:rPr>
                <w:rFonts w:ascii="Arial" w:hAnsi="Arial" w:cs="Arial"/>
                <w:color w:val="000000"/>
                <w:sz w:val="16"/>
                <w:szCs w:val="16"/>
              </w:rPr>
              <w:t>-</w:t>
            </w:r>
          </w:p>
        </w:tc>
      </w:tr>
      <w:tr w:rsidR="00B06487" w:rsidRPr="00DA06C5" w:rsidTr="003B7D9D">
        <w:trPr>
          <w:trHeight w:val="1490"/>
        </w:trPr>
        <w:tc>
          <w:tcPr>
            <w:tcW w:w="1568" w:type="dxa"/>
            <w:vMerge w:val="restart"/>
            <w:shd w:val="clear" w:color="auto" w:fill="auto"/>
          </w:tcPr>
          <w:p w:rsidR="00B06487" w:rsidRPr="00DA06C5" w:rsidRDefault="00B06487" w:rsidP="00B06487">
            <w:pPr>
              <w:ind w:left="-98" w:right="-108"/>
              <w:rPr>
                <w:rFonts w:ascii="Times New Roman" w:hAnsi="Times New Roman"/>
                <w:color w:val="000000"/>
                <w:sz w:val="16"/>
                <w:szCs w:val="16"/>
              </w:rPr>
            </w:pPr>
            <w:r w:rsidRPr="00DA06C5">
              <w:rPr>
                <w:rFonts w:ascii="Times New Roman" w:hAnsi="Times New Roman"/>
                <w:color w:val="000000"/>
                <w:sz w:val="16"/>
                <w:szCs w:val="16"/>
              </w:rPr>
              <w:t>2.Забезпечення сталості і життєздатності програм і заходів з протидії ВІЛ-інфекції/СНІДу</w:t>
            </w:r>
          </w:p>
          <w:p w:rsidR="00B06487" w:rsidRPr="00DA06C5" w:rsidRDefault="00B06487" w:rsidP="00B06487">
            <w:pPr>
              <w:ind w:left="-98" w:right="-108"/>
              <w:rPr>
                <w:rFonts w:ascii="Times New Roman" w:hAnsi="Times New Roman"/>
                <w:color w:val="000000"/>
                <w:sz w:val="16"/>
                <w:szCs w:val="16"/>
              </w:rPr>
            </w:pPr>
            <w:r w:rsidRPr="00DA06C5">
              <w:rPr>
                <w:rFonts w:ascii="Times New Roman" w:hAnsi="Times New Roman"/>
                <w:color w:val="000000"/>
                <w:sz w:val="16"/>
                <w:szCs w:val="16"/>
              </w:rPr>
              <w:t> </w:t>
            </w:r>
          </w:p>
        </w:tc>
        <w:tc>
          <w:tcPr>
            <w:tcW w:w="2837" w:type="dxa"/>
            <w:tcBorders>
              <w:bottom w:val="nil"/>
            </w:tcBorders>
            <w:shd w:val="clear" w:color="auto" w:fill="auto"/>
          </w:tcPr>
          <w:p w:rsidR="00B06487" w:rsidRPr="00DA06C5" w:rsidRDefault="00B06487" w:rsidP="003B7D9D">
            <w:pPr>
              <w:ind w:left="-98" w:right="-108"/>
              <w:rPr>
                <w:rFonts w:ascii="Times New Roman" w:hAnsi="Times New Roman"/>
                <w:color w:val="000000"/>
                <w:sz w:val="16"/>
                <w:szCs w:val="16"/>
              </w:rPr>
            </w:pPr>
            <w:r w:rsidRPr="00DA06C5">
              <w:rPr>
                <w:rFonts w:ascii="Times New Roman" w:hAnsi="Times New Roman"/>
                <w:color w:val="000000"/>
                <w:sz w:val="16"/>
                <w:szCs w:val="16"/>
              </w:rPr>
              <w:t xml:space="preserve">1) </w:t>
            </w:r>
            <w:r w:rsidR="003B7D9D">
              <w:rPr>
                <w:rFonts w:ascii="Times New Roman" w:hAnsi="Times New Roman"/>
                <w:color w:val="000000"/>
                <w:sz w:val="16"/>
                <w:szCs w:val="16"/>
              </w:rPr>
              <w:t>З</w:t>
            </w:r>
            <w:r w:rsidRPr="00DA06C5">
              <w:rPr>
                <w:rFonts w:ascii="Times New Roman" w:hAnsi="Times New Roman"/>
                <w:color w:val="000000"/>
                <w:sz w:val="16"/>
                <w:szCs w:val="16"/>
              </w:rPr>
              <w:t>абезпечення соціального замовлення соціальних послуг, що надаються людям, які живуть з ВІЛ, громадськими організаціями</w:t>
            </w:r>
            <w:r w:rsidR="003B7D9D">
              <w:rPr>
                <w:rFonts w:ascii="Times New Roman" w:hAnsi="Times New Roman"/>
                <w:color w:val="000000"/>
                <w:sz w:val="16"/>
                <w:szCs w:val="16"/>
              </w:rPr>
              <w:t>;</w:t>
            </w:r>
          </w:p>
        </w:tc>
        <w:tc>
          <w:tcPr>
            <w:tcW w:w="851" w:type="dxa"/>
            <w:tcBorders>
              <w:bottom w:val="nil"/>
            </w:tcBorders>
            <w:shd w:val="clear" w:color="auto" w:fill="auto"/>
          </w:tcPr>
          <w:p w:rsidR="00B06487" w:rsidRPr="00DA06C5" w:rsidRDefault="00B06487" w:rsidP="003B7D9D">
            <w:pPr>
              <w:ind w:left="-98" w:right="-143"/>
              <w:rPr>
                <w:rFonts w:ascii="Times New Roman" w:hAnsi="Times New Roman"/>
                <w:color w:val="000000"/>
                <w:sz w:val="16"/>
                <w:szCs w:val="16"/>
              </w:rPr>
            </w:pPr>
            <w:r w:rsidRPr="00DA06C5">
              <w:rPr>
                <w:rFonts w:ascii="Times New Roman" w:hAnsi="Times New Roman"/>
                <w:color w:val="000000"/>
                <w:sz w:val="15"/>
                <w:szCs w:val="15"/>
              </w:rPr>
              <w:t> </w:t>
            </w:r>
            <w:r w:rsidR="003B7D9D">
              <w:rPr>
                <w:rFonts w:ascii="Times New Roman" w:hAnsi="Times New Roman"/>
                <w:color w:val="000000"/>
                <w:sz w:val="15"/>
                <w:szCs w:val="15"/>
              </w:rPr>
              <w:t>З</w:t>
            </w:r>
            <w:r w:rsidRPr="00DA06C5">
              <w:rPr>
                <w:rFonts w:ascii="Times New Roman" w:hAnsi="Times New Roman"/>
                <w:color w:val="000000"/>
                <w:sz w:val="15"/>
                <w:szCs w:val="15"/>
              </w:rPr>
              <w:t>астосування механізму соціального замовлення</w:t>
            </w:r>
          </w:p>
        </w:tc>
        <w:tc>
          <w:tcPr>
            <w:tcW w:w="709" w:type="dxa"/>
            <w:tcBorders>
              <w:bottom w:val="nil"/>
            </w:tcBorders>
            <w:shd w:val="clear" w:color="auto" w:fill="auto"/>
          </w:tcPr>
          <w:p w:rsidR="00B06487" w:rsidRPr="00DA06C5" w:rsidRDefault="00B06487" w:rsidP="00B06487">
            <w:pPr>
              <w:ind w:left="-98" w:right="-108"/>
              <w:jc w:val="center"/>
              <w:rPr>
                <w:rFonts w:ascii="Times New Roman" w:hAnsi="Times New Roman"/>
                <w:color w:val="000000"/>
                <w:sz w:val="16"/>
                <w:szCs w:val="16"/>
              </w:rPr>
            </w:pPr>
            <w:r w:rsidRPr="00DA06C5">
              <w:rPr>
                <w:rFonts w:ascii="Times New Roman" w:hAnsi="Times New Roman"/>
                <w:color w:val="000000"/>
                <w:sz w:val="16"/>
                <w:szCs w:val="16"/>
              </w:rPr>
              <w:t>1</w:t>
            </w:r>
          </w:p>
        </w:tc>
        <w:tc>
          <w:tcPr>
            <w:tcW w:w="581" w:type="dxa"/>
            <w:tcBorders>
              <w:bottom w:val="nil"/>
            </w:tcBorders>
            <w:shd w:val="clear" w:color="auto" w:fill="auto"/>
          </w:tcPr>
          <w:p w:rsidR="00B06487" w:rsidRPr="00DA06C5" w:rsidRDefault="00B06487" w:rsidP="00B06487">
            <w:pPr>
              <w:ind w:left="-98" w:right="-108"/>
              <w:jc w:val="center"/>
              <w:rPr>
                <w:rFonts w:ascii="Times New Roman" w:hAnsi="Times New Roman"/>
                <w:color w:val="000000"/>
                <w:sz w:val="16"/>
                <w:szCs w:val="16"/>
              </w:rPr>
            </w:pPr>
            <w:r w:rsidRPr="00DA06C5">
              <w:rPr>
                <w:rFonts w:ascii="Times New Roman" w:hAnsi="Times New Roman"/>
                <w:color w:val="000000"/>
                <w:sz w:val="16"/>
                <w:szCs w:val="16"/>
              </w:rPr>
              <w:t>-</w:t>
            </w:r>
          </w:p>
        </w:tc>
        <w:tc>
          <w:tcPr>
            <w:tcW w:w="553" w:type="dxa"/>
            <w:tcBorders>
              <w:bottom w:val="nil"/>
            </w:tcBorders>
            <w:shd w:val="clear" w:color="auto" w:fill="auto"/>
          </w:tcPr>
          <w:p w:rsidR="00B06487" w:rsidRPr="00DA06C5" w:rsidRDefault="00B06487" w:rsidP="00B06487">
            <w:pPr>
              <w:ind w:left="-98" w:right="-108"/>
              <w:jc w:val="center"/>
              <w:rPr>
                <w:rFonts w:ascii="Times New Roman" w:hAnsi="Times New Roman"/>
                <w:color w:val="000000"/>
                <w:sz w:val="16"/>
                <w:szCs w:val="16"/>
              </w:rPr>
            </w:pPr>
            <w:r w:rsidRPr="00DA06C5">
              <w:rPr>
                <w:rFonts w:ascii="Times New Roman" w:hAnsi="Times New Roman"/>
                <w:color w:val="000000"/>
                <w:sz w:val="16"/>
                <w:szCs w:val="16"/>
              </w:rPr>
              <w:t>-</w:t>
            </w:r>
          </w:p>
        </w:tc>
        <w:tc>
          <w:tcPr>
            <w:tcW w:w="567" w:type="dxa"/>
            <w:tcBorders>
              <w:bottom w:val="nil"/>
            </w:tcBorders>
            <w:shd w:val="clear" w:color="auto" w:fill="auto"/>
          </w:tcPr>
          <w:p w:rsidR="00B06487" w:rsidRPr="00DA06C5" w:rsidRDefault="00B06487" w:rsidP="00B06487">
            <w:pPr>
              <w:ind w:left="-98" w:right="-108"/>
              <w:jc w:val="center"/>
              <w:rPr>
                <w:rFonts w:ascii="Times New Roman" w:hAnsi="Times New Roman"/>
                <w:color w:val="000000"/>
                <w:sz w:val="16"/>
                <w:szCs w:val="16"/>
              </w:rPr>
            </w:pPr>
            <w:r w:rsidRPr="00DA06C5">
              <w:rPr>
                <w:rFonts w:ascii="Times New Roman" w:hAnsi="Times New Roman"/>
                <w:color w:val="000000"/>
                <w:sz w:val="16"/>
                <w:szCs w:val="16"/>
              </w:rPr>
              <w:t>1</w:t>
            </w:r>
          </w:p>
        </w:tc>
        <w:tc>
          <w:tcPr>
            <w:tcW w:w="567" w:type="dxa"/>
            <w:tcBorders>
              <w:bottom w:val="nil"/>
            </w:tcBorders>
            <w:shd w:val="clear" w:color="auto" w:fill="auto"/>
          </w:tcPr>
          <w:p w:rsidR="00B06487" w:rsidRPr="00DA06C5" w:rsidRDefault="00B06487" w:rsidP="00B06487">
            <w:pPr>
              <w:ind w:left="-98" w:right="-108"/>
              <w:jc w:val="center"/>
              <w:rPr>
                <w:rFonts w:ascii="Times New Roman" w:hAnsi="Times New Roman"/>
                <w:color w:val="000000"/>
                <w:sz w:val="16"/>
                <w:szCs w:val="16"/>
              </w:rPr>
            </w:pPr>
            <w:r w:rsidRPr="00DA06C5">
              <w:rPr>
                <w:rFonts w:ascii="Times New Roman" w:hAnsi="Times New Roman"/>
                <w:color w:val="000000"/>
                <w:sz w:val="16"/>
                <w:szCs w:val="16"/>
              </w:rPr>
              <w:t>1</w:t>
            </w:r>
          </w:p>
        </w:tc>
        <w:tc>
          <w:tcPr>
            <w:tcW w:w="2838" w:type="dxa"/>
            <w:gridSpan w:val="2"/>
            <w:tcBorders>
              <w:bottom w:val="nil"/>
            </w:tcBorders>
            <w:shd w:val="clear" w:color="auto" w:fill="auto"/>
          </w:tcPr>
          <w:p w:rsidR="00B06487" w:rsidRPr="00DA06C5" w:rsidRDefault="00B06487" w:rsidP="00B06487">
            <w:pPr>
              <w:ind w:left="-98" w:right="-108"/>
              <w:rPr>
                <w:rFonts w:ascii="Times New Roman" w:hAnsi="Times New Roman"/>
                <w:color w:val="000000"/>
                <w:sz w:val="16"/>
                <w:szCs w:val="16"/>
              </w:rPr>
            </w:pPr>
            <w:r w:rsidRPr="00DA06C5">
              <w:rPr>
                <w:rFonts w:ascii="Times New Roman" w:hAnsi="Times New Roman"/>
                <w:color w:val="000000"/>
                <w:sz w:val="16"/>
                <w:szCs w:val="16"/>
              </w:rPr>
              <w:t>  Департамент праці та соціального захисту населення облдержадміністрації, департамент охорони здоров’я облдержадміністрації,  департамент сім’ї, молоді та спорту ОДА, обласний центр соціальних служб для сім’ї, дітей та молоді, Житомирська обласна громадська організація «Перспектива» (за згодою),  громадські об’єднання (за згодою)</w:t>
            </w:r>
          </w:p>
        </w:tc>
        <w:tc>
          <w:tcPr>
            <w:tcW w:w="422" w:type="dxa"/>
            <w:tcBorders>
              <w:bottom w:val="nil"/>
            </w:tcBorders>
            <w:shd w:val="clear" w:color="auto" w:fill="auto"/>
          </w:tcPr>
          <w:p w:rsidR="00B06487" w:rsidRPr="00DA06C5" w:rsidRDefault="00B06487" w:rsidP="00B06487">
            <w:pPr>
              <w:ind w:left="-98" w:right="-108"/>
              <w:jc w:val="center"/>
              <w:rPr>
                <w:rFonts w:ascii="Times New Roman" w:hAnsi="Times New Roman"/>
                <w:color w:val="000000"/>
                <w:sz w:val="16"/>
                <w:szCs w:val="16"/>
              </w:rPr>
            </w:pPr>
            <w:r w:rsidRPr="00DA06C5">
              <w:rPr>
                <w:rFonts w:ascii="Times New Roman" w:hAnsi="Times New Roman"/>
                <w:color w:val="000000"/>
                <w:sz w:val="16"/>
                <w:szCs w:val="16"/>
              </w:rPr>
              <w:t>-</w:t>
            </w:r>
          </w:p>
        </w:tc>
        <w:tc>
          <w:tcPr>
            <w:tcW w:w="858" w:type="dxa"/>
            <w:tcBorders>
              <w:bottom w:val="nil"/>
            </w:tcBorders>
            <w:shd w:val="clear" w:color="auto" w:fill="auto"/>
          </w:tcPr>
          <w:p w:rsidR="00B06487" w:rsidRPr="00DA06C5" w:rsidRDefault="00B06487" w:rsidP="00B06487">
            <w:pPr>
              <w:ind w:left="-98" w:right="-108"/>
              <w:jc w:val="center"/>
              <w:rPr>
                <w:rFonts w:ascii="Times New Roman" w:hAnsi="Times New Roman"/>
                <w:color w:val="000000"/>
                <w:sz w:val="16"/>
                <w:szCs w:val="16"/>
              </w:rPr>
            </w:pPr>
            <w:r w:rsidRPr="00DA06C5">
              <w:rPr>
                <w:rFonts w:ascii="Times New Roman" w:hAnsi="Times New Roman"/>
                <w:color w:val="000000"/>
                <w:sz w:val="16"/>
                <w:szCs w:val="16"/>
              </w:rPr>
              <w:t>-</w:t>
            </w:r>
          </w:p>
        </w:tc>
        <w:tc>
          <w:tcPr>
            <w:tcW w:w="752" w:type="dxa"/>
            <w:tcBorders>
              <w:bottom w:val="nil"/>
            </w:tcBorders>
            <w:shd w:val="clear" w:color="auto" w:fill="auto"/>
          </w:tcPr>
          <w:p w:rsidR="00B06487" w:rsidRPr="00DA06C5" w:rsidRDefault="00B06487" w:rsidP="00B06487">
            <w:pPr>
              <w:ind w:left="-98" w:right="-108"/>
              <w:jc w:val="center"/>
              <w:rPr>
                <w:rFonts w:ascii="Times New Roman" w:hAnsi="Times New Roman"/>
                <w:color w:val="000000"/>
                <w:sz w:val="16"/>
                <w:szCs w:val="16"/>
              </w:rPr>
            </w:pPr>
            <w:r w:rsidRPr="00DA06C5">
              <w:rPr>
                <w:rFonts w:ascii="Times New Roman" w:hAnsi="Times New Roman"/>
                <w:color w:val="000000"/>
                <w:sz w:val="16"/>
                <w:szCs w:val="16"/>
              </w:rPr>
              <w:t>-</w:t>
            </w:r>
          </w:p>
        </w:tc>
        <w:tc>
          <w:tcPr>
            <w:tcW w:w="660" w:type="dxa"/>
            <w:tcBorders>
              <w:bottom w:val="nil"/>
            </w:tcBorders>
            <w:shd w:val="clear" w:color="auto" w:fill="auto"/>
          </w:tcPr>
          <w:p w:rsidR="00B06487" w:rsidRPr="00DA06C5" w:rsidRDefault="00B06487" w:rsidP="00B06487">
            <w:pPr>
              <w:ind w:left="-98" w:right="-108"/>
              <w:jc w:val="center"/>
              <w:rPr>
                <w:rFonts w:ascii="Times New Roman" w:hAnsi="Times New Roman"/>
                <w:color w:val="000000"/>
                <w:sz w:val="16"/>
                <w:szCs w:val="16"/>
              </w:rPr>
            </w:pPr>
            <w:r w:rsidRPr="00DA06C5">
              <w:rPr>
                <w:rFonts w:ascii="Times New Roman" w:hAnsi="Times New Roman"/>
                <w:color w:val="000000"/>
                <w:sz w:val="16"/>
                <w:szCs w:val="16"/>
              </w:rPr>
              <w:t>-</w:t>
            </w:r>
          </w:p>
        </w:tc>
        <w:tc>
          <w:tcPr>
            <w:tcW w:w="660" w:type="dxa"/>
            <w:tcBorders>
              <w:bottom w:val="nil"/>
            </w:tcBorders>
            <w:shd w:val="clear" w:color="auto" w:fill="auto"/>
          </w:tcPr>
          <w:p w:rsidR="00B06487" w:rsidRPr="00DA06C5" w:rsidRDefault="00B06487" w:rsidP="00B06487">
            <w:pPr>
              <w:ind w:left="-98" w:right="-108"/>
              <w:jc w:val="center"/>
              <w:rPr>
                <w:rFonts w:ascii="Times New Roman" w:hAnsi="Times New Roman"/>
                <w:color w:val="000000"/>
                <w:sz w:val="16"/>
                <w:szCs w:val="16"/>
              </w:rPr>
            </w:pPr>
            <w:r w:rsidRPr="00DA06C5">
              <w:rPr>
                <w:rFonts w:ascii="Times New Roman" w:hAnsi="Times New Roman"/>
                <w:color w:val="000000"/>
                <w:sz w:val="16"/>
                <w:szCs w:val="16"/>
              </w:rPr>
              <w:t>-</w:t>
            </w:r>
          </w:p>
        </w:tc>
        <w:tc>
          <w:tcPr>
            <w:tcW w:w="708" w:type="dxa"/>
            <w:tcBorders>
              <w:bottom w:val="nil"/>
            </w:tcBorders>
            <w:shd w:val="clear" w:color="auto" w:fill="auto"/>
          </w:tcPr>
          <w:p w:rsidR="00B06487" w:rsidRPr="00DA06C5" w:rsidRDefault="00B06487" w:rsidP="00B06487">
            <w:pPr>
              <w:ind w:left="-98" w:right="-108"/>
              <w:jc w:val="center"/>
              <w:rPr>
                <w:rFonts w:ascii="Times New Roman" w:hAnsi="Times New Roman"/>
                <w:color w:val="000000"/>
                <w:sz w:val="16"/>
                <w:szCs w:val="16"/>
              </w:rPr>
            </w:pPr>
            <w:r w:rsidRPr="00DA06C5">
              <w:rPr>
                <w:rFonts w:ascii="Times New Roman" w:hAnsi="Times New Roman"/>
                <w:color w:val="000000"/>
                <w:sz w:val="16"/>
                <w:szCs w:val="16"/>
              </w:rPr>
              <w:t>-</w:t>
            </w:r>
          </w:p>
        </w:tc>
      </w:tr>
      <w:tr w:rsidR="00B06487" w:rsidRPr="00DA06C5" w:rsidTr="003B7D9D">
        <w:trPr>
          <w:trHeight w:val="1610"/>
        </w:trPr>
        <w:tc>
          <w:tcPr>
            <w:tcW w:w="1568" w:type="dxa"/>
            <w:vMerge/>
            <w:shd w:val="clear" w:color="auto" w:fill="auto"/>
          </w:tcPr>
          <w:p w:rsidR="00B06487" w:rsidRPr="00DA06C5" w:rsidRDefault="00B06487" w:rsidP="00B06487">
            <w:pPr>
              <w:ind w:left="-98" w:right="-108"/>
              <w:rPr>
                <w:rFonts w:ascii="Times New Roman" w:hAnsi="Times New Roman"/>
                <w:color w:val="000000"/>
                <w:sz w:val="16"/>
                <w:szCs w:val="16"/>
              </w:rPr>
            </w:pPr>
          </w:p>
        </w:tc>
        <w:tc>
          <w:tcPr>
            <w:tcW w:w="2837" w:type="dxa"/>
            <w:tcBorders>
              <w:top w:val="nil"/>
            </w:tcBorders>
            <w:shd w:val="clear" w:color="auto" w:fill="auto"/>
          </w:tcPr>
          <w:p w:rsidR="00B06487" w:rsidRPr="00DA06C5" w:rsidRDefault="00B06487" w:rsidP="00B06487">
            <w:pPr>
              <w:ind w:left="-98" w:right="-108"/>
              <w:rPr>
                <w:rFonts w:ascii="Times New Roman" w:hAnsi="Times New Roman"/>
                <w:color w:val="000000"/>
                <w:sz w:val="16"/>
                <w:szCs w:val="16"/>
              </w:rPr>
            </w:pPr>
            <w:r w:rsidRPr="00DA06C5">
              <w:rPr>
                <w:rFonts w:ascii="Times New Roman" w:hAnsi="Times New Roman"/>
                <w:color w:val="000000"/>
                <w:sz w:val="16"/>
                <w:szCs w:val="16"/>
              </w:rPr>
              <w:t xml:space="preserve">2) забезпечення пільгових приміщень вартістю 1грн. на рік для організацій, які надають допомогу соціально-уразливим групам населення (люди що живуть з ВІЛ, жінки комерційного сексу, чоловіки що мають секс з чоловіками,  колишні ув’язнені, діти вулиць, партнери споживачів ін’єкційних наркотиків), хворим на соціально-небезпечні </w:t>
            </w:r>
            <w:r w:rsidR="003B7D9D">
              <w:rPr>
                <w:rFonts w:ascii="Times New Roman" w:hAnsi="Times New Roman"/>
                <w:color w:val="000000"/>
                <w:sz w:val="16"/>
                <w:szCs w:val="16"/>
              </w:rPr>
              <w:t>смертельні хвороби (ВІЛ,ТБ,ВГС)</w:t>
            </w:r>
          </w:p>
        </w:tc>
        <w:tc>
          <w:tcPr>
            <w:tcW w:w="851" w:type="dxa"/>
            <w:tcBorders>
              <w:top w:val="nil"/>
            </w:tcBorders>
            <w:shd w:val="clear" w:color="auto" w:fill="auto"/>
          </w:tcPr>
          <w:p w:rsidR="00B06487" w:rsidRPr="00DA06C5" w:rsidRDefault="003B7D9D" w:rsidP="00B06487">
            <w:pPr>
              <w:ind w:left="-98" w:right="-108"/>
              <w:rPr>
                <w:rFonts w:ascii="Times New Roman" w:hAnsi="Times New Roman"/>
                <w:color w:val="000000"/>
                <w:sz w:val="16"/>
                <w:szCs w:val="16"/>
              </w:rPr>
            </w:pPr>
            <w:r>
              <w:rPr>
                <w:rFonts w:ascii="Times New Roman" w:hAnsi="Times New Roman"/>
                <w:color w:val="000000"/>
                <w:sz w:val="16"/>
                <w:szCs w:val="16"/>
              </w:rPr>
              <w:t>К</w:t>
            </w:r>
            <w:r w:rsidR="00B06487" w:rsidRPr="00DA06C5">
              <w:rPr>
                <w:rFonts w:ascii="Times New Roman" w:hAnsi="Times New Roman"/>
                <w:color w:val="000000"/>
                <w:sz w:val="16"/>
                <w:szCs w:val="16"/>
              </w:rPr>
              <w:t>ількість приміщень</w:t>
            </w:r>
          </w:p>
        </w:tc>
        <w:tc>
          <w:tcPr>
            <w:tcW w:w="709" w:type="dxa"/>
            <w:tcBorders>
              <w:top w:val="nil"/>
            </w:tcBorders>
            <w:shd w:val="clear" w:color="auto" w:fill="auto"/>
          </w:tcPr>
          <w:p w:rsidR="00B06487" w:rsidRPr="00DA06C5" w:rsidRDefault="00B06487" w:rsidP="00B06487">
            <w:pPr>
              <w:ind w:left="-98" w:right="-108"/>
              <w:jc w:val="center"/>
              <w:rPr>
                <w:rFonts w:ascii="Times New Roman" w:hAnsi="Times New Roman"/>
                <w:color w:val="000000"/>
                <w:sz w:val="16"/>
                <w:szCs w:val="16"/>
              </w:rPr>
            </w:pPr>
            <w:r w:rsidRPr="00DA06C5">
              <w:rPr>
                <w:rFonts w:ascii="Times New Roman" w:hAnsi="Times New Roman"/>
                <w:color w:val="000000"/>
                <w:sz w:val="16"/>
                <w:szCs w:val="16"/>
              </w:rPr>
              <w:t>1</w:t>
            </w:r>
          </w:p>
        </w:tc>
        <w:tc>
          <w:tcPr>
            <w:tcW w:w="581" w:type="dxa"/>
            <w:tcBorders>
              <w:top w:val="nil"/>
            </w:tcBorders>
            <w:shd w:val="clear" w:color="auto" w:fill="auto"/>
          </w:tcPr>
          <w:p w:rsidR="00B06487" w:rsidRPr="00DA06C5" w:rsidRDefault="00B06487" w:rsidP="00B06487">
            <w:pPr>
              <w:ind w:left="-98" w:right="-108"/>
              <w:jc w:val="center"/>
              <w:rPr>
                <w:rFonts w:ascii="Times New Roman" w:hAnsi="Times New Roman"/>
                <w:color w:val="000000"/>
                <w:sz w:val="16"/>
                <w:szCs w:val="16"/>
              </w:rPr>
            </w:pPr>
            <w:r w:rsidRPr="00DA06C5">
              <w:rPr>
                <w:rFonts w:ascii="Times New Roman" w:hAnsi="Times New Roman"/>
                <w:color w:val="000000"/>
                <w:sz w:val="16"/>
                <w:szCs w:val="16"/>
              </w:rPr>
              <w:t>1</w:t>
            </w:r>
          </w:p>
        </w:tc>
        <w:tc>
          <w:tcPr>
            <w:tcW w:w="553" w:type="dxa"/>
            <w:tcBorders>
              <w:top w:val="nil"/>
            </w:tcBorders>
            <w:shd w:val="clear" w:color="auto" w:fill="auto"/>
          </w:tcPr>
          <w:p w:rsidR="00B06487" w:rsidRPr="00DA06C5" w:rsidRDefault="00B06487" w:rsidP="00B06487">
            <w:pPr>
              <w:ind w:left="-98" w:right="-108"/>
              <w:jc w:val="center"/>
              <w:rPr>
                <w:rFonts w:ascii="Times New Roman" w:hAnsi="Times New Roman"/>
                <w:color w:val="000000"/>
                <w:sz w:val="16"/>
                <w:szCs w:val="16"/>
              </w:rPr>
            </w:pPr>
            <w:r w:rsidRPr="00DA06C5">
              <w:rPr>
                <w:rFonts w:ascii="Times New Roman" w:hAnsi="Times New Roman"/>
                <w:color w:val="000000"/>
                <w:sz w:val="16"/>
                <w:szCs w:val="16"/>
              </w:rPr>
              <w:t>1</w:t>
            </w:r>
          </w:p>
        </w:tc>
        <w:tc>
          <w:tcPr>
            <w:tcW w:w="567" w:type="dxa"/>
            <w:tcBorders>
              <w:top w:val="nil"/>
            </w:tcBorders>
            <w:shd w:val="clear" w:color="auto" w:fill="auto"/>
          </w:tcPr>
          <w:p w:rsidR="00B06487" w:rsidRPr="00DA06C5" w:rsidRDefault="00B06487" w:rsidP="00B06487">
            <w:pPr>
              <w:ind w:left="-98" w:right="-108"/>
              <w:jc w:val="center"/>
              <w:rPr>
                <w:rFonts w:ascii="Times New Roman" w:hAnsi="Times New Roman"/>
                <w:color w:val="000000"/>
                <w:sz w:val="16"/>
                <w:szCs w:val="16"/>
              </w:rPr>
            </w:pPr>
            <w:r w:rsidRPr="00DA06C5">
              <w:rPr>
                <w:rFonts w:ascii="Times New Roman" w:hAnsi="Times New Roman"/>
                <w:color w:val="000000"/>
                <w:sz w:val="16"/>
                <w:szCs w:val="16"/>
              </w:rPr>
              <w:t>1</w:t>
            </w:r>
          </w:p>
        </w:tc>
        <w:tc>
          <w:tcPr>
            <w:tcW w:w="567" w:type="dxa"/>
            <w:tcBorders>
              <w:top w:val="nil"/>
            </w:tcBorders>
            <w:shd w:val="clear" w:color="auto" w:fill="auto"/>
          </w:tcPr>
          <w:p w:rsidR="00B06487" w:rsidRPr="00DA06C5" w:rsidRDefault="00B06487" w:rsidP="00B06487">
            <w:pPr>
              <w:ind w:left="-98" w:right="-108"/>
              <w:jc w:val="center"/>
              <w:rPr>
                <w:rFonts w:ascii="Times New Roman" w:hAnsi="Times New Roman"/>
                <w:color w:val="000000"/>
                <w:sz w:val="16"/>
                <w:szCs w:val="16"/>
              </w:rPr>
            </w:pPr>
            <w:r w:rsidRPr="00DA06C5">
              <w:rPr>
                <w:rFonts w:ascii="Times New Roman" w:hAnsi="Times New Roman"/>
                <w:color w:val="000000"/>
                <w:sz w:val="16"/>
                <w:szCs w:val="16"/>
              </w:rPr>
              <w:t>1</w:t>
            </w:r>
          </w:p>
        </w:tc>
        <w:tc>
          <w:tcPr>
            <w:tcW w:w="2838" w:type="dxa"/>
            <w:gridSpan w:val="2"/>
            <w:tcBorders>
              <w:top w:val="nil"/>
            </w:tcBorders>
            <w:shd w:val="clear" w:color="auto" w:fill="auto"/>
          </w:tcPr>
          <w:p w:rsidR="00B06487" w:rsidRPr="00DA06C5" w:rsidRDefault="00B06487" w:rsidP="00B06487">
            <w:pPr>
              <w:ind w:left="-98" w:right="-108"/>
              <w:rPr>
                <w:rFonts w:ascii="Times New Roman" w:hAnsi="Times New Roman"/>
                <w:color w:val="000000"/>
                <w:sz w:val="16"/>
                <w:szCs w:val="16"/>
              </w:rPr>
            </w:pPr>
            <w:r w:rsidRPr="00DA06C5">
              <w:rPr>
                <w:rFonts w:ascii="Times New Roman" w:hAnsi="Times New Roman"/>
                <w:color w:val="000000"/>
                <w:sz w:val="16"/>
                <w:szCs w:val="16"/>
              </w:rPr>
              <w:t> Обласна рада, громадські об’єднання (за згодою)</w:t>
            </w:r>
          </w:p>
        </w:tc>
        <w:tc>
          <w:tcPr>
            <w:tcW w:w="422" w:type="dxa"/>
            <w:tcBorders>
              <w:top w:val="nil"/>
            </w:tcBorders>
            <w:shd w:val="clear" w:color="auto" w:fill="auto"/>
          </w:tcPr>
          <w:p w:rsidR="00B06487" w:rsidRPr="00DA06C5" w:rsidRDefault="00B06487" w:rsidP="00B06487">
            <w:pPr>
              <w:ind w:left="-98" w:right="-108"/>
              <w:jc w:val="center"/>
              <w:rPr>
                <w:rFonts w:ascii="Times New Roman" w:hAnsi="Times New Roman"/>
                <w:color w:val="000000"/>
                <w:sz w:val="16"/>
                <w:szCs w:val="16"/>
              </w:rPr>
            </w:pPr>
            <w:r w:rsidRPr="00DA06C5">
              <w:rPr>
                <w:rFonts w:ascii="Times New Roman" w:hAnsi="Times New Roman"/>
                <w:color w:val="000000"/>
                <w:sz w:val="16"/>
                <w:szCs w:val="16"/>
              </w:rPr>
              <w:t>МБ</w:t>
            </w:r>
          </w:p>
        </w:tc>
        <w:tc>
          <w:tcPr>
            <w:tcW w:w="858" w:type="dxa"/>
            <w:tcBorders>
              <w:top w:val="nil"/>
            </w:tcBorders>
            <w:shd w:val="clear" w:color="auto" w:fill="auto"/>
          </w:tcPr>
          <w:p w:rsidR="00B06487" w:rsidRPr="00DA06C5" w:rsidRDefault="00B06487" w:rsidP="00B06487">
            <w:pPr>
              <w:ind w:left="-98" w:right="-108"/>
              <w:jc w:val="center"/>
              <w:rPr>
                <w:rFonts w:ascii="Times New Roman" w:hAnsi="Times New Roman"/>
                <w:color w:val="000000"/>
                <w:sz w:val="16"/>
                <w:szCs w:val="16"/>
              </w:rPr>
            </w:pPr>
            <w:r w:rsidRPr="00DA06C5">
              <w:rPr>
                <w:rFonts w:ascii="Times New Roman" w:hAnsi="Times New Roman"/>
                <w:color w:val="000000"/>
                <w:sz w:val="16"/>
                <w:szCs w:val="16"/>
              </w:rPr>
              <w:t xml:space="preserve">4 </w:t>
            </w:r>
          </w:p>
        </w:tc>
        <w:tc>
          <w:tcPr>
            <w:tcW w:w="752" w:type="dxa"/>
            <w:tcBorders>
              <w:top w:val="nil"/>
            </w:tcBorders>
            <w:shd w:val="clear" w:color="auto" w:fill="auto"/>
          </w:tcPr>
          <w:p w:rsidR="00B06487" w:rsidRPr="00DA06C5" w:rsidRDefault="00B06487" w:rsidP="00B06487">
            <w:pPr>
              <w:ind w:left="-98" w:right="-108"/>
              <w:jc w:val="center"/>
              <w:rPr>
                <w:rFonts w:ascii="Times New Roman" w:hAnsi="Times New Roman"/>
                <w:color w:val="000000"/>
                <w:sz w:val="16"/>
                <w:szCs w:val="16"/>
              </w:rPr>
            </w:pPr>
            <w:r w:rsidRPr="00DA06C5">
              <w:rPr>
                <w:rFonts w:ascii="Times New Roman" w:hAnsi="Times New Roman"/>
                <w:color w:val="000000"/>
                <w:sz w:val="16"/>
                <w:szCs w:val="16"/>
              </w:rPr>
              <w:t xml:space="preserve">1 </w:t>
            </w:r>
          </w:p>
        </w:tc>
        <w:tc>
          <w:tcPr>
            <w:tcW w:w="660" w:type="dxa"/>
            <w:tcBorders>
              <w:top w:val="nil"/>
            </w:tcBorders>
            <w:shd w:val="clear" w:color="auto" w:fill="auto"/>
          </w:tcPr>
          <w:p w:rsidR="00B06487" w:rsidRPr="00DA06C5" w:rsidRDefault="00B06487" w:rsidP="00B06487">
            <w:pPr>
              <w:ind w:left="-98" w:right="-108"/>
              <w:jc w:val="center"/>
              <w:rPr>
                <w:rFonts w:ascii="Times New Roman" w:hAnsi="Times New Roman"/>
                <w:color w:val="000000"/>
                <w:sz w:val="16"/>
                <w:szCs w:val="16"/>
              </w:rPr>
            </w:pPr>
            <w:r w:rsidRPr="00DA06C5">
              <w:rPr>
                <w:rFonts w:ascii="Times New Roman" w:hAnsi="Times New Roman"/>
                <w:color w:val="000000"/>
                <w:sz w:val="16"/>
                <w:szCs w:val="16"/>
              </w:rPr>
              <w:t xml:space="preserve">1 </w:t>
            </w:r>
          </w:p>
        </w:tc>
        <w:tc>
          <w:tcPr>
            <w:tcW w:w="660" w:type="dxa"/>
            <w:tcBorders>
              <w:top w:val="nil"/>
            </w:tcBorders>
            <w:shd w:val="clear" w:color="auto" w:fill="auto"/>
          </w:tcPr>
          <w:p w:rsidR="00B06487" w:rsidRPr="00DA06C5" w:rsidRDefault="00B06487" w:rsidP="00B06487">
            <w:pPr>
              <w:ind w:left="-98" w:right="-108"/>
              <w:jc w:val="center"/>
              <w:rPr>
                <w:rFonts w:ascii="Times New Roman" w:hAnsi="Times New Roman"/>
                <w:color w:val="000000"/>
                <w:sz w:val="16"/>
                <w:szCs w:val="16"/>
              </w:rPr>
            </w:pPr>
            <w:r w:rsidRPr="00DA06C5">
              <w:rPr>
                <w:rFonts w:ascii="Times New Roman" w:hAnsi="Times New Roman"/>
                <w:color w:val="000000"/>
                <w:sz w:val="16"/>
                <w:szCs w:val="16"/>
              </w:rPr>
              <w:t xml:space="preserve">1 </w:t>
            </w:r>
          </w:p>
        </w:tc>
        <w:tc>
          <w:tcPr>
            <w:tcW w:w="708" w:type="dxa"/>
            <w:tcBorders>
              <w:top w:val="nil"/>
            </w:tcBorders>
            <w:shd w:val="clear" w:color="auto" w:fill="auto"/>
          </w:tcPr>
          <w:p w:rsidR="00B06487" w:rsidRPr="00DA06C5" w:rsidRDefault="00B06487" w:rsidP="00B06487">
            <w:pPr>
              <w:ind w:left="-98" w:right="-108"/>
              <w:jc w:val="center"/>
              <w:rPr>
                <w:rFonts w:ascii="Times New Roman" w:hAnsi="Times New Roman"/>
                <w:color w:val="000000"/>
                <w:sz w:val="16"/>
                <w:szCs w:val="16"/>
              </w:rPr>
            </w:pPr>
            <w:r w:rsidRPr="00DA06C5">
              <w:rPr>
                <w:rFonts w:ascii="Times New Roman" w:hAnsi="Times New Roman"/>
                <w:color w:val="000000"/>
                <w:sz w:val="16"/>
                <w:szCs w:val="16"/>
              </w:rPr>
              <w:t>1</w:t>
            </w:r>
          </w:p>
        </w:tc>
      </w:tr>
      <w:tr w:rsidR="00B06487" w:rsidRPr="00DA06C5" w:rsidTr="003B55FD">
        <w:trPr>
          <w:trHeight w:val="910"/>
        </w:trPr>
        <w:tc>
          <w:tcPr>
            <w:tcW w:w="1568" w:type="dxa"/>
            <w:shd w:val="clear" w:color="auto" w:fill="auto"/>
          </w:tcPr>
          <w:p w:rsidR="00B06487" w:rsidRPr="00DA06C5" w:rsidRDefault="00B06487" w:rsidP="00B06487">
            <w:pPr>
              <w:ind w:left="-98" w:right="-108"/>
              <w:rPr>
                <w:rFonts w:ascii="Times New Roman" w:hAnsi="Times New Roman"/>
                <w:color w:val="000000"/>
                <w:sz w:val="16"/>
                <w:szCs w:val="16"/>
              </w:rPr>
            </w:pPr>
            <w:r w:rsidRPr="00DA06C5">
              <w:rPr>
                <w:rFonts w:ascii="Times New Roman" w:hAnsi="Times New Roman"/>
                <w:color w:val="000000"/>
                <w:sz w:val="16"/>
                <w:szCs w:val="16"/>
              </w:rPr>
              <w:t>3. Удосконалення законодавчої та нормативної бази у сфері протидії ВІЛ-інфекції/СНІДу</w:t>
            </w:r>
          </w:p>
        </w:tc>
        <w:tc>
          <w:tcPr>
            <w:tcW w:w="2837" w:type="dxa"/>
            <w:shd w:val="clear" w:color="auto" w:fill="auto"/>
          </w:tcPr>
          <w:p w:rsidR="00B06487" w:rsidRPr="00DA06C5" w:rsidRDefault="00B06487" w:rsidP="003B7D9D">
            <w:pPr>
              <w:ind w:left="-98" w:right="-108"/>
              <w:rPr>
                <w:rFonts w:ascii="Times New Roman" w:hAnsi="Times New Roman"/>
                <w:color w:val="000000"/>
                <w:sz w:val="16"/>
                <w:szCs w:val="16"/>
              </w:rPr>
            </w:pPr>
            <w:r w:rsidRPr="00DA06C5">
              <w:rPr>
                <w:rFonts w:ascii="Times New Roman" w:hAnsi="Times New Roman"/>
                <w:color w:val="000000"/>
                <w:sz w:val="16"/>
                <w:szCs w:val="16"/>
              </w:rPr>
              <w:t> </w:t>
            </w:r>
            <w:r w:rsidR="003B7D9D">
              <w:rPr>
                <w:rFonts w:ascii="Times New Roman" w:hAnsi="Times New Roman"/>
                <w:color w:val="000000"/>
                <w:sz w:val="16"/>
                <w:szCs w:val="16"/>
              </w:rPr>
              <w:t>З</w:t>
            </w:r>
            <w:r w:rsidRPr="00DA06C5">
              <w:rPr>
                <w:rFonts w:ascii="Times New Roman" w:hAnsi="Times New Roman"/>
                <w:color w:val="000000"/>
                <w:sz w:val="16"/>
                <w:szCs w:val="16"/>
              </w:rPr>
              <w:t>абезпеч</w:t>
            </w:r>
            <w:r w:rsidR="003B55FD">
              <w:rPr>
                <w:rFonts w:ascii="Times New Roman" w:hAnsi="Times New Roman"/>
                <w:color w:val="000000"/>
                <w:sz w:val="16"/>
                <w:szCs w:val="16"/>
              </w:rPr>
              <w:t>ення</w:t>
            </w:r>
            <w:r w:rsidRPr="00DA06C5">
              <w:rPr>
                <w:rFonts w:ascii="Times New Roman" w:hAnsi="Times New Roman"/>
                <w:color w:val="000000"/>
                <w:sz w:val="16"/>
                <w:szCs w:val="16"/>
              </w:rPr>
              <w:t xml:space="preserve"> систематичн</w:t>
            </w:r>
            <w:r w:rsidR="003B55FD">
              <w:rPr>
                <w:rFonts w:ascii="Times New Roman" w:hAnsi="Times New Roman"/>
                <w:color w:val="000000"/>
                <w:sz w:val="16"/>
                <w:szCs w:val="16"/>
              </w:rPr>
              <w:t>ого</w:t>
            </w:r>
            <w:r w:rsidRPr="00DA06C5">
              <w:rPr>
                <w:rFonts w:ascii="Times New Roman" w:hAnsi="Times New Roman"/>
                <w:color w:val="000000"/>
                <w:sz w:val="16"/>
                <w:szCs w:val="16"/>
              </w:rPr>
              <w:t xml:space="preserve"> перегляд</w:t>
            </w:r>
            <w:r w:rsidR="003B55FD">
              <w:rPr>
                <w:rFonts w:ascii="Times New Roman" w:hAnsi="Times New Roman"/>
                <w:color w:val="000000"/>
                <w:sz w:val="16"/>
                <w:szCs w:val="16"/>
              </w:rPr>
              <w:t>у</w:t>
            </w:r>
            <w:r w:rsidRPr="00DA06C5">
              <w:rPr>
                <w:rFonts w:ascii="Times New Roman" w:hAnsi="Times New Roman"/>
                <w:color w:val="000000"/>
                <w:sz w:val="16"/>
                <w:szCs w:val="16"/>
              </w:rPr>
              <w:t xml:space="preserve"> законодавчої бази та медико-технологічної документації з питань протидії ВІЛ-інфекції/СНІДу </w:t>
            </w:r>
          </w:p>
        </w:tc>
        <w:tc>
          <w:tcPr>
            <w:tcW w:w="851" w:type="dxa"/>
            <w:shd w:val="clear" w:color="auto" w:fill="auto"/>
          </w:tcPr>
          <w:p w:rsidR="00B06487" w:rsidRPr="00DA06C5" w:rsidRDefault="00B06487" w:rsidP="003B7D9D">
            <w:pPr>
              <w:ind w:left="-98" w:right="-108"/>
              <w:rPr>
                <w:rFonts w:ascii="Times New Roman" w:hAnsi="Times New Roman"/>
                <w:color w:val="000000"/>
                <w:sz w:val="16"/>
                <w:szCs w:val="16"/>
              </w:rPr>
            </w:pPr>
            <w:r w:rsidRPr="00DA06C5">
              <w:rPr>
                <w:rFonts w:ascii="Times New Roman" w:hAnsi="Times New Roman"/>
                <w:color w:val="000000"/>
                <w:sz w:val="16"/>
                <w:szCs w:val="16"/>
              </w:rPr>
              <w:t> </w:t>
            </w:r>
            <w:r w:rsidR="003B7D9D">
              <w:rPr>
                <w:rFonts w:ascii="Times New Roman" w:hAnsi="Times New Roman"/>
                <w:color w:val="000000"/>
                <w:sz w:val="16"/>
                <w:szCs w:val="16"/>
              </w:rPr>
              <w:t>К</w:t>
            </w:r>
            <w:r w:rsidRPr="00DA06C5">
              <w:rPr>
                <w:rFonts w:ascii="Times New Roman" w:hAnsi="Times New Roman"/>
                <w:color w:val="000000"/>
                <w:sz w:val="16"/>
                <w:szCs w:val="16"/>
              </w:rPr>
              <w:t>ількість норматив</w:t>
            </w:r>
            <w:r w:rsidR="003B55FD">
              <w:rPr>
                <w:rFonts w:ascii="Times New Roman" w:hAnsi="Times New Roman"/>
                <w:color w:val="000000"/>
                <w:sz w:val="16"/>
                <w:szCs w:val="16"/>
              </w:rPr>
              <w:t>-</w:t>
            </w:r>
            <w:r w:rsidRPr="00DA06C5">
              <w:rPr>
                <w:rFonts w:ascii="Times New Roman" w:hAnsi="Times New Roman"/>
                <w:color w:val="000000"/>
                <w:sz w:val="16"/>
                <w:szCs w:val="16"/>
              </w:rPr>
              <w:t xml:space="preserve">них документів  </w:t>
            </w:r>
          </w:p>
        </w:tc>
        <w:tc>
          <w:tcPr>
            <w:tcW w:w="709" w:type="dxa"/>
            <w:shd w:val="clear" w:color="auto" w:fill="auto"/>
          </w:tcPr>
          <w:p w:rsidR="00B06487" w:rsidRPr="00DA06C5" w:rsidRDefault="00B06487" w:rsidP="00B06487">
            <w:pPr>
              <w:ind w:left="-98" w:right="-108"/>
              <w:jc w:val="center"/>
              <w:rPr>
                <w:rFonts w:ascii="Times New Roman" w:hAnsi="Times New Roman"/>
                <w:color w:val="000000"/>
                <w:sz w:val="16"/>
                <w:szCs w:val="16"/>
              </w:rPr>
            </w:pPr>
          </w:p>
          <w:p w:rsidR="00B06487" w:rsidRPr="00DA06C5" w:rsidRDefault="00B06487" w:rsidP="00B06487">
            <w:pPr>
              <w:ind w:left="-98" w:right="-108"/>
              <w:jc w:val="center"/>
              <w:rPr>
                <w:rFonts w:ascii="Times New Roman" w:hAnsi="Times New Roman"/>
                <w:color w:val="000000"/>
                <w:sz w:val="16"/>
                <w:szCs w:val="16"/>
              </w:rPr>
            </w:pPr>
            <w:r w:rsidRPr="00DA06C5">
              <w:rPr>
                <w:rFonts w:ascii="Times New Roman" w:hAnsi="Times New Roman"/>
                <w:color w:val="000000"/>
                <w:sz w:val="16"/>
                <w:szCs w:val="16"/>
              </w:rPr>
              <w:t>4</w:t>
            </w:r>
          </w:p>
        </w:tc>
        <w:tc>
          <w:tcPr>
            <w:tcW w:w="581" w:type="dxa"/>
            <w:shd w:val="clear" w:color="auto" w:fill="auto"/>
          </w:tcPr>
          <w:p w:rsidR="00B06487" w:rsidRPr="00DA06C5" w:rsidRDefault="00B06487" w:rsidP="00B06487">
            <w:pPr>
              <w:ind w:left="-98" w:right="-108"/>
              <w:jc w:val="center"/>
              <w:rPr>
                <w:rFonts w:ascii="Times New Roman" w:hAnsi="Times New Roman"/>
                <w:color w:val="000000"/>
                <w:sz w:val="16"/>
                <w:szCs w:val="16"/>
              </w:rPr>
            </w:pPr>
          </w:p>
          <w:p w:rsidR="00B06487" w:rsidRPr="00DA06C5" w:rsidRDefault="00B06487" w:rsidP="00B06487">
            <w:pPr>
              <w:ind w:left="-98" w:right="-108"/>
              <w:jc w:val="center"/>
              <w:rPr>
                <w:rFonts w:ascii="Times New Roman" w:hAnsi="Times New Roman"/>
                <w:color w:val="000000"/>
                <w:sz w:val="16"/>
                <w:szCs w:val="16"/>
              </w:rPr>
            </w:pPr>
            <w:r w:rsidRPr="00DA06C5">
              <w:rPr>
                <w:rFonts w:ascii="Times New Roman" w:hAnsi="Times New Roman"/>
                <w:color w:val="000000"/>
                <w:sz w:val="16"/>
                <w:szCs w:val="16"/>
              </w:rPr>
              <w:t>1</w:t>
            </w:r>
          </w:p>
        </w:tc>
        <w:tc>
          <w:tcPr>
            <w:tcW w:w="553" w:type="dxa"/>
            <w:shd w:val="clear" w:color="auto" w:fill="auto"/>
          </w:tcPr>
          <w:p w:rsidR="00B06487" w:rsidRPr="00DA06C5" w:rsidRDefault="00B06487" w:rsidP="00B06487">
            <w:pPr>
              <w:ind w:left="-98" w:right="-108"/>
              <w:jc w:val="center"/>
              <w:rPr>
                <w:rFonts w:ascii="Times New Roman" w:hAnsi="Times New Roman"/>
                <w:color w:val="000000"/>
                <w:sz w:val="16"/>
                <w:szCs w:val="16"/>
              </w:rPr>
            </w:pPr>
          </w:p>
          <w:p w:rsidR="00B06487" w:rsidRPr="00DA06C5" w:rsidRDefault="00B06487" w:rsidP="00B06487">
            <w:pPr>
              <w:ind w:left="-98" w:right="-108"/>
              <w:jc w:val="center"/>
              <w:rPr>
                <w:rFonts w:ascii="Times New Roman" w:hAnsi="Times New Roman"/>
                <w:color w:val="000000"/>
                <w:sz w:val="16"/>
                <w:szCs w:val="16"/>
              </w:rPr>
            </w:pPr>
            <w:r w:rsidRPr="00DA06C5">
              <w:rPr>
                <w:rFonts w:ascii="Times New Roman" w:hAnsi="Times New Roman"/>
                <w:color w:val="000000"/>
                <w:sz w:val="16"/>
                <w:szCs w:val="16"/>
              </w:rPr>
              <w:t>1</w:t>
            </w:r>
          </w:p>
        </w:tc>
        <w:tc>
          <w:tcPr>
            <w:tcW w:w="567" w:type="dxa"/>
            <w:shd w:val="clear" w:color="auto" w:fill="auto"/>
          </w:tcPr>
          <w:p w:rsidR="00B06487" w:rsidRPr="00DA06C5" w:rsidRDefault="00B06487" w:rsidP="00B06487">
            <w:pPr>
              <w:ind w:left="-98" w:right="-108"/>
              <w:jc w:val="center"/>
              <w:rPr>
                <w:rFonts w:ascii="Times New Roman" w:hAnsi="Times New Roman"/>
                <w:color w:val="000000"/>
                <w:sz w:val="16"/>
                <w:szCs w:val="16"/>
              </w:rPr>
            </w:pPr>
          </w:p>
          <w:p w:rsidR="00B06487" w:rsidRPr="00DA06C5" w:rsidRDefault="00B06487" w:rsidP="00B06487">
            <w:pPr>
              <w:ind w:left="-98" w:right="-108"/>
              <w:jc w:val="center"/>
              <w:rPr>
                <w:rFonts w:ascii="Times New Roman" w:hAnsi="Times New Roman"/>
                <w:color w:val="000000"/>
                <w:sz w:val="16"/>
                <w:szCs w:val="16"/>
              </w:rPr>
            </w:pPr>
            <w:r w:rsidRPr="00DA06C5">
              <w:rPr>
                <w:rFonts w:ascii="Times New Roman" w:hAnsi="Times New Roman"/>
                <w:color w:val="000000"/>
                <w:sz w:val="16"/>
                <w:szCs w:val="16"/>
              </w:rPr>
              <w:t>1</w:t>
            </w:r>
          </w:p>
        </w:tc>
        <w:tc>
          <w:tcPr>
            <w:tcW w:w="567" w:type="dxa"/>
            <w:shd w:val="clear" w:color="auto" w:fill="auto"/>
          </w:tcPr>
          <w:p w:rsidR="00B06487" w:rsidRPr="00DA06C5" w:rsidRDefault="00B06487" w:rsidP="00B06487">
            <w:pPr>
              <w:ind w:left="-98" w:right="-108"/>
              <w:jc w:val="center"/>
              <w:rPr>
                <w:rFonts w:ascii="Times New Roman" w:hAnsi="Times New Roman"/>
                <w:color w:val="000000"/>
                <w:sz w:val="16"/>
                <w:szCs w:val="16"/>
              </w:rPr>
            </w:pPr>
          </w:p>
          <w:p w:rsidR="00B06487" w:rsidRPr="00DA06C5" w:rsidRDefault="00B06487" w:rsidP="00B06487">
            <w:pPr>
              <w:ind w:left="-98" w:right="-108"/>
              <w:jc w:val="center"/>
              <w:rPr>
                <w:rFonts w:ascii="Times New Roman" w:hAnsi="Times New Roman"/>
                <w:color w:val="000000"/>
                <w:sz w:val="16"/>
                <w:szCs w:val="16"/>
              </w:rPr>
            </w:pPr>
            <w:r w:rsidRPr="00DA06C5">
              <w:rPr>
                <w:rFonts w:ascii="Times New Roman" w:hAnsi="Times New Roman"/>
                <w:color w:val="000000"/>
                <w:sz w:val="16"/>
                <w:szCs w:val="16"/>
              </w:rPr>
              <w:t>1</w:t>
            </w:r>
          </w:p>
        </w:tc>
        <w:tc>
          <w:tcPr>
            <w:tcW w:w="2838" w:type="dxa"/>
            <w:gridSpan w:val="2"/>
            <w:shd w:val="clear" w:color="auto" w:fill="auto"/>
          </w:tcPr>
          <w:p w:rsidR="00B06487" w:rsidRPr="00DA06C5" w:rsidRDefault="00B06487" w:rsidP="00B06487">
            <w:pPr>
              <w:ind w:left="-98" w:right="-108"/>
              <w:rPr>
                <w:rFonts w:ascii="Times New Roman" w:hAnsi="Times New Roman"/>
                <w:color w:val="000000"/>
                <w:sz w:val="16"/>
                <w:szCs w:val="16"/>
              </w:rPr>
            </w:pPr>
            <w:r w:rsidRPr="00DA06C5">
              <w:rPr>
                <w:rFonts w:ascii="Times New Roman" w:hAnsi="Times New Roman"/>
                <w:color w:val="000000"/>
                <w:sz w:val="16"/>
                <w:szCs w:val="16"/>
              </w:rPr>
              <w:t>  Департамент охорони здоров’я облдержадміністрації</w:t>
            </w:r>
          </w:p>
        </w:tc>
        <w:tc>
          <w:tcPr>
            <w:tcW w:w="422" w:type="dxa"/>
            <w:shd w:val="clear" w:color="auto" w:fill="auto"/>
          </w:tcPr>
          <w:p w:rsidR="00B06487" w:rsidRPr="00DA06C5" w:rsidRDefault="00B06487" w:rsidP="00B06487">
            <w:pPr>
              <w:ind w:left="-98" w:right="-108"/>
              <w:jc w:val="center"/>
              <w:rPr>
                <w:rFonts w:ascii="Times New Roman" w:hAnsi="Times New Roman"/>
                <w:color w:val="000000"/>
                <w:sz w:val="16"/>
                <w:szCs w:val="16"/>
              </w:rPr>
            </w:pPr>
            <w:r w:rsidRPr="00DA06C5">
              <w:rPr>
                <w:rFonts w:ascii="Times New Roman" w:hAnsi="Times New Roman"/>
                <w:color w:val="000000"/>
                <w:sz w:val="16"/>
                <w:szCs w:val="16"/>
              </w:rPr>
              <w:t>-</w:t>
            </w:r>
          </w:p>
        </w:tc>
        <w:tc>
          <w:tcPr>
            <w:tcW w:w="858" w:type="dxa"/>
            <w:shd w:val="clear" w:color="auto" w:fill="auto"/>
          </w:tcPr>
          <w:p w:rsidR="00B06487" w:rsidRPr="00DA06C5" w:rsidRDefault="00B06487" w:rsidP="00B06487">
            <w:pPr>
              <w:ind w:left="-98" w:right="-108"/>
              <w:jc w:val="center"/>
              <w:rPr>
                <w:rFonts w:ascii="Times New Roman" w:hAnsi="Times New Roman"/>
                <w:color w:val="000000"/>
                <w:sz w:val="16"/>
                <w:szCs w:val="16"/>
              </w:rPr>
            </w:pPr>
            <w:r w:rsidRPr="00DA06C5">
              <w:rPr>
                <w:rFonts w:ascii="Times New Roman" w:hAnsi="Times New Roman"/>
                <w:color w:val="000000"/>
                <w:sz w:val="16"/>
                <w:szCs w:val="16"/>
              </w:rPr>
              <w:t>-</w:t>
            </w:r>
          </w:p>
        </w:tc>
        <w:tc>
          <w:tcPr>
            <w:tcW w:w="752" w:type="dxa"/>
            <w:shd w:val="clear" w:color="auto" w:fill="auto"/>
          </w:tcPr>
          <w:p w:rsidR="00B06487" w:rsidRPr="00DA06C5" w:rsidRDefault="00B06487" w:rsidP="00B06487">
            <w:pPr>
              <w:ind w:left="-98" w:right="-108"/>
              <w:jc w:val="center"/>
              <w:rPr>
                <w:rFonts w:ascii="Times New Roman" w:hAnsi="Times New Roman"/>
                <w:color w:val="000000"/>
                <w:sz w:val="16"/>
                <w:szCs w:val="16"/>
              </w:rPr>
            </w:pPr>
            <w:r w:rsidRPr="00DA06C5">
              <w:rPr>
                <w:rFonts w:ascii="Times New Roman" w:hAnsi="Times New Roman"/>
                <w:color w:val="000000"/>
                <w:sz w:val="16"/>
                <w:szCs w:val="16"/>
              </w:rPr>
              <w:t>-</w:t>
            </w:r>
          </w:p>
        </w:tc>
        <w:tc>
          <w:tcPr>
            <w:tcW w:w="660" w:type="dxa"/>
            <w:shd w:val="clear" w:color="auto" w:fill="auto"/>
          </w:tcPr>
          <w:p w:rsidR="00B06487" w:rsidRPr="00DA06C5" w:rsidRDefault="00B06487" w:rsidP="00B06487">
            <w:pPr>
              <w:ind w:left="-98" w:right="-108"/>
              <w:jc w:val="center"/>
              <w:rPr>
                <w:rFonts w:ascii="Times New Roman" w:hAnsi="Times New Roman"/>
                <w:color w:val="000000"/>
                <w:sz w:val="16"/>
                <w:szCs w:val="16"/>
              </w:rPr>
            </w:pPr>
            <w:r w:rsidRPr="00DA06C5">
              <w:rPr>
                <w:rFonts w:ascii="Times New Roman" w:hAnsi="Times New Roman"/>
                <w:color w:val="000000"/>
                <w:sz w:val="16"/>
                <w:szCs w:val="16"/>
              </w:rPr>
              <w:t>-</w:t>
            </w:r>
          </w:p>
        </w:tc>
        <w:tc>
          <w:tcPr>
            <w:tcW w:w="660" w:type="dxa"/>
            <w:shd w:val="clear" w:color="auto" w:fill="auto"/>
          </w:tcPr>
          <w:p w:rsidR="00B06487" w:rsidRPr="00DA06C5" w:rsidRDefault="00B06487" w:rsidP="00B06487">
            <w:pPr>
              <w:ind w:left="-98" w:right="-108"/>
              <w:jc w:val="center"/>
              <w:rPr>
                <w:rFonts w:ascii="Times New Roman" w:hAnsi="Times New Roman"/>
                <w:color w:val="000000"/>
                <w:sz w:val="16"/>
                <w:szCs w:val="16"/>
              </w:rPr>
            </w:pPr>
            <w:r w:rsidRPr="00DA06C5">
              <w:rPr>
                <w:rFonts w:ascii="Times New Roman" w:hAnsi="Times New Roman"/>
                <w:color w:val="000000"/>
                <w:sz w:val="16"/>
                <w:szCs w:val="16"/>
              </w:rPr>
              <w:t>-</w:t>
            </w:r>
          </w:p>
        </w:tc>
        <w:tc>
          <w:tcPr>
            <w:tcW w:w="708" w:type="dxa"/>
            <w:shd w:val="clear" w:color="auto" w:fill="auto"/>
          </w:tcPr>
          <w:p w:rsidR="00B06487" w:rsidRPr="00DA06C5" w:rsidRDefault="00B06487" w:rsidP="00B06487">
            <w:pPr>
              <w:ind w:left="-98" w:right="-108"/>
              <w:jc w:val="center"/>
              <w:rPr>
                <w:rFonts w:ascii="Times New Roman" w:hAnsi="Times New Roman"/>
                <w:color w:val="000000"/>
                <w:sz w:val="16"/>
                <w:szCs w:val="16"/>
              </w:rPr>
            </w:pPr>
            <w:r w:rsidRPr="00DA06C5">
              <w:rPr>
                <w:rFonts w:ascii="Times New Roman" w:hAnsi="Times New Roman"/>
                <w:color w:val="000000"/>
                <w:sz w:val="16"/>
                <w:szCs w:val="16"/>
              </w:rPr>
              <w:t>-</w:t>
            </w:r>
          </w:p>
          <w:p w:rsidR="00B06487" w:rsidRPr="00DA06C5" w:rsidRDefault="00B06487" w:rsidP="00B06487">
            <w:pPr>
              <w:ind w:left="-98" w:right="-108"/>
              <w:jc w:val="center"/>
              <w:rPr>
                <w:rFonts w:ascii="Times New Roman" w:hAnsi="Times New Roman"/>
                <w:color w:val="000000"/>
                <w:sz w:val="16"/>
                <w:szCs w:val="16"/>
              </w:rPr>
            </w:pPr>
          </w:p>
        </w:tc>
      </w:tr>
      <w:tr w:rsidR="00BD385D" w:rsidRPr="00DA06C5" w:rsidTr="00BD385D">
        <w:trPr>
          <w:trHeight w:val="194"/>
        </w:trPr>
        <w:tc>
          <w:tcPr>
            <w:tcW w:w="1568" w:type="dxa"/>
            <w:tcBorders>
              <w:top w:val="single" w:sz="4" w:space="0" w:color="auto"/>
              <w:left w:val="single" w:sz="4" w:space="0" w:color="auto"/>
              <w:bottom w:val="single" w:sz="4" w:space="0" w:color="auto"/>
              <w:right w:val="single" w:sz="4" w:space="0" w:color="auto"/>
            </w:tcBorders>
            <w:shd w:val="clear" w:color="auto" w:fill="auto"/>
          </w:tcPr>
          <w:p w:rsidR="00BD385D" w:rsidRPr="00BD385D" w:rsidRDefault="00BD385D" w:rsidP="00BD385D">
            <w:pPr>
              <w:ind w:left="-98" w:right="-108"/>
              <w:jc w:val="center"/>
              <w:rPr>
                <w:rFonts w:ascii="Times New Roman" w:hAnsi="Times New Roman"/>
                <w:color w:val="000000"/>
                <w:sz w:val="18"/>
                <w:szCs w:val="18"/>
              </w:rPr>
            </w:pPr>
            <w:r w:rsidRPr="00BD385D">
              <w:rPr>
                <w:rFonts w:ascii="Times New Roman" w:hAnsi="Times New Roman"/>
                <w:color w:val="000000"/>
                <w:sz w:val="18"/>
                <w:szCs w:val="18"/>
              </w:rPr>
              <w:lastRenderedPageBreak/>
              <w:t>1</w:t>
            </w:r>
          </w:p>
        </w:tc>
        <w:tc>
          <w:tcPr>
            <w:tcW w:w="2837" w:type="dxa"/>
            <w:tcBorders>
              <w:top w:val="single" w:sz="4" w:space="0" w:color="auto"/>
              <w:left w:val="single" w:sz="4" w:space="0" w:color="auto"/>
              <w:bottom w:val="single" w:sz="4" w:space="0" w:color="auto"/>
              <w:right w:val="single" w:sz="4" w:space="0" w:color="auto"/>
            </w:tcBorders>
            <w:shd w:val="clear" w:color="auto" w:fill="auto"/>
          </w:tcPr>
          <w:p w:rsidR="00BD385D" w:rsidRPr="00BD385D" w:rsidRDefault="00BD385D" w:rsidP="00BD385D">
            <w:pPr>
              <w:ind w:left="-98" w:right="-108"/>
              <w:jc w:val="center"/>
              <w:rPr>
                <w:rFonts w:ascii="Times New Roman" w:hAnsi="Times New Roman"/>
                <w:color w:val="000000"/>
                <w:sz w:val="18"/>
                <w:szCs w:val="18"/>
              </w:rPr>
            </w:pPr>
            <w:r w:rsidRPr="00BD385D">
              <w:rPr>
                <w:rFonts w:ascii="Times New Roman" w:hAnsi="Times New Roman"/>
                <w:color w:val="000000"/>
                <w:sz w:val="18"/>
                <w:szCs w:val="18"/>
              </w:rPr>
              <w:t>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D385D" w:rsidRPr="00BD385D" w:rsidRDefault="00BD385D" w:rsidP="00BD385D">
            <w:pPr>
              <w:ind w:left="-98" w:right="-108"/>
              <w:jc w:val="center"/>
              <w:rPr>
                <w:rFonts w:ascii="Times New Roman" w:hAnsi="Times New Roman"/>
                <w:color w:val="000000"/>
                <w:sz w:val="18"/>
                <w:szCs w:val="18"/>
              </w:rPr>
            </w:pPr>
            <w:r w:rsidRPr="00BD385D">
              <w:rPr>
                <w:rFonts w:ascii="Times New Roman" w:hAnsi="Times New Roman"/>
                <w:color w:val="000000"/>
                <w:sz w:val="18"/>
                <w:szCs w:val="18"/>
              </w:rPr>
              <w:t>3</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BD385D" w:rsidRPr="00BD385D" w:rsidRDefault="00BD385D" w:rsidP="00BD385D">
            <w:pPr>
              <w:ind w:left="-98" w:right="-108"/>
              <w:jc w:val="center"/>
              <w:rPr>
                <w:rFonts w:ascii="Times New Roman" w:hAnsi="Times New Roman"/>
                <w:color w:val="000000"/>
                <w:sz w:val="18"/>
                <w:szCs w:val="18"/>
              </w:rPr>
            </w:pPr>
            <w:r w:rsidRPr="00BD385D">
              <w:rPr>
                <w:rFonts w:ascii="Times New Roman" w:hAnsi="Times New Roman"/>
                <w:color w:val="000000"/>
                <w:sz w:val="18"/>
                <w:szCs w:val="18"/>
              </w:rPr>
              <w:t>4</w:t>
            </w:r>
          </w:p>
        </w:tc>
        <w:tc>
          <w:tcPr>
            <w:tcW w:w="581" w:type="dxa"/>
            <w:tcBorders>
              <w:top w:val="single" w:sz="4" w:space="0" w:color="auto"/>
              <w:left w:val="single" w:sz="4" w:space="0" w:color="auto"/>
              <w:bottom w:val="single" w:sz="4" w:space="0" w:color="auto"/>
              <w:right w:val="single" w:sz="4" w:space="0" w:color="auto"/>
            </w:tcBorders>
            <w:shd w:val="clear" w:color="auto" w:fill="auto"/>
          </w:tcPr>
          <w:p w:rsidR="00BD385D" w:rsidRPr="00BD385D" w:rsidRDefault="00BD385D" w:rsidP="00BD385D">
            <w:pPr>
              <w:ind w:left="-98" w:right="-108"/>
              <w:jc w:val="center"/>
              <w:rPr>
                <w:rFonts w:ascii="Times New Roman" w:hAnsi="Times New Roman"/>
                <w:color w:val="000000"/>
                <w:sz w:val="18"/>
                <w:szCs w:val="18"/>
              </w:rPr>
            </w:pPr>
            <w:r w:rsidRPr="00BD385D">
              <w:rPr>
                <w:rFonts w:ascii="Times New Roman" w:hAnsi="Times New Roman"/>
                <w:color w:val="000000"/>
                <w:sz w:val="18"/>
                <w:szCs w:val="18"/>
              </w:rPr>
              <w:t>5</w:t>
            </w:r>
          </w:p>
        </w:tc>
        <w:tc>
          <w:tcPr>
            <w:tcW w:w="553" w:type="dxa"/>
            <w:tcBorders>
              <w:top w:val="single" w:sz="4" w:space="0" w:color="auto"/>
              <w:left w:val="single" w:sz="4" w:space="0" w:color="auto"/>
              <w:bottom w:val="single" w:sz="4" w:space="0" w:color="auto"/>
              <w:right w:val="single" w:sz="4" w:space="0" w:color="auto"/>
            </w:tcBorders>
            <w:shd w:val="clear" w:color="auto" w:fill="auto"/>
          </w:tcPr>
          <w:p w:rsidR="00BD385D" w:rsidRPr="00BD385D" w:rsidRDefault="00BD385D" w:rsidP="00BD385D">
            <w:pPr>
              <w:ind w:left="-98" w:right="-108"/>
              <w:jc w:val="center"/>
              <w:rPr>
                <w:rFonts w:ascii="Times New Roman" w:hAnsi="Times New Roman"/>
                <w:color w:val="000000"/>
                <w:sz w:val="18"/>
                <w:szCs w:val="18"/>
              </w:rPr>
            </w:pPr>
            <w:r w:rsidRPr="00BD385D">
              <w:rPr>
                <w:rFonts w:ascii="Times New Roman" w:hAnsi="Times New Roman"/>
                <w:color w:val="000000"/>
                <w:sz w:val="18"/>
                <w:szCs w:val="18"/>
              </w:rPr>
              <w:t>6</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D385D" w:rsidRPr="00BD385D" w:rsidRDefault="00BD385D" w:rsidP="00BD385D">
            <w:pPr>
              <w:ind w:left="-98" w:right="-108"/>
              <w:jc w:val="center"/>
              <w:rPr>
                <w:rFonts w:ascii="Times New Roman" w:hAnsi="Times New Roman"/>
                <w:color w:val="000000"/>
                <w:sz w:val="18"/>
                <w:szCs w:val="18"/>
              </w:rPr>
            </w:pPr>
            <w:r w:rsidRPr="00BD385D">
              <w:rPr>
                <w:rFonts w:ascii="Times New Roman" w:hAnsi="Times New Roman"/>
                <w:color w:val="000000"/>
                <w:sz w:val="18"/>
                <w:szCs w:val="18"/>
              </w:rPr>
              <w:t>7</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D385D" w:rsidRPr="00BD385D" w:rsidRDefault="00BD385D" w:rsidP="00BD385D">
            <w:pPr>
              <w:ind w:left="-98" w:right="-108"/>
              <w:jc w:val="center"/>
              <w:rPr>
                <w:rFonts w:ascii="Times New Roman" w:hAnsi="Times New Roman"/>
                <w:color w:val="000000"/>
                <w:sz w:val="18"/>
                <w:szCs w:val="18"/>
              </w:rPr>
            </w:pPr>
            <w:r w:rsidRPr="00BD385D">
              <w:rPr>
                <w:rFonts w:ascii="Times New Roman" w:hAnsi="Times New Roman"/>
                <w:color w:val="000000"/>
                <w:sz w:val="18"/>
                <w:szCs w:val="18"/>
              </w:rPr>
              <w:t>8</w:t>
            </w:r>
          </w:p>
        </w:tc>
        <w:tc>
          <w:tcPr>
            <w:tcW w:w="2838" w:type="dxa"/>
            <w:gridSpan w:val="2"/>
            <w:tcBorders>
              <w:top w:val="single" w:sz="4" w:space="0" w:color="auto"/>
              <w:left w:val="single" w:sz="4" w:space="0" w:color="auto"/>
              <w:bottom w:val="single" w:sz="4" w:space="0" w:color="auto"/>
              <w:right w:val="single" w:sz="4" w:space="0" w:color="auto"/>
            </w:tcBorders>
            <w:shd w:val="clear" w:color="auto" w:fill="auto"/>
          </w:tcPr>
          <w:p w:rsidR="00BD385D" w:rsidRPr="00BD385D" w:rsidRDefault="00BD385D" w:rsidP="00BD385D">
            <w:pPr>
              <w:ind w:left="-98" w:right="-108"/>
              <w:jc w:val="center"/>
              <w:rPr>
                <w:rFonts w:ascii="Times New Roman" w:hAnsi="Times New Roman"/>
                <w:color w:val="000000"/>
                <w:sz w:val="18"/>
                <w:szCs w:val="18"/>
              </w:rPr>
            </w:pPr>
            <w:r w:rsidRPr="00BD385D">
              <w:rPr>
                <w:rFonts w:ascii="Times New Roman" w:hAnsi="Times New Roman"/>
                <w:color w:val="000000"/>
                <w:sz w:val="18"/>
                <w:szCs w:val="18"/>
              </w:rPr>
              <w:t>9</w:t>
            </w:r>
          </w:p>
        </w:tc>
        <w:tc>
          <w:tcPr>
            <w:tcW w:w="422" w:type="dxa"/>
            <w:tcBorders>
              <w:top w:val="single" w:sz="4" w:space="0" w:color="auto"/>
              <w:left w:val="single" w:sz="4" w:space="0" w:color="auto"/>
              <w:bottom w:val="single" w:sz="4" w:space="0" w:color="auto"/>
              <w:right w:val="single" w:sz="4" w:space="0" w:color="auto"/>
            </w:tcBorders>
            <w:shd w:val="clear" w:color="auto" w:fill="auto"/>
          </w:tcPr>
          <w:p w:rsidR="00BD385D" w:rsidRPr="00BD385D" w:rsidRDefault="00BD385D" w:rsidP="00BD385D">
            <w:pPr>
              <w:ind w:left="-98" w:right="-108"/>
              <w:jc w:val="center"/>
              <w:rPr>
                <w:rFonts w:ascii="Times New Roman" w:hAnsi="Times New Roman"/>
                <w:color w:val="000000"/>
                <w:sz w:val="18"/>
                <w:szCs w:val="18"/>
              </w:rPr>
            </w:pPr>
            <w:r w:rsidRPr="00BD385D">
              <w:rPr>
                <w:rFonts w:ascii="Times New Roman" w:hAnsi="Times New Roman"/>
                <w:color w:val="000000"/>
                <w:sz w:val="18"/>
                <w:szCs w:val="18"/>
              </w:rPr>
              <w:t>10</w:t>
            </w:r>
          </w:p>
        </w:tc>
        <w:tc>
          <w:tcPr>
            <w:tcW w:w="858" w:type="dxa"/>
            <w:tcBorders>
              <w:top w:val="single" w:sz="4" w:space="0" w:color="auto"/>
              <w:left w:val="single" w:sz="4" w:space="0" w:color="auto"/>
              <w:bottom w:val="single" w:sz="4" w:space="0" w:color="auto"/>
              <w:right w:val="single" w:sz="4" w:space="0" w:color="auto"/>
            </w:tcBorders>
            <w:shd w:val="clear" w:color="auto" w:fill="auto"/>
          </w:tcPr>
          <w:p w:rsidR="00BD385D" w:rsidRPr="00BD385D" w:rsidRDefault="00BD385D" w:rsidP="00BD385D">
            <w:pPr>
              <w:ind w:left="-98" w:right="-108"/>
              <w:jc w:val="center"/>
              <w:rPr>
                <w:rFonts w:ascii="Times New Roman" w:hAnsi="Times New Roman"/>
                <w:color w:val="000000"/>
                <w:sz w:val="18"/>
                <w:szCs w:val="18"/>
              </w:rPr>
            </w:pPr>
            <w:r w:rsidRPr="00BD385D">
              <w:rPr>
                <w:rFonts w:ascii="Times New Roman" w:hAnsi="Times New Roman"/>
                <w:color w:val="000000"/>
                <w:sz w:val="18"/>
                <w:szCs w:val="18"/>
              </w:rPr>
              <w:t>11</w:t>
            </w:r>
          </w:p>
        </w:tc>
        <w:tc>
          <w:tcPr>
            <w:tcW w:w="752" w:type="dxa"/>
            <w:tcBorders>
              <w:top w:val="single" w:sz="4" w:space="0" w:color="auto"/>
              <w:left w:val="single" w:sz="4" w:space="0" w:color="auto"/>
              <w:bottom w:val="single" w:sz="4" w:space="0" w:color="auto"/>
              <w:right w:val="single" w:sz="4" w:space="0" w:color="auto"/>
            </w:tcBorders>
            <w:shd w:val="clear" w:color="auto" w:fill="auto"/>
          </w:tcPr>
          <w:p w:rsidR="00BD385D" w:rsidRPr="00BD385D" w:rsidRDefault="00BD385D" w:rsidP="00BD385D">
            <w:pPr>
              <w:ind w:left="-98" w:right="-108"/>
              <w:jc w:val="center"/>
              <w:rPr>
                <w:rFonts w:ascii="Times New Roman" w:hAnsi="Times New Roman"/>
                <w:color w:val="000000"/>
                <w:sz w:val="18"/>
                <w:szCs w:val="18"/>
              </w:rPr>
            </w:pPr>
            <w:r w:rsidRPr="00BD385D">
              <w:rPr>
                <w:rFonts w:ascii="Times New Roman" w:hAnsi="Times New Roman"/>
                <w:color w:val="000000"/>
                <w:sz w:val="18"/>
                <w:szCs w:val="18"/>
              </w:rPr>
              <w:t>12</w:t>
            </w:r>
          </w:p>
        </w:tc>
        <w:tc>
          <w:tcPr>
            <w:tcW w:w="660" w:type="dxa"/>
            <w:tcBorders>
              <w:top w:val="single" w:sz="4" w:space="0" w:color="auto"/>
              <w:left w:val="single" w:sz="4" w:space="0" w:color="auto"/>
              <w:bottom w:val="single" w:sz="4" w:space="0" w:color="auto"/>
              <w:right w:val="single" w:sz="4" w:space="0" w:color="auto"/>
            </w:tcBorders>
            <w:shd w:val="clear" w:color="auto" w:fill="auto"/>
          </w:tcPr>
          <w:p w:rsidR="00BD385D" w:rsidRPr="00BD385D" w:rsidRDefault="00BD385D" w:rsidP="00BD385D">
            <w:pPr>
              <w:ind w:left="-98" w:right="-108"/>
              <w:jc w:val="center"/>
              <w:rPr>
                <w:rFonts w:ascii="Times New Roman" w:hAnsi="Times New Roman"/>
                <w:color w:val="000000"/>
                <w:sz w:val="18"/>
                <w:szCs w:val="18"/>
              </w:rPr>
            </w:pPr>
            <w:r w:rsidRPr="00BD385D">
              <w:rPr>
                <w:rFonts w:ascii="Times New Roman" w:hAnsi="Times New Roman"/>
                <w:color w:val="000000"/>
                <w:sz w:val="18"/>
                <w:szCs w:val="18"/>
              </w:rPr>
              <w:t>13</w:t>
            </w:r>
          </w:p>
        </w:tc>
        <w:tc>
          <w:tcPr>
            <w:tcW w:w="660" w:type="dxa"/>
            <w:tcBorders>
              <w:top w:val="single" w:sz="4" w:space="0" w:color="auto"/>
              <w:left w:val="single" w:sz="4" w:space="0" w:color="auto"/>
              <w:bottom w:val="single" w:sz="4" w:space="0" w:color="auto"/>
              <w:right w:val="single" w:sz="4" w:space="0" w:color="auto"/>
            </w:tcBorders>
            <w:shd w:val="clear" w:color="auto" w:fill="auto"/>
          </w:tcPr>
          <w:p w:rsidR="00BD385D" w:rsidRPr="00BD385D" w:rsidRDefault="00BD385D" w:rsidP="00BD385D">
            <w:pPr>
              <w:ind w:left="-98" w:right="-108"/>
              <w:jc w:val="center"/>
              <w:rPr>
                <w:rFonts w:ascii="Times New Roman" w:hAnsi="Times New Roman"/>
                <w:color w:val="000000"/>
                <w:sz w:val="18"/>
                <w:szCs w:val="18"/>
              </w:rPr>
            </w:pPr>
            <w:r w:rsidRPr="00BD385D">
              <w:rPr>
                <w:rFonts w:ascii="Times New Roman" w:hAnsi="Times New Roman"/>
                <w:color w:val="000000"/>
                <w:sz w:val="18"/>
                <w:szCs w:val="18"/>
              </w:rPr>
              <w:t>14</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BD385D" w:rsidRPr="00BD385D" w:rsidRDefault="00BD385D" w:rsidP="00BD385D">
            <w:pPr>
              <w:ind w:left="-98" w:right="-108"/>
              <w:jc w:val="center"/>
              <w:rPr>
                <w:rFonts w:ascii="Times New Roman" w:hAnsi="Times New Roman"/>
                <w:color w:val="000000"/>
                <w:sz w:val="18"/>
                <w:szCs w:val="18"/>
              </w:rPr>
            </w:pPr>
            <w:r w:rsidRPr="00BD385D">
              <w:rPr>
                <w:rFonts w:ascii="Times New Roman" w:hAnsi="Times New Roman"/>
                <w:color w:val="000000"/>
                <w:sz w:val="18"/>
                <w:szCs w:val="18"/>
              </w:rPr>
              <w:t>15</w:t>
            </w:r>
          </w:p>
        </w:tc>
      </w:tr>
      <w:tr w:rsidR="00B06487" w:rsidRPr="00DA06C5" w:rsidTr="003B7D9D">
        <w:trPr>
          <w:trHeight w:val="1623"/>
        </w:trPr>
        <w:tc>
          <w:tcPr>
            <w:tcW w:w="1568" w:type="dxa"/>
            <w:vMerge w:val="restart"/>
            <w:shd w:val="clear" w:color="auto" w:fill="auto"/>
          </w:tcPr>
          <w:p w:rsidR="00B06487" w:rsidRPr="00DA06C5" w:rsidRDefault="00B06487" w:rsidP="00B06487">
            <w:pPr>
              <w:ind w:left="-98" w:right="-108"/>
              <w:rPr>
                <w:rFonts w:ascii="Times New Roman" w:hAnsi="Times New Roman"/>
                <w:color w:val="000000"/>
                <w:sz w:val="16"/>
                <w:szCs w:val="16"/>
              </w:rPr>
            </w:pPr>
            <w:r w:rsidRPr="00DA06C5">
              <w:rPr>
                <w:rFonts w:ascii="Times New Roman" w:hAnsi="Times New Roman"/>
                <w:color w:val="000000"/>
                <w:sz w:val="16"/>
                <w:szCs w:val="16"/>
              </w:rPr>
              <w:t>4. Зміцнення кадрового потенціалу і матеріально-технічної бази закладів охорони здоров’я, які надають допомогу людям, які живуть з ВІЛ</w:t>
            </w:r>
          </w:p>
          <w:p w:rsidR="00B06487" w:rsidRPr="00DA06C5" w:rsidRDefault="00B06487" w:rsidP="00B06487">
            <w:pPr>
              <w:ind w:left="-98" w:right="-108"/>
              <w:rPr>
                <w:rFonts w:ascii="Times New Roman" w:hAnsi="Times New Roman"/>
                <w:color w:val="000000"/>
                <w:sz w:val="16"/>
                <w:szCs w:val="16"/>
              </w:rPr>
            </w:pPr>
            <w:r w:rsidRPr="00DA06C5">
              <w:rPr>
                <w:rFonts w:ascii="Times New Roman" w:hAnsi="Times New Roman"/>
                <w:color w:val="000000"/>
                <w:sz w:val="16"/>
                <w:szCs w:val="16"/>
              </w:rPr>
              <w:t> </w:t>
            </w:r>
          </w:p>
          <w:p w:rsidR="00B06487" w:rsidRPr="00DA06C5" w:rsidRDefault="00B06487" w:rsidP="00B06487">
            <w:pPr>
              <w:ind w:left="-98" w:right="-108"/>
              <w:rPr>
                <w:rFonts w:ascii="Times New Roman" w:hAnsi="Times New Roman"/>
                <w:color w:val="000000"/>
                <w:sz w:val="16"/>
                <w:szCs w:val="16"/>
              </w:rPr>
            </w:pPr>
            <w:r w:rsidRPr="00DA06C5">
              <w:rPr>
                <w:rFonts w:ascii="Times New Roman" w:hAnsi="Times New Roman"/>
                <w:color w:val="000000"/>
                <w:sz w:val="16"/>
                <w:szCs w:val="16"/>
              </w:rPr>
              <w:t> </w:t>
            </w:r>
          </w:p>
          <w:p w:rsidR="00B06487" w:rsidRPr="00DA06C5" w:rsidRDefault="00B06487" w:rsidP="00B06487">
            <w:pPr>
              <w:ind w:left="-98" w:right="-108"/>
              <w:rPr>
                <w:rFonts w:ascii="Times New Roman" w:hAnsi="Times New Roman"/>
                <w:color w:val="000000"/>
                <w:sz w:val="16"/>
                <w:szCs w:val="16"/>
              </w:rPr>
            </w:pPr>
            <w:r w:rsidRPr="00DA06C5">
              <w:rPr>
                <w:rFonts w:ascii="Times New Roman" w:hAnsi="Times New Roman"/>
                <w:color w:val="000000"/>
                <w:sz w:val="16"/>
                <w:szCs w:val="16"/>
              </w:rPr>
              <w:t> </w:t>
            </w:r>
          </w:p>
          <w:p w:rsidR="00B06487" w:rsidRPr="00DA06C5" w:rsidRDefault="00B06487" w:rsidP="00B06487">
            <w:pPr>
              <w:ind w:left="-98" w:right="-108"/>
              <w:rPr>
                <w:rFonts w:ascii="Times New Roman" w:hAnsi="Times New Roman"/>
                <w:color w:val="000000"/>
                <w:sz w:val="16"/>
                <w:szCs w:val="16"/>
              </w:rPr>
            </w:pPr>
            <w:r w:rsidRPr="00DA06C5">
              <w:rPr>
                <w:rFonts w:ascii="Times New Roman" w:hAnsi="Times New Roman"/>
                <w:color w:val="000000"/>
                <w:sz w:val="16"/>
                <w:szCs w:val="16"/>
              </w:rPr>
              <w:t> </w:t>
            </w:r>
          </w:p>
        </w:tc>
        <w:tc>
          <w:tcPr>
            <w:tcW w:w="2837" w:type="dxa"/>
            <w:tcBorders>
              <w:bottom w:val="nil"/>
            </w:tcBorders>
            <w:shd w:val="clear" w:color="auto" w:fill="auto"/>
          </w:tcPr>
          <w:p w:rsidR="00B06487" w:rsidRPr="00DA06C5" w:rsidRDefault="00B06487" w:rsidP="003B7D9D">
            <w:pPr>
              <w:ind w:left="-98" w:right="-108"/>
              <w:rPr>
                <w:rFonts w:ascii="Times New Roman" w:hAnsi="Times New Roman"/>
                <w:color w:val="000000"/>
                <w:sz w:val="16"/>
                <w:szCs w:val="16"/>
              </w:rPr>
            </w:pPr>
            <w:r w:rsidRPr="00DA06C5">
              <w:rPr>
                <w:rFonts w:ascii="Times New Roman" w:hAnsi="Times New Roman"/>
                <w:color w:val="000000"/>
                <w:sz w:val="16"/>
                <w:szCs w:val="16"/>
              </w:rPr>
              <w:t xml:space="preserve"> 1) </w:t>
            </w:r>
            <w:r w:rsidR="003B7D9D">
              <w:rPr>
                <w:rFonts w:ascii="Times New Roman" w:hAnsi="Times New Roman"/>
                <w:color w:val="000000"/>
                <w:sz w:val="16"/>
                <w:szCs w:val="16"/>
              </w:rPr>
              <w:t>У</w:t>
            </w:r>
            <w:r w:rsidRPr="00DA06C5">
              <w:rPr>
                <w:rFonts w:ascii="Times New Roman" w:hAnsi="Times New Roman"/>
                <w:color w:val="000000"/>
                <w:sz w:val="16"/>
                <w:szCs w:val="16"/>
              </w:rPr>
              <w:t>досконалення кадрового та матеріально-технічного забезпечення центрів профілактики і боротьби з ВІЛ-інфекцією/СНІДом (у тому числі шляхом закупівлі в установленому порядку діагностичного обладнання) та мережі кабінетів “Довіра” як самостійних структурних підрозділів закладів охорони здоров’я</w:t>
            </w:r>
            <w:r w:rsidR="003B7D9D">
              <w:rPr>
                <w:rFonts w:ascii="Times New Roman" w:hAnsi="Times New Roman"/>
                <w:color w:val="000000"/>
                <w:sz w:val="16"/>
                <w:szCs w:val="16"/>
              </w:rPr>
              <w:t>;</w:t>
            </w:r>
          </w:p>
        </w:tc>
        <w:tc>
          <w:tcPr>
            <w:tcW w:w="851" w:type="dxa"/>
            <w:tcBorders>
              <w:bottom w:val="nil"/>
            </w:tcBorders>
            <w:shd w:val="clear" w:color="auto" w:fill="auto"/>
          </w:tcPr>
          <w:p w:rsidR="00B06487" w:rsidRPr="00DA06C5" w:rsidRDefault="00B06487" w:rsidP="003B7D9D">
            <w:pPr>
              <w:ind w:left="-98" w:right="-108"/>
              <w:rPr>
                <w:rFonts w:ascii="Times New Roman" w:hAnsi="Times New Roman"/>
                <w:color w:val="000000"/>
                <w:sz w:val="16"/>
                <w:szCs w:val="16"/>
              </w:rPr>
            </w:pPr>
            <w:r w:rsidRPr="00DA06C5">
              <w:rPr>
                <w:rFonts w:ascii="Times New Roman" w:hAnsi="Times New Roman"/>
                <w:color w:val="000000"/>
                <w:sz w:val="16"/>
                <w:szCs w:val="16"/>
              </w:rPr>
              <w:t> </w:t>
            </w:r>
            <w:r w:rsidR="003B7D9D">
              <w:rPr>
                <w:rFonts w:ascii="Times New Roman" w:hAnsi="Times New Roman"/>
                <w:color w:val="000000"/>
                <w:sz w:val="16"/>
                <w:szCs w:val="16"/>
              </w:rPr>
              <w:t>К</w:t>
            </w:r>
            <w:r w:rsidRPr="00DA06C5">
              <w:rPr>
                <w:rFonts w:ascii="Times New Roman" w:hAnsi="Times New Roman"/>
                <w:color w:val="000000"/>
                <w:sz w:val="16"/>
                <w:szCs w:val="16"/>
              </w:rPr>
              <w:t xml:space="preserve">ількість центрів </w:t>
            </w:r>
          </w:p>
        </w:tc>
        <w:tc>
          <w:tcPr>
            <w:tcW w:w="709" w:type="dxa"/>
            <w:tcBorders>
              <w:bottom w:val="nil"/>
            </w:tcBorders>
            <w:shd w:val="clear" w:color="auto" w:fill="auto"/>
          </w:tcPr>
          <w:p w:rsidR="00B06487" w:rsidRPr="00DA06C5" w:rsidRDefault="00B06487" w:rsidP="00B06487">
            <w:pPr>
              <w:ind w:left="-98" w:right="-108"/>
              <w:jc w:val="center"/>
              <w:rPr>
                <w:rFonts w:ascii="Times New Roman" w:hAnsi="Times New Roman"/>
                <w:color w:val="000000"/>
                <w:sz w:val="16"/>
                <w:szCs w:val="16"/>
              </w:rPr>
            </w:pPr>
          </w:p>
          <w:p w:rsidR="00B06487" w:rsidRPr="00DA06C5" w:rsidRDefault="00B06487" w:rsidP="00B06487">
            <w:pPr>
              <w:ind w:left="-98" w:right="-108"/>
              <w:jc w:val="center"/>
              <w:rPr>
                <w:rFonts w:ascii="Times New Roman" w:hAnsi="Times New Roman"/>
                <w:color w:val="000000"/>
                <w:sz w:val="16"/>
                <w:szCs w:val="16"/>
              </w:rPr>
            </w:pPr>
            <w:r w:rsidRPr="00DA06C5">
              <w:rPr>
                <w:rFonts w:ascii="Times New Roman" w:hAnsi="Times New Roman"/>
                <w:color w:val="000000"/>
                <w:sz w:val="16"/>
                <w:szCs w:val="16"/>
              </w:rPr>
              <w:t>1</w:t>
            </w:r>
          </w:p>
        </w:tc>
        <w:tc>
          <w:tcPr>
            <w:tcW w:w="581" w:type="dxa"/>
            <w:tcBorders>
              <w:bottom w:val="nil"/>
            </w:tcBorders>
            <w:shd w:val="clear" w:color="auto" w:fill="auto"/>
          </w:tcPr>
          <w:p w:rsidR="00B06487" w:rsidRPr="00DA06C5" w:rsidRDefault="00B06487" w:rsidP="00B06487">
            <w:pPr>
              <w:ind w:left="-98" w:right="-108"/>
              <w:jc w:val="center"/>
              <w:rPr>
                <w:rFonts w:ascii="Times New Roman" w:hAnsi="Times New Roman"/>
                <w:color w:val="000000"/>
                <w:sz w:val="16"/>
                <w:szCs w:val="16"/>
              </w:rPr>
            </w:pPr>
          </w:p>
          <w:p w:rsidR="00B06487" w:rsidRPr="00DA06C5" w:rsidRDefault="00B06487" w:rsidP="00B06487">
            <w:pPr>
              <w:ind w:left="-98" w:right="-108"/>
              <w:jc w:val="center"/>
              <w:rPr>
                <w:rFonts w:ascii="Times New Roman" w:hAnsi="Times New Roman"/>
                <w:color w:val="000000"/>
                <w:sz w:val="16"/>
                <w:szCs w:val="16"/>
              </w:rPr>
            </w:pPr>
            <w:r w:rsidRPr="00DA06C5">
              <w:rPr>
                <w:rFonts w:ascii="Times New Roman" w:hAnsi="Times New Roman"/>
                <w:color w:val="000000"/>
                <w:sz w:val="16"/>
                <w:szCs w:val="16"/>
              </w:rPr>
              <w:t>1</w:t>
            </w:r>
          </w:p>
        </w:tc>
        <w:tc>
          <w:tcPr>
            <w:tcW w:w="553" w:type="dxa"/>
            <w:tcBorders>
              <w:bottom w:val="nil"/>
            </w:tcBorders>
            <w:shd w:val="clear" w:color="auto" w:fill="auto"/>
          </w:tcPr>
          <w:p w:rsidR="00B06487" w:rsidRPr="00DA06C5" w:rsidRDefault="00B06487" w:rsidP="00B06487">
            <w:pPr>
              <w:ind w:left="-98" w:right="-108"/>
              <w:jc w:val="center"/>
              <w:rPr>
                <w:rFonts w:ascii="Times New Roman" w:hAnsi="Times New Roman"/>
                <w:color w:val="000000"/>
                <w:sz w:val="16"/>
                <w:szCs w:val="16"/>
              </w:rPr>
            </w:pPr>
          </w:p>
          <w:p w:rsidR="00B06487" w:rsidRPr="00DA06C5" w:rsidRDefault="00B06487" w:rsidP="00B06487">
            <w:pPr>
              <w:ind w:left="-98" w:right="-108"/>
              <w:jc w:val="center"/>
              <w:rPr>
                <w:rFonts w:ascii="Times New Roman" w:hAnsi="Times New Roman"/>
                <w:color w:val="000000"/>
                <w:sz w:val="16"/>
                <w:szCs w:val="16"/>
              </w:rPr>
            </w:pPr>
            <w:r w:rsidRPr="00DA06C5">
              <w:rPr>
                <w:rFonts w:ascii="Times New Roman" w:hAnsi="Times New Roman"/>
                <w:color w:val="000000"/>
                <w:sz w:val="16"/>
                <w:szCs w:val="16"/>
              </w:rPr>
              <w:t>1</w:t>
            </w:r>
          </w:p>
        </w:tc>
        <w:tc>
          <w:tcPr>
            <w:tcW w:w="567" w:type="dxa"/>
            <w:tcBorders>
              <w:bottom w:val="nil"/>
            </w:tcBorders>
            <w:shd w:val="clear" w:color="auto" w:fill="auto"/>
          </w:tcPr>
          <w:p w:rsidR="00B06487" w:rsidRPr="00DA06C5" w:rsidRDefault="00B06487" w:rsidP="00B06487">
            <w:pPr>
              <w:ind w:left="-98" w:right="-108"/>
              <w:jc w:val="center"/>
              <w:rPr>
                <w:rFonts w:ascii="Times New Roman" w:hAnsi="Times New Roman"/>
                <w:color w:val="000000"/>
                <w:sz w:val="16"/>
                <w:szCs w:val="16"/>
              </w:rPr>
            </w:pPr>
          </w:p>
          <w:p w:rsidR="00B06487" w:rsidRPr="00DA06C5" w:rsidRDefault="00B06487" w:rsidP="00B06487">
            <w:pPr>
              <w:ind w:left="-98" w:right="-108"/>
              <w:jc w:val="center"/>
              <w:rPr>
                <w:rFonts w:ascii="Times New Roman" w:hAnsi="Times New Roman"/>
                <w:color w:val="000000"/>
                <w:sz w:val="16"/>
                <w:szCs w:val="16"/>
              </w:rPr>
            </w:pPr>
            <w:r w:rsidRPr="00DA06C5">
              <w:rPr>
                <w:rFonts w:ascii="Times New Roman" w:hAnsi="Times New Roman"/>
                <w:color w:val="000000"/>
                <w:sz w:val="16"/>
                <w:szCs w:val="16"/>
              </w:rPr>
              <w:t>1</w:t>
            </w:r>
          </w:p>
        </w:tc>
        <w:tc>
          <w:tcPr>
            <w:tcW w:w="567" w:type="dxa"/>
            <w:tcBorders>
              <w:bottom w:val="nil"/>
            </w:tcBorders>
            <w:shd w:val="clear" w:color="auto" w:fill="auto"/>
          </w:tcPr>
          <w:p w:rsidR="00B06487" w:rsidRPr="00DA06C5" w:rsidRDefault="00B06487" w:rsidP="00B06487">
            <w:pPr>
              <w:ind w:left="-98" w:right="-108"/>
              <w:jc w:val="center"/>
              <w:rPr>
                <w:rFonts w:ascii="Times New Roman" w:hAnsi="Times New Roman"/>
                <w:color w:val="000000"/>
                <w:sz w:val="16"/>
                <w:szCs w:val="16"/>
              </w:rPr>
            </w:pPr>
          </w:p>
          <w:p w:rsidR="00B06487" w:rsidRPr="00DA06C5" w:rsidRDefault="00B06487" w:rsidP="00B06487">
            <w:pPr>
              <w:ind w:left="-98" w:right="-108"/>
              <w:jc w:val="center"/>
              <w:rPr>
                <w:rFonts w:ascii="Times New Roman" w:hAnsi="Times New Roman"/>
                <w:color w:val="000000"/>
                <w:sz w:val="16"/>
                <w:szCs w:val="16"/>
              </w:rPr>
            </w:pPr>
            <w:r w:rsidRPr="00DA06C5">
              <w:rPr>
                <w:rFonts w:ascii="Times New Roman" w:hAnsi="Times New Roman"/>
                <w:color w:val="000000"/>
                <w:sz w:val="16"/>
                <w:szCs w:val="16"/>
              </w:rPr>
              <w:t>1</w:t>
            </w:r>
          </w:p>
        </w:tc>
        <w:tc>
          <w:tcPr>
            <w:tcW w:w="2838" w:type="dxa"/>
            <w:gridSpan w:val="2"/>
            <w:tcBorders>
              <w:bottom w:val="nil"/>
            </w:tcBorders>
            <w:shd w:val="clear" w:color="auto" w:fill="auto"/>
          </w:tcPr>
          <w:p w:rsidR="00B06487" w:rsidRPr="00DA06C5" w:rsidRDefault="00B06487" w:rsidP="00B06487">
            <w:pPr>
              <w:ind w:left="-98" w:right="-108"/>
              <w:rPr>
                <w:rFonts w:ascii="Times New Roman" w:hAnsi="Times New Roman"/>
                <w:color w:val="000000"/>
                <w:sz w:val="16"/>
                <w:szCs w:val="16"/>
              </w:rPr>
            </w:pPr>
            <w:r w:rsidRPr="00DA06C5">
              <w:rPr>
                <w:rFonts w:ascii="Times New Roman" w:hAnsi="Times New Roman"/>
                <w:color w:val="000000"/>
                <w:sz w:val="16"/>
                <w:szCs w:val="16"/>
              </w:rPr>
              <w:t> МОЗ України</w:t>
            </w:r>
            <w:r w:rsidR="003B55FD">
              <w:rPr>
                <w:rFonts w:ascii="Times New Roman" w:hAnsi="Times New Roman"/>
                <w:color w:val="000000"/>
                <w:sz w:val="16"/>
                <w:szCs w:val="16"/>
              </w:rPr>
              <w:t>,</w:t>
            </w:r>
          </w:p>
          <w:p w:rsidR="00B06487" w:rsidRPr="00DA06C5" w:rsidRDefault="00B06487" w:rsidP="00B06487">
            <w:pPr>
              <w:ind w:left="-98" w:right="-108"/>
              <w:rPr>
                <w:rFonts w:ascii="Times New Roman" w:hAnsi="Times New Roman"/>
                <w:color w:val="000000"/>
                <w:sz w:val="16"/>
                <w:szCs w:val="16"/>
              </w:rPr>
            </w:pPr>
            <w:r w:rsidRPr="00DA06C5">
              <w:rPr>
                <w:rFonts w:ascii="Times New Roman" w:hAnsi="Times New Roman"/>
                <w:color w:val="000000"/>
                <w:sz w:val="16"/>
                <w:szCs w:val="16"/>
              </w:rPr>
              <w:t>департамент охорони здоров’я облдержадміністрації</w:t>
            </w:r>
          </w:p>
        </w:tc>
        <w:tc>
          <w:tcPr>
            <w:tcW w:w="422" w:type="dxa"/>
            <w:tcBorders>
              <w:bottom w:val="nil"/>
            </w:tcBorders>
            <w:shd w:val="clear" w:color="auto" w:fill="auto"/>
          </w:tcPr>
          <w:p w:rsidR="00B06487" w:rsidRPr="00DA06C5" w:rsidRDefault="00B06487" w:rsidP="00B06487">
            <w:pPr>
              <w:ind w:left="-98" w:right="-108"/>
              <w:jc w:val="center"/>
              <w:rPr>
                <w:rFonts w:ascii="Times New Roman" w:hAnsi="Times New Roman"/>
                <w:color w:val="000000"/>
                <w:sz w:val="16"/>
                <w:szCs w:val="16"/>
              </w:rPr>
            </w:pPr>
            <w:r w:rsidRPr="00DA06C5">
              <w:rPr>
                <w:rFonts w:ascii="Times New Roman" w:hAnsi="Times New Roman"/>
                <w:color w:val="000000"/>
                <w:sz w:val="16"/>
                <w:szCs w:val="16"/>
              </w:rPr>
              <w:t>-</w:t>
            </w:r>
          </w:p>
        </w:tc>
        <w:tc>
          <w:tcPr>
            <w:tcW w:w="858" w:type="dxa"/>
            <w:tcBorders>
              <w:bottom w:val="nil"/>
            </w:tcBorders>
            <w:shd w:val="clear" w:color="auto" w:fill="auto"/>
          </w:tcPr>
          <w:p w:rsidR="00B06487" w:rsidRPr="00DA06C5" w:rsidRDefault="00B06487" w:rsidP="00B06487">
            <w:pPr>
              <w:ind w:left="-98" w:right="-108"/>
              <w:jc w:val="center"/>
              <w:rPr>
                <w:rFonts w:ascii="Times New Roman" w:hAnsi="Times New Roman"/>
                <w:color w:val="000000"/>
                <w:sz w:val="16"/>
                <w:szCs w:val="16"/>
              </w:rPr>
            </w:pPr>
            <w:r w:rsidRPr="00DA06C5">
              <w:rPr>
                <w:rFonts w:ascii="Times New Roman" w:hAnsi="Times New Roman"/>
                <w:color w:val="000000"/>
                <w:sz w:val="16"/>
                <w:szCs w:val="16"/>
              </w:rPr>
              <w:t>-</w:t>
            </w:r>
          </w:p>
        </w:tc>
        <w:tc>
          <w:tcPr>
            <w:tcW w:w="752" w:type="dxa"/>
            <w:tcBorders>
              <w:bottom w:val="nil"/>
            </w:tcBorders>
            <w:shd w:val="clear" w:color="auto" w:fill="auto"/>
          </w:tcPr>
          <w:p w:rsidR="00B06487" w:rsidRPr="00DA06C5" w:rsidRDefault="00B06487" w:rsidP="00B06487">
            <w:pPr>
              <w:ind w:left="-98" w:right="-108"/>
              <w:jc w:val="center"/>
              <w:rPr>
                <w:rFonts w:ascii="Times New Roman" w:hAnsi="Times New Roman"/>
                <w:color w:val="000000"/>
                <w:sz w:val="16"/>
                <w:szCs w:val="16"/>
              </w:rPr>
            </w:pPr>
            <w:r w:rsidRPr="00DA06C5">
              <w:rPr>
                <w:rFonts w:ascii="Times New Roman" w:hAnsi="Times New Roman"/>
                <w:color w:val="000000"/>
                <w:sz w:val="16"/>
                <w:szCs w:val="16"/>
              </w:rPr>
              <w:t>-</w:t>
            </w:r>
          </w:p>
        </w:tc>
        <w:tc>
          <w:tcPr>
            <w:tcW w:w="660" w:type="dxa"/>
            <w:tcBorders>
              <w:bottom w:val="nil"/>
            </w:tcBorders>
            <w:shd w:val="clear" w:color="auto" w:fill="auto"/>
          </w:tcPr>
          <w:p w:rsidR="00B06487" w:rsidRPr="00DA06C5" w:rsidRDefault="00B06487" w:rsidP="00B06487">
            <w:pPr>
              <w:ind w:left="-98" w:right="-108"/>
              <w:jc w:val="center"/>
              <w:rPr>
                <w:rFonts w:ascii="Times New Roman" w:hAnsi="Times New Roman"/>
                <w:color w:val="000000"/>
                <w:sz w:val="16"/>
                <w:szCs w:val="16"/>
              </w:rPr>
            </w:pPr>
            <w:r w:rsidRPr="00DA06C5">
              <w:rPr>
                <w:rFonts w:ascii="Times New Roman" w:hAnsi="Times New Roman"/>
                <w:color w:val="000000"/>
                <w:sz w:val="16"/>
                <w:szCs w:val="16"/>
              </w:rPr>
              <w:t>-</w:t>
            </w:r>
          </w:p>
        </w:tc>
        <w:tc>
          <w:tcPr>
            <w:tcW w:w="660" w:type="dxa"/>
            <w:tcBorders>
              <w:bottom w:val="nil"/>
            </w:tcBorders>
            <w:shd w:val="clear" w:color="auto" w:fill="auto"/>
          </w:tcPr>
          <w:p w:rsidR="00B06487" w:rsidRPr="00DA06C5" w:rsidRDefault="00B06487" w:rsidP="00B06487">
            <w:pPr>
              <w:ind w:left="-98" w:right="-108"/>
              <w:jc w:val="center"/>
              <w:rPr>
                <w:rFonts w:ascii="Times New Roman" w:hAnsi="Times New Roman"/>
                <w:color w:val="000000"/>
                <w:sz w:val="16"/>
                <w:szCs w:val="16"/>
              </w:rPr>
            </w:pPr>
            <w:r w:rsidRPr="00DA06C5">
              <w:rPr>
                <w:rFonts w:ascii="Times New Roman" w:hAnsi="Times New Roman"/>
                <w:color w:val="000000"/>
                <w:sz w:val="16"/>
                <w:szCs w:val="16"/>
              </w:rPr>
              <w:t>-</w:t>
            </w:r>
          </w:p>
        </w:tc>
        <w:tc>
          <w:tcPr>
            <w:tcW w:w="708" w:type="dxa"/>
            <w:tcBorders>
              <w:bottom w:val="nil"/>
            </w:tcBorders>
            <w:shd w:val="clear" w:color="auto" w:fill="auto"/>
          </w:tcPr>
          <w:p w:rsidR="00B06487" w:rsidRPr="00DA06C5" w:rsidRDefault="00B06487" w:rsidP="00B06487">
            <w:pPr>
              <w:ind w:left="-98" w:right="-108"/>
              <w:jc w:val="center"/>
              <w:rPr>
                <w:rFonts w:ascii="Times New Roman" w:hAnsi="Times New Roman"/>
                <w:color w:val="000000"/>
                <w:sz w:val="16"/>
                <w:szCs w:val="16"/>
              </w:rPr>
            </w:pPr>
            <w:r w:rsidRPr="00DA06C5">
              <w:rPr>
                <w:rFonts w:ascii="Times New Roman" w:hAnsi="Times New Roman"/>
                <w:color w:val="000000"/>
                <w:sz w:val="16"/>
                <w:szCs w:val="16"/>
              </w:rPr>
              <w:t>-</w:t>
            </w:r>
          </w:p>
          <w:p w:rsidR="00B06487" w:rsidRPr="00DA06C5" w:rsidRDefault="00B06487" w:rsidP="00B06487">
            <w:pPr>
              <w:ind w:left="-98" w:right="-108"/>
              <w:jc w:val="center"/>
              <w:rPr>
                <w:rFonts w:ascii="Times New Roman" w:hAnsi="Times New Roman"/>
                <w:color w:val="000000"/>
                <w:sz w:val="16"/>
                <w:szCs w:val="16"/>
              </w:rPr>
            </w:pPr>
          </w:p>
        </w:tc>
      </w:tr>
      <w:tr w:rsidR="00B06487" w:rsidRPr="00DA06C5" w:rsidTr="003B7D9D">
        <w:trPr>
          <w:trHeight w:val="1252"/>
        </w:trPr>
        <w:tc>
          <w:tcPr>
            <w:tcW w:w="1568" w:type="dxa"/>
            <w:vMerge/>
            <w:shd w:val="clear" w:color="auto" w:fill="auto"/>
          </w:tcPr>
          <w:p w:rsidR="00B06487" w:rsidRPr="00DA06C5" w:rsidRDefault="00B06487" w:rsidP="00B06487">
            <w:pPr>
              <w:ind w:left="-98" w:right="-108"/>
              <w:rPr>
                <w:rFonts w:ascii="Times New Roman" w:hAnsi="Times New Roman"/>
                <w:color w:val="000000"/>
                <w:sz w:val="16"/>
                <w:szCs w:val="16"/>
              </w:rPr>
            </w:pPr>
          </w:p>
        </w:tc>
        <w:tc>
          <w:tcPr>
            <w:tcW w:w="2837" w:type="dxa"/>
            <w:tcBorders>
              <w:top w:val="nil"/>
              <w:bottom w:val="nil"/>
            </w:tcBorders>
            <w:shd w:val="clear" w:color="auto" w:fill="auto"/>
          </w:tcPr>
          <w:p w:rsidR="00B06487" w:rsidRPr="00DA06C5" w:rsidRDefault="00B06487" w:rsidP="00B06487">
            <w:pPr>
              <w:ind w:left="-98" w:right="-108"/>
              <w:rPr>
                <w:rFonts w:ascii="Times New Roman" w:hAnsi="Times New Roman"/>
                <w:color w:val="000000"/>
                <w:sz w:val="16"/>
                <w:szCs w:val="16"/>
              </w:rPr>
            </w:pPr>
            <w:r w:rsidRPr="00DA06C5">
              <w:rPr>
                <w:rFonts w:ascii="Times New Roman" w:hAnsi="Times New Roman"/>
                <w:color w:val="000000"/>
                <w:sz w:val="16"/>
                <w:szCs w:val="16"/>
              </w:rPr>
              <w:t>2) зміцнення матеріально-технічної бази спеціалізованих лабораторій обласних і міських центрів профілактики і боротьби з ВІЛ-інфекцією/СНІДом (у тому числі шляхом закупівлі в установленому порядку лабораторного обладнання)</w:t>
            </w:r>
            <w:r w:rsidR="003B7D9D">
              <w:rPr>
                <w:rFonts w:ascii="Times New Roman" w:hAnsi="Times New Roman"/>
                <w:color w:val="000000"/>
                <w:sz w:val="16"/>
                <w:szCs w:val="16"/>
              </w:rPr>
              <w:t>;</w:t>
            </w:r>
            <w:r w:rsidRPr="00DA06C5">
              <w:rPr>
                <w:rFonts w:ascii="Times New Roman" w:hAnsi="Times New Roman"/>
                <w:color w:val="000000"/>
                <w:sz w:val="16"/>
                <w:szCs w:val="16"/>
              </w:rPr>
              <w:t xml:space="preserve"> </w:t>
            </w:r>
          </w:p>
        </w:tc>
        <w:tc>
          <w:tcPr>
            <w:tcW w:w="851" w:type="dxa"/>
            <w:tcBorders>
              <w:top w:val="nil"/>
              <w:bottom w:val="nil"/>
            </w:tcBorders>
            <w:shd w:val="clear" w:color="auto" w:fill="auto"/>
          </w:tcPr>
          <w:p w:rsidR="00B06487" w:rsidRPr="00DA06C5" w:rsidRDefault="003B7D9D" w:rsidP="00B06487">
            <w:pPr>
              <w:ind w:left="-98" w:right="-108"/>
              <w:rPr>
                <w:rFonts w:ascii="Times New Roman" w:hAnsi="Times New Roman"/>
                <w:color w:val="000000"/>
                <w:sz w:val="16"/>
                <w:szCs w:val="16"/>
              </w:rPr>
            </w:pPr>
            <w:r>
              <w:rPr>
                <w:rFonts w:ascii="Times New Roman" w:hAnsi="Times New Roman"/>
                <w:color w:val="000000"/>
                <w:sz w:val="16"/>
                <w:szCs w:val="16"/>
              </w:rPr>
              <w:t>К</w:t>
            </w:r>
            <w:r w:rsidR="00B06487" w:rsidRPr="00DA06C5">
              <w:rPr>
                <w:rFonts w:ascii="Times New Roman" w:hAnsi="Times New Roman"/>
                <w:color w:val="000000"/>
                <w:sz w:val="16"/>
                <w:szCs w:val="16"/>
              </w:rPr>
              <w:t>ількість лаборато</w:t>
            </w:r>
          </w:p>
          <w:p w:rsidR="00B06487" w:rsidRPr="00DA06C5" w:rsidRDefault="00B06487" w:rsidP="00B06487">
            <w:pPr>
              <w:ind w:left="-98" w:right="-108"/>
              <w:rPr>
                <w:rFonts w:ascii="Times New Roman" w:hAnsi="Times New Roman"/>
                <w:color w:val="000000"/>
                <w:sz w:val="16"/>
                <w:szCs w:val="16"/>
              </w:rPr>
            </w:pPr>
            <w:r w:rsidRPr="00DA06C5">
              <w:rPr>
                <w:rFonts w:ascii="Times New Roman" w:hAnsi="Times New Roman"/>
                <w:color w:val="000000"/>
                <w:sz w:val="16"/>
                <w:szCs w:val="16"/>
              </w:rPr>
              <w:t xml:space="preserve">рій </w:t>
            </w:r>
          </w:p>
        </w:tc>
        <w:tc>
          <w:tcPr>
            <w:tcW w:w="709" w:type="dxa"/>
            <w:tcBorders>
              <w:top w:val="nil"/>
              <w:bottom w:val="nil"/>
            </w:tcBorders>
            <w:shd w:val="clear" w:color="auto" w:fill="auto"/>
          </w:tcPr>
          <w:p w:rsidR="00B06487" w:rsidRPr="00DA06C5" w:rsidRDefault="00B06487" w:rsidP="00B06487">
            <w:pPr>
              <w:ind w:left="-98" w:right="-108"/>
              <w:jc w:val="center"/>
              <w:rPr>
                <w:rFonts w:ascii="Times New Roman" w:hAnsi="Times New Roman"/>
                <w:color w:val="000000"/>
                <w:sz w:val="16"/>
                <w:szCs w:val="16"/>
              </w:rPr>
            </w:pPr>
            <w:r w:rsidRPr="00DA06C5">
              <w:rPr>
                <w:rFonts w:ascii="Times New Roman" w:hAnsi="Times New Roman"/>
                <w:color w:val="000000"/>
                <w:sz w:val="16"/>
                <w:szCs w:val="16"/>
              </w:rPr>
              <w:t>1</w:t>
            </w:r>
          </w:p>
        </w:tc>
        <w:tc>
          <w:tcPr>
            <w:tcW w:w="581" w:type="dxa"/>
            <w:tcBorders>
              <w:top w:val="nil"/>
              <w:bottom w:val="nil"/>
            </w:tcBorders>
            <w:shd w:val="clear" w:color="auto" w:fill="auto"/>
          </w:tcPr>
          <w:p w:rsidR="00B06487" w:rsidRPr="00DA06C5" w:rsidRDefault="00B06487" w:rsidP="00B06487">
            <w:pPr>
              <w:ind w:left="-98" w:right="-108"/>
              <w:jc w:val="center"/>
              <w:rPr>
                <w:rFonts w:ascii="Times New Roman" w:hAnsi="Times New Roman"/>
                <w:color w:val="000000"/>
                <w:sz w:val="16"/>
                <w:szCs w:val="16"/>
              </w:rPr>
            </w:pPr>
            <w:r w:rsidRPr="00DA06C5">
              <w:rPr>
                <w:rFonts w:ascii="Times New Roman" w:hAnsi="Times New Roman"/>
                <w:color w:val="000000"/>
                <w:sz w:val="16"/>
                <w:szCs w:val="16"/>
              </w:rPr>
              <w:t>1</w:t>
            </w:r>
          </w:p>
        </w:tc>
        <w:tc>
          <w:tcPr>
            <w:tcW w:w="553" w:type="dxa"/>
            <w:tcBorders>
              <w:top w:val="nil"/>
              <w:bottom w:val="nil"/>
            </w:tcBorders>
            <w:shd w:val="clear" w:color="auto" w:fill="auto"/>
          </w:tcPr>
          <w:p w:rsidR="00B06487" w:rsidRPr="00DA06C5" w:rsidRDefault="00B06487" w:rsidP="00B06487">
            <w:pPr>
              <w:ind w:left="-98" w:right="-108"/>
              <w:jc w:val="center"/>
              <w:rPr>
                <w:rFonts w:ascii="Times New Roman" w:hAnsi="Times New Roman"/>
                <w:color w:val="000000"/>
                <w:sz w:val="16"/>
                <w:szCs w:val="16"/>
              </w:rPr>
            </w:pPr>
            <w:r w:rsidRPr="00DA06C5">
              <w:rPr>
                <w:rFonts w:ascii="Times New Roman" w:hAnsi="Times New Roman"/>
                <w:color w:val="000000"/>
                <w:sz w:val="16"/>
                <w:szCs w:val="16"/>
              </w:rPr>
              <w:t>1</w:t>
            </w:r>
          </w:p>
        </w:tc>
        <w:tc>
          <w:tcPr>
            <w:tcW w:w="567" w:type="dxa"/>
            <w:tcBorders>
              <w:top w:val="nil"/>
              <w:bottom w:val="nil"/>
            </w:tcBorders>
            <w:shd w:val="clear" w:color="auto" w:fill="auto"/>
          </w:tcPr>
          <w:p w:rsidR="00B06487" w:rsidRPr="00DA06C5" w:rsidRDefault="00B06487" w:rsidP="00B06487">
            <w:pPr>
              <w:ind w:left="-98" w:right="-108"/>
              <w:jc w:val="center"/>
              <w:rPr>
                <w:rFonts w:ascii="Times New Roman" w:hAnsi="Times New Roman"/>
                <w:color w:val="000000"/>
                <w:sz w:val="16"/>
                <w:szCs w:val="16"/>
              </w:rPr>
            </w:pPr>
            <w:r w:rsidRPr="00DA06C5">
              <w:rPr>
                <w:rFonts w:ascii="Times New Roman" w:hAnsi="Times New Roman"/>
                <w:color w:val="000000"/>
                <w:sz w:val="16"/>
                <w:szCs w:val="16"/>
              </w:rPr>
              <w:t>1</w:t>
            </w:r>
          </w:p>
        </w:tc>
        <w:tc>
          <w:tcPr>
            <w:tcW w:w="567" w:type="dxa"/>
            <w:tcBorders>
              <w:top w:val="nil"/>
              <w:bottom w:val="nil"/>
            </w:tcBorders>
            <w:shd w:val="clear" w:color="auto" w:fill="auto"/>
          </w:tcPr>
          <w:p w:rsidR="00B06487" w:rsidRPr="00DA06C5" w:rsidRDefault="00B06487" w:rsidP="00B06487">
            <w:pPr>
              <w:ind w:left="-98" w:right="-108"/>
              <w:jc w:val="center"/>
              <w:rPr>
                <w:rFonts w:ascii="Times New Roman" w:hAnsi="Times New Roman"/>
                <w:color w:val="000000"/>
                <w:sz w:val="16"/>
                <w:szCs w:val="16"/>
              </w:rPr>
            </w:pPr>
            <w:r w:rsidRPr="00DA06C5">
              <w:rPr>
                <w:rFonts w:ascii="Times New Roman" w:hAnsi="Times New Roman"/>
                <w:color w:val="000000"/>
                <w:sz w:val="16"/>
                <w:szCs w:val="16"/>
              </w:rPr>
              <w:t>1</w:t>
            </w:r>
          </w:p>
        </w:tc>
        <w:tc>
          <w:tcPr>
            <w:tcW w:w="2838" w:type="dxa"/>
            <w:gridSpan w:val="2"/>
            <w:tcBorders>
              <w:top w:val="nil"/>
              <w:bottom w:val="nil"/>
            </w:tcBorders>
            <w:shd w:val="clear" w:color="auto" w:fill="auto"/>
          </w:tcPr>
          <w:p w:rsidR="00B06487" w:rsidRPr="00DA06C5" w:rsidRDefault="00B06487" w:rsidP="00B06487">
            <w:pPr>
              <w:ind w:left="-98" w:right="-108"/>
              <w:rPr>
                <w:rFonts w:ascii="Times New Roman" w:hAnsi="Times New Roman"/>
                <w:color w:val="000000"/>
                <w:sz w:val="16"/>
                <w:szCs w:val="16"/>
              </w:rPr>
            </w:pPr>
            <w:r w:rsidRPr="00DA06C5">
              <w:rPr>
                <w:rFonts w:ascii="Times New Roman" w:hAnsi="Times New Roman"/>
                <w:color w:val="000000"/>
                <w:sz w:val="16"/>
                <w:szCs w:val="16"/>
              </w:rPr>
              <w:t>МОЗ України</w:t>
            </w:r>
            <w:r w:rsidR="003B55FD">
              <w:rPr>
                <w:rFonts w:ascii="Times New Roman" w:hAnsi="Times New Roman"/>
                <w:color w:val="000000"/>
                <w:sz w:val="16"/>
                <w:szCs w:val="16"/>
              </w:rPr>
              <w:t>,</w:t>
            </w:r>
          </w:p>
          <w:p w:rsidR="00B06487" w:rsidRPr="00DA06C5" w:rsidRDefault="00B06487" w:rsidP="00B06487">
            <w:pPr>
              <w:ind w:left="-98" w:right="-108"/>
              <w:rPr>
                <w:rFonts w:ascii="Times New Roman" w:hAnsi="Times New Roman"/>
                <w:color w:val="000000"/>
                <w:sz w:val="16"/>
                <w:szCs w:val="16"/>
              </w:rPr>
            </w:pPr>
            <w:r w:rsidRPr="00DA06C5">
              <w:rPr>
                <w:rFonts w:ascii="Times New Roman" w:hAnsi="Times New Roman"/>
                <w:color w:val="000000"/>
                <w:sz w:val="16"/>
                <w:szCs w:val="16"/>
              </w:rPr>
              <w:t>департамент охорони здоров’я облдержадміністрації</w:t>
            </w:r>
          </w:p>
        </w:tc>
        <w:tc>
          <w:tcPr>
            <w:tcW w:w="422" w:type="dxa"/>
            <w:tcBorders>
              <w:top w:val="nil"/>
              <w:bottom w:val="nil"/>
            </w:tcBorders>
            <w:shd w:val="clear" w:color="auto" w:fill="auto"/>
          </w:tcPr>
          <w:p w:rsidR="00B06487" w:rsidRPr="00DA06C5" w:rsidRDefault="00B06487" w:rsidP="00B06487">
            <w:pPr>
              <w:ind w:left="-98" w:right="-108"/>
              <w:jc w:val="center"/>
              <w:rPr>
                <w:rFonts w:ascii="Times New Roman" w:hAnsi="Times New Roman"/>
                <w:sz w:val="16"/>
                <w:szCs w:val="16"/>
              </w:rPr>
            </w:pPr>
            <w:r w:rsidRPr="00DA06C5">
              <w:rPr>
                <w:rFonts w:ascii="Times New Roman" w:hAnsi="Times New Roman"/>
                <w:sz w:val="16"/>
                <w:szCs w:val="16"/>
              </w:rPr>
              <w:t>МБ</w:t>
            </w:r>
          </w:p>
        </w:tc>
        <w:tc>
          <w:tcPr>
            <w:tcW w:w="858" w:type="dxa"/>
            <w:tcBorders>
              <w:top w:val="nil"/>
              <w:bottom w:val="nil"/>
            </w:tcBorders>
            <w:shd w:val="clear" w:color="auto" w:fill="auto"/>
          </w:tcPr>
          <w:p w:rsidR="00B06487" w:rsidRPr="00DA06C5" w:rsidRDefault="00B06487" w:rsidP="00B06487">
            <w:pPr>
              <w:ind w:left="-98" w:right="-108"/>
              <w:jc w:val="center"/>
              <w:rPr>
                <w:rFonts w:ascii="Times New Roman" w:hAnsi="Times New Roman"/>
                <w:sz w:val="16"/>
                <w:szCs w:val="16"/>
              </w:rPr>
            </w:pPr>
            <w:r w:rsidRPr="00DA06C5">
              <w:rPr>
                <w:rFonts w:ascii="Times New Roman" w:hAnsi="Times New Roman"/>
                <w:sz w:val="16"/>
                <w:szCs w:val="16"/>
              </w:rPr>
              <w:t>367000</w:t>
            </w:r>
          </w:p>
        </w:tc>
        <w:tc>
          <w:tcPr>
            <w:tcW w:w="752" w:type="dxa"/>
            <w:tcBorders>
              <w:top w:val="nil"/>
              <w:bottom w:val="nil"/>
            </w:tcBorders>
            <w:shd w:val="clear" w:color="auto" w:fill="auto"/>
          </w:tcPr>
          <w:p w:rsidR="00B06487" w:rsidRPr="00DA06C5" w:rsidRDefault="00B06487" w:rsidP="00B06487">
            <w:pPr>
              <w:ind w:left="-98" w:right="-108"/>
              <w:jc w:val="center"/>
              <w:rPr>
                <w:rFonts w:ascii="Times New Roman" w:hAnsi="Times New Roman"/>
                <w:sz w:val="16"/>
                <w:szCs w:val="16"/>
              </w:rPr>
            </w:pPr>
            <w:r w:rsidRPr="00DA06C5">
              <w:rPr>
                <w:rFonts w:ascii="Times New Roman" w:hAnsi="Times New Roman"/>
                <w:sz w:val="16"/>
                <w:szCs w:val="16"/>
              </w:rPr>
              <w:t>85000</w:t>
            </w:r>
          </w:p>
        </w:tc>
        <w:tc>
          <w:tcPr>
            <w:tcW w:w="660" w:type="dxa"/>
            <w:tcBorders>
              <w:top w:val="nil"/>
              <w:bottom w:val="nil"/>
            </w:tcBorders>
            <w:shd w:val="clear" w:color="auto" w:fill="auto"/>
          </w:tcPr>
          <w:p w:rsidR="00B06487" w:rsidRPr="00DA06C5" w:rsidRDefault="00B06487" w:rsidP="00B06487">
            <w:pPr>
              <w:ind w:left="-98" w:right="-108"/>
              <w:jc w:val="center"/>
              <w:rPr>
                <w:rFonts w:ascii="Times New Roman" w:hAnsi="Times New Roman"/>
                <w:sz w:val="16"/>
                <w:szCs w:val="16"/>
              </w:rPr>
            </w:pPr>
            <w:r w:rsidRPr="00DA06C5">
              <w:rPr>
                <w:rFonts w:ascii="Times New Roman" w:hAnsi="Times New Roman"/>
                <w:sz w:val="16"/>
                <w:szCs w:val="16"/>
              </w:rPr>
              <w:t>69000</w:t>
            </w:r>
          </w:p>
        </w:tc>
        <w:tc>
          <w:tcPr>
            <w:tcW w:w="660" w:type="dxa"/>
            <w:tcBorders>
              <w:top w:val="nil"/>
              <w:bottom w:val="nil"/>
            </w:tcBorders>
            <w:shd w:val="clear" w:color="auto" w:fill="auto"/>
          </w:tcPr>
          <w:p w:rsidR="00B06487" w:rsidRPr="00DA06C5" w:rsidRDefault="00B06487" w:rsidP="00B06487">
            <w:pPr>
              <w:ind w:left="-98" w:right="-108"/>
              <w:jc w:val="center"/>
              <w:rPr>
                <w:rFonts w:ascii="Times New Roman" w:hAnsi="Times New Roman"/>
                <w:sz w:val="16"/>
                <w:szCs w:val="16"/>
              </w:rPr>
            </w:pPr>
            <w:r w:rsidRPr="00DA06C5">
              <w:rPr>
                <w:rFonts w:ascii="Times New Roman" w:hAnsi="Times New Roman"/>
                <w:sz w:val="16"/>
                <w:szCs w:val="16"/>
              </w:rPr>
              <w:t>63000</w:t>
            </w:r>
          </w:p>
        </w:tc>
        <w:tc>
          <w:tcPr>
            <w:tcW w:w="708" w:type="dxa"/>
            <w:tcBorders>
              <w:top w:val="nil"/>
              <w:bottom w:val="nil"/>
            </w:tcBorders>
            <w:shd w:val="clear" w:color="auto" w:fill="auto"/>
          </w:tcPr>
          <w:p w:rsidR="00B06487" w:rsidRPr="00DA06C5" w:rsidRDefault="00B06487" w:rsidP="00B06487">
            <w:pPr>
              <w:ind w:left="-98" w:right="-108"/>
              <w:jc w:val="center"/>
              <w:rPr>
                <w:rFonts w:ascii="Times New Roman" w:hAnsi="Times New Roman"/>
                <w:sz w:val="16"/>
                <w:szCs w:val="16"/>
              </w:rPr>
            </w:pPr>
            <w:r w:rsidRPr="00DA06C5">
              <w:rPr>
                <w:rFonts w:ascii="Times New Roman" w:hAnsi="Times New Roman"/>
                <w:sz w:val="16"/>
                <w:szCs w:val="16"/>
              </w:rPr>
              <w:t>150000</w:t>
            </w:r>
          </w:p>
          <w:p w:rsidR="00B06487" w:rsidRPr="00DA06C5" w:rsidRDefault="00B06487" w:rsidP="00B06487">
            <w:pPr>
              <w:ind w:left="-98" w:right="-108"/>
              <w:jc w:val="center"/>
              <w:rPr>
                <w:rFonts w:ascii="Times New Roman" w:hAnsi="Times New Roman"/>
                <w:sz w:val="16"/>
                <w:szCs w:val="16"/>
              </w:rPr>
            </w:pPr>
          </w:p>
        </w:tc>
      </w:tr>
      <w:tr w:rsidR="00B06487" w:rsidRPr="00DA06C5" w:rsidTr="003B7D9D">
        <w:trPr>
          <w:trHeight w:val="1118"/>
        </w:trPr>
        <w:tc>
          <w:tcPr>
            <w:tcW w:w="1568" w:type="dxa"/>
            <w:vMerge/>
            <w:shd w:val="clear" w:color="auto" w:fill="auto"/>
          </w:tcPr>
          <w:p w:rsidR="00B06487" w:rsidRPr="00DA06C5" w:rsidRDefault="00B06487" w:rsidP="00B06487">
            <w:pPr>
              <w:ind w:left="-98" w:right="-108"/>
              <w:rPr>
                <w:rFonts w:ascii="Times New Roman" w:hAnsi="Times New Roman"/>
                <w:color w:val="000000"/>
                <w:sz w:val="16"/>
                <w:szCs w:val="16"/>
              </w:rPr>
            </w:pPr>
          </w:p>
        </w:tc>
        <w:tc>
          <w:tcPr>
            <w:tcW w:w="2837" w:type="dxa"/>
            <w:tcBorders>
              <w:top w:val="nil"/>
              <w:bottom w:val="nil"/>
            </w:tcBorders>
            <w:shd w:val="clear" w:color="auto" w:fill="auto"/>
          </w:tcPr>
          <w:p w:rsidR="00B06487" w:rsidRPr="00DA06C5" w:rsidRDefault="00B06487" w:rsidP="00B06487">
            <w:pPr>
              <w:ind w:left="-98" w:right="-108"/>
              <w:rPr>
                <w:rFonts w:ascii="Times New Roman" w:hAnsi="Times New Roman"/>
                <w:color w:val="000000"/>
                <w:sz w:val="16"/>
                <w:szCs w:val="16"/>
              </w:rPr>
            </w:pPr>
            <w:r w:rsidRPr="00DA06C5">
              <w:rPr>
                <w:rFonts w:ascii="Times New Roman" w:hAnsi="Times New Roman"/>
                <w:color w:val="000000"/>
                <w:sz w:val="16"/>
                <w:szCs w:val="16"/>
              </w:rPr>
              <w:t xml:space="preserve">3) облаштування кабінетів замісної підтримувальної терапії насамперед у протитуберкульозних закладах, центрах профілактики і боротьби з ВІЛ-інфекцією/СНІДом та жіночих консультаціях </w:t>
            </w:r>
            <w:r w:rsidR="003B7D9D">
              <w:rPr>
                <w:rFonts w:ascii="Times New Roman" w:hAnsi="Times New Roman"/>
                <w:color w:val="000000"/>
                <w:sz w:val="16"/>
                <w:szCs w:val="16"/>
              </w:rPr>
              <w:t>;</w:t>
            </w:r>
          </w:p>
        </w:tc>
        <w:tc>
          <w:tcPr>
            <w:tcW w:w="851" w:type="dxa"/>
            <w:tcBorders>
              <w:top w:val="nil"/>
              <w:bottom w:val="nil"/>
            </w:tcBorders>
            <w:shd w:val="clear" w:color="auto" w:fill="auto"/>
          </w:tcPr>
          <w:p w:rsidR="00B06487" w:rsidRPr="00DA06C5" w:rsidRDefault="003B7D9D" w:rsidP="00B06487">
            <w:pPr>
              <w:ind w:left="-98" w:right="-108"/>
              <w:rPr>
                <w:rFonts w:ascii="Times New Roman" w:hAnsi="Times New Roman"/>
                <w:color w:val="000000"/>
                <w:sz w:val="16"/>
                <w:szCs w:val="16"/>
              </w:rPr>
            </w:pPr>
            <w:r>
              <w:rPr>
                <w:rFonts w:ascii="Times New Roman" w:hAnsi="Times New Roman"/>
                <w:color w:val="000000"/>
                <w:sz w:val="16"/>
                <w:szCs w:val="16"/>
              </w:rPr>
              <w:t>К</w:t>
            </w:r>
            <w:r w:rsidR="00B06487" w:rsidRPr="00DA06C5">
              <w:rPr>
                <w:rFonts w:ascii="Times New Roman" w:hAnsi="Times New Roman"/>
                <w:color w:val="000000"/>
                <w:sz w:val="16"/>
                <w:szCs w:val="16"/>
              </w:rPr>
              <w:t xml:space="preserve">ількість кабінетів </w:t>
            </w:r>
          </w:p>
        </w:tc>
        <w:tc>
          <w:tcPr>
            <w:tcW w:w="709" w:type="dxa"/>
            <w:tcBorders>
              <w:top w:val="nil"/>
              <w:bottom w:val="nil"/>
            </w:tcBorders>
            <w:shd w:val="clear" w:color="auto" w:fill="auto"/>
          </w:tcPr>
          <w:p w:rsidR="00B06487" w:rsidRPr="00DA06C5" w:rsidRDefault="00B06487" w:rsidP="00B06487">
            <w:pPr>
              <w:ind w:left="-98" w:right="-108"/>
              <w:jc w:val="center"/>
              <w:rPr>
                <w:rFonts w:ascii="Times New Roman" w:hAnsi="Times New Roman"/>
                <w:color w:val="000000"/>
                <w:sz w:val="16"/>
                <w:szCs w:val="16"/>
              </w:rPr>
            </w:pPr>
            <w:r w:rsidRPr="00DA06C5">
              <w:rPr>
                <w:rFonts w:ascii="Times New Roman" w:hAnsi="Times New Roman"/>
                <w:color w:val="000000"/>
                <w:sz w:val="16"/>
                <w:szCs w:val="16"/>
              </w:rPr>
              <w:t>2</w:t>
            </w:r>
          </w:p>
        </w:tc>
        <w:tc>
          <w:tcPr>
            <w:tcW w:w="581" w:type="dxa"/>
            <w:tcBorders>
              <w:top w:val="nil"/>
              <w:bottom w:val="nil"/>
            </w:tcBorders>
            <w:shd w:val="clear" w:color="auto" w:fill="auto"/>
          </w:tcPr>
          <w:p w:rsidR="00B06487" w:rsidRPr="00DA06C5" w:rsidRDefault="00B06487" w:rsidP="00B06487">
            <w:pPr>
              <w:ind w:left="-98" w:right="-108"/>
              <w:jc w:val="center"/>
              <w:rPr>
                <w:rFonts w:ascii="Times New Roman" w:hAnsi="Times New Roman"/>
                <w:color w:val="000000"/>
                <w:sz w:val="16"/>
                <w:szCs w:val="16"/>
              </w:rPr>
            </w:pPr>
            <w:r w:rsidRPr="00DA06C5">
              <w:rPr>
                <w:rFonts w:ascii="Times New Roman" w:hAnsi="Times New Roman"/>
                <w:color w:val="000000"/>
                <w:sz w:val="16"/>
                <w:szCs w:val="16"/>
              </w:rPr>
              <w:t>-</w:t>
            </w:r>
          </w:p>
        </w:tc>
        <w:tc>
          <w:tcPr>
            <w:tcW w:w="553" w:type="dxa"/>
            <w:tcBorders>
              <w:top w:val="nil"/>
              <w:bottom w:val="nil"/>
            </w:tcBorders>
            <w:shd w:val="clear" w:color="auto" w:fill="auto"/>
          </w:tcPr>
          <w:p w:rsidR="00B06487" w:rsidRPr="00DA06C5" w:rsidRDefault="00B06487" w:rsidP="00B06487">
            <w:pPr>
              <w:ind w:left="-98" w:right="-108"/>
              <w:jc w:val="center"/>
              <w:rPr>
                <w:rFonts w:ascii="Times New Roman" w:hAnsi="Times New Roman"/>
                <w:color w:val="000000"/>
                <w:sz w:val="16"/>
                <w:szCs w:val="16"/>
              </w:rPr>
            </w:pPr>
            <w:r w:rsidRPr="00DA06C5">
              <w:rPr>
                <w:rFonts w:ascii="Times New Roman" w:hAnsi="Times New Roman"/>
                <w:color w:val="000000"/>
                <w:sz w:val="16"/>
                <w:szCs w:val="16"/>
              </w:rPr>
              <w:t>-</w:t>
            </w:r>
          </w:p>
        </w:tc>
        <w:tc>
          <w:tcPr>
            <w:tcW w:w="567" w:type="dxa"/>
            <w:tcBorders>
              <w:top w:val="nil"/>
              <w:bottom w:val="nil"/>
            </w:tcBorders>
            <w:shd w:val="clear" w:color="auto" w:fill="auto"/>
          </w:tcPr>
          <w:p w:rsidR="00B06487" w:rsidRPr="00DA06C5" w:rsidRDefault="00B06487" w:rsidP="00B06487">
            <w:pPr>
              <w:ind w:left="-98" w:right="-108"/>
              <w:jc w:val="center"/>
              <w:rPr>
                <w:rFonts w:ascii="Times New Roman" w:hAnsi="Times New Roman"/>
                <w:color w:val="000000"/>
                <w:sz w:val="16"/>
                <w:szCs w:val="16"/>
              </w:rPr>
            </w:pPr>
            <w:r w:rsidRPr="00DA06C5">
              <w:rPr>
                <w:rFonts w:ascii="Times New Roman" w:hAnsi="Times New Roman"/>
                <w:color w:val="000000"/>
                <w:sz w:val="16"/>
                <w:szCs w:val="16"/>
              </w:rPr>
              <w:t>1</w:t>
            </w:r>
          </w:p>
        </w:tc>
        <w:tc>
          <w:tcPr>
            <w:tcW w:w="567" w:type="dxa"/>
            <w:tcBorders>
              <w:top w:val="nil"/>
              <w:bottom w:val="nil"/>
            </w:tcBorders>
            <w:shd w:val="clear" w:color="auto" w:fill="auto"/>
          </w:tcPr>
          <w:p w:rsidR="00B06487" w:rsidRPr="00DA06C5" w:rsidRDefault="00B06487" w:rsidP="00B06487">
            <w:pPr>
              <w:ind w:left="-98" w:right="-108"/>
              <w:jc w:val="center"/>
              <w:rPr>
                <w:rFonts w:ascii="Times New Roman" w:hAnsi="Times New Roman"/>
                <w:color w:val="000000"/>
                <w:sz w:val="16"/>
                <w:szCs w:val="16"/>
              </w:rPr>
            </w:pPr>
            <w:r w:rsidRPr="00DA06C5">
              <w:rPr>
                <w:rFonts w:ascii="Times New Roman" w:hAnsi="Times New Roman"/>
                <w:color w:val="000000"/>
                <w:sz w:val="16"/>
                <w:szCs w:val="16"/>
              </w:rPr>
              <w:t>1</w:t>
            </w:r>
          </w:p>
        </w:tc>
        <w:tc>
          <w:tcPr>
            <w:tcW w:w="2838" w:type="dxa"/>
            <w:gridSpan w:val="2"/>
            <w:tcBorders>
              <w:top w:val="nil"/>
              <w:bottom w:val="nil"/>
            </w:tcBorders>
            <w:shd w:val="clear" w:color="auto" w:fill="auto"/>
          </w:tcPr>
          <w:p w:rsidR="00B06487" w:rsidRPr="00DA06C5" w:rsidRDefault="00B06487" w:rsidP="00B06487">
            <w:pPr>
              <w:ind w:left="-98" w:right="-108"/>
              <w:rPr>
                <w:rFonts w:ascii="Times New Roman" w:hAnsi="Times New Roman"/>
                <w:color w:val="000000"/>
                <w:sz w:val="16"/>
                <w:szCs w:val="16"/>
              </w:rPr>
            </w:pPr>
            <w:r w:rsidRPr="00DA06C5">
              <w:rPr>
                <w:rFonts w:ascii="Times New Roman" w:hAnsi="Times New Roman"/>
                <w:color w:val="000000"/>
                <w:sz w:val="16"/>
                <w:szCs w:val="16"/>
              </w:rPr>
              <w:t>МОЗ України</w:t>
            </w:r>
            <w:r w:rsidR="003B55FD">
              <w:rPr>
                <w:rFonts w:ascii="Times New Roman" w:hAnsi="Times New Roman"/>
                <w:color w:val="000000"/>
                <w:sz w:val="16"/>
                <w:szCs w:val="16"/>
              </w:rPr>
              <w:t>,</w:t>
            </w:r>
          </w:p>
          <w:p w:rsidR="00B06487" w:rsidRPr="00DA06C5" w:rsidRDefault="00B06487" w:rsidP="00B06487">
            <w:pPr>
              <w:ind w:left="-98" w:right="-108"/>
              <w:rPr>
                <w:rFonts w:ascii="Times New Roman" w:hAnsi="Times New Roman"/>
                <w:color w:val="000000"/>
                <w:sz w:val="16"/>
                <w:szCs w:val="16"/>
              </w:rPr>
            </w:pPr>
            <w:r w:rsidRPr="00DA06C5">
              <w:rPr>
                <w:rFonts w:ascii="Times New Roman" w:hAnsi="Times New Roman"/>
                <w:color w:val="000000"/>
                <w:sz w:val="16"/>
                <w:szCs w:val="16"/>
              </w:rPr>
              <w:t>департамент охорони здоров’я облдержадміністрації</w:t>
            </w:r>
          </w:p>
        </w:tc>
        <w:tc>
          <w:tcPr>
            <w:tcW w:w="422" w:type="dxa"/>
            <w:tcBorders>
              <w:top w:val="nil"/>
              <w:bottom w:val="nil"/>
            </w:tcBorders>
            <w:shd w:val="clear" w:color="auto" w:fill="auto"/>
          </w:tcPr>
          <w:p w:rsidR="00B06487" w:rsidRPr="00DA06C5" w:rsidRDefault="00B06487" w:rsidP="00B06487">
            <w:pPr>
              <w:ind w:left="-98" w:right="-108"/>
              <w:jc w:val="center"/>
              <w:rPr>
                <w:rFonts w:ascii="Times New Roman" w:hAnsi="Times New Roman"/>
                <w:color w:val="000000"/>
                <w:sz w:val="16"/>
                <w:szCs w:val="16"/>
              </w:rPr>
            </w:pPr>
            <w:r w:rsidRPr="00DA06C5">
              <w:rPr>
                <w:rFonts w:ascii="Times New Roman" w:hAnsi="Times New Roman"/>
                <w:color w:val="000000"/>
                <w:sz w:val="16"/>
                <w:szCs w:val="16"/>
              </w:rPr>
              <w:t>-</w:t>
            </w:r>
          </w:p>
        </w:tc>
        <w:tc>
          <w:tcPr>
            <w:tcW w:w="858" w:type="dxa"/>
            <w:tcBorders>
              <w:top w:val="nil"/>
              <w:bottom w:val="nil"/>
            </w:tcBorders>
            <w:shd w:val="clear" w:color="auto" w:fill="auto"/>
          </w:tcPr>
          <w:p w:rsidR="00B06487" w:rsidRPr="00DA06C5" w:rsidRDefault="00B06487" w:rsidP="00B06487">
            <w:pPr>
              <w:ind w:left="-98" w:right="-108"/>
              <w:jc w:val="center"/>
              <w:rPr>
                <w:rFonts w:ascii="Times New Roman" w:hAnsi="Times New Roman"/>
                <w:color w:val="000000"/>
                <w:sz w:val="16"/>
                <w:szCs w:val="16"/>
              </w:rPr>
            </w:pPr>
            <w:r w:rsidRPr="00DA06C5">
              <w:rPr>
                <w:rFonts w:ascii="Times New Roman" w:hAnsi="Times New Roman"/>
                <w:color w:val="000000"/>
                <w:sz w:val="16"/>
                <w:szCs w:val="16"/>
              </w:rPr>
              <w:t>-</w:t>
            </w:r>
          </w:p>
        </w:tc>
        <w:tc>
          <w:tcPr>
            <w:tcW w:w="752" w:type="dxa"/>
            <w:tcBorders>
              <w:top w:val="nil"/>
              <w:bottom w:val="nil"/>
            </w:tcBorders>
            <w:shd w:val="clear" w:color="auto" w:fill="auto"/>
          </w:tcPr>
          <w:p w:rsidR="00B06487" w:rsidRPr="00DA06C5" w:rsidRDefault="00B06487" w:rsidP="00B06487">
            <w:pPr>
              <w:ind w:left="-98" w:right="-108"/>
              <w:jc w:val="center"/>
              <w:rPr>
                <w:rFonts w:ascii="Times New Roman" w:hAnsi="Times New Roman"/>
                <w:color w:val="000000"/>
                <w:sz w:val="16"/>
                <w:szCs w:val="16"/>
              </w:rPr>
            </w:pPr>
            <w:r w:rsidRPr="00DA06C5">
              <w:rPr>
                <w:rFonts w:ascii="Times New Roman" w:hAnsi="Times New Roman"/>
                <w:color w:val="000000"/>
                <w:sz w:val="16"/>
                <w:szCs w:val="16"/>
              </w:rPr>
              <w:t>-</w:t>
            </w:r>
          </w:p>
        </w:tc>
        <w:tc>
          <w:tcPr>
            <w:tcW w:w="660" w:type="dxa"/>
            <w:tcBorders>
              <w:top w:val="nil"/>
              <w:bottom w:val="nil"/>
            </w:tcBorders>
            <w:shd w:val="clear" w:color="auto" w:fill="auto"/>
          </w:tcPr>
          <w:p w:rsidR="00B06487" w:rsidRPr="00DA06C5" w:rsidRDefault="00B06487" w:rsidP="00B06487">
            <w:pPr>
              <w:ind w:left="-98" w:right="-108"/>
              <w:jc w:val="center"/>
              <w:rPr>
                <w:rFonts w:ascii="Times New Roman" w:hAnsi="Times New Roman"/>
                <w:color w:val="000000"/>
                <w:sz w:val="16"/>
                <w:szCs w:val="16"/>
              </w:rPr>
            </w:pPr>
            <w:r w:rsidRPr="00DA06C5">
              <w:rPr>
                <w:rFonts w:ascii="Times New Roman" w:hAnsi="Times New Roman"/>
                <w:color w:val="000000"/>
                <w:sz w:val="16"/>
                <w:szCs w:val="16"/>
              </w:rPr>
              <w:t>-</w:t>
            </w:r>
          </w:p>
        </w:tc>
        <w:tc>
          <w:tcPr>
            <w:tcW w:w="660" w:type="dxa"/>
            <w:tcBorders>
              <w:top w:val="nil"/>
              <w:bottom w:val="nil"/>
            </w:tcBorders>
            <w:shd w:val="clear" w:color="auto" w:fill="auto"/>
          </w:tcPr>
          <w:p w:rsidR="00B06487" w:rsidRPr="00DA06C5" w:rsidRDefault="00B06487" w:rsidP="00B06487">
            <w:pPr>
              <w:ind w:left="-98" w:right="-108"/>
              <w:jc w:val="center"/>
              <w:rPr>
                <w:rFonts w:ascii="Times New Roman" w:hAnsi="Times New Roman"/>
                <w:color w:val="000000"/>
                <w:sz w:val="16"/>
                <w:szCs w:val="16"/>
              </w:rPr>
            </w:pPr>
            <w:r w:rsidRPr="00DA06C5">
              <w:rPr>
                <w:rFonts w:ascii="Times New Roman" w:hAnsi="Times New Roman"/>
                <w:color w:val="000000"/>
                <w:sz w:val="16"/>
                <w:szCs w:val="16"/>
              </w:rPr>
              <w:t>-</w:t>
            </w:r>
          </w:p>
        </w:tc>
        <w:tc>
          <w:tcPr>
            <w:tcW w:w="708" w:type="dxa"/>
            <w:tcBorders>
              <w:top w:val="nil"/>
              <w:bottom w:val="nil"/>
            </w:tcBorders>
            <w:shd w:val="clear" w:color="auto" w:fill="auto"/>
          </w:tcPr>
          <w:p w:rsidR="00B06487" w:rsidRPr="00DA06C5" w:rsidRDefault="00B06487" w:rsidP="00B06487">
            <w:pPr>
              <w:ind w:left="-98" w:right="-108"/>
              <w:jc w:val="center"/>
              <w:rPr>
                <w:rFonts w:ascii="Times New Roman" w:hAnsi="Times New Roman"/>
                <w:color w:val="000000"/>
                <w:sz w:val="16"/>
                <w:szCs w:val="16"/>
              </w:rPr>
            </w:pPr>
            <w:r w:rsidRPr="00DA06C5">
              <w:rPr>
                <w:rFonts w:ascii="Times New Roman" w:hAnsi="Times New Roman"/>
                <w:color w:val="000000"/>
                <w:sz w:val="16"/>
                <w:szCs w:val="16"/>
              </w:rPr>
              <w:t>-</w:t>
            </w:r>
          </w:p>
          <w:p w:rsidR="00B06487" w:rsidRPr="00DA06C5" w:rsidRDefault="00B06487" w:rsidP="00B06487">
            <w:pPr>
              <w:ind w:left="-98" w:right="-108"/>
              <w:jc w:val="center"/>
              <w:rPr>
                <w:rFonts w:ascii="Times New Roman" w:hAnsi="Times New Roman"/>
                <w:color w:val="000000"/>
                <w:sz w:val="16"/>
                <w:szCs w:val="16"/>
              </w:rPr>
            </w:pPr>
          </w:p>
        </w:tc>
      </w:tr>
      <w:tr w:rsidR="00B06487" w:rsidRPr="00DA06C5" w:rsidTr="003B7D9D">
        <w:trPr>
          <w:trHeight w:val="920"/>
        </w:trPr>
        <w:tc>
          <w:tcPr>
            <w:tcW w:w="1568" w:type="dxa"/>
            <w:vMerge/>
            <w:shd w:val="clear" w:color="auto" w:fill="auto"/>
          </w:tcPr>
          <w:p w:rsidR="00B06487" w:rsidRPr="00DA06C5" w:rsidRDefault="00B06487" w:rsidP="00B06487">
            <w:pPr>
              <w:ind w:left="-98" w:right="-108"/>
              <w:rPr>
                <w:rFonts w:ascii="Times New Roman" w:hAnsi="Times New Roman"/>
                <w:color w:val="000000"/>
                <w:sz w:val="16"/>
                <w:szCs w:val="16"/>
              </w:rPr>
            </w:pPr>
          </w:p>
        </w:tc>
        <w:tc>
          <w:tcPr>
            <w:tcW w:w="2837" w:type="dxa"/>
            <w:tcBorders>
              <w:top w:val="nil"/>
            </w:tcBorders>
            <w:shd w:val="clear" w:color="auto" w:fill="auto"/>
          </w:tcPr>
          <w:p w:rsidR="00B06487" w:rsidRPr="00DA06C5" w:rsidRDefault="00B06487" w:rsidP="00B06487">
            <w:pPr>
              <w:ind w:left="-98" w:right="-108"/>
              <w:rPr>
                <w:rFonts w:ascii="Times New Roman" w:hAnsi="Times New Roman"/>
                <w:color w:val="000000"/>
                <w:sz w:val="16"/>
                <w:szCs w:val="16"/>
              </w:rPr>
            </w:pPr>
            <w:r w:rsidRPr="00DA06C5">
              <w:rPr>
                <w:rFonts w:ascii="Times New Roman" w:hAnsi="Times New Roman"/>
                <w:color w:val="000000"/>
                <w:sz w:val="16"/>
                <w:szCs w:val="16"/>
              </w:rPr>
              <w:t xml:space="preserve">4) забезпечення в межах повноважень нагляду за дотриманням вимог інфекційного контролю в закладах охорони здоров’я усіх форм власності та соціальних служб </w:t>
            </w:r>
          </w:p>
        </w:tc>
        <w:tc>
          <w:tcPr>
            <w:tcW w:w="851" w:type="dxa"/>
            <w:tcBorders>
              <w:top w:val="nil"/>
            </w:tcBorders>
            <w:shd w:val="clear" w:color="auto" w:fill="auto"/>
          </w:tcPr>
          <w:p w:rsidR="00B06487" w:rsidRPr="00DA06C5" w:rsidRDefault="00B06487" w:rsidP="00B06487">
            <w:pPr>
              <w:ind w:left="-98" w:right="-108"/>
              <w:rPr>
                <w:rFonts w:ascii="Times New Roman" w:hAnsi="Times New Roman"/>
                <w:color w:val="000000"/>
                <w:sz w:val="16"/>
                <w:szCs w:val="16"/>
              </w:rPr>
            </w:pPr>
            <w:r w:rsidRPr="00DA06C5">
              <w:rPr>
                <w:rFonts w:ascii="Times New Roman" w:hAnsi="Times New Roman"/>
                <w:color w:val="000000"/>
                <w:sz w:val="16"/>
                <w:szCs w:val="16"/>
              </w:rPr>
              <w:t> ЗОЗ</w:t>
            </w:r>
          </w:p>
        </w:tc>
        <w:tc>
          <w:tcPr>
            <w:tcW w:w="709" w:type="dxa"/>
            <w:tcBorders>
              <w:top w:val="nil"/>
            </w:tcBorders>
            <w:shd w:val="clear" w:color="auto" w:fill="auto"/>
          </w:tcPr>
          <w:p w:rsidR="00B06487" w:rsidRPr="00DA06C5" w:rsidRDefault="00B06487" w:rsidP="00B06487">
            <w:pPr>
              <w:ind w:left="-98" w:right="-108"/>
              <w:jc w:val="center"/>
              <w:rPr>
                <w:rFonts w:ascii="Times New Roman" w:hAnsi="Times New Roman"/>
                <w:color w:val="000000"/>
                <w:sz w:val="16"/>
                <w:szCs w:val="16"/>
              </w:rPr>
            </w:pPr>
          </w:p>
        </w:tc>
        <w:tc>
          <w:tcPr>
            <w:tcW w:w="581" w:type="dxa"/>
            <w:tcBorders>
              <w:top w:val="nil"/>
            </w:tcBorders>
            <w:shd w:val="clear" w:color="auto" w:fill="auto"/>
          </w:tcPr>
          <w:p w:rsidR="00B06487" w:rsidRPr="00DA06C5" w:rsidRDefault="00B06487" w:rsidP="00B06487">
            <w:pPr>
              <w:ind w:left="-98" w:right="-108"/>
              <w:jc w:val="center"/>
              <w:rPr>
                <w:rFonts w:ascii="Times New Roman" w:hAnsi="Times New Roman"/>
                <w:color w:val="000000"/>
                <w:sz w:val="16"/>
                <w:szCs w:val="16"/>
              </w:rPr>
            </w:pPr>
          </w:p>
        </w:tc>
        <w:tc>
          <w:tcPr>
            <w:tcW w:w="553" w:type="dxa"/>
            <w:tcBorders>
              <w:top w:val="nil"/>
            </w:tcBorders>
            <w:shd w:val="clear" w:color="auto" w:fill="auto"/>
          </w:tcPr>
          <w:p w:rsidR="00B06487" w:rsidRPr="00DA06C5" w:rsidRDefault="00B06487" w:rsidP="00B06487">
            <w:pPr>
              <w:ind w:left="-98" w:right="-108"/>
              <w:jc w:val="center"/>
              <w:rPr>
                <w:rFonts w:ascii="Times New Roman" w:hAnsi="Times New Roman"/>
                <w:color w:val="000000"/>
                <w:sz w:val="16"/>
                <w:szCs w:val="16"/>
              </w:rPr>
            </w:pPr>
          </w:p>
        </w:tc>
        <w:tc>
          <w:tcPr>
            <w:tcW w:w="567" w:type="dxa"/>
            <w:tcBorders>
              <w:top w:val="nil"/>
            </w:tcBorders>
            <w:shd w:val="clear" w:color="auto" w:fill="auto"/>
          </w:tcPr>
          <w:p w:rsidR="00B06487" w:rsidRPr="00DA06C5" w:rsidRDefault="00B06487" w:rsidP="00B06487">
            <w:pPr>
              <w:ind w:left="-98" w:right="-108"/>
              <w:jc w:val="center"/>
              <w:rPr>
                <w:rFonts w:ascii="Times New Roman" w:hAnsi="Times New Roman"/>
                <w:color w:val="000000"/>
                <w:sz w:val="16"/>
                <w:szCs w:val="16"/>
              </w:rPr>
            </w:pPr>
          </w:p>
        </w:tc>
        <w:tc>
          <w:tcPr>
            <w:tcW w:w="567" w:type="dxa"/>
            <w:tcBorders>
              <w:top w:val="nil"/>
            </w:tcBorders>
            <w:shd w:val="clear" w:color="auto" w:fill="auto"/>
          </w:tcPr>
          <w:p w:rsidR="00B06487" w:rsidRPr="00DA06C5" w:rsidRDefault="00B06487" w:rsidP="00B06487">
            <w:pPr>
              <w:ind w:left="-98" w:right="-108"/>
              <w:jc w:val="center"/>
              <w:rPr>
                <w:rFonts w:ascii="Times New Roman" w:hAnsi="Times New Roman"/>
                <w:color w:val="000000"/>
                <w:sz w:val="16"/>
                <w:szCs w:val="16"/>
              </w:rPr>
            </w:pPr>
          </w:p>
        </w:tc>
        <w:tc>
          <w:tcPr>
            <w:tcW w:w="2838" w:type="dxa"/>
            <w:gridSpan w:val="2"/>
            <w:tcBorders>
              <w:top w:val="nil"/>
            </w:tcBorders>
            <w:shd w:val="clear" w:color="auto" w:fill="auto"/>
          </w:tcPr>
          <w:p w:rsidR="00B06487" w:rsidRPr="00DA06C5" w:rsidRDefault="00B06487" w:rsidP="00B06487">
            <w:pPr>
              <w:ind w:left="-98" w:right="-108"/>
              <w:rPr>
                <w:rFonts w:ascii="Times New Roman" w:hAnsi="Times New Roman"/>
                <w:color w:val="000000"/>
                <w:sz w:val="16"/>
                <w:szCs w:val="16"/>
              </w:rPr>
            </w:pPr>
            <w:r w:rsidRPr="00DA06C5">
              <w:rPr>
                <w:rFonts w:ascii="Times New Roman" w:hAnsi="Times New Roman"/>
                <w:color w:val="000000"/>
                <w:sz w:val="16"/>
                <w:szCs w:val="16"/>
              </w:rPr>
              <w:t>МОЗ України</w:t>
            </w:r>
            <w:r w:rsidR="003B55FD">
              <w:rPr>
                <w:rFonts w:ascii="Times New Roman" w:hAnsi="Times New Roman"/>
                <w:color w:val="000000"/>
                <w:sz w:val="16"/>
                <w:szCs w:val="16"/>
              </w:rPr>
              <w:t>,</w:t>
            </w:r>
          </w:p>
          <w:p w:rsidR="00B06487" w:rsidRPr="00DA06C5" w:rsidRDefault="003B55FD" w:rsidP="00B06487">
            <w:pPr>
              <w:ind w:left="-98" w:right="-108"/>
              <w:rPr>
                <w:rFonts w:ascii="Times New Roman" w:hAnsi="Times New Roman"/>
                <w:color w:val="000000"/>
                <w:sz w:val="16"/>
                <w:szCs w:val="16"/>
              </w:rPr>
            </w:pPr>
            <w:r>
              <w:rPr>
                <w:rFonts w:ascii="Times New Roman" w:hAnsi="Times New Roman"/>
                <w:color w:val="000000"/>
                <w:sz w:val="16"/>
                <w:szCs w:val="16"/>
              </w:rPr>
              <w:t>держсанепід</w:t>
            </w:r>
            <w:r w:rsidR="00B06487" w:rsidRPr="00DA06C5">
              <w:rPr>
                <w:rFonts w:ascii="Times New Roman" w:hAnsi="Times New Roman"/>
                <w:color w:val="000000"/>
                <w:sz w:val="16"/>
                <w:szCs w:val="16"/>
              </w:rPr>
              <w:t xml:space="preserve">служба області, </w:t>
            </w:r>
          </w:p>
          <w:p w:rsidR="00B06487" w:rsidRPr="00DA06C5" w:rsidRDefault="00B06487" w:rsidP="00B06487">
            <w:pPr>
              <w:ind w:left="-98" w:right="-108"/>
              <w:rPr>
                <w:rFonts w:ascii="Times New Roman" w:hAnsi="Times New Roman"/>
                <w:color w:val="000000"/>
                <w:sz w:val="16"/>
                <w:szCs w:val="16"/>
              </w:rPr>
            </w:pPr>
            <w:r w:rsidRPr="00DA06C5">
              <w:rPr>
                <w:rFonts w:ascii="Times New Roman" w:hAnsi="Times New Roman"/>
                <w:color w:val="000000"/>
                <w:sz w:val="16"/>
                <w:szCs w:val="16"/>
              </w:rPr>
              <w:t>департамент охорони здоров’я облдержадміністрації</w:t>
            </w:r>
          </w:p>
        </w:tc>
        <w:tc>
          <w:tcPr>
            <w:tcW w:w="422" w:type="dxa"/>
            <w:tcBorders>
              <w:top w:val="nil"/>
            </w:tcBorders>
            <w:shd w:val="clear" w:color="auto" w:fill="auto"/>
          </w:tcPr>
          <w:p w:rsidR="00B06487" w:rsidRPr="00DA06C5" w:rsidRDefault="00B06487" w:rsidP="00B06487">
            <w:pPr>
              <w:ind w:left="-98" w:right="-108"/>
              <w:jc w:val="center"/>
              <w:rPr>
                <w:rFonts w:ascii="Times New Roman" w:hAnsi="Times New Roman"/>
                <w:color w:val="000000"/>
                <w:sz w:val="16"/>
                <w:szCs w:val="16"/>
              </w:rPr>
            </w:pPr>
            <w:r w:rsidRPr="00DA06C5">
              <w:rPr>
                <w:rFonts w:ascii="Times New Roman" w:hAnsi="Times New Roman"/>
                <w:color w:val="000000"/>
                <w:sz w:val="16"/>
                <w:szCs w:val="16"/>
              </w:rPr>
              <w:t>-</w:t>
            </w:r>
          </w:p>
        </w:tc>
        <w:tc>
          <w:tcPr>
            <w:tcW w:w="858" w:type="dxa"/>
            <w:tcBorders>
              <w:top w:val="nil"/>
            </w:tcBorders>
            <w:shd w:val="clear" w:color="auto" w:fill="auto"/>
          </w:tcPr>
          <w:p w:rsidR="00B06487" w:rsidRPr="00DA06C5" w:rsidRDefault="00B06487" w:rsidP="00B06487">
            <w:pPr>
              <w:ind w:left="-98" w:right="-108"/>
              <w:jc w:val="center"/>
              <w:rPr>
                <w:rFonts w:ascii="Times New Roman" w:hAnsi="Times New Roman"/>
                <w:color w:val="000000"/>
                <w:sz w:val="16"/>
                <w:szCs w:val="16"/>
              </w:rPr>
            </w:pPr>
            <w:r w:rsidRPr="00DA06C5">
              <w:rPr>
                <w:rFonts w:ascii="Times New Roman" w:hAnsi="Times New Roman"/>
                <w:color w:val="000000"/>
                <w:sz w:val="16"/>
                <w:szCs w:val="16"/>
              </w:rPr>
              <w:t>-</w:t>
            </w:r>
          </w:p>
        </w:tc>
        <w:tc>
          <w:tcPr>
            <w:tcW w:w="752" w:type="dxa"/>
            <w:tcBorders>
              <w:top w:val="nil"/>
            </w:tcBorders>
            <w:shd w:val="clear" w:color="auto" w:fill="auto"/>
          </w:tcPr>
          <w:p w:rsidR="00B06487" w:rsidRPr="00DA06C5" w:rsidRDefault="00B06487" w:rsidP="00B06487">
            <w:pPr>
              <w:ind w:left="-98" w:right="-108"/>
              <w:jc w:val="center"/>
              <w:rPr>
                <w:rFonts w:ascii="Times New Roman" w:hAnsi="Times New Roman"/>
                <w:color w:val="000000"/>
                <w:sz w:val="16"/>
                <w:szCs w:val="16"/>
              </w:rPr>
            </w:pPr>
            <w:r w:rsidRPr="00DA06C5">
              <w:rPr>
                <w:rFonts w:ascii="Times New Roman" w:hAnsi="Times New Roman"/>
                <w:color w:val="000000"/>
                <w:sz w:val="16"/>
                <w:szCs w:val="16"/>
              </w:rPr>
              <w:t>-</w:t>
            </w:r>
          </w:p>
        </w:tc>
        <w:tc>
          <w:tcPr>
            <w:tcW w:w="660" w:type="dxa"/>
            <w:tcBorders>
              <w:top w:val="nil"/>
            </w:tcBorders>
            <w:shd w:val="clear" w:color="auto" w:fill="auto"/>
          </w:tcPr>
          <w:p w:rsidR="00B06487" w:rsidRPr="00DA06C5" w:rsidRDefault="00B06487" w:rsidP="00B06487">
            <w:pPr>
              <w:ind w:left="-98" w:right="-108"/>
              <w:jc w:val="center"/>
              <w:rPr>
                <w:rFonts w:ascii="Times New Roman" w:hAnsi="Times New Roman"/>
                <w:color w:val="000000"/>
                <w:sz w:val="16"/>
                <w:szCs w:val="16"/>
              </w:rPr>
            </w:pPr>
            <w:r w:rsidRPr="00DA06C5">
              <w:rPr>
                <w:rFonts w:ascii="Times New Roman" w:hAnsi="Times New Roman"/>
                <w:color w:val="000000"/>
                <w:sz w:val="16"/>
                <w:szCs w:val="16"/>
              </w:rPr>
              <w:t>-</w:t>
            </w:r>
          </w:p>
        </w:tc>
        <w:tc>
          <w:tcPr>
            <w:tcW w:w="660" w:type="dxa"/>
            <w:tcBorders>
              <w:top w:val="nil"/>
            </w:tcBorders>
            <w:shd w:val="clear" w:color="auto" w:fill="auto"/>
          </w:tcPr>
          <w:p w:rsidR="00B06487" w:rsidRPr="00DA06C5" w:rsidRDefault="00B06487" w:rsidP="00B06487">
            <w:pPr>
              <w:ind w:left="-98" w:right="-108"/>
              <w:jc w:val="center"/>
              <w:rPr>
                <w:rFonts w:ascii="Times New Roman" w:hAnsi="Times New Roman"/>
                <w:color w:val="000000"/>
                <w:sz w:val="16"/>
                <w:szCs w:val="16"/>
              </w:rPr>
            </w:pPr>
            <w:r w:rsidRPr="00DA06C5">
              <w:rPr>
                <w:rFonts w:ascii="Times New Roman" w:hAnsi="Times New Roman"/>
                <w:color w:val="000000"/>
                <w:sz w:val="16"/>
                <w:szCs w:val="16"/>
              </w:rPr>
              <w:t>-</w:t>
            </w:r>
          </w:p>
        </w:tc>
        <w:tc>
          <w:tcPr>
            <w:tcW w:w="708" w:type="dxa"/>
            <w:tcBorders>
              <w:top w:val="nil"/>
            </w:tcBorders>
            <w:shd w:val="clear" w:color="auto" w:fill="auto"/>
          </w:tcPr>
          <w:p w:rsidR="00B06487" w:rsidRPr="00DA06C5" w:rsidRDefault="00B06487" w:rsidP="00B06487">
            <w:pPr>
              <w:ind w:left="-98" w:right="-108"/>
              <w:jc w:val="center"/>
              <w:rPr>
                <w:rFonts w:ascii="Times New Roman" w:hAnsi="Times New Roman"/>
                <w:color w:val="000000"/>
                <w:sz w:val="16"/>
                <w:szCs w:val="16"/>
              </w:rPr>
            </w:pPr>
            <w:r w:rsidRPr="00DA06C5">
              <w:rPr>
                <w:rFonts w:ascii="Times New Roman" w:hAnsi="Times New Roman"/>
                <w:color w:val="000000"/>
                <w:sz w:val="16"/>
                <w:szCs w:val="16"/>
              </w:rPr>
              <w:t>-</w:t>
            </w:r>
          </w:p>
        </w:tc>
      </w:tr>
      <w:tr w:rsidR="00B06487" w:rsidRPr="00DA06C5" w:rsidTr="003B7D9D">
        <w:trPr>
          <w:trHeight w:val="777"/>
        </w:trPr>
        <w:tc>
          <w:tcPr>
            <w:tcW w:w="1568" w:type="dxa"/>
            <w:vMerge w:val="restart"/>
            <w:shd w:val="clear" w:color="auto" w:fill="auto"/>
          </w:tcPr>
          <w:p w:rsidR="00B06487" w:rsidRPr="00DA06C5" w:rsidRDefault="00B06487" w:rsidP="00B06487">
            <w:pPr>
              <w:ind w:left="-98" w:right="-108"/>
              <w:rPr>
                <w:rFonts w:ascii="Times New Roman" w:hAnsi="Times New Roman"/>
                <w:color w:val="000000"/>
                <w:sz w:val="16"/>
                <w:szCs w:val="16"/>
              </w:rPr>
            </w:pPr>
            <w:r w:rsidRPr="00DA06C5">
              <w:rPr>
                <w:rFonts w:ascii="Times New Roman" w:hAnsi="Times New Roman"/>
                <w:color w:val="000000"/>
                <w:sz w:val="16"/>
                <w:szCs w:val="16"/>
              </w:rPr>
              <w:t>5. Розвиток системи моніторингу і оцінки ефективності заходів протидії епідемії ВІЛ-інфекції/СНІДу, що проводяться на національному та регіональному рівні</w:t>
            </w:r>
          </w:p>
          <w:p w:rsidR="00B06487" w:rsidRPr="00DA06C5" w:rsidRDefault="00B06487" w:rsidP="00B06487">
            <w:pPr>
              <w:ind w:left="-98" w:right="-108"/>
              <w:rPr>
                <w:rFonts w:ascii="Times New Roman" w:hAnsi="Times New Roman"/>
                <w:color w:val="000000"/>
                <w:sz w:val="16"/>
                <w:szCs w:val="16"/>
              </w:rPr>
            </w:pPr>
            <w:r w:rsidRPr="00DA06C5">
              <w:rPr>
                <w:rFonts w:ascii="Times New Roman" w:hAnsi="Times New Roman"/>
                <w:color w:val="000000"/>
                <w:sz w:val="16"/>
                <w:szCs w:val="16"/>
              </w:rPr>
              <w:t> </w:t>
            </w:r>
          </w:p>
          <w:p w:rsidR="00B06487" w:rsidRPr="00DA06C5" w:rsidRDefault="00B06487" w:rsidP="00B06487">
            <w:pPr>
              <w:ind w:left="-98" w:right="-108"/>
              <w:rPr>
                <w:rFonts w:ascii="Times New Roman" w:hAnsi="Times New Roman"/>
                <w:color w:val="000000"/>
                <w:sz w:val="16"/>
                <w:szCs w:val="16"/>
              </w:rPr>
            </w:pPr>
            <w:r w:rsidRPr="00DA06C5">
              <w:rPr>
                <w:rFonts w:ascii="Times New Roman" w:hAnsi="Times New Roman"/>
                <w:color w:val="000000"/>
                <w:sz w:val="16"/>
                <w:szCs w:val="16"/>
              </w:rPr>
              <w:t> </w:t>
            </w:r>
          </w:p>
        </w:tc>
        <w:tc>
          <w:tcPr>
            <w:tcW w:w="2837" w:type="dxa"/>
            <w:tcBorders>
              <w:bottom w:val="nil"/>
            </w:tcBorders>
            <w:shd w:val="clear" w:color="auto" w:fill="auto"/>
          </w:tcPr>
          <w:p w:rsidR="00B06487" w:rsidRPr="00DA06C5" w:rsidRDefault="00B06487" w:rsidP="003B7D9D">
            <w:pPr>
              <w:ind w:left="-98" w:right="-108"/>
              <w:rPr>
                <w:rFonts w:ascii="Times New Roman" w:hAnsi="Times New Roman"/>
                <w:color w:val="000000"/>
                <w:sz w:val="16"/>
                <w:szCs w:val="16"/>
              </w:rPr>
            </w:pPr>
            <w:r w:rsidRPr="00DA06C5">
              <w:rPr>
                <w:rFonts w:ascii="Times New Roman" w:hAnsi="Times New Roman"/>
                <w:color w:val="000000"/>
                <w:sz w:val="16"/>
                <w:szCs w:val="16"/>
              </w:rPr>
              <w:t>1)</w:t>
            </w:r>
            <w:r w:rsidR="003B7D9D">
              <w:rPr>
                <w:rFonts w:ascii="Times New Roman" w:hAnsi="Times New Roman"/>
                <w:color w:val="000000"/>
                <w:sz w:val="16"/>
                <w:szCs w:val="16"/>
              </w:rPr>
              <w:t>З</w:t>
            </w:r>
            <w:r w:rsidRPr="00DA06C5">
              <w:rPr>
                <w:rFonts w:ascii="Times New Roman" w:hAnsi="Times New Roman"/>
                <w:color w:val="000000"/>
                <w:sz w:val="16"/>
                <w:szCs w:val="16"/>
              </w:rPr>
              <w:t>абезпеч</w:t>
            </w:r>
            <w:r w:rsidR="003B55FD">
              <w:rPr>
                <w:rFonts w:ascii="Times New Roman" w:hAnsi="Times New Roman"/>
                <w:color w:val="000000"/>
                <w:sz w:val="16"/>
                <w:szCs w:val="16"/>
              </w:rPr>
              <w:t>ення діяльності</w:t>
            </w:r>
            <w:r w:rsidRPr="00DA06C5">
              <w:rPr>
                <w:rFonts w:ascii="Times New Roman" w:hAnsi="Times New Roman"/>
                <w:color w:val="000000"/>
                <w:sz w:val="16"/>
                <w:szCs w:val="16"/>
              </w:rPr>
              <w:t xml:space="preserve"> центру моніторингу й оцінки відповіді на епідемію ВІЛ-інфекції/СНІДу на регіональному рівні</w:t>
            </w:r>
            <w:r w:rsidR="003B7D9D">
              <w:rPr>
                <w:rFonts w:ascii="Times New Roman" w:hAnsi="Times New Roman"/>
                <w:color w:val="000000"/>
                <w:sz w:val="16"/>
                <w:szCs w:val="16"/>
              </w:rPr>
              <w:t>;</w:t>
            </w:r>
          </w:p>
        </w:tc>
        <w:tc>
          <w:tcPr>
            <w:tcW w:w="851" w:type="dxa"/>
            <w:tcBorders>
              <w:bottom w:val="nil"/>
            </w:tcBorders>
            <w:shd w:val="clear" w:color="auto" w:fill="auto"/>
          </w:tcPr>
          <w:p w:rsidR="00B06487" w:rsidRPr="00DA06C5" w:rsidRDefault="003B7D9D" w:rsidP="00B06487">
            <w:pPr>
              <w:ind w:left="-98" w:right="-108"/>
              <w:rPr>
                <w:rFonts w:ascii="Times New Roman" w:hAnsi="Times New Roman"/>
                <w:color w:val="000000"/>
                <w:sz w:val="16"/>
                <w:szCs w:val="16"/>
              </w:rPr>
            </w:pPr>
            <w:r>
              <w:rPr>
                <w:rFonts w:ascii="Times New Roman" w:hAnsi="Times New Roman"/>
                <w:color w:val="000000"/>
                <w:sz w:val="16"/>
                <w:szCs w:val="16"/>
              </w:rPr>
              <w:t>К</w:t>
            </w:r>
            <w:r w:rsidR="00B06487" w:rsidRPr="00DA06C5">
              <w:rPr>
                <w:rFonts w:ascii="Times New Roman" w:hAnsi="Times New Roman"/>
                <w:color w:val="000000"/>
                <w:sz w:val="16"/>
                <w:szCs w:val="16"/>
              </w:rPr>
              <w:t xml:space="preserve">ількість центрів  </w:t>
            </w:r>
          </w:p>
        </w:tc>
        <w:tc>
          <w:tcPr>
            <w:tcW w:w="709" w:type="dxa"/>
            <w:tcBorders>
              <w:bottom w:val="nil"/>
            </w:tcBorders>
            <w:shd w:val="clear" w:color="auto" w:fill="auto"/>
          </w:tcPr>
          <w:p w:rsidR="00B06487" w:rsidRPr="00DA06C5" w:rsidRDefault="00B06487" w:rsidP="00B06487">
            <w:pPr>
              <w:ind w:left="-98" w:right="-108"/>
              <w:jc w:val="center"/>
              <w:rPr>
                <w:rFonts w:ascii="Times New Roman" w:hAnsi="Times New Roman"/>
                <w:color w:val="000000"/>
                <w:sz w:val="16"/>
                <w:szCs w:val="16"/>
              </w:rPr>
            </w:pPr>
            <w:r w:rsidRPr="00DA06C5">
              <w:rPr>
                <w:rFonts w:ascii="Times New Roman" w:hAnsi="Times New Roman"/>
                <w:color w:val="000000"/>
                <w:sz w:val="16"/>
                <w:szCs w:val="16"/>
              </w:rPr>
              <w:t>1</w:t>
            </w:r>
          </w:p>
        </w:tc>
        <w:tc>
          <w:tcPr>
            <w:tcW w:w="581" w:type="dxa"/>
            <w:tcBorders>
              <w:bottom w:val="nil"/>
            </w:tcBorders>
            <w:shd w:val="clear" w:color="auto" w:fill="auto"/>
          </w:tcPr>
          <w:p w:rsidR="00B06487" w:rsidRPr="00DA06C5" w:rsidRDefault="00B06487" w:rsidP="00B06487">
            <w:pPr>
              <w:ind w:left="-98" w:right="-108"/>
              <w:jc w:val="center"/>
              <w:rPr>
                <w:rFonts w:ascii="Times New Roman" w:hAnsi="Times New Roman"/>
                <w:color w:val="000000"/>
                <w:sz w:val="16"/>
                <w:szCs w:val="16"/>
              </w:rPr>
            </w:pPr>
            <w:r w:rsidRPr="00DA06C5">
              <w:rPr>
                <w:rFonts w:ascii="Times New Roman" w:hAnsi="Times New Roman"/>
                <w:color w:val="000000"/>
                <w:sz w:val="16"/>
                <w:szCs w:val="16"/>
              </w:rPr>
              <w:t>1</w:t>
            </w:r>
          </w:p>
        </w:tc>
        <w:tc>
          <w:tcPr>
            <w:tcW w:w="553" w:type="dxa"/>
            <w:tcBorders>
              <w:bottom w:val="nil"/>
            </w:tcBorders>
            <w:shd w:val="clear" w:color="auto" w:fill="auto"/>
          </w:tcPr>
          <w:p w:rsidR="00B06487" w:rsidRPr="00DA06C5" w:rsidRDefault="00B06487" w:rsidP="00B06487">
            <w:pPr>
              <w:ind w:left="-98" w:right="-108"/>
              <w:jc w:val="center"/>
              <w:rPr>
                <w:rFonts w:ascii="Times New Roman" w:hAnsi="Times New Roman"/>
                <w:color w:val="000000"/>
                <w:sz w:val="16"/>
                <w:szCs w:val="16"/>
              </w:rPr>
            </w:pPr>
            <w:r w:rsidRPr="00DA06C5">
              <w:rPr>
                <w:rFonts w:ascii="Times New Roman" w:hAnsi="Times New Roman"/>
                <w:color w:val="000000"/>
                <w:sz w:val="16"/>
                <w:szCs w:val="16"/>
              </w:rPr>
              <w:t>1</w:t>
            </w:r>
          </w:p>
        </w:tc>
        <w:tc>
          <w:tcPr>
            <w:tcW w:w="567" w:type="dxa"/>
            <w:tcBorders>
              <w:bottom w:val="nil"/>
            </w:tcBorders>
            <w:shd w:val="clear" w:color="auto" w:fill="auto"/>
          </w:tcPr>
          <w:p w:rsidR="00B06487" w:rsidRPr="00DA06C5" w:rsidRDefault="00B06487" w:rsidP="00B06487">
            <w:pPr>
              <w:ind w:left="-98" w:right="-108"/>
              <w:jc w:val="center"/>
              <w:rPr>
                <w:rFonts w:ascii="Times New Roman" w:hAnsi="Times New Roman"/>
                <w:color w:val="000000"/>
                <w:sz w:val="16"/>
                <w:szCs w:val="16"/>
              </w:rPr>
            </w:pPr>
            <w:r w:rsidRPr="00DA06C5">
              <w:rPr>
                <w:rFonts w:ascii="Times New Roman" w:hAnsi="Times New Roman"/>
                <w:color w:val="000000"/>
                <w:sz w:val="16"/>
                <w:szCs w:val="16"/>
              </w:rPr>
              <w:t>1</w:t>
            </w:r>
          </w:p>
        </w:tc>
        <w:tc>
          <w:tcPr>
            <w:tcW w:w="567" w:type="dxa"/>
            <w:tcBorders>
              <w:bottom w:val="nil"/>
            </w:tcBorders>
            <w:shd w:val="clear" w:color="auto" w:fill="auto"/>
          </w:tcPr>
          <w:p w:rsidR="00B06487" w:rsidRPr="00DA06C5" w:rsidRDefault="00B06487" w:rsidP="00B06487">
            <w:pPr>
              <w:ind w:left="-98" w:right="-108"/>
              <w:jc w:val="center"/>
              <w:rPr>
                <w:rFonts w:ascii="Times New Roman" w:hAnsi="Times New Roman"/>
                <w:color w:val="000000"/>
                <w:sz w:val="16"/>
                <w:szCs w:val="16"/>
              </w:rPr>
            </w:pPr>
            <w:r w:rsidRPr="00DA06C5">
              <w:rPr>
                <w:rFonts w:ascii="Times New Roman" w:hAnsi="Times New Roman"/>
                <w:color w:val="000000"/>
                <w:sz w:val="16"/>
                <w:szCs w:val="16"/>
              </w:rPr>
              <w:t>1</w:t>
            </w:r>
          </w:p>
        </w:tc>
        <w:tc>
          <w:tcPr>
            <w:tcW w:w="2838" w:type="dxa"/>
            <w:gridSpan w:val="2"/>
            <w:tcBorders>
              <w:bottom w:val="nil"/>
            </w:tcBorders>
            <w:shd w:val="clear" w:color="auto" w:fill="auto"/>
          </w:tcPr>
          <w:p w:rsidR="00B06487" w:rsidRPr="00DA06C5" w:rsidRDefault="00B06487" w:rsidP="00B06487">
            <w:pPr>
              <w:ind w:left="-98" w:right="-108"/>
              <w:rPr>
                <w:rFonts w:ascii="Times New Roman" w:hAnsi="Times New Roman"/>
                <w:color w:val="000000"/>
                <w:sz w:val="16"/>
                <w:szCs w:val="16"/>
              </w:rPr>
            </w:pPr>
            <w:r w:rsidRPr="00DA06C5">
              <w:rPr>
                <w:rFonts w:ascii="Times New Roman" w:hAnsi="Times New Roman"/>
                <w:color w:val="000000"/>
                <w:sz w:val="16"/>
                <w:szCs w:val="16"/>
              </w:rPr>
              <w:t>Департамент охорони здоров’я облдержадміністрації</w:t>
            </w:r>
          </w:p>
        </w:tc>
        <w:tc>
          <w:tcPr>
            <w:tcW w:w="422" w:type="dxa"/>
            <w:tcBorders>
              <w:bottom w:val="nil"/>
            </w:tcBorders>
            <w:shd w:val="clear" w:color="auto" w:fill="auto"/>
          </w:tcPr>
          <w:p w:rsidR="00B06487" w:rsidRPr="00DA06C5" w:rsidRDefault="00B06487" w:rsidP="00B06487">
            <w:pPr>
              <w:ind w:left="-98" w:right="-108"/>
              <w:jc w:val="center"/>
              <w:rPr>
                <w:rFonts w:ascii="Times New Roman" w:hAnsi="Times New Roman"/>
                <w:color w:val="000000"/>
                <w:sz w:val="16"/>
                <w:szCs w:val="16"/>
              </w:rPr>
            </w:pPr>
            <w:r w:rsidRPr="00DA06C5">
              <w:rPr>
                <w:rFonts w:ascii="Times New Roman" w:hAnsi="Times New Roman"/>
                <w:color w:val="000000"/>
                <w:sz w:val="16"/>
                <w:szCs w:val="16"/>
              </w:rPr>
              <w:t>-</w:t>
            </w:r>
          </w:p>
        </w:tc>
        <w:tc>
          <w:tcPr>
            <w:tcW w:w="858" w:type="dxa"/>
            <w:tcBorders>
              <w:bottom w:val="nil"/>
            </w:tcBorders>
            <w:shd w:val="clear" w:color="auto" w:fill="auto"/>
          </w:tcPr>
          <w:p w:rsidR="00B06487" w:rsidRPr="00DA06C5" w:rsidRDefault="00B06487" w:rsidP="00B06487">
            <w:pPr>
              <w:ind w:left="-98" w:right="-108"/>
              <w:jc w:val="center"/>
              <w:rPr>
                <w:rFonts w:ascii="Times New Roman" w:hAnsi="Times New Roman"/>
                <w:color w:val="000000"/>
                <w:sz w:val="16"/>
                <w:szCs w:val="16"/>
              </w:rPr>
            </w:pPr>
            <w:r w:rsidRPr="00DA06C5">
              <w:rPr>
                <w:rFonts w:ascii="Times New Roman" w:hAnsi="Times New Roman"/>
                <w:color w:val="000000"/>
                <w:sz w:val="16"/>
                <w:szCs w:val="16"/>
              </w:rPr>
              <w:t>-</w:t>
            </w:r>
          </w:p>
        </w:tc>
        <w:tc>
          <w:tcPr>
            <w:tcW w:w="752" w:type="dxa"/>
            <w:tcBorders>
              <w:bottom w:val="nil"/>
            </w:tcBorders>
            <w:shd w:val="clear" w:color="auto" w:fill="auto"/>
          </w:tcPr>
          <w:p w:rsidR="00B06487" w:rsidRPr="00DA06C5" w:rsidRDefault="00B06487" w:rsidP="00B06487">
            <w:pPr>
              <w:ind w:left="-98" w:right="-108"/>
              <w:jc w:val="center"/>
              <w:rPr>
                <w:rFonts w:ascii="Times New Roman" w:hAnsi="Times New Roman"/>
                <w:color w:val="000000"/>
                <w:sz w:val="16"/>
                <w:szCs w:val="16"/>
              </w:rPr>
            </w:pPr>
            <w:r w:rsidRPr="00DA06C5">
              <w:rPr>
                <w:rFonts w:ascii="Times New Roman" w:hAnsi="Times New Roman"/>
                <w:color w:val="000000"/>
                <w:sz w:val="16"/>
                <w:szCs w:val="16"/>
              </w:rPr>
              <w:t>-</w:t>
            </w:r>
          </w:p>
        </w:tc>
        <w:tc>
          <w:tcPr>
            <w:tcW w:w="660" w:type="dxa"/>
            <w:tcBorders>
              <w:bottom w:val="nil"/>
            </w:tcBorders>
            <w:shd w:val="clear" w:color="auto" w:fill="auto"/>
          </w:tcPr>
          <w:p w:rsidR="00B06487" w:rsidRPr="00DA06C5" w:rsidRDefault="00B06487" w:rsidP="00B06487">
            <w:pPr>
              <w:ind w:left="-98" w:right="-108"/>
              <w:jc w:val="center"/>
              <w:rPr>
                <w:rFonts w:ascii="Times New Roman" w:hAnsi="Times New Roman"/>
                <w:color w:val="000000"/>
                <w:sz w:val="16"/>
                <w:szCs w:val="16"/>
              </w:rPr>
            </w:pPr>
            <w:r w:rsidRPr="00DA06C5">
              <w:rPr>
                <w:rFonts w:ascii="Times New Roman" w:hAnsi="Times New Roman"/>
                <w:color w:val="000000"/>
                <w:sz w:val="16"/>
                <w:szCs w:val="16"/>
              </w:rPr>
              <w:t>-</w:t>
            </w:r>
          </w:p>
        </w:tc>
        <w:tc>
          <w:tcPr>
            <w:tcW w:w="660" w:type="dxa"/>
            <w:tcBorders>
              <w:bottom w:val="nil"/>
            </w:tcBorders>
            <w:shd w:val="clear" w:color="auto" w:fill="auto"/>
          </w:tcPr>
          <w:p w:rsidR="00B06487" w:rsidRPr="00DA06C5" w:rsidRDefault="00B06487" w:rsidP="00B06487">
            <w:pPr>
              <w:ind w:left="-98" w:right="-108"/>
              <w:jc w:val="center"/>
              <w:rPr>
                <w:rFonts w:ascii="Times New Roman" w:hAnsi="Times New Roman"/>
                <w:color w:val="000000"/>
                <w:sz w:val="16"/>
                <w:szCs w:val="16"/>
              </w:rPr>
            </w:pPr>
            <w:r w:rsidRPr="00DA06C5">
              <w:rPr>
                <w:rFonts w:ascii="Times New Roman" w:hAnsi="Times New Roman"/>
                <w:color w:val="000000"/>
                <w:sz w:val="16"/>
                <w:szCs w:val="16"/>
              </w:rPr>
              <w:t>-</w:t>
            </w:r>
          </w:p>
        </w:tc>
        <w:tc>
          <w:tcPr>
            <w:tcW w:w="708" w:type="dxa"/>
            <w:tcBorders>
              <w:bottom w:val="nil"/>
            </w:tcBorders>
            <w:shd w:val="clear" w:color="auto" w:fill="auto"/>
          </w:tcPr>
          <w:p w:rsidR="00B06487" w:rsidRPr="00DA06C5" w:rsidRDefault="00B06487" w:rsidP="00B06487">
            <w:pPr>
              <w:ind w:left="-98" w:right="-108"/>
              <w:jc w:val="center"/>
              <w:rPr>
                <w:rFonts w:ascii="Times New Roman" w:hAnsi="Times New Roman"/>
                <w:color w:val="000000"/>
                <w:sz w:val="16"/>
                <w:szCs w:val="16"/>
              </w:rPr>
            </w:pPr>
            <w:r w:rsidRPr="00DA06C5">
              <w:rPr>
                <w:rFonts w:ascii="Times New Roman" w:hAnsi="Times New Roman"/>
                <w:color w:val="000000"/>
                <w:sz w:val="16"/>
                <w:szCs w:val="16"/>
              </w:rPr>
              <w:t>-</w:t>
            </w:r>
          </w:p>
        </w:tc>
      </w:tr>
      <w:tr w:rsidR="00B06487" w:rsidRPr="00DA06C5" w:rsidTr="003B7D9D">
        <w:trPr>
          <w:trHeight w:val="702"/>
        </w:trPr>
        <w:tc>
          <w:tcPr>
            <w:tcW w:w="1568" w:type="dxa"/>
            <w:vMerge/>
            <w:shd w:val="clear" w:color="auto" w:fill="auto"/>
          </w:tcPr>
          <w:p w:rsidR="00B06487" w:rsidRPr="00DA06C5" w:rsidRDefault="00B06487" w:rsidP="00B06487">
            <w:pPr>
              <w:ind w:left="-98" w:right="-108"/>
              <w:rPr>
                <w:rFonts w:ascii="Times New Roman" w:hAnsi="Times New Roman"/>
                <w:color w:val="000000"/>
                <w:sz w:val="16"/>
                <w:szCs w:val="16"/>
              </w:rPr>
            </w:pPr>
          </w:p>
        </w:tc>
        <w:tc>
          <w:tcPr>
            <w:tcW w:w="2837" w:type="dxa"/>
            <w:tcBorders>
              <w:top w:val="nil"/>
              <w:bottom w:val="nil"/>
            </w:tcBorders>
            <w:shd w:val="clear" w:color="auto" w:fill="auto"/>
          </w:tcPr>
          <w:p w:rsidR="00B06487" w:rsidRPr="00DA06C5" w:rsidRDefault="00B06487" w:rsidP="003B55FD">
            <w:pPr>
              <w:ind w:left="-98" w:right="-108"/>
              <w:rPr>
                <w:rFonts w:ascii="Times New Roman" w:hAnsi="Times New Roman"/>
                <w:color w:val="000000"/>
                <w:sz w:val="16"/>
                <w:szCs w:val="16"/>
              </w:rPr>
            </w:pPr>
            <w:r w:rsidRPr="00DA06C5">
              <w:rPr>
                <w:rFonts w:ascii="Times New Roman" w:hAnsi="Times New Roman"/>
                <w:color w:val="000000"/>
                <w:sz w:val="16"/>
                <w:szCs w:val="16"/>
              </w:rPr>
              <w:t>2) розроб</w:t>
            </w:r>
            <w:r w:rsidR="003B55FD">
              <w:rPr>
                <w:rFonts w:ascii="Times New Roman" w:hAnsi="Times New Roman"/>
                <w:color w:val="000000"/>
                <w:sz w:val="16"/>
                <w:szCs w:val="16"/>
              </w:rPr>
              <w:t>ка</w:t>
            </w:r>
            <w:r w:rsidRPr="00DA06C5">
              <w:rPr>
                <w:rFonts w:ascii="Times New Roman" w:hAnsi="Times New Roman"/>
                <w:color w:val="000000"/>
                <w:sz w:val="16"/>
                <w:szCs w:val="16"/>
              </w:rPr>
              <w:t xml:space="preserve"> план</w:t>
            </w:r>
            <w:r w:rsidR="003B55FD">
              <w:rPr>
                <w:rFonts w:ascii="Times New Roman" w:hAnsi="Times New Roman"/>
                <w:color w:val="000000"/>
                <w:sz w:val="16"/>
                <w:szCs w:val="16"/>
              </w:rPr>
              <w:t>у</w:t>
            </w:r>
            <w:r w:rsidRPr="00DA06C5">
              <w:rPr>
                <w:rFonts w:ascii="Times New Roman" w:hAnsi="Times New Roman"/>
                <w:color w:val="000000"/>
                <w:sz w:val="16"/>
                <w:szCs w:val="16"/>
              </w:rPr>
              <w:t xml:space="preserve"> моніторингу та оцінки ефективності </w:t>
            </w:r>
            <w:r w:rsidR="003B55FD">
              <w:rPr>
                <w:rFonts w:ascii="Times New Roman" w:hAnsi="Times New Roman"/>
                <w:color w:val="000000"/>
                <w:sz w:val="16"/>
                <w:szCs w:val="16"/>
              </w:rPr>
              <w:t>Р</w:t>
            </w:r>
            <w:r w:rsidRPr="00DA06C5">
              <w:rPr>
                <w:rFonts w:ascii="Times New Roman" w:hAnsi="Times New Roman"/>
                <w:color w:val="000000"/>
                <w:sz w:val="16"/>
                <w:szCs w:val="16"/>
              </w:rPr>
              <w:t>егіональної цільової соціальної програм</w:t>
            </w:r>
            <w:r w:rsidR="003B55FD">
              <w:rPr>
                <w:rFonts w:ascii="Times New Roman" w:hAnsi="Times New Roman"/>
                <w:color w:val="000000"/>
                <w:sz w:val="16"/>
                <w:szCs w:val="16"/>
              </w:rPr>
              <w:t>и</w:t>
            </w:r>
            <w:r w:rsidRPr="00DA06C5">
              <w:rPr>
                <w:rFonts w:ascii="Times New Roman" w:hAnsi="Times New Roman"/>
                <w:color w:val="000000"/>
                <w:sz w:val="16"/>
                <w:szCs w:val="16"/>
              </w:rPr>
              <w:t xml:space="preserve"> протидії ВІЛ-інфекції/СНІДу на 2015—2018 роки</w:t>
            </w:r>
            <w:r w:rsidR="003B7D9D">
              <w:rPr>
                <w:rFonts w:ascii="Times New Roman" w:hAnsi="Times New Roman"/>
                <w:color w:val="000000"/>
                <w:sz w:val="16"/>
                <w:szCs w:val="16"/>
              </w:rPr>
              <w:t>;</w:t>
            </w:r>
          </w:p>
        </w:tc>
        <w:tc>
          <w:tcPr>
            <w:tcW w:w="851" w:type="dxa"/>
            <w:tcBorders>
              <w:top w:val="nil"/>
              <w:bottom w:val="nil"/>
            </w:tcBorders>
            <w:shd w:val="clear" w:color="auto" w:fill="auto"/>
          </w:tcPr>
          <w:p w:rsidR="00B06487" w:rsidRPr="00DA06C5" w:rsidRDefault="003B7D9D" w:rsidP="00B06487">
            <w:pPr>
              <w:ind w:left="-98" w:right="-108"/>
              <w:rPr>
                <w:rFonts w:ascii="Times New Roman" w:hAnsi="Times New Roman"/>
                <w:color w:val="000000"/>
                <w:sz w:val="15"/>
                <w:szCs w:val="15"/>
              </w:rPr>
            </w:pPr>
            <w:r>
              <w:rPr>
                <w:rFonts w:ascii="Times New Roman" w:hAnsi="Times New Roman"/>
                <w:color w:val="000000"/>
                <w:sz w:val="15"/>
                <w:szCs w:val="15"/>
              </w:rPr>
              <w:t>К</w:t>
            </w:r>
            <w:r w:rsidR="00B06487" w:rsidRPr="00DA06C5">
              <w:rPr>
                <w:rFonts w:ascii="Times New Roman" w:hAnsi="Times New Roman"/>
                <w:color w:val="000000"/>
                <w:sz w:val="15"/>
                <w:szCs w:val="15"/>
              </w:rPr>
              <w:t>ількість норматив</w:t>
            </w:r>
            <w:r w:rsidR="003B55FD">
              <w:rPr>
                <w:rFonts w:ascii="Times New Roman" w:hAnsi="Times New Roman"/>
                <w:color w:val="000000"/>
                <w:sz w:val="15"/>
                <w:szCs w:val="15"/>
              </w:rPr>
              <w:t>-</w:t>
            </w:r>
          </w:p>
          <w:p w:rsidR="00B06487" w:rsidRPr="00DA06C5" w:rsidRDefault="00B06487" w:rsidP="00B06487">
            <w:pPr>
              <w:ind w:left="-98" w:right="-108"/>
              <w:rPr>
                <w:rFonts w:ascii="Times New Roman" w:hAnsi="Times New Roman"/>
                <w:color w:val="000000"/>
                <w:sz w:val="15"/>
                <w:szCs w:val="15"/>
              </w:rPr>
            </w:pPr>
            <w:r w:rsidRPr="00DA06C5">
              <w:rPr>
                <w:rFonts w:ascii="Times New Roman" w:hAnsi="Times New Roman"/>
                <w:color w:val="000000"/>
                <w:sz w:val="15"/>
                <w:szCs w:val="15"/>
              </w:rPr>
              <w:t>них актів</w:t>
            </w:r>
          </w:p>
        </w:tc>
        <w:tc>
          <w:tcPr>
            <w:tcW w:w="709" w:type="dxa"/>
            <w:tcBorders>
              <w:top w:val="nil"/>
              <w:bottom w:val="nil"/>
            </w:tcBorders>
            <w:shd w:val="clear" w:color="auto" w:fill="auto"/>
          </w:tcPr>
          <w:p w:rsidR="00B06487" w:rsidRPr="00DA06C5" w:rsidRDefault="00B06487" w:rsidP="00B06487">
            <w:pPr>
              <w:ind w:left="-98" w:right="-108"/>
              <w:jc w:val="center"/>
              <w:rPr>
                <w:rFonts w:ascii="Times New Roman" w:hAnsi="Times New Roman"/>
                <w:color w:val="000000"/>
                <w:sz w:val="16"/>
                <w:szCs w:val="16"/>
              </w:rPr>
            </w:pPr>
            <w:r w:rsidRPr="00DA06C5">
              <w:rPr>
                <w:rFonts w:ascii="Times New Roman" w:hAnsi="Times New Roman"/>
                <w:color w:val="000000"/>
                <w:sz w:val="16"/>
                <w:szCs w:val="16"/>
              </w:rPr>
              <w:t>1</w:t>
            </w:r>
          </w:p>
        </w:tc>
        <w:tc>
          <w:tcPr>
            <w:tcW w:w="581" w:type="dxa"/>
            <w:tcBorders>
              <w:top w:val="nil"/>
              <w:bottom w:val="nil"/>
            </w:tcBorders>
            <w:shd w:val="clear" w:color="auto" w:fill="auto"/>
          </w:tcPr>
          <w:p w:rsidR="00B06487" w:rsidRPr="00DA06C5" w:rsidRDefault="00B06487" w:rsidP="00B06487">
            <w:pPr>
              <w:ind w:left="-98" w:right="-108"/>
              <w:jc w:val="center"/>
              <w:rPr>
                <w:rFonts w:ascii="Times New Roman" w:hAnsi="Times New Roman"/>
                <w:color w:val="000000"/>
                <w:sz w:val="16"/>
                <w:szCs w:val="16"/>
              </w:rPr>
            </w:pPr>
            <w:r w:rsidRPr="00DA06C5">
              <w:rPr>
                <w:rFonts w:ascii="Times New Roman" w:hAnsi="Times New Roman"/>
                <w:color w:val="000000"/>
                <w:sz w:val="16"/>
                <w:szCs w:val="16"/>
              </w:rPr>
              <w:t>1</w:t>
            </w:r>
          </w:p>
        </w:tc>
        <w:tc>
          <w:tcPr>
            <w:tcW w:w="553" w:type="dxa"/>
            <w:tcBorders>
              <w:top w:val="nil"/>
              <w:bottom w:val="nil"/>
            </w:tcBorders>
            <w:shd w:val="clear" w:color="auto" w:fill="auto"/>
          </w:tcPr>
          <w:p w:rsidR="00B06487" w:rsidRPr="00DA06C5" w:rsidRDefault="00B06487" w:rsidP="00B06487">
            <w:pPr>
              <w:ind w:left="-98" w:right="-108"/>
              <w:jc w:val="center"/>
              <w:rPr>
                <w:rFonts w:ascii="Times New Roman" w:hAnsi="Times New Roman"/>
                <w:color w:val="000000"/>
                <w:sz w:val="16"/>
                <w:szCs w:val="16"/>
              </w:rPr>
            </w:pPr>
          </w:p>
        </w:tc>
        <w:tc>
          <w:tcPr>
            <w:tcW w:w="567" w:type="dxa"/>
            <w:tcBorders>
              <w:top w:val="nil"/>
              <w:bottom w:val="nil"/>
            </w:tcBorders>
            <w:shd w:val="clear" w:color="auto" w:fill="auto"/>
          </w:tcPr>
          <w:p w:rsidR="00B06487" w:rsidRPr="00DA06C5" w:rsidRDefault="00B06487" w:rsidP="00B06487">
            <w:pPr>
              <w:ind w:left="-98" w:right="-108"/>
              <w:jc w:val="center"/>
              <w:rPr>
                <w:rFonts w:ascii="Times New Roman" w:hAnsi="Times New Roman"/>
                <w:color w:val="000000"/>
                <w:sz w:val="16"/>
                <w:szCs w:val="16"/>
              </w:rPr>
            </w:pPr>
          </w:p>
        </w:tc>
        <w:tc>
          <w:tcPr>
            <w:tcW w:w="567" w:type="dxa"/>
            <w:tcBorders>
              <w:top w:val="nil"/>
              <w:bottom w:val="nil"/>
            </w:tcBorders>
            <w:shd w:val="clear" w:color="auto" w:fill="auto"/>
          </w:tcPr>
          <w:p w:rsidR="00B06487" w:rsidRPr="00DA06C5" w:rsidRDefault="00B06487" w:rsidP="00B06487">
            <w:pPr>
              <w:ind w:left="-98" w:right="-108"/>
              <w:jc w:val="center"/>
              <w:rPr>
                <w:rFonts w:ascii="Times New Roman" w:hAnsi="Times New Roman"/>
                <w:color w:val="000000"/>
                <w:sz w:val="16"/>
                <w:szCs w:val="16"/>
              </w:rPr>
            </w:pPr>
          </w:p>
        </w:tc>
        <w:tc>
          <w:tcPr>
            <w:tcW w:w="2838" w:type="dxa"/>
            <w:gridSpan w:val="2"/>
            <w:tcBorders>
              <w:top w:val="nil"/>
              <w:bottom w:val="nil"/>
            </w:tcBorders>
            <w:shd w:val="clear" w:color="auto" w:fill="auto"/>
          </w:tcPr>
          <w:p w:rsidR="00B06487" w:rsidRPr="00DA06C5" w:rsidRDefault="00B06487" w:rsidP="00B06487">
            <w:pPr>
              <w:ind w:left="-98" w:right="-108"/>
              <w:rPr>
                <w:rFonts w:ascii="Times New Roman" w:hAnsi="Times New Roman"/>
                <w:color w:val="000000"/>
                <w:sz w:val="16"/>
                <w:szCs w:val="16"/>
              </w:rPr>
            </w:pPr>
            <w:r w:rsidRPr="00DA06C5">
              <w:rPr>
                <w:rFonts w:ascii="Times New Roman" w:hAnsi="Times New Roman"/>
                <w:color w:val="000000"/>
                <w:sz w:val="16"/>
                <w:szCs w:val="16"/>
              </w:rPr>
              <w:t xml:space="preserve">Департамент охорони здоров’я </w:t>
            </w:r>
            <w:r w:rsidR="003B55FD" w:rsidRPr="00DA06C5">
              <w:rPr>
                <w:rFonts w:ascii="Times New Roman" w:hAnsi="Times New Roman"/>
                <w:color w:val="000000"/>
                <w:sz w:val="16"/>
                <w:szCs w:val="16"/>
              </w:rPr>
              <w:t>облдержадміністрації</w:t>
            </w:r>
          </w:p>
        </w:tc>
        <w:tc>
          <w:tcPr>
            <w:tcW w:w="422" w:type="dxa"/>
            <w:tcBorders>
              <w:top w:val="nil"/>
              <w:bottom w:val="nil"/>
            </w:tcBorders>
            <w:shd w:val="clear" w:color="auto" w:fill="auto"/>
          </w:tcPr>
          <w:p w:rsidR="00B06487" w:rsidRPr="00DA06C5" w:rsidRDefault="00B06487" w:rsidP="00B06487">
            <w:pPr>
              <w:ind w:left="-98" w:right="-108"/>
              <w:jc w:val="center"/>
              <w:rPr>
                <w:rFonts w:ascii="Times New Roman" w:hAnsi="Times New Roman"/>
                <w:color w:val="000000"/>
                <w:sz w:val="16"/>
                <w:szCs w:val="16"/>
              </w:rPr>
            </w:pPr>
            <w:r w:rsidRPr="00DA06C5">
              <w:rPr>
                <w:rFonts w:ascii="Times New Roman" w:hAnsi="Times New Roman"/>
                <w:color w:val="000000"/>
                <w:sz w:val="16"/>
                <w:szCs w:val="16"/>
              </w:rPr>
              <w:t>-</w:t>
            </w:r>
          </w:p>
        </w:tc>
        <w:tc>
          <w:tcPr>
            <w:tcW w:w="858" w:type="dxa"/>
            <w:tcBorders>
              <w:top w:val="nil"/>
              <w:bottom w:val="nil"/>
            </w:tcBorders>
            <w:shd w:val="clear" w:color="auto" w:fill="auto"/>
          </w:tcPr>
          <w:p w:rsidR="00B06487" w:rsidRPr="00DA06C5" w:rsidRDefault="00B06487" w:rsidP="00B06487">
            <w:pPr>
              <w:ind w:left="-98" w:right="-108"/>
              <w:jc w:val="center"/>
              <w:rPr>
                <w:rFonts w:ascii="Times New Roman" w:hAnsi="Times New Roman"/>
                <w:color w:val="000000"/>
                <w:sz w:val="16"/>
                <w:szCs w:val="16"/>
              </w:rPr>
            </w:pPr>
            <w:r w:rsidRPr="00DA06C5">
              <w:rPr>
                <w:rFonts w:ascii="Times New Roman" w:hAnsi="Times New Roman"/>
                <w:color w:val="000000"/>
                <w:sz w:val="16"/>
                <w:szCs w:val="16"/>
              </w:rPr>
              <w:t>-</w:t>
            </w:r>
          </w:p>
        </w:tc>
        <w:tc>
          <w:tcPr>
            <w:tcW w:w="752" w:type="dxa"/>
            <w:tcBorders>
              <w:top w:val="nil"/>
              <w:bottom w:val="nil"/>
            </w:tcBorders>
            <w:shd w:val="clear" w:color="auto" w:fill="auto"/>
          </w:tcPr>
          <w:p w:rsidR="00B06487" w:rsidRPr="00DA06C5" w:rsidRDefault="00B06487" w:rsidP="00B06487">
            <w:pPr>
              <w:ind w:left="-98" w:right="-108"/>
              <w:jc w:val="center"/>
              <w:rPr>
                <w:rFonts w:ascii="Times New Roman" w:hAnsi="Times New Roman"/>
                <w:color w:val="000000"/>
                <w:sz w:val="16"/>
                <w:szCs w:val="16"/>
              </w:rPr>
            </w:pPr>
            <w:r w:rsidRPr="00DA06C5">
              <w:rPr>
                <w:rFonts w:ascii="Times New Roman" w:hAnsi="Times New Roman"/>
                <w:color w:val="000000"/>
                <w:sz w:val="16"/>
                <w:szCs w:val="16"/>
              </w:rPr>
              <w:t>-</w:t>
            </w:r>
          </w:p>
        </w:tc>
        <w:tc>
          <w:tcPr>
            <w:tcW w:w="660" w:type="dxa"/>
            <w:tcBorders>
              <w:top w:val="nil"/>
              <w:bottom w:val="nil"/>
            </w:tcBorders>
            <w:shd w:val="clear" w:color="auto" w:fill="auto"/>
          </w:tcPr>
          <w:p w:rsidR="00B06487" w:rsidRPr="00DA06C5" w:rsidRDefault="00B06487" w:rsidP="00B06487">
            <w:pPr>
              <w:ind w:left="-98" w:right="-108"/>
              <w:jc w:val="center"/>
              <w:rPr>
                <w:rFonts w:ascii="Times New Roman" w:hAnsi="Times New Roman"/>
                <w:color w:val="000000"/>
                <w:sz w:val="16"/>
                <w:szCs w:val="16"/>
              </w:rPr>
            </w:pPr>
            <w:r w:rsidRPr="00DA06C5">
              <w:rPr>
                <w:rFonts w:ascii="Times New Roman" w:hAnsi="Times New Roman"/>
                <w:color w:val="000000"/>
                <w:sz w:val="16"/>
                <w:szCs w:val="16"/>
              </w:rPr>
              <w:t>-</w:t>
            </w:r>
          </w:p>
        </w:tc>
        <w:tc>
          <w:tcPr>
            <w:tcW w:w="660" w:type="dxa"/>
            <w:tcBorders>
              <w:top w:val="nil"/>
              <w:bottom w:val="nil"/>
            </w:tcBorders>
            <w:shd w:val="clear" w:color="auto" w:fill="auto"/>
          </w:tcPr>
          <w:p w:rsidR="00B06487" w:rsidRPr="00DA06C5" w:rsidRDefault="00B06487" w:rsidP="00B06487">
            <w:pPr>
              <w:ind w:left="-98" w:right="-108"/>
              <w:jc w:val="center"/>
              <w:rPr>
                <w:rFonts w:ascii="Times New Roman" w:hAnsi="Times New Roman"/>
                <w:color w:val="000000"/>
                <w:sz w:val="16"/>
                <w:szCs w:val="16"/>
              </w:rPr>
            </w:pPr>
            <w:r w:rsidRPr="00DA06C5">
              <w:rPr>
                <w:rFonts w:ascii="Times New Roman" w:hAnsi="Times New Roman"/>
                <w:color w:val="000000"/>
                <w:sz w:val="16"/>
                <w:szCs w:val="16"/>
              </w:rPr>
              <w:t>-</w:t>
            </w:r>
          </w:p>
        </w:tc>
        <w:tc>
          <w:tcPr>
            <w:tcW w:w="708" w:type="dxa"/>
            <w:tcBorders>
              <w:top w:val="nil"/>
              <w:bottom w:val="nil"/>
            </w:tcBorders>
            <w:shd w:val="clear" w:color="auto" w:fill="auto"/>
          </w:tcPr>
          <w:p w:rsidR="00B06487" w:rsidRPr="00DA06C5" w:rsidRDefault="00B06487" w:rsidP="00B06487">
            <w:pPr>
              <w:ind w:left="-98" w:right="-108"/>
              <w:jc w:val="center"/>
              <w:rPr>
                <w:rFonts w:ascii="Times New Roman" w:hAnsi="Times New Roman"/>
                <w:color w:val="000000"/>
                <w:sz w:val="16"/>
                <w:szCs w:val="16"/>
              </w:rPr>
            </w:pPr>
            <w:r w:rsidRPr="00DA06C5">
              <w:rPr>
                <w:rFonts w:ascii="Times New Roman" w:hAnsi="Times New Roman"/>
                <w:color w:val="000000"/>
                <w:sz w:val="16"/>
                <w:szCs w:val="16"/>
              </w:rPr>
              <w:t>-</w:t>
            </w:r>
          </w:p>
        </w:tc>
      </w:tr>
      <w:tr w:rsidR="00B06487" w:rsidRPr="00DA06C5" w:rsidTr="003B7D9D">
        <w:trPr>
          <w:trHeight w:val="920"/>
        </w:trPr>
        <w:tc>
          <w:tcPr>
            <w:tcW w:w="1568" w:type="dxa"/>
            <w:vMerge/>
            <w:shd w:val="clear" w:color="auto" w:fill="auto"/>
          </w:tcPr>
          <w:p w:rsidR="00B06487" w:rsidRPr="00DA06C5" w:rsidRDefault="00B06487" w:rsidP="00B06487">
            <w:pPr>
              <w:ind w:left="-98" w:right="-108"/>
              <w:rPr>
                <w:rFonts w:ascii="Times New Roman" w:hAnsi="Times New Roman"/>
                <w:color w:val="000000"/>
                <w:sz w:val="16"/>
                <w:szCs w:val="16"/>
              </w:rPr>
            </w:pPr>
          </w:p>
        </w:tc>
        <w:tc>
          <w:tcPr>
            <w:tcW w:w="2837" w:type="dxa"/>
            <w:tcBorders>
              <w:top w:val="nil"/>
              <w:bottom w:val="nil"/>
            </w:tcBorders>
            <w:shd w:val="clear" w:color="auto" w:fill="auto"/>
          </w:tcPr>
          <w:p w:rsidR="00B06487" w:rsidRPr="00DA06C5" w:rsidRDefault="00B06487" w:rsidP="00B06487">
            <w:pPr>
              <w:ind w:left="-98" w:right="-108"/>
              <w:rPr>
                <w:rFonts w:ascii="Times New Roman" w:hAnsi="Times New Roman"/>
                <w:color w:val="000000"/>
                <w:sz w:val="16"/>
                <w:szCs w:val="16"/>
              </w:rPr>
            </w:pPr>
            <w:r w:rsidRPr="00DA06C5">
              <w:rPr>
                <w:rFonts w:ascii="Times New Roman" w:hAnsi="Times New Roman"/>
                <w:color w:val="000000"/>
                <w:sz w:val="16"/>
                <w:szCs w:val="16"/>
              </w:rPr>
              <w:t xml:space="preserve">3) забезпечення щорічної підготовки звітів за показниками Національного плану моніторингу та оцінки ефективності заходів протидії ВІЛ-інфекції/СНІДу </w:t>
            </w:r>
            <w:r w:rsidR="003B7D9D">
              <w:rPr>
                <w:rFonts w:ascii="Times New Roman" w:hAnsi="Times New Roman"/>
                <w:color w:val="000000"/>
                <w:sz w:val="16"/>
                <w:szCs w:val="16"/>
              </w:rPr>
              <w:t>;</w:t>
            </w:r>
          </w:p>
        </w:tc>
        <w:tc>
          <w:tcPr>
            <w:tcW w:w="851" w:type="dxa"/>
            <w:tcBorders>
              <w:top w:val="nil"/>
              <w:bottom w:val="nil"/>
            </w:tcBorders>
            <w:shd w:val="clear" w:color="auto" w:fill="auto"/>
          </w:tcPr>
          <w:p w:rsidR="00B06487" w:rsidRPr="00DA06C5" w:rsidRDefault="003B7D9D" w:rsidP="00B06487">
            <w:pPr>
              <w:ind w:left="-98" w:right="-108"/>
              <w:rPr>
                <w:rFonts w:ascii="Times New Roman" w:hAnsi="Times New Roman"/>
                <w:color w:val="000000"/>
                <w:sz w:val="15"/>
                <w:szCs w:val="15"/>
              </w:rPr>
            </w:pPr>
            <w:r>
              <w:rPr>
                <w:rFonts w:ascii="Times New Roman" w:hAnsi="Times New Roman"/>
                <w:color w:val="000000"/>
                <w:sz w:val="15"/>
                <w:szCs w:val="15"/>
              </w:rPr>
              <w:t>К</w:t>
            </w:r>
            <w:r w:rsidR="00B06487" w:rsidRPr="00DA06C5">
              <w:rPr>
                <w:rFonts w:ascii="Times New Roman" w:hAnsi="Times New Roman"/>
                <w:color w:val="000000"/>
                <w:sz w:val="15"/>
                <w:szCs w:val="15"/>
              </w:rPr>
              <w:t xml:space="preserve">ількість щорічних </w:t>
            </w:r>
            <w:r>
              <w:rPr>
                <w:rFonts w:ascii="Times New Roman" w:hAnsi="Times New Roman"/>
                <w:color w:val="000000"/>
                <w:sz w:val="15"/>
                <w:szCs w:val="15"/>
              </w:rPr>
              <w:t>аналітич</w:t>
            </w:r>
          </w:p>
          <w:p w:rsidR="00B06487" w:rsidRPr="00DA06C5" w:rsidRDefault="00B06487" w:rsidP="00B06487">
            <w:pPr>
              <w:ind w:left="-98" w:right="-108"/>
              <w:rPr>
                <w:rFonts w:ascii="Times New Roman" w:hAnsi="Times New Roman"/>
                <w:color w:val="000000"/>
                <w:sz w:val="15"/>
                <w:szCs w:val="15"/>
              </w:rPr>
            </w:pPr>
            <w:r w:rsidRPr="00DA06C5">
              <w:rPr>
                <w:rFonts w:ascii="Times New Roman" w:hAnsi="Times New Roman"/>
                <w:color w:val="000000"/>
                <w:sz w:val="15"/>
                <w:szCs w:val="15"/>
              </w:rPr>
              <w:t>них звітів</w:t>
            </w:r>
          </w:p>
        </w:tc>
        <w:tc>
          <w:tcPr>
            <w:tcW w:w="709" w:type="dxa"/>
            <w:tcBorders>
              <w:top w:val="nil"/>
              <w:bottom w:val="nil"/>
            </w:tcBorders>
            <w:shd w:val="clear" w:color="auto" w:fill="auto"/>
          </w:tcPr>
          <w:p w:rsidR="00B06487" w:rsidRPr="00DA06C5" w:rsidRDefault="00B06487" w:rsidP="00B06487">
            <w:pPr>
              <w:ind w:left="-98" w:right="-108"/>
              <w:jc w:val="center"/>
              <w:rPr>
                <w:rFonts w:ascii="Times New Roman" w:hAnsi="Times New Roman"/>
                <w:color w:val="000000"/>
                <w:sz w:val="16"/>
                <w:szCs w:val="16"/>
              </w:rPr>
            </w:pPr>
            <w:r w:rsidRPr="00DA06C5">
              <w:rPr>
                <w:rFonts w:ascii="Times New Roman" w:hAnsi="Times New Roman"/>
                <w:color w:val="000000"/>
                <w:sz w:val="16"/>
                <w:szCs w:val="16"/>
              </w:rPr>
              <w:t>4</w:t>
            </w:r>
          </w:p>
        </w:tc>
        <w:tc>
          <w:tcPr>
            <w:tcW w:w="581" w:type="dxa"/>
            <w:tcBorders>
              <w:top w:val="nil"/>
              <w:bottom w:val="nil"/>
            </w:tcBorders>
            <w:shd w:val="clear" w:color="auto" w:fill="auto"/>
          </w:tcPr>
          <w:p w:rsidR="00B06487" w:rsidRPr="00DA06C5" w:rsidRDefault="00B06487" w:rsidP="00B06487">
            <w:pPr>
              <w:ind w:left="-98" w:right="-108"/>
              <w:jc w:val="center"/>
              <w:rPr>
                <w:rFonts w:ascii="Times New Roman" w:hAnsi="Times New Roman"/>
                <w:color w:val="000000"/>
                <w:sz w:val="16"/>
                <w:szCs w:val="16"/>
              </w:rPr>
            </w:pPr>
            <w:r w:rsidRPr="00DA06C5">
              <w:rPr>
                <w:rFonts w:ascii="Times New Roman" w:hAnsi="Times New Roman"/>
                <w:color w:val="000000"/>
                <w:sz w:val="16"/>
                <w:szCs w:val="16"/>
              </w:rPr>
              <w:t>1</w:t>
            </w:r>
          </w:p>
        </w:tc>
        <w:tc>
          <w:tcPr>
            <w:tcW w:w="553" w:type="dxa"/>
            <w:tcBorders>
              <w:top w:val="nil"/>
              <w:bottom w:val="nil"/>
            </w:tcBorders>
            <w:shd w:val="clear" w:color="auto" w:fill="auto"/>
          </w:tcPr>
          <w:p w:rsidR="00B06487" w:rsidRPr="00DA06C5" w:rsidRDefault="00B06487" w:rsidP="00B06487">
            <w:pPr>
              <w:ind w:left="-98" w:right="-108"/>
              <w:jc w:val="center"/>
              <w:rPr>
                <w:rFonts w:ascii="Times New Roman" w:hAnsi="Times New Roman"/>
                <w:color w:val="000000"/>
                <w:sz w:val="16"/>
                <w:szCs w:val="16"/>
              </w:rPr>
            </w:pPr>
            <w:r w:rsidRPr="00DA06C5">
              <w:rPr>
                <w:rFonts w:ascii="Times New Roman" w:hAnsi="Times New Roman"/>
                <w:color w:val="000000"/>
                <w:sz w:val="16"/>
                <w:szCs w:val="16"/>
              </w:rPr>
              <w:t>1</w:t>
            </w:r>
          </w:p>
        </w:tc>
        <w:tc>
          <w:tcPr>
            <w:tcW w:w="567" w:type="dxa"/>
            <w:tcBorders>
              <w:top w:val="nil"/>
              <w:bottom w:val="nil"/>
            </w:tcBorders>
            <w:shd w:val="clear" w:color="auto" w:fill="auto"/>
          </w:tcPr>
          <w:p w:rsidR="00B06487" w:rsidRPr="00DA06C5" w:rsidRDefault="00B06487" w:rsidP="00B06487">
            <w:pPr>
              <w:ind w:left="-98" w:right="-108"/>
              <w:jc w:val="center"/>
              <w:rPr>
                <w:rFonts w:ascii="Times New Roman" w:hAnsi="Times New Roman"/>
                <w:color w:val="000000"/>
                <w:sz w:val="16"/>
                <w:szCs w:val="16"/>
              </w:rPr>
            </w:pPr>
            <w:r w:rsidRPr="00DA06C5">
              <w:rPr>
                <w:rFonts w:ascii="Times New Roman" w:hAnsi="Times New Roman"/>
                <w:color w:val="000000"/>
                <w:sz w:val="16"/>
                <w:szCs w:val="16"/>
              </w:rPr>
              <w:t>1</w:t>
            </w:r>
          </w:p>
        </w:tc>
        <w:tc>
          <w:tcPr>
            <w:tcW w:w="567" w:type="dxa"/>
            <w:tcBorders>
              <w:top w:val="nil"/>
              <w:bottom w:val="nil"/>
            </w:tcBorders>
            <w:shd w:val="clear" w:color="auto" w:fill="auto"/>
          </w:tcPr>
          <w:p w:rsidR="00B06487" w:rsidRPr="00DA06C5" w:rsidRDefault="00B06487" w:rsidP="00B06487">
            <w:pPr>
              <w:ind w:left="-98" w:right="-108"/>
              <w:jc w:val="center"/>
              <w:rPr>
                <w:rFonts w:ascii="Times New Roman" w:hAnsi="Times New Roman"/>
                <w:color w:val="000000"/>
                <w:sz w:val="16"/>
                <w:szCs w:val="16"/>
              </w:rPr>
            </w:pPr>
            <w:r w:rsidRPr="00DA06C5">
              <w:rPr>
                <w:rFonts w:ascii="Times New Roman" w:hAnsi="Times New Roman"/>
                <w:color w:val="000000"/>
                <w:sz w:val="16"/>
                <w:szCs w:val="16"/>
              </w:rPr>
              <w:t>1</w:t>
            </w:r>
          </w:p>
        </w:tc>
        <w:tc>
          <w:tcPr>
            <w:tcW w:w="2838" w:type="dxa"/>
            <w:gridSpan w:val="2"/>
            <w:tcBorders>
              <w:top w:val="nil"/>
              <w:bottom w:val="nil"/>
            </w:tcBorders>
            <w:shd w:val="clear" w:color="auto" w:fill="auto"/>
          </w:tcPr>
          <w:p w:rsidR="00B06487" w:rsidRPr="00DA06C5" w:rsidRDefault="00B06487" w:rsidP="00B06487">
            <w:pPr>
              <w:ind w:left="-98" w:right="-108"/>
              <w:rPr>
                <w:rFonts w:ascii="Times New Roman" w:hAnsi="Times New Roman"/>
                <w:color w:val="000000"/>
                <w:sz w:val="16"/>
                <w:szCs w:val="16"/>
              </w:rPr>
            </w:pPr>
            <w:r w:rsidRPr="00DA06C5">
              <w:rPr>
                <w:rFonts w:ascii="Times New Roman" w:hAnsi="Times New Roman"/>
                <w:color w:val="000000"/>
                <w:sz w:val="16"/>
                <w:szCs w:val="16"/>
              </w:rPr>
              <w:t>Департамент охорони здоров’я облдержадміністрації, громадські об’єднання (за згодою)</w:t>
            </w:r>
          </w:p>
        </w:tc>
        <w:tc>
          <w:tcPr>
            <w:tcW w:w="422" w:type="dxa"/>
            <w:tcBorders>
              <w:top w:val="nil"/>
              <w:bottom w:val="nil"/>
            </w:tcBorders>
            <w:shd w:val="clear" w:color="auto" w:fill="auto"/>
          </w:tcPr>
          <w:p w:rsidR="00B06487" w:rsidRPr="00DA06C5" w:rsidRDefault="00B06487" w:rsidP="00B06487">
            <w:pPr>
              <w:ind w:left="-98" w:right="-108"/>
              <w:jc w:val="center"/>
              <w:rPr>
                <w:rFonts w:ascii="Times New Roman" w:hAnsi="Times New Roman"/>
                <w:color w:val="000000"/>
                <w:sz w:val="16"/>
                <w:szCs w:val="16"/>
              </w:rPr>
            </w:pPr>
            <w:r w:rsidRPr="00DA06C5">
              <w:rPr>
                <w:rFonts w:ascii="Times New Roman" w:hAnsi="Times New Roman"/>
                <w:color w:val="000000"/>
                <w:sz w:val="16"/>
                <w:szCs w:val="16"/>
              </w:rPr>
              <w:t>-</w:t>
            </w:r>
          </w:p>
        </w:tc>
        <w:tc>
          <w:tcPr>
            <w:tcW w:w="858" w:type="dxa"/>
            <w:tcBorders>
              <w:top w:val="nil"/>
              <w:bottom w:val="nil"/>
            </w:tcBorders>
            <w:shd w:val="clear" w:color="auto" w:fill="auto"/>
          </w:tcPr>
          <w:p w:rsidR="00B06487" w:rsidRPr="00DA06C5" w:rsidRDefault="00B06487" w:rsidP="00B06487">
            <w:pPr>
              <w:ind w:left="-98" w:right="-108"/>
              <w:jc w:val="center"/>
              <w:rPr>
                <w:rFonts w:ascii="Times New Roman" w:hAnsi="Times New Roman"/>
                <w:color w:val="000000"/>
                <w:sz w:val="16"/>
                <w:szCs w:val="16"/>
              </w:rPr>
            </w:pPr>
            <w:r w:rsidRPr="00DA06C5">
              <w:rPr>
                <w:rFonts w:ascii="Times New Roman" w:hAnsi="Times New Roman"/>
                <w:color w:val="000000"/>
                <w:sz w:val="16"/>
                <w:szCs w:val="16"/>
              </w:rPr>
              <w:t>-</w:t>
            </w:r>
          </w:p>
        </w:tc>
        <w:tc>
          <w:tcPr>
            <w:tcW w:w="752" w:type="dxa"/>
            <w:tcBorders>
              <w:top w:val="nil"/>
              <w:bottom w:val="nil"/>
            </w:tcBorders>
            <w:shd w:val="clear" w:color="auto" w:fill="auto"/>
          </w:tcPr>
          <w:p w:rsidR="00B06487" w:rsidRPr="00DA06C5" w:rsidRDefault="00B06487" w:rsidP="00B06487">
            <w:pPr>
              <w:ind w:left="-98" w:right="-108"/>
              <w:jc w:val="center"/>
              <w:rPr>
                <w:rFonts w:ascii="Times New Roman" w:hAnsi="Times New Roman"/>
                <w:color w:val="000000"/>
                <w:sz w:val="16"/>
                <w:szCs w:val="16"/>
              </w:rPr>
            </w:pPr>
            <w:r w:rsidRPr="00DA06C5">
              <w:rPr>
                <w:rFonts w:ascii="Times New Roman" w:hAnsi="Times New Roman"/>
                <w:color w:val="000000"/>
                <w:sz w:val="16"/>
                <w:szCs w:val="16"/>
              </w:rPr>
              <w:t>-</w:t>
            </w:r>
          </w:p>
        </w:tc>
        <w:tc>
          <w:tcPr>
            <w:tcW w:w="660" w:type="dxa"/>
            <w:tcBorders>
              <w:top w:val="nil"/>
              <w:bottom w:val="nil"/>
            </w:tcBorders>
            <w:shd w:val="clear" w:color="auto" w:fill="auto"/>
          </w:tcPr>
          <w:p w:rsidR="00B06487" w:rsidRPr="00DA06C5" w:rsidRDefault="00B06487" w:rsidP="00B06487">
            <w:pPr>
              <w:ind w:left="-98" w:right="-108"/>
              <w:jc w:val="center"/>
              <w:rPr>
                <w:rFonts w:ascii="Times New Roman" w:hAnsi="Times New Roman"/>
                <w:color w:val="000000"/>
                <w:sz w:val="16"/>
                <w:szCs w:val="16"/>
              </w:rPr>
            </w:pPr>
            <w:r w:rsidRPr="00DA06C5">
              <w:rPr>
                <w:rFonts w:ascii="Times New Roman" w:hAnsi="Times New Roman"/>
                <w:color w:val="000000"/>
                <w:sz w:val="16"/>
                <w:szCs w:val="16"/>
              </w:rPr>
              <w:t>-</w:t>
            </w:r>
          </w:p>
        </w:tc>
        <w:tc>
          <w:tcPr>
            <w:tcW w:w="660" w:type="dxa"/>
            <w:tcBorders>
              <w:top w:val="nil"/>
              <w:bottom w:val="nil"/>
            </w:tcBorders>
            <w:shd w:val="clear" w:color="auto" w:fill="auto"/>
          </w:tcPr>
          <w:p w:rsidR="00B06487" w:rsidRPr="00DA06C5" w:rsidRDefault="00B06487" w:rsidP="00B06487">
            <w:pPr>
              <w:ind w:left="-98" w:right="-108"/>
              <w:jc w:val="center"/>
              <w:rPr>
                <w:rFonts w:ascii="Times New Roman" w:hAnsi="Times New Roman"/>
                <w:color w:val="000000"/>
                <w:sz w:val="16"/>
                <w:szCs w:val="16"/>
              </w:rPr>
            </w:pPr>
            <w:r w:rsidRPr="00DA06C5">
              <w:rPr>
                <w:rFonts w:ascii="Times New Roman" w:hAnsi="Times New Roman"/>
                <w:color w:val="000000"/>
                <w:sz w:val="16"/>
                <w:szCs w:val="16"/>
              </w:rPr>
              <w:t>-</w:t>
            </w:r>
          </w:p>
        </w:tc>
        <w:tc>
          <w:tcPr>
            <w:tcW w:w="708" w:type="dxa"/>
            <w:tcBorders>
              <w:top w:val="nil"/>
              <w:bottom w:val="nil"/>
            </w:tcBorders>
            <w:shd w:val="clear" w:color="auto" w:fill="auto"/>
          </w:tcPr>
          <w:p w:rsidR="00B06487" w:rsidRPr="00DA06C5" w:rsidRDefault="00B06487" w:rsidP="00B06487">
            <w:pPr>
              <w:ind w:left="-98" w:right="-108"/>
              <w:jc w:val="center"/>
              <w:rPr>
                <w:rFonts w:ascii="Times New Roman" w:hAnsi="Times New Roman"/>
                <w:color w:val="000000"/>
                <w:sz w:val="16"/>
                <w:szCs w:val="16"/>
              </w:rPr>
            </w:pPr>
            <w:r w:rsidRPr="00DA06C5">
              <w:rPr>
                <w:rFonts w:ascii="Times New Roman" w:hAnsi="Times New Roman"/>
                <w:color w:val="000000"/>
                <w:sz w:val="16"/>
                <w:szCs w:val="16"/>
              </w:rPr>
              <w:t>-</w:t>
            </w:r>
          </w:p>
        </w:tc>
      </w:tr>
      <w:tr w:rsidR="00B06487" w:rsidRPr="00DA06C5" w:rsidTr="003B7D9D">
        <w:trPr>
          <w:trHeight w:val="585"/>
        </w:trPr>
        <w:tc>
          <w:tcPr>
            <w:tcW w:w="1568" w:type="dxa"/>
            <w:vMerge/>
            <w:shd w:val="clear" w:color="auto" w:fill="auto"/>
          </w:tcPr>
          <w:p w:rsidR="00B06487" w:rsidRPr="00DA06C5" w:rsidRDefault="00B06487" w:rsidP="00B06487">
            <w:pPr>
              <w:ind w:left="-98" w:right="-108"/>
              <w:rPr>
                <w:rFonts w:ascii="Times New Roman" w:hAnsi="Times New Roman"/>
                <w:color w:val="000000"/>
                <w:sz w:val="16"/>
                <w:szCs w:val="16"/>
              </w:rPr>
            </w:pPr>
          </w:p>
        </w:tc>
        <w:tc>
          <w:tcPr>
            <w:tcW w:w="2837" w:type="dxa"/>
            <w:tcBorders>
              <w:top w:val="nil"/>
            </w:tcBorders>
            <w:shd w:val="clear" w:color="auto" w:fill="auto"/>
          </w:tcPr>
          <w:p w:rsidR="00B06487" w:rsidRPr="00DA06C5" w:rsidRDefault="00B06487" w:rsidP="00B06487">
            <w:pPr>
              <w:ind w:left="-98" w:right="-108"/>
              <w:rPr>
                <w:rFonts w:ascii="Times New Roman" w:hAnsi="Times New Roman"/>
                <w:color w:val="000000"/>
                <w:sz w:val="16"/>
                <w:szCs w:val="16"/>
              </w:rPr>
            </w:pPr>
            <w:r w:rsidRPr="00DA06C5">
              <w:rPr>
                <w:rFonts w:ascii="Times New Roman" w:hAnsi="Times New Roman"/>
                <w:color w:val="000000"/>
                <w:sz w:val="16"/>
                <w:szCs w:val="16"/>
              </w:rPr>
              <w:t xml:space="preserve">4) забезпечення проведення моніторингу та оцінки результатів виконання Програми </w:t>
            </w:r>
          </w:p>
        </w:tc>
        <w:tc>
          <w:tcPr>
            <w:tcW w:w="851" w:type="dxa"/>
            <w:tcBorders>
              <w:top w:val="nil"/>
            </w:tcBorders>
            <w:shd w:val="clear" w:color="auto" w:fill="auto"/>
          </w:tcPr>
          <w:p w:rsidR="00B06487" w:rsidRPr="00DA06C5" w:rsidRDefault="003B7D9D" w:rsidP="00B06487">
            <w:pPr>
              <w:ind w:left="-98" w:right="-108"/>
              <w:rPr>
                <w:rFonts w:ascii="Times New Roman" w:hAnsi="Times New Roman"/>
                <w:color w:val="000000"/>
                <w:sz w:val="15"/>
                <w:szCs w:val="15"/>
              </w:rPr>
            </w:pPr>
            <w:r>
              <w:rPr>
                <w:rFonts w:ascii="Times New Roman" w:hAnsi="Times New Roman"/>
                <w:color w:val="000000"/>
                <w:sz w:val="15"/>
                <w:szCs w:val="15"/>
              </w:rPr>
              <w:t>К</w:t>
            </w:r>
            <w:r w:rsidR="00B06487" w:rsidRPr="00DA06C5">
              <w:rPr>
                <w:rFonts w:ascii="Times New Roman" w:hAnsi="Times New Roman"/>
                <w:color w:val="000000"/>
                <w:sz w:val="15"/>
                <w:szCs w:val="15"/>
              </w:rPr>
              <w:t>ількість підготовле</w:t>
            </w:r>
          </w:p>
          <w:p w:rsidR="00B06487" w:rsidRPr="00DA06C5" w:rsidRDefault="00B06487" w:rsidP="00B06487">
            <w:pPr>
              <w:ind w:left="-98" w:right="-108"/>
              <w:rPr>
                <w:rFonts w:ascii="Times New Roman" w:hAnsi="Times New Roman"/>
                <w:color w:val="000000"/>
                <w:sz w:val="15"/>
                <w:szCs w:val="15"/>
              </w:rPr>
            </w:pPr>
            <w:r w:rsidRPr="00DA06C5">
              <w:rPr>
                <w:rFonts w:ascii="Times New Roman" w:hAnsi="Times New Roman"/>
                <w:color w:val="000000"/>
                <w:sz w:val="15"/>
                <w:szCs w:val="15"/>
              </w:rPr>
              <w:t>них звітів</w:t>
            </w:r>
          </w:p>
        </w:tc>
        <w:tc>
          <w:tcPr>
            <w:tcW w:w="709" w:type="dxa"/>
            <w:tcBorders>
              <w:top w:val="nil"/>
            </w:tcBorders>
            <w:shd w:val="clear" w:color="auto" w:fill="auto"/>
          </w:tcPr>
          <w:p w:rsidR="00B06487" w:rsidRPr="00DA06C5" w:rsidRDefault="00B06487" w:rsidP="00B06487">
            <w:pPr>
              <w:ind w:left="-98" w:right="-108"/>
              <w:jc w:val="center"/>
              <w:rPr>
                <w:rFonts w:ascii="Times New Roman" w:hAnsi="Times New Roman"/>
                <w:color w:val="000000"/>
                <w:sz w:val="16"/>
                <w:szCs w:val="16"/>
              </w:rPr>
            </w:pPr>
            <w:r w:rsidRPr="00DA06C5">
              <w:rPr>
                <w:rFonts w:ascii="Times New Roman" w:hAnsi="Times New Roman"/>
                <w:color w:val="000000"/>
                <w:sz w:val="16"/>
                <w:szCs w:val="16"/>
              </w:rPr>
              <w:t>4</w:t>
            </w:r>
          </w:p>
        </w:tc>
        <w:tc>
          <w:tcPr>
            <w:tcW w:w="581" w:type="dxa"/>
            <w:tcBorders>
              <w:top w:val="nil"/>
            </w:tcBorders>
            <w:shd w:val="clear" w:color="auto" w:fill="auto"/>
          </w:tcPr>
          <w:p w:rsidR="00B06487" w:rsidRPr="00DA06C5" w:rsidRDefault="00B06487" w:rsidP="00B06487">
            <w:pPr>
              <w:ind w:left="-98" w:right="-108"/>
              <w:jc w:val="center"/>
              <w:rPr>
                <w:rFonts w:ascii="Times New Roman" w:hAnsi="Times New Roman"/>
                <w:color w:val="000000"/>
                <w:sz w:val="16"/>
                <w:szCs w:val="16"/>
              </w:rPr>
            </w:pPr>
            <w:r w:rsidRPr="00DA06C5">
              <w:rPr>
                <w:rFonts w:ascii="Times New Roman" w:hAnsi="Times New Roman"/>
                <w:color w:val="000000"/>
                <w:sz w:val="16"/>
                <w:szCs w:val="16"/>
              </w:rPr>
              <w:t>1</w:t>
            </w:r>
          </w:p>
        </w:tc>
        <w:tc>
          <w:tcPr>
            <w:tcW w:w="553" w:type="dxa"/>
            <w:tcBorders>
              <w:top w:val="nil"/>
            </w:tcBorders>
            <w:shd w:val="clear" w:color="auto" w:fill="auto"/>
          </w:tcPr>
          <w:p w:rsidR="00B06487" w:rsidRPr="00DA06C5" w:rsidRDefault="00B06487" w:rsidP="00B06487">
            <w:pPr>
              <w:ind w:left="-98" w:right="-108"/>
              <w:jc w:val="center"/>
              <w:rPr>
                <w:rFonts w:ascii="Times New Roman" w:hAnsi="Times New Roman"/>
                <w:color w:val="000000"/>
                <w:sz w:val="16"/>
                <w:szCs w:val="16"/>
              </w:rPr>
            </w:pPr>
            <w:r w:rsidRPr="00DA06C5">
              <w:rPr>
                <w:rFonts w:ascii="Times New Roman" w:hAnsi="Times New Roman"/>
                <w:color w:val="000000"/>
                <w:sz w:val="16"/>
                <w:szCs w:val="16"/>
              </w:rPr>
              <w:t>1</w:t>
            </w:r>
          </w:p>
        </w:tc>
        <w:tc>
          <w:tcPr>
            <w:tcW w:w="567" w:type="dxa"/>
            <w:tcBorders>
              <w:top w:val="nil"/>
            </w:tcBorders>
            <w:shd w:val="clear" w:color="auto" w:fill="auto"/>
          </w:tcPr>
          <w:p w:rsidR="00B06487" w:rsidRPr="00DA06C5" w:rsidRDefault="00B06487" w:rsidP="00B06487">
            <w:pPr>
              <w:ind w:left="-98" w:right="-108"/>
              <w:jc w:val="center"/>
              <w:rPr>
                <w:rFonts w:ascii="Times New Roman" w:hAnsi="Times New Roman"/>
                <w:color w:val="000000"/>
                <w:sz w:val="16"/>
                <w:szCs w:val="16"/>
              </w:rPr>
            </w:pPr>
            <w:r w:rsidRPr="00DA06C5">
              <w:rPr>
                <w:rFonts w:ascii="Times New Roman" w:hAnsi="Times New Roman"/>
                <w:color w:val="000000"/>
                <w:sz w:val="16"/>
                <w:szCs w:val="16"/>
              </w:rPr>
              <w:t>1</w:t>
            </w:r>
          </w:p>
        </w:tc>
        <w:tc>
          <w:tcPr>
            <w:tcW w:w="567" w:type="dxa"/>
            <w:tcBorders>
              <w:top w:val="nil"/>
            </w:tcBorders>
            <w:shd w:val="clear" w:color="auto" w:fill="auto"/>
          </w:tcPr>
          <w:p w:rsidR="00B06487" w:rsidRPr="00DA06C5" w:rsidRDefault="00B06487" w:rsidP="00B06487">
            <w:pPr>
              <w:ind w:left="-98" w:right="-108"/>
              <w:jc w:val="center"/>
              <w:rPr>
                <w:rFonts w:ascii="Times New Roman" w:hAnsi="Times New Roman"/>
                <w:color w:val="000000"/>
                <w:sz w:val="16"/>
                <w:szCs w:val="16"/>
              </w:rPr>
            </w:pPr>
            <w:r w:rsidRPr="00DA06C5">
              <w:rPr>
                <w:rFonts w:ascii="Times New Roman" w:hAnsi="Times New Roman"/>
                <w:color w:val="000000"/>
                <w:sz w:val="16"/>
                <w:szCs w:val="16"/>
              </w:rPr>
              <w:t>1</w:t>
            </w:r>
          </w:p>
        </w:tc>
        <w:tc>
          <w:tcPr>
            <w:tcW w:w="2838" w:type="dxa"/>
            <w:gridSpan w:val="2"/>
            <w:tcBorders>
              <w:top w:val="nil"/>
            </w:tcBorders>
            <w:shd w:val="clear" w:color="auto" w:fill="auto"/>
          </w:tcPr>
          <w:p w:rsidR="00B06487" w:rsidRPr="00DA06C5" w:rsidRDefault="00B06487" w:rsidP="00B06487">
            <w:pPr>
              <w:ind w:left="-98" w:right="-108"/>
              <w:rPr>
                <w:rFonts w:ascii="Times New Roman" w:hAnsi="Times New Roman"/>
                <w:color w:val="000000"/>
                <w:sz w:val="16"/>
                <w:szCs w:val="16"/>
              </w:rPr>
            </w:pPr>
            <w:r w:rsidRPr="00DA06C5">
              <w:rPr>
                <w:rFonts w:ascii="Times New Roman" w:hAnsi="Times New Roman"/>
                <w:color w:val="000000"/>
                <w:sz w:val="16"/>
                <w:szCs w:val="16"/>
              </w:rPr>
              <w:t>Департамент охорони здоров’я облдержадміністрації, громадські об’єднання (за згодою)</w:t>
            </w:r>
          </w:p>
        </w:tc>
        <w:tc>
          <w:tcPr>
            <w:tcW w:w="422" w:type="dxa"/>
            <w:tcBorders>
              <w:top w:val="nil"/>
            </w:tcBorders>
            <w:shd w:val="clear" w:color="auto" w:fill="auto"/>
          </w:tcPr>
          <w:p w:rsidR="00B06487" w:rsidRPr="00DA06C5" w:rsidRDefault="00B06487" w:rsidP="00B06487">
            <w:pPr>
              <w:ind w:left="-98" w:right="-108"/>
              <w:jc w:val="center"/>
              <w:rPr>
                <w:rFonts w:ascii="Times New Roman" w:hAnsi="Times New Roman"/>
                <w:color w:val="000000"/>
                <w:sz w:val="16"/>
                <w:szCs w:val="16"/>
              </w:rPr>
            </w:pPr>
            <w:r w:rsidRPr="00DA06C5">
              <w:rPr>
                <w:rFonts w:ascii="Times New Roman" w:hAnsi="Times New Roman"/>
                <w:color w:val="000000"/>
                <w:sz w:val="16"/>
                <w:szCs w:val="16"/>
              </w:rPr>
              <w:t>-</w:t>
            </w:r>
          </w:p>
        </w:tc>
        <w:tc>
          <w:tcPr>
            <w:tcW w:w="858" w:type="dxa"/>
            <w:tcBorders>
              <w:top w:val="nil"/>
            </w:tcBorders>
            <w:shd w:val="clear" w:color="auto" w:fill="auto"/>
          </w:tcPr>
          <w:p w:rsidR="00B06487" w:rsidRPr="00DA06C5" w:rsidRDefault="00B06487" w:rsidP="00B06487">
            <w:pPr>
              <w:ind w:left="-98" w:right="-108"/>
              <w:jc w:val="center"/>
              <w:rPr>
                <w:rFonts w:ascii="Times New Roman" w:hAnsi="Times New Roman"/>
                <w:color w:val="000000"/>
                <w:sz w:val="16"/>
                <w:szCs w:val="16"/>
              </w:rPr>
            </w:pPr>
            <w:r w:rsidRPr="00DA06C5">
              <w:rPr>
                <w:rFonts w:ascii="Times New Roman" w:hAnsi="Times New Roman"/>
                <w:color w:val="000000"/>
                <w:sz w:val="16"/>
                <w:szCs w:val="16"/>
              </w:rPr>
              <w:t>-</w:t>
            </w:r>
          </w:p>
        </w:tc>
        <w:tc>
          <w:tcPr>
            <w:tcW w:w="752" w:type="dxa"/>
            <w:tcBorders>
              <w:top w:val="nil"/>
            </w:tcBorders>
            <w:shd w:val="clear" w:color="auto" w:fill="auto"/>
          </w:tcPr>
          <w:p w:rsidR="00B06487" w:rsidRPr="00DA06C5" w:rsidRDefault="00B06487" w:rsidP="00B06487">
            <w:pPr>
              <w:ind w:left="-98" w:right="-108"/>
              <w:jc w:val="center"/>
              <w:rPr>
                <w:rFonts w:ascii="Times New Roman" w:hAnsi="Times New Roman"/>
                <w:color w:val="000000"/>
                <w:sz w:val="16"/>
                <w:szCs w:val="16"/>
              </w:rPr>
            </w:pPr>
            <w:r w:rsidRPr="00DA06C5">
              <w:rPr>
                <w:rFonts w:ascii="Times New Roman" w:hAnsi="Times New Roman"/>
                <w:color w:val="000000"/>
                <w:sz w:val="16"/>
                <w:szCs w:val="16"/>
              </w:rPr>
              <w:t>-</w:t>
            </w:r>
          </w:p>
        </w:tc>
        <w:tc>
          <w:tcPr>
            <w:tcW w:w="660" w:type="dxa"/>
            <w:tcBorders>
              <w:top w:val="nil"/>
            </w:tcBorders>
            <w:shd w:val="clear" w:color="auto" w:fill="auto"/>
          </w:tcPr>
          <w:p w:rsidR="00B06487" w:rsidRPr="00DA06C5" w:rsidRDefault="00B06487" w:rsidP="00B06487">
            <w:pPr>
              <w:ind w:left="-98" w:right="-108"/>
              <w:jc w:val="center"/>
              <w:rPr>
                <w:rFonts w:ascii="Times New Roman" w:hAnsi="Times New Roman"/>
                <w:color w:val="000000"/>
                <w:sz w:val="16"/>
                <w:szCs w:val="16"/>
              </w:rPr>
            </w:pPr>
            <w:r w:rsidRPr="00DA06C5">
              <w:rPr>
                <w:rFonts w:ascii="Times New Roman" w:hAnsi="Times New Roman"/>
                <w:color w:val="000000"/>
                <w:sz w:val="16"/>
                <w:szCs w:val="16"/>
              </w:rPr>
              <w:t>-</w:t>
            </w:r>
          </w:p>
        </w:tc>
        <w:tc>
          <w:tcPr>
            <w:tcW w:w="660" w:type="dxa"/>
            <w:tcBorders>
              <w:top w:val="nil"/>
            </w:tcBorders>
            <w:shd w:val="clear" w:color="auto" w:fill="auto"/>
          </w:tcPr>
          <w:p w:rsidR="00B06487" w:rsidRPr="00DA06C5" w:rsidRDefault="00B06487" w:rsidP="00B06487">
            <w:pPr>
              <w:ind w:left="-98" w:right="-108"/>
              <w:jc w:val="center"/>
              <w:rPr>
                <w:rFonts w:ascii="Times New Roman" w:hAnsi="Times New Roman"/>
                <w:color w:val="000000"/>
                <w:sz w:val="16"/>
                <w:szCs w:val="16"/>
              </w:rPr>
            </w:pPr>
            <w:r w:rsidRPr="00DA06C5">
              <w:rPr>
                <w:rFonts w:ascii="Times New Roman" w:hAnsi="Times New Roman"/>
                <w:color w:val="000000"/>
                <w:sz w:val="16"/>
                <w:szCs w:val="16"/>
              </w:rPr>
              <w:t>-</w:t>
            </w:r>
          </w:p>
        </w:tc>
        <w:tc>
          <w:tcPr>
            <w:tcW w:w="708" w:type="dxa"/>
            <w:tcBorders>
              <w:top w:val="nil"/>
            </w:tcBorders>
            <w:shd w:val="clear" w:color="auto" w:fill="auto"/>
          </w:tcPr>
          <w:p w:rsidR="00B06487" w:rsidRPr="00DA06C5" w:rsidRDefault="00B06487" w:rsidP="00B06487">
            <w:pPr>
              <w:ind w:left="-98" w:right="-108"/>
              <w:jc w:val="center"/>
              <w:rPr>
                <w:rFonts w:ascii="Times New Roman" w:hAnsi="Times New Roman"/>
                <w:color w:val="000000"/>
                <w:sz w:val="16"/>
                <w:szCs w:val="16"/>
              </w:rPr>
            </w:pPr>
            <w:r w:rsidRPr="00DA06C5">
              <w:rPr>
                <w:rFonts w:ascii="Times New Roman" w:hAnsi="Times New Roman"/>
                <w:color w:val="000000"/>
                <w:sz w:val="16"/>
                <w:szCs w:val="16"/>
              </w:rPr>
              <w:t>-</w:t>
            </w:r>
          </w:p>
        </w:tc>
      </w:tr>
    </w:tbl>
    <w:p w:rsidR="003B55FD" w:rsidRDefault="003B55FD"/>
    <w:p w:rsidR="003B55FD" w:rsidRDefault="003B55FD"/>
    <w:p w:rsidR="003B55FD" w:rsidRDefault="003B55FD"/>
    <w:p w:rsidR="003B55FD" w:rsidRDefault="003B55FD"/>
    <w:p w:rsidR="003B55FD" w:rsidRDefault="003B55FD"/>
    <w:p w:rsidR="003B55FD" w:rsidRPr="00BD385D" w:rsidRDefault="003B55FD">
      <w:pPr>
        <w:rPr>
          <w:sz w:val="16"/>
          <w:szCs w:val="16"/>
        </w:rPr>
      </w:pPr>
      <w:r>
        <w:br w:type="page"/>
      </w:r>
    </w:p>
    <w:tbl>
      <w:tblPr>
        <w:tblW w:w="1513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8"/>
        <w:gridCol w:w="2837"/>
        <w:gridCol w:w="851"/>
        <w:gridCol w:w="709"/>
        <w:gridCol w:w="10"/>
        <w:gridCol w:w="571"/>
        <w:gridCol w:w="56"/>
        <w:gridCol w:w="497"/>
        <w:gridCol w:w="567"/>
        <w:gridCol w:w="567"/>
        <w:gridCol w:w="2838"/>
        <w:gridCol w:w="422"/>
        <w:gridCol w:w="858"/>
        <w:gridCol w:w="752"/>
        <w:gridCol w:w="660"/>
        <w:gridCol w:w="660"/>
        <w:gridCol w:w="708"/>
      </w:tblGrid>
      <w:tr w:rsidR="003B55FD" w:rsidRPr="00DA06C5" w:rsidTr="00BD385D">
        <w:trPr>
          <w:trHeight w:val="194"/>
        </w:trPr>
        <w:tc>
          <w:tcPr>
            <w:tcW w:w="1568" w:type="dxa"/>
            <w:shd w:val="clear" w:color="auto" w:fill="auto"/>
          </w:tcPr>
          <w:p w:rsidR="003B55FD" w:rsidRPr="00BD385D" w:rsidRDefault="003B55FD" w:rsidP="00AB4F10">
            <w:pPr>
              <w:jc w:val="center"/>
              <w:rPr>
                <w:rFonts w:ascii="Times New Roman" w:hAnsi="Times New Roman"/>
                <w:sz w:val="16"/>
                <w:szCs w:val="16"/>
              </w:rPr>
            </w:pPr>
            <w:r w:rsidRPr="00BD385D">
              <w:rPr>
                <w:rFonts w:ascii="Times New Roman" w:hAnsi="Times New Roman"/>
                <w:sz w:val="16"/>
                <w:szCs w:val="16"/>
              </w:rPr>
              <w:t>1</w:t>
            </w:r>
          </w:p>
        </w:tc>
        <w:tc>
          <w:tcPr>
            <w:tcW w:w="2837" w:type="dxa"/>
            <w:shd w:val="clear" w:color="auto" w:fill="auto"/>
          </w:tcPr>
          <w:p w:rsidR="003B55FD" w:rsidRPr="00BD385D" w:rsidRDefault="003B55FD" w:rsidP="00AB4F10">
            <w:pPr>
              <w:jc w:val="center"/>
              <w:rPr>
                <w:rFonts w:ascii="Times New Roman" w:hAnsi="Times New Roman"/>
                <w:sz w:val="16"/>
                <w:szCs w:val="16"/>
              </w:rPr>
            </w:pPr>
            <w:r w:rsidRPr="00BD385D">
              <w:rPr>
                <w:rFonts w:ascii="Times New Roman" w:hAnsi="Times New Roman"/>
                <w:sz w:val="16"/>
                <w:szCs w:val="16"/>
              </w:rPr>
              <w:t>2</w:t>
            </w:r>
          </w:p>
        </w:tc>
        <w:tc>
          <w:tcPr>
            <w:tcW w:w="851" w:type="dxa"/>
            <w:shd w:val="clear" w:color="auto" w:fill="auto"/>
          </w:tcPr>
          <w:p w:rsidR="003B55FD" w:rsidRPr="00BD385D" w:rsidRDefault="003B55FD" w:rsidP="00AB4F10">
            <w:pPr>
              <w:jc w:val="center"/>
              <w:rPr>
                <w:rFonts w:ascii="Times New Roman" w:hAnsi="Times New Roman"/>
                <w:sz w:val="16"/>
                <w:szCs w:val="16"/>
              </w:rPr>
            </w:pPr>
            <w:r w:rsidRPr="00BD385D">
              <w:rPr>
                <w:rFonts w:ascii="Times New Roman" w:hAnsi="Times New Roman"/>
                <w:sz w:val="16"/>
                <w:szCs w:val="16"/>
              </w:rPr>
              <w:t>3</w:t>
            </w:r>
          </w:p>
        </w:tc>
        <w:tc>
          <w:tcPr>
            <w:tcW w:w="709" w:type="dxa"/>
            <w:shd w:val="clear" w:color="auto" w:fill="auto"/>
          </w:tcPr>
          <w:p w:rsidR="003B55FD" w:rsidRPr="00BD385D" w:rsidRDefault="003B55FD" w:rsidP="00AB4F10">
            <w:pPr>
              <w:jc w:val="center"/>
              <w:rPr>
                <w:rFonts w:ascii="Times New Roman" w:hAnsi="Times New Roman"/>
                <w:bCs/>
                <w:sz w:val="16"/>
                <w:szCs w:val="16"/>
              </w:rPr>
            </w:pPr>
            <w:r w:rsidRPr="00BD385D">
              <w:rPr>
                <w:rFonts w:ascii="Times New Roman" w:hAnsi="Times New Roman"/>
                <w:bCs/>
                <w:sz w:val="16"/>
                <w:szCs w:val="16"/>
              </w:rPr>
              <w:t>4</w:t>
            </w:r>
          </w:p>
        </w:tc>
        <w:tc>
          <w:tcPr>
            <w:tcW w:w="581" w:type="dxa"/>
            <w:gridSpan w:val="2"/>
            <w:shd w:val="clear" w:color="auto" w:fill="auto"/>
          </w:tcPr>
          <w:p w:rsidR="003B55FD" w:rsidRPr="00BD385D" w:rsidRDefault="003B55FD" w:rsidP="00AB4F10">
            <w:pPr>
              <w:jc w:val="center"/>
              <w:rPr>
                <w:rFonts w:ascii="Times New Roman" w:hAnsi="Times New Roman"/>
                <w:bCs/>
                <w:sz w:val="16"/>
                <w:szCs w:val="16"/>
              </w:rPr>
            </w:pPr>
            <w:r w:rsidRPr="00BD385D">
              <w:rPr>
                <w:rFonts w:ascii="Times New Roman" w:hAnsi="Times New Roman"/>
                <w:bCs/>
                <w:sz w:val="16"/>
                <w:szCs w:val="16"/>
              </w:rPr>
              <w:t>5</w:t>
            </w:r>
          </w:p>
        </w:tc>
        <w:tc>
          <w:tcPr>
            <w:tcW w:w="553" w:type="dxa"/>
            <w:gridSpan w:val="2"/>
            <w:shd w:val="clear" w:color="auto" w:fill="auto"/>
          </w:tcPr>
          <w:p w:rsidR="003B55FD" w:rsidRPr="00BD385D" w:rsidRDefault="003B55FD" w:rsidP="00AB4F10">
            <w:pPr>
              <w:jc w:val="center"/>
              <w:rPr>
                <w:rFonts w:ascii="Times New Roman" w:hAnsi="Times New Roman"/>
                <w:bCs/>
                <w:sz w:val="16"/>
                <w:szCs w:val="16"/>
              </w:rPr>
            </w:pPr>
            <w:r w:rsidRPr="00BD385D">
              <w:rPr>
                <w:rFonts w:ascii="Times New Roman" w:hAnsi="Times New Roman"/>
                <w:bCs/>
                <w:sz w:val="16"/>
                <w:szCs w:val="16"/>
              </w:rPr>
              <w:t>6</w:t>
            </w:r>
          </w:p>
        </w:tc>
        <w:tc>
          <w:tcPr>
            <w:tcW w:w="567" w:type="dxa"/>
            <w:shd w:val="clear" w:color="auto" w:fill="auto"/>
          </w:tcPr>
          <w:p w:rsidR="003B55FD" w:rsidRPr="00BD385D" w:rsidRDefault="003B55FD" w:rsidP="00AB4F10">
            <w:pPr>
              <w:jc w:val="center"/>
              <w:rPr>
                <w:rFonts w:ascii="Times New Roman" w:hAnsi="Times New Roman"/>
                <w:bCs/>
                <w:sz w:val="16"/>
                <w:szCs w:val="16"/>
              </w:rPr>
            </w:pPr>
            <w:r w:rsidRPr="00BD385D">
              <w:rPr>
                <w:rFonts w:ascii="Times New Roman" w:hAnsi="Times New Roman"/>
                <w:bCs/>
                <w:sz w:val="16"/>
                <w:szCs w:val="16"/>
              </w:rPr>
              <w:t>7</w:t>
            </w:r>
          </w:p>
        </w:tc>
        <w:tc>
          <w:tcPr>
            <w:tcW w:w="567" w:type="dxa"/>
            <w:shd w:val="clear" w:color="auto" w:fill="auto"/>
          </w:tcPr>
          <w:p w:rsidR="003B55FD" w:rsidRPr="00BD385D" w:rsidRDefault="003B55FD" w:rsidP="00AB4F10">
            <w:pPr>
              <w:jc w:val="center"/>
              <w:rPr>
                <w:rFonts w:ascii="Times New Roman" w:hAnsi="Times New Roman"/>
                <w:bCs/>
                <w:sz w:val="16"/>
                <w:szCs w:val="16"/>
              </w:rPr>
            </w:pPr>
            <w:r w:rsidRPr="00BD385D">
              <w:rPr>
                <w:rFonts w:ascii="Times New Roman" w:hAnsi="Times New Roman"/>
                <w:bCs/>
                <w:sz w:val="16"/>
                <w:szCs w:val="16"/>
              </w:rPr>
              <w:t>8</w:t>
            </w:r>
          </w:p>
        </w:tc>
        <w:tc>
          <w:tcPr>
            <w:tcW w:w="2838" w:type="dxa"/>
            <w:shd w:val="clear" w:color="auto" w:fill="auto"/>
          </w:tcPr>
          <w:p w:rsidR="003B55FD" w:rsidRPr="00BD385D" w:rsidRDefault="003B55FD" w:rsidP="00AB4F10">
            <w:pPr>
              <w:jc w:val="center"/>
              <w:rPr>
                <w:rFonts w:ascii="Times New Roman" w:hAnsi="Times New Roman"/>
                <w:bCs/>
                <w:sz w:val="16"/>
                <w:szCs w:val="16"/>
              </w:rPr>
            </w:pPr>
            <w:r w:rsidRPr="00BD385D">
              <w:rPr>
                <w:rFonts w:ascii="Times New Roman" w:hAnsi="Times New Roman"/>
                <w:bCs/>
                <w:sz w:val="16"/>
                <w:szCs w:val="16"/>
              </w:rPr>
              <w:t>9</w:t>
            </w:r>
          </w:p>
        </w:tc>
        <w:tc>
          <w:tcPr>
            <w:tcW w:w="422" w:type="dxa"/>
            <w:shd w:val="clear" w:color="auto" w:fill="auto"/>
          </w:tcPr>
          <w:p w:rsidR="003B55FD" w:rsidRPr="00BD385D" w:rsidRDefault="003B55FD" w:rsidP="00AB4F10">
            <w:pPr>
              <w:jc w:val="center"/>
              <w:rPr>
                <w:rFonts w:ascii="Times New Roman" w:hAnsi="Times New Roman"/>
                <w:bCs/>
                <w:sz w:val="16"/>
                <w:szCs w:val="16"/>
              </w:rPr>
            </w:pPr>
            <w:r w:rsidRPr="00BD385D">
              <w:rPr>
                <w:rFonts w:ascii="Times New Roman" w:hAnsi="Times New Roman"/>
                <w:bCs/>
                <w:sz w:val="16"/>
                <w:szCs w:val="16"/>
              </w:rPr>
              <w:t>10</w:t>
            </w:r>
          </w:p>
        </w:tc>
        <w:tc>
          <w:tcPr>
            <w:tcW w:w="858" w:type="dxa"/>
            <w:shd w:val="clear" w:color="auto" w:fill="auto"/>
          </w:tcPr>
          <w:p w:rsidR="003B55FD" w:rsidRPr="00BD385D" w:rsidRDefault="003B55FD" w:rsidP="00AB4F10">
            <w:pPr>
              <w:jc w:val="center"/>
              <w:rPr>
                <w:rFonts w:ascii="Times New Roman" w:hAnsi="Times New Roman"/>
                <w:bCs/>
                <w:sz w:val="16"/>
                <w:szCs w:val="16"/>
              </w:rPr>
            </w:pPr>
            <w:r w:rsidRPr="00BD385D">
              <w:rPr>
                <w:rFonts w:ascii="Times New Roman" w:hAnsi="Times New Roman"/>
                <w:bCs/>
                <w:sz w:val="16"/>
                <w:szCs w:val="16"/>
              </w:rPr>
              <w:t>11</w:t>
            </w:r>
          </w:p>
        </w:tc>
        <w:tc>
          <w:tcPr>
            <w:tcW w:w="752" w:type="dxa"/>
            <w:shd w:val="clear" w:color="auto" w:fill="auto"/>
          </w:tcPr>
          <w:p w:rsidR="003B55FD" w:rsidRPr="00BD385D" w:rsidRDefault="003B55FD" w:rsidP="00AB4F10">
            <w:pPr>
              <w:jc w:val="center"/>
              <w:rPr>
                <w:rFonts w:ascii="Times New Roman" w:hAnsi="Times New Roman"/>
                <w:bCs/>
                <w:sz w:val="16"/>
                <w:szCs w:val="16"/>
              </w:rPr>
            </w:pPr>
            <w:r w:rsidRPr="00BD385D">
              <w:rPr>
                <w:rFonts w:ascii="Times New Roman" w:hAnsi="Times New Roman"/>
                <w:bCs/>
                <w:sz w:val="16"/>
                <w:szCs w:val="16"/>
              </w:rPr>
              <w:t>12</w:t>
            </w:r>
          </w:p>
        </w:tc>
        <w:tc>
          <w:tcPr>
            <w:tcW w:w="660" w:type="dxa"/>
            <w:shd w:val="clear" w:color="auto" w:fill="auto"/>
          </w:tcPr>
          <w:p w:rsidR="003B55FD" w:rsidRPr="00BD385D" w:rsidRDefault="003B55FD" w:rsidP="00AB4F10">
            <w:pPr>
              <w:jc w:val="center"/>
              <w:rPr>
                <w:rFonts w:ascii="Times New Roman" w:hAnsi="Times New Roman"/>
                <w:bCs/>
                <w:sz w:val="16"/>
                <w:szCs w:val="16"/>
              </w:rPr>
            </w:pPr>
            <w:r w:rsidRPr="00BD385D">
              <w:rPr>
                <w:rFonts w:ascii="Times New Roman" w:hAnsi="Times New Roman"/>
                <w:bCs/>
                <w:sz w:val="16"/>
                <w:szCs w:val="16"/>
              </w:rPr>
              <w:t>13</w:t>
            </w:r>
          </w:p>
        </w:tc>
        <w:tc>
          <w:tcPr>
            <w:tcW w:w="660" w:type="dxa"/>
            <w:shd w:val="clear" w:color="auto" w:fill="auto"/>
          </w:tcPr>
          <w:p w:rsidR="003B55FD" w:rsidRPr="00BD385D" w:rsidRDefault="003B55FD" w:rsidP="00AB4F10">
            <w:pPr>
              <w:jc w:val="center"/>
              <w:rPr>
                <w:rFonts w:ascii="Times New Roman" w:hAnsi="Times New Roman"/>
                <w:bCs/>
                <w:sz w:val="16"/>
                <w:szCs w:val="16"/>
              </w:rPr>
            </w:pPr>
            <w:r w:rsidRPr="00BD385D">
              <w:rPr>
                <w:rFonts w:ascii="Times New Roman" w:hAnsi="Times New Roman"/>
                <w:bCs/>
                <w:sz w:val="16"/>
                <w:szCs w:val="16"/>
              </w:rPr>
              <w:t>14</w:t>
            </w:r>
          </w:p>
        </w:tc>
        <w:tc>
          <w:tcPr>
            <w:tcW w:w="708" w:type="dxa"/>
            <w:shd w:val="clear" w:color="auto" w:fill="auto"/>
          </w:tcPr>
          <w:p w:rsidR="003B55FD" w:rsidRPr="00BD385D" w:rsidRDefault="003B55FD" w:rsidP="00AB4F10">
            <w:pPr>
              <w:jc w:val="center"/>
              <w:rPr>
                <w:rFonts w:ascii="Times New Roman" w:hAnsi="Times New Roman"/>
                <w:bCs/>
                <w:sz w:val="16"/>
                <w:szCs w:val="16"/>
              </w:rPr>
            </w:pPr>
            <w:r w:rsidRPr="00BD385D">
              <w:rPr>
                <w:rFonts w:ascii="Times New Roman" w:hAnsi="Times New Roman"/>
                <w:bCs/>
                <w:sz w:val="16"/>
                <w:szCs w:val="16"/>
              </w:rPr>
              <w:t>15</w:t>
            </w:r>
          </w:p>
        </w:tc>
      </w:tr>
      <w:tr w:rsidR="00B06487" w:rsidRPr="00DA06C5" w:rsidTr="003B7D9D">
        <w:trPr>
          <w:trHeight w:val="2709"/>
        </w:trPr>
        <w:tc>
          <w:tcPr>
            <w:tcW w:w="1568" w:type="dxa"/>
            <w:vMerge w:val="restart"/>
            <w:shd w:val="clear" w:color="auto" w:fill="auto"/>
          </w:tcPr>
          <w:p w:rsidR="00B06487" w:rsidRPr="00DA06C5" w:rsidRDefault="00B06487" w:rsidP="00B06487">
            <w:pPr>
              <w:ind w:left="-98" w:right="-108"/>
              <w:rPr>
                <w:rFonts w:ascii="Times New Roman" w:hAnsi="Times New Roman"/>
                <w:color w:val="000000"/>
                <w:sz w:val="16"/>
                <w:szCs w:val="16"/>
              </w:rPr>
            </w:pPr>
            <w:r w:rsidRPr="00DA06C5">
              <w:rPr>
                <w:rFonts w:ascii="Times New Roman" w:hAnsi="Times New Roman"/>
                <w:color w:val="000000"/>
                <w:sz w:val="16"/>
                <w:szCs w:val="16"/>
              </w:rPr>
              <w:t>6. Формування толерантного ставлення до людей, які живуть з ВІЛ, та представників груп підвищеного ризику щодо інфікування ВІЛ.</w:t>
            </w:r>
          </w:p>
          <w:p w:rsidR="00B06487" w:rsidRPr="00DA06C5" w:rsidRDefault="00B06487" w:rsidP="00B06487">
            <w:pPr>
              <w:ind w:left="-98" w:right="-108"/>
              <w:rPr>
                <w:rFonts w:ascii="Times New Roman" w:hAnsi="Times New Roman"/>
                <w:color w:val="000000"/>
                <w:sz w:val="16"/>
                <w:szCs w:val="16"/>
              </w:rPr>
            </w:pPr>
          </w:p>
          <w:p w:rsidR="00B06487" w:rsidRPr="00DA06C5" w:rsidRDefault="00B06487" w:rsidP="00B06487">
            <w:pPr>
              <w:ind w:left="-98" w:right="-108"/>
              <w:rPr>
                <w:rFonts w:ascii="Times New Roman" w:hAnsi="Times New Roman"/>
                <w:color w:val="000000"/>
                <w:sz w:val="16"/>
                <w:szCs w:val="16"/>
              </w:rPr>
            </w:pPr>
          </w:p>
          <w:p w:rsidR="00B06487" w:rsidRPr="00DA06C5" w:rsidRDefault="00B06487" w:rsidP="00B06487">
            <w:pPr>
              <w:ind w:left="-98" w:right="-108"/>
              <w:rPr>
                <w:rFonts w:ascii="Times New Roman" w:hAnsi="Times New Roman"/>
                <w:color w:val="000000"/>
                <w:sz w:val="16"/>
                <w:szCs w:val="16"/>
              </w:rPr>
            </w:pPr>
          </w:p>
          <w:p w:rsidR="00B06487" w:rsidRPr="00DA06C5" w:rsidRDefault="00B06487" w:rsidP="00B06487">
            <w:pPr>
              <w:ind w:left="-98" w:right="-108"/>
              <w:rPr>
                <w:rFonts w:ascii="Times New Roman" w:hAnsi="Times New Roman"/>
                <w:color w:val="000000"/>
                <w:sz w:val="16"/>
                <w:szCs w:val="16"/>
              </w:rPr>
            </w:pPr>
          </w:p>
          <w:p w:rsidR="00B06487" w:rsidRPr="00DA06C5" w:rsidRDefault="00B06487" w:rsidP="00B06487">
            <w:pPr>
              <w:ind w:left="-98" w:right="-108"/>
              <w:rPr>
                <w:rFonts w:ascii="Times New Roman" w:hAnsi="Times New Roman"/>
                <w:color w:val="000000"/>
                <w:sz w:val="16"/>
                <w:szCs w:val="16"/>
              </w:rPr>
            </w:pPr>
          </w:p>
          <w:p w:rsidR="00B06487" w:rsidRPr="00DA06C5" w:rsidRDefault="00B06487" w:rsidP="00B06487">
            <w:pPr>
              <w:ind w:left="-98" w:right="-108"/>
              <w:rPr>
                <w:rFonts w:ascii="Times New Roman" w:hAnsi="Times New Roman"/>
                <w:color w:val="000000"/>
                <w:sz w:val="16"/>
                <w:szCs w:val="16"/>
              </w:rPr>
            </w:pPr>
          </w:p>
          <w:p w:rsidR="00B06487" w:rsidRPr="00DA06C5" w:rsidRDefault="00B06487" w:rsidP="00B06487">
            <w:pPr>
              <w:ind w:left="-98" w:right="-108"/>
              <w:rPr>
                <w:rFonts w:ascii="Times New Roman" w:hAnsi="Times New Roman"/>
                <w:color w:val="000000"/>
                <w:sz w:val="16"/>
                <w:szCs w:val="16"/>
              </w:rPr>
            </w:pPr>
          </w:p>
          <w:p w:rsidR="00B06487" w:rsidRPr="00DA06C5" w:rsidRDefault="00B06487" w:rsidP="00B06487">
            <w:pPr>
              <w:ind w:left="-98" w:right="-108"/>
              <w:rPr>
                <w:rFonts w:ascii="Times New Roman" w:hAnsi="Times New Roman"/>
                <w:color w:val="000000"/>
                <w:sz w:val="16"/>
                <w:szCs w:val="16"/>
              </w:rPr>
            </w:pPr>
            <w:r w:rsidRPr="00DA06C5">
              <w:rPr>
                <w:rFonts w:ascii="Times New Roman" w:hAnsi="Times New Roman"/>
                <w:color w:val="000000"/>
                <w:sz w:val="16"/>
                <w:szCs w:val="16"/>
              </w:rPr>
              <w:t> </w:t>
            </w:r>
          </w:p>
          <w:p w:rsidR="00B06487" w:rsidRPr="00DA06C5" w:rsidRDefault="00B06487" w:rsidP="00B06487">
            <w:pPr>
              <w:ind w:left="-98" w:right="-108"/>
              <w:rPr>
                <w:rFonts w:ascii="Times New Roman" w:hAnsi="Times New Roman"/>
                <w:color w:val="000000"/>
                <w:sz w:val="16"/>
                <w:szCs w:val="16"/>
              </w:rPr>
            </w:pPr>
          </w:p>
          <w:p w:rsidR="00B06487" w:rsidRPr="00DA06C5" w:rsidRDefault="00B06487" w:rsidP="00B06487">
            <w:pPr>
              <w:ind w:left="-98" w:right="-108"/>
              <w:rPr>
                <w:rFonts w:ascii="Times New Roman" w:hAnsi="Times New Roman"/>
                <w:color w:val="000000"/>
                <w:sz w:val="16"/>
                <w:szCs w:val="16"/>
              </w:rPr>
            </w:pPr>
          </w:p>
          <w:p w:rsidR="00B06487" w:rsidRPr="00DA06C5" w:rsidRDefault="00B06487" w:rsidP="00B06487">
            <w:pPr>
              <w:ind w:left="-98" w:right="-108"/>
              <w:rPr>
                <w:rFonts w:ascii="Times New Roman" w:hAnsi="Times New Roman"/>
                <w:color w:val="000000"/>
                <w:sz w:val="16"/>
                <w:szCs w:val="16"/>
              </w:rPr>
            </w:pPr>
          </w:p>
          <w:p w:rsidR="00B06487" w:rsidRPr="00DA06C5" w:rsidRDefault="00B06487" w:rsidP="00B06487">
            <w:pPr>
              <w:ind w:left="-98" w:right="-108"/>
              <w:rPr>
                <w:rFonts w:ascii="Times New Roman" w:hAnsi="Times New Roman"/>
                <w:color w:val="000000"/>
                <w:sz w:val="16"/>
                <w:szCs w:val="16"/>
              </w:rPr>
            </w:pPr>
          </w:p>
          <w:p w:rsidR="00B06487" w:rsidRPr="00DA06C5" w:rsidRDefault="00B06487" w:rsidP="00B06487">
            <w:pPr>
              <w:ind w:left="-98" w:right="-108"/>
              <w:rPr>
                <w:rFonts w:ascii="Times New Roman" w:hAnsi="Times New Roman"/>
                <w:color w:val="000000"/>
                <w:sz w:val="16"/>
                <w:szCs w:val="16"/>
              </w:rPr>
            </w:pPr>
          </w:p>
          <w:p w:rsidR="00B06487" w:rsidRPr="00DA06C5" w:rsidRDefault="00B06487" w:rsidP="00B06487">
            <w:pPr>
              <w:ind w:left="-98" w:right="-108"/>
              <w:rPr>
                <w:rFonts w:ascii="Times New Roman" w:hAnsi="Times New Roman"/>
                <w:color w:val="000000"/>
                <w:sz w:val="16"/>
                <w:szCs w:val="16"/>
              </w:rPr>
            </w:pPr>
          </w:p>
          <w:p w:rsidR="00B06487" w:rsidRPr="00DA06C5" w:rsidRDefault="00B06487" w:rsidP="00B06487">
            <w:pPr>
              <w:ind w:left="-98" w:right="-108"/>
              <w:rPr>
                <w:rFonts w:ascii="Times New Roman" w:hAnsi="Times New Roman"/>
                <w:color w:val="000000"/>
                <w:sz w:val="16"/>
                <w:szCs w:val="16"/>
              </w:rPr>
            </w:pPr>
          </w:p>
          <w:p w:rsidR="00B06487" w:rsidRPr="00DA06C5" w:rsidRDefault="00B06487" w:rsidP="00B06487">
            <w:pPr>
              <w:ind w:left="-98" w:right="-108"/>
              <w:rPr>
                <w:rFonts w:ascii="Times New Roman" w:hAnsi="Times New Roman"/>
                <w:color w:val="000000"/>
                <w:sz w:val="16"/>
                <w:szCs w:val="16"/>
              </w:rPr>
            </w:pPr>
          </w:p>
          <w:p w:rsidR="00B06487" w:rsidRPr="00DA06C5" w:rsidRDefault="00B06487" w:rsidP="00B06487">
            <w:pPr>
              <w:ind w:right="-108"/>
              <w:rPr>
                <w:rFonts w:ascii="Times New Roman" w:hAnsi="Times New Roman"/>
                <w:color w:val="000000"/>
                <w:sz w:val="16"/>
                <w:szCs w:val="16"/>
              </w:rPr>
            </w:pPr>
          </w:p>
          <w:p w:rsidR="00B06487" w:rsidRPr="00DA06C5" w:rsidRDefault="00B06487" w:rsidP="00B06487">
            <w:pPr>
              <w:ind w:right="-108"/>
              <w:rPr>
                <w:rFonts w:ascii="Times New Roman" w:hAnsi="Times New Roman"/>
                <w:color w:val="000000"/>
                <w:sz w:val="16"/>
                <w:szCs w:val="16"/>
              </w:rPr>
            </w:pPr>
          </w:p>
          <w:p w:rsidR="00B06487" w:rsidRPr="00DA06C5" w:rsidRDefault="00B06487" w:rsidP="00B06487">
            <w:pPr>
              <w:ind w:right="-108"/>
              <w:rPr>
                <w:rFonts w:ascii="Times New Roman" w:hAnsi="Times New Roman"/>
                <w:color w:val="000000"/>
                <w:sz w:val="16"/>
                <w:szCs w:val="16"/>
              </w:rPr>
            </w:pPr>
          </w:p>
        </w:tc>
        <w:tc>
          <w:tcPr>
            <w:tcW w:w="2837" w:type="dxa"/>
            <w:vMerge w:val="restart"/>
            <w:shd w:val="clear" w:color="auto" w:fill="auto"/>
          </w:tcPr>
          <w:p w:rsidR="00B06487" w:rsidRPr="00DA06C5" w:rsidRDefault="00B06487" w:rsidP="003B7D9D">
            <w:pPr>
              <w:pStyle w:val="ae"/>
              <w:ind w:left="-108" w:right="-108"/>
              <w:rPr>
                <w:rFonts w:ascii="Times New Roman" w:hAnsi="Times New Roman"/>
                <w:color w:val="000000"/>
                <w:sz w:val="16"/>
                <w:szCs w:val="16"/>
              </w:rPr>
            </w:pPr>
            <w:r w:rsidRPr="00DA06C5">
              <w:rPr>
                <w:rFonts w:ascii="Times New Roman" w:hAnsi="Times New Roman"/>
                <w:color w:val="000000"/>
                <w:sz w:val="16"/>
                <w:szCs w:val="16"/>
              </w:rPr>
              <w:t xml:space="preserve">1) </w:t>
            </w:r>
            <w:r w:rsidR="003B7D9D">
              <w:rPr>
                <w:rFonts w:ascii="Times New Roman" w:hAnsi="Times New Roman"/>
                <w:color w:val="000000"/>
                <w:sz w:val="16"/>
                <w:szCs w:val="16"/>
              </w:rPr>
              <w:t>П</w:t>
            </w:r>
            <w:r w:rsidRPr="00DA06C5">
              <w:rPr>
                <w:rFonts w:ascii="Times New Roman" w:hAnsi="Times New Roman"/>
                <w:color w:val="000000"/>
                <w:sz w:val="16"/>
                <w:szCs w:val="16"/>
              </w:rPr>
              <w:t>роведення інформаційних заходів з питань подолання стигматизації та дискримінації щодо ВІЛ-інфікованих осіб та представників груп підвищеного ризику щодо інфікування ВІЛ</w:t>
            </w:r>
            <w:r w:rsidR="003B7D9D">
              <w:rPr>
                <w:rFonts w:ascii="Times New Roman" w:hAnsi="Times New Roman"/>
                <w:color w:val="000000"/>
                <w:sz w:val="16"/>
                <w:szCs w:val="16"/>
              </w:rPr>
              <w:t>;</w:t>
            </w:r>
          </w:p>
        </w:tc>
        <w:tc>
          <w:tcPr>
            <w:tcW w:w="851" w:type="dxa"/>
            <w:vMerge w:val="restart"/>
            <w:shd w:val="clear" w:color="auto" w:fill="auto"/>
          </w:tcPr>
          <w:p w:rsidR="00B06487" w:rsidRPr="00DA06C5" w:rsidRDefault="003B7D9D" w:rsidP="00B06487">
            <w:pPr>
              <w:ind w:left="-102" w:right="-143" w:firstLine="4"/>
              <w:rPr>
                <w:rFonts w:ascii="Times New Roman" w:hAnsi="Times New Roman"/>
                <w:color w:val="000000"/>
                <w:sz w:val="16"/>
                <w:szCs w:val="16"/>
              </w:rPr>
            </w:pPr>
            <w:r>
              <w:rPr>
                <w:rFonts w:ascii="Times New Roman" w:hAnsi="Times New Roman"/>
                <w:color w:val="000000"/>
                <w:sz w:val="16"/>
                <w:szCs w:val="16"/>
              </w:rPr>
              <w:t>К</w:t>
            </w:r>
            <w:r w:rsidR="00B06487" w:rsidRPr="00DA06C5">
              <w:rPr>
                <w:rFonts w:ascii="Times New Roman" w:hAnsi="Times New Roman"/>
                <w:color w:val="000000"/>
                <w:sz w:val="16"/>
                <w:szCs w:val="16"/>
              </w:rPr>
              <w:t>ількість інформа</w:t>
            </w:r>
            <w:r>
              <w:rPr>
                <w:rFonts w:ascii="Times New Roman" w:hAnsi="Times New Roman"/>
                <w:color w:val="000000"/>
                <w:sz w:val="16"/>
                <w:szCs w:val="16"/>
              </w:rPr>
              <w:t>-</w:t>
            </w:r>
            <w:r w:rsidR="00B06487" w:rsidRPr="00DA06C5">
              <w:rPr>
                <w:rFonts w:ascii="Times New Roman" w:hAnsi="Times New Roman"/>
                <w:color w:val="000000"/>
                <w:sz w:val="16"/>
                <w:szCs w:val="16"/>
              </w:rPr>
              <w:t>ційних заходів</w:t>
            </w:r>
          </w:p>
        </w:tc>
        <w:tc>
          <w:tcPr>
            <w:tcW w:w="709" w:type="dxa"/>
            <w:vMerge w:val="restart"/>
            <w:shd w:val="clear" w:color="auto" w:fill="auto"/>
          </w:tcPr>
          <w:p w:rsidR="00B06487" w:rsidRPr="00DA06C5" w:rsidRDefault="00B06487" w:rsidP="00B06487">
            <w:pPr>
              <w:ind w:left="-98" w:right="-108"/>
              <w:jc w:val="center"/>
              <w:rPr>
                <w:rFonts w:ascii="Times New Roman" w:hAnsi="Times New Roman"/>
                <w:color w:val="000000"/>
                <w:sz w:val="16"/>
                <w:szCs w:val="16"/>
              </w:rPr>
            </w:pPr>
            <w:r w:rsidRPr="00DA06C5">
              <w:rPr>
                <w:rFonts w:ascii="Times New Roman" w:hAnsi="Times New Roman"/>
                <w:color w:val="000000"/>
                <w:sz w:val="16"/>
                <w:szCs w:val="16"/>
              </w:rPr>
              <w:t>4</w:t>
            </w:r>
          </w:p>
        </w:tc>
        <w:tc>
          <w:tcPr>
            <w:tcW w:w="581" w:type="dxa"/>
            <w:gridSpan w:val="2"/>
            <w:vMerge w:val="restart"/>
            <w:shd w:val="clear" w:color="auto" w:fill="auto"/>
          </w:tcPr>
          <w:p w:rsidR="00B06487" w:rsidRPr="00DA06C5" w:rsidRDefault="00B06487" w:rsidP="00B06487">
            <w:pPr>
              <w:ind w:left="-98" w:right="-108"/>
              <w:jc w:val="center"/>
              <w:rPr>
                <w:rFonts w:ascii="Times New Roman" w:hAnsi="Times New Roman"/>
                <w:color w:val="000000"/>
                <w:sz w:val="16"/>
                <w:szCs w:val="16"/>
              </w:rPr>
            </w:pPr>
            <w:r w:rsidRPr="00DA06C5">
              <w:rPr>
                <w:rFonts w:ascii="Times New Roman" w:hAnsi="Times New Roman"/>
                <w:color w:val="000000"/>
                <w:sz w:val="16"/>
                <w:szCs w:val="16"/>
              </w:rPr>
              <w:t>1</w:t>
            </w:r>
          </w:p>
        </w:tc>
        <w:tc>
          <w:tcPr>
            <w:tcW w:w="553" w:type="dxa"/>
            <w:gridSpan w:val="2"/>
            <w:vMerge w:val="restart"/>
            <w:shd w:val="clear" w:color="auto" w:fill="auto"/>
          </w:tcPr>
          <w:p w:rsidR="00B06487" w:rsidRPr="00DA06C5" w:rsidRDefault="00B06487" w:rsidP="00B06487">
            <w:pPr>
              <w:ind w:left="-98" w:right="-108"/>
              <w:jc w:val="center"/>
              <w:rPr>
                <w:rFonts w:ascii="Times New Roman" w:hAnsi="Times New Roman"/>
                <w:color w:val="000000"/>
                <w:sz w:val="16"/>
                <w:szCs w:val="16"/>
              </w:rPr>
            </w:pPr>
            <w:r w:rsidRPr="00DA06C5">
              <w:rPr>
                <w:rFonts w:ascii="Times New Roman" w:hAnsi="Times New Roman"/>
                <w:color w:val="000000"/>
                <w:sz w:val="16"/>
                <w:szCs w:val="16"/>
              </w:rPr>
              <w:t>1</w:t>
            </w:r>
          </w:p>
        </w:tc>
        <w:tc>
          <w:tcPr>
            <w:tcW w:w="567" w:type="dxa"/>
            <w:vMerge w:val="restart"/>
            <w:shd w:val="clear" w:color="auto" w:fill="auto"/>
          </w:tcPr>
          <w:p w:rsidR="00B06487" w:rsidRPr="00DA06C5" w:rsidRDefault="00B06487" w:rsidP="00B06487">
            <w:pPr>
              <w:ind w:left="-98" w:right="-108"/>
              <w:jc w:val="center"/>
              <w:rPr>
                <w:rFonts w:ascii="Times New Roman" w:hAnsi="Times New Roman"/>
                <w:color w:val="000000"/>
                <w:sz w:val="16"/>
                <w:szCs w:val="16"/>
              </w:rPr>
            </w:pPr>
            <w:r w:rsidRPr="00DA06C5">
              <w:rPr>
                <w:rFonts w:ascii="Times New Roman" w:hAnsi="Times New Roman"/>
                <w:color w:val="000000"/>
                <w:sz w:val="16"/>
                <w:szCs w:val="16"/>
              </w:rPr>
              <w:t>1</w:t>
            </w:r>
          </w:p>
        </w:tc>
        <w:tc>
          <w:tcPr>
            <w:tcW w:w="567" w:type="dxa"/>
            <w:vMerge w:val="restart"/>
            <w:shd w:val="clear" w:color="auto" w:fill="auto"/>
          </w:tcPr>
          <w:p w:rsidR="00B06487" w:rsidRPr="00DA06C5" w:rsidRDefault="00B06487" w:rsidP="00B06487">
            <w:pPr>
              <w:ind w:left="-98" w:right="-108"/>
              <w:jc w:val="center"/>
              <w:rPr>
                <w:rFonts w:ascii="Times New Roman" w:hAnsi="Times New Roman"/>
                <w:color w:val="000000"/>
                <w:sz w:val="16"/>
                <w:szCs w:val="16"/>
              </w:rPr>
            </w:pPr>
            <w:r w:rsidRPr="00DA06C5">
              <w:rPr>
                <w:rFonts w:ascii="Times New Roman" w:hAnsi="Times New Roman"/>
                <w:color w:val="000000"/>
                <w:sz w:val="16"/>
                <w:szCs w:val="16"/>
              </w:rPr>
              <w:t>1</w:t>
            </w:r>
          </w:p>
        </w:tc>
        <w:tc>
          <w:tcPr>
            <w:tcW w:w="2838" w:type="dxa"/>
            <w:tcBorders>
              <w:bottom w:val="nil"/>
            </w:tcBorders>
            <w:shd w:val="clear" w:color="auto" w:fill="auto"/>
          </w:tcPr>
          <w:p w:rsidR="00B06487" w:rsidRPr="00DA06C5" w:rsidRDefault="00B06487" w:rsidP="00B06487">
            <w:pPr>
              <w:ind w:left="-98" w:right="-108"/>
              <w:rPr>
                <w:rFonts w:ascii="Times New Roman" w:hAnsi="Times New Roman"/>
                <w:color w:val="000000"/>
                <w:sz w:val="16"/>
                <w:szCs w:val="16"/>
              </w:rPr>
            </w:pPr>
            <w:r w:rsidRPr="00DA06C5">
              <w:rPr>
                <w:rFonts w:ascii="Times New Roman" w:hAnsi="Times New Roman"/>
                <w:color w:val="000000"/>
                <w:sz w:val="16"/>
                <w:szCs w:val="16"/>
              </w:rPr>
              <w:t xml:space="preserve"> Департамент охорони здоров’я облдержадміністрації,  </w:t>
            </w:r>
          </w:p>
          <w:p w:rsidR="00B06487" w:rsidRPr="00DA06C5" w:rsidRDefault="00B06487" w:rsidP="00B06487">
            <w:pPr>
              <w:ind w:left="-98" w:right="-108"/>
              <w:rPr>
                <w:rFonts w:ascii="Times New Roman" w:hAnsi="Times New Roman"/>
                <w:color w:val="000000"/>
                <w:sz w:val="16"/>
                <w:szCs w:val="16"/>
              </w:rPr>
            </w:pPr>
            <w:r w:rsidRPr="00DA06C5">
              <w:rPr>
                <w:rFonts w:ascii="Times New Roman" w:hAnsi="Times New Roman"/>
                <w:color w:val="000000"/>
                <w:sz w:val="16"/>
                <w:szCs w:val="16"/>
              </w:rPr>
              <w:t>управління освіти і науки облдержадміністрації,</w:t>
            </w:r>
          </w:p>
          <w:p w:rsidR="00B06487" w:rsidRPr="00DA06C5" w:rsidRDefault="00B06487" w:rsidP="00B06487">
            <w:pPr>
              <w:ind w:left="-98" w:right="-108"/>
              <w:rPr>
                <w:rFonts w:ascii="Times New Roman" w:hAnsi="Times New Roman"/>
                <w:color w:val="000000"/>
                <w:spacing w:val="-10"/>
                <w:sz w:val="16"/>
                <w:szCs w:val="16"/>
              </w:rPr>
            </w:pPr>
            <w:r w:rsidRPr="00DA06C5">
              <w:rPr>
                <w:rFonts w:ascii="Times New Roman" w:hAnsi="Times New Roman"/>
                <w:color w:val="000000"/>
                <w:sz w:val="16"/>
                <w:szCs w:val="16"/>
              </w:rPr>
              <w:t xml:space="preserve">департамент праці та соціального захисту населення облдержадміністрації, департамент сім’ї, молоді та спорту </w:t>
            </w:r>
            <w:r w:rsidR="003B55FD" w:rsidRPr="00DA06C5">
              <w:rPr>
                <w:rFonts w:ascii="Times New Roman" w:hAnsi="Times New Roman"/>
                <w:color w:val="000000"/>
                <w:sz w:val="16"/>
                <w:szCs w:val="16"/>
              </w:rPr>
              <w:t>облдержадміністрації</w:t>
            </w:r>
            <w:r w:rsidRPr="00DA06C5">
              <w:rPr>
                <w:rFonts w:ascii="Times New Roman" w:hAnsi="Times New Roman"/>
                <w:color w:val="000000"/>
                <w:sz w:val="16"/>
                <w:szCs w:val="16"/>
              </w:rPr>
              <w:t>, обласний центр соціальних служб для сім’ї, дітей та молоді, обласна державна телерадіокомпанія, Житомирське обласне відділення ВБО «Всеукраїнська мережа людей, які живуть з ВІЛ/СНІД» (за згодою), Житомирська обласна громадська організація «Перспектива» (за згодою), громадські об’єднання (за згодою)</w:t>
            </w:r>
          </w:p>
          <w:p w:rsidR="00B06487" w:rsidRPr="00DA06C5" w:rsidRDefault="00B06487" w:rsidP="00B06487">
            <w:pPr>
              <w:ind w:left="-98" w:right="-108"/>
              <w:rPr>
                <w:rFonts w:ascii="Times New Roman" w:hAnsi="Times New Roman"/>
                <w:color w:val="000000"/>
                <w:sz w:val="16"/>
                <w:szCs w:val="16"/>
              </w:rPr>
            </w:pPr>
          </w:p>
        </w:tc>
        <w:tc>
          <w:tcPr>
            <w:tcW w:w="422" w:type="dxa"/>
            <w:tcBorders>
              <w:bottom w:val="nil"/>
            </w:tcBorders>
            <w:shd w:val="clear" w:color="auto" w:fill="auto"/>
          </w:tcPr>
          <w:p w:rsidR="00B06487" w:rsidRPr="00DA06C5" w:rsidRDefault="00B06487" w:rsidP="00B06487">
            <w:pPr>
              <w:ind w:left="-98" w:right="-108"/>
              <w:jc w:val="center"/>
              <w:rPr>
                <w:rFonts w:ascii="Times New Roman" w:hAnsi="Times New Roman"/>
                <w:color w:val="000000"/>
                <w:sz w:val="16"/>
                <w:szCs w:val="16"/>
              </w:rPr>
            </w:pPr>
            <w:r w:rsidRPr="00DA06C5">
              <w:rPr>
                <w:rFonts w:ascii="Times New Roman" w:hAnsi="Times New Roman"/>
                <w:color w:val="000000"/>
                <w:sz w:val="16"/>
                <w:szCs w:val="16"/>
              </w:rPr>
              <w:t>-</w:t>
            </w:r>
          </w:p>
        </w:tc>
        <w:tc>
          <w:tcPr>
            <w:tcW w:w="858" w:type="dxa"/>
            <w:tcBorders>
              <w:bottom w:val="nil"/>
            </w:tcBorders>
            <w:shd w:val="clear" w:color="auto" w:fill="auto"/>
          </w:tcPr>
          <w:p w:rsidR="00B06487" w:rsidRPr="00DA06C5" w:rsidRDefault="00B06487" w:rsidP="00B06487">
            <w:pPr>
              <w:ind w:left="-98" w:right="-108"/>
              <w:jc w:val="center"/>
              <w:rPr>
                <w:rFonts w:ascii="Times New Roman" w:hAnsi="Times New Roman"/>
                <w:color w:val="000000"/>
                <w:sz w:val="16"/>
                <w:szCs w:val="16"/>
              </w:rPr>
            </w:pPr>
            <w:r w:rsidRPr="00DA06C5">
              <w:rPr>
                <w:rFonts w:ascii="Times New Roman" w:hAnsi="Times New Roman"/>
                <w:color w:val="000000"/>
                <w:sz w:val="16"/>
                <w:szCs w:val="16"/>
              </w:rPr>
              <w:t>-</w:t>
            </w:r>
          </w:p>
        </w:tc>
        <w:tc>
          <w:tcPr>
            <w:tcW w:w="752" w:type="dxa"/>
            <w:tcBorders>
              <w:bottom w:val="nil"/>
            </w:tcBorders>
            <w:shd w:val="clear" w:color="auto" w:fill="auto"/>
          </w:tcPr>
          <w:p w:rsidR="00B06487" w:rsidRPr="00DA06C5" w:rsidRDefault="00B06487" w:rsidP="00B06487">
            <w:pPr>
              <w:ind w:left="-98" w:right="-108"/>
              <w:jc w:val="center"/>
              <w:rPr>
                <w:rFonts w:ascii="Times New Roman" w:hAnsi="Times New Roman"/>
                <w:color w:val="000000"/>
                <w:sz w:val="16"/>
                <w:szCs w:val="16"/>
              </w:rPr>
            </w:pPr>
            <w:r w:rsidRPr="00DA06C5">
              <w:rPr>
                <w:rFonts w:ascii="Times New Roman" w:hAnsi="Times New Roman"/>
                <w:color w:val="000000"/>
                <w:sz w:val="16"/>
                <w:szCs w:val="16"/>
              </w:rPr>
              <w:t>-</w:t>
            </w:r>
          </w:p>
        </w:tc>
        <w:tc>
          <w:tcPr>
            <w:tcW w:w="660" w:type="dxa"/>
            <w:tcBorders>
              <w:bottom w:val="nil"/>
            </w:tcBorders>
            <w:shd w:val="clear" w:color="auto" w:fill="auto"/>
          </w:tcPr>
          <w:p w:rsidR="00B06487" w:rsidRPr="00DA06C5" w:rsidRDefault="00B06487" w:rsidP="00B06487">
            <w:pPr>
              <w:ind w:left="-98" w:right="-108"/>
              <w:jc w:val="center"/>
              <w:rPr>
                <w:rFonts w:ascii="Times New Roman" w:hAnsi="Times New Roman"/>
                <w:color w:val="000000"/>
                <w:sz w:val="16"/>
                <w:szCs w:val="16"/>
              </w:rPr>
            </w:pPr>
            <w:r w:rsidRPr="00DA06C5">
              <w:rPr>
                <w:rFonts w:ascii="Times New Roman" w:hAnsi="Times New Roman"/>
                <w:color w:val="000000"/>
                <w:sz w:val="16"/>
                <w:szCs w:val="16"/>
              </w:rPr>
              <w:t>-</w:t>
            </w:r>
          </w:p>
        </w:tc>
        <w:tc>
          <w:tcPr>
            <w:tcW w:w="660" w:type="dxa"/>
            <w:tcBorders>
              <w:bottom w:val="nil"/>
            </w:tcBorders>
            <w:shd w:val="clear" w:color="auto" w:fill="auto"/>
          </w:tcPr>
          <w:p w:rsidR="00B06487" w:rsidRPr="00DA06C5" w:rsidRDefault="00B06487" w:rsidP="00B06487">
            <w:pPr>
              <w:ind w:left="-98" w:right="-108"/>
              <w:jc w:val="center"/>
              <w:rPr>
                <w:rFonts w:ascii="Times New Roman" w:hAnsi="Times New Roman"/>
                <w:color w:val="000000"/>
                <w:sz w:val="16"/>
                <w:szCs w:val="16"/>
              </w:rPr>
            </w:pPr>
            <w:r w:rsidRPr="00DA06C5">
              <w:rPr>
                <w:rFonts w:ascii="Times New Roman" w:hAnsi="Times New Roman"/>
                <w:color w:val="000000"/>
                <w:sz w:val="16"/>
                <w:szCs w:val="16"/>
              </w:rPr>
              <w:t>-</w:t>
            </w:r>
          </w:p>
        </w:tc>
        <w:tc>
          <w:tcPr>
            <w:tcW w:w="708" w:type="dxa"/>
            <w:tcBorders>
              <w:bottom w:val="nil"/>
            </w:tcBorders>
            <w:shd w:val="clear" w:color="auto" w:fill="auto"/>
          </w:tcPr>
          <w:p w:rsidR="00B06487" w:rsidRPr="00DA06C5" w:rsidRDefault="00B06487" w:rsidP="00B06487">
            <w:pPr>
              <w:ind w:left="-98" w:right="-108"/>
              <w:jc w:val="center"/>
              <w:rPr>
                <w:rFonts w:ascii="Times New Roman" w:hAnsi="Times New Roman"/>
                <w:color w:val="000000"/>
                <w:sz w:val="16"/>
                <w:szCs w:val="16"/>
              </w:rPr>
            </w:pPr>
            <w:r w:rsidRPr="00DA06C5">
              <w:rPr>
                <w:rFonts w:ascii="Times New Roman" w:hAnsi="Times New Roman"/>
                <w:color w:val="000000"/>
                <w:sz w:val="16"/>
                <w:szCs w:val="16"/>
              </w:rPr>
              <w:t>-</w:t>
            </w:r>
          </w:p>
          <w:p w:rsidR="00B06487" w:rsidRPr="00DA06C5" w:rsidRDefault="00B06487" w:rsidP="00B06487">
            <w:pPr>
              <w:ind w:left="-98" w:right="-108"/>
              <w:jc w:val="center"/>
              <w:rPr>
                <w:rFonts w:ascii="Times New Roman" w:hAnsi="Times New Roman"/>
                <w:color w:val="000000"/>
                <w:sz w:val="16"/>
                <w:szCs w:val="16"/>
              </w:rPr>
            </w:pPr>
          </w:p>
        </w:tc>
      </w:tr>
      <w:tr w:rsidR="00B06487" w:rsidRPr="00DA06C5" w:rsidTr="003B7D9D">
        <w:trPr>
          <w:trHeight w:val="616"/>
        </w:trPr>
        <w:tc>
          <w:tcPr>
            <w:tcW w:w="1568" w:type="dxa"/>
            <w:vMerge/>
            <w:shd w:val="clear" w:color="auto" w:fill="auto"/>
          </w:tcPr>
          <w:p w:rsidR="00B06487" w:rsidRPr="00DA06C5" w:rsidRDefault="00B06487" w:rsidP="00B06487">
            <w:pPr>
              <w:ind w:left="-98" w:right="-108"/>
              <w:rPr>
                <w:rFonts w:ascii="Times New Roman" w:hAnsi="Times New Roman"/>
                <w:color w:val="000000"/>
                <w:sz w:val="16"/>
                <w:szCs w:val="16"/>
              </w:rPr>
            </w:pPr>
          </w:p>
        </w:tc>
        <w:tc>
          <w:tcPr>
            <w:tcW w:w="2837" w:type="dxa"/>
            <w:vMerge/>
            <w:shd w:val="clear" w:color="auto" w:fill="auto"/>
          </w:tcPr>
          <w:p w:rsidR="00B06487" w:rsidRPr="00DA06C5" w:rsidRDefault="00B06487" w:rsidP="00B06487">
            <w:pPr>
              <w:pStyle w:val="ae"/>
              <w:ind w:left="-108" w:right="-108"/>
              <w:rPr>
                <w:rFonts w:ascii="Times New Roman" w:hAnsi="Times New Roman"/>
                <w:color w:val="000000"/>
                <w:sz w:val="16"/>
                <w:szCs w:val="16"/>
              </w:rPr>
            </w:pPr>
          </w:p>
        </w:tc>
        <w:tc>
          <w:tcPr>
            <w:tcW w:w="851" w:type="dxa"/>
            <w:vMerge/>
            <w:shd w:val="clear" w:color="auto" w:fill="auto"/>
          </w:tcPr>
          <w:p w:rsidR="00B06487" w:rsidRPr="00DA06C5" w:rsidRDefault="00B06487" w:rsidP="00B06487">
            <w:pPr>
              <w:ind w:left="-98" w:right="-108"/>
              <w:rPr>
                <w:rFonts w:ascii="Times New Roman" w:hAnsi="Times New Roman"/>
                <w:color w:val="000000"/>
                <w:sz w:val="16"/>
                <w:szCs w:val="16"/>
              </w:rPr>
            </w:pPr>
          </w:p>
        </w:tc>
        <w:tc>
          <w:tcPr>
            <w:tcW w:w="709" w:type="dxa"/>
            <w:vMerge/>
            <w:shd w:val="clear" w:color="auto" w:fill="auto"/>
          </w:tcPr>
          <w:p w:rsidR="00B06487" w:rsidRPr="00DA06C5" w:rsidRDefault="00B06487" w:rsidP="00B06487">
            <w:pPr>
              <w:ind w:left="-98" w:right="-108"/>
              <w:jc w:val="center"/>
              <w:rPr>
                <w:rFonts w:ascii="Times New Roman" w:hAnsi="Times New Roman"/>
                <w:color w:val="000000"/>
                <w:sz w:val="16"/>
                <w:szCs w:val="16"/>
              </w:rPr>
            </w:pPr>
          </w:p>
        </w:tc>
        <w:tc>
          <w:tcPr>
            <w:tcW w:w="581" w:type="dxa"/>
            <w:gridSpan w:val="2"/>
            <w:vMerge/>
            <w:shd w:val="clear" w:color="auto" w:fill="auto"/>
          </w:tcPr>
          <w:p w:rsidR="00B06487" w:rsidRPr="00DA06C5" w:rsidRDefault="00B06487" w:rsidP="00B06487">
            <w:pPr>
              <w:ind w:left="-98" w:right="-108"/>
              <w:jc w:val="center"/>
              <w:rPr>
                <w:rFonts w:ascii="Times New Roman" w:hAnsi="Times New Roman"/>
                <w:color w:val="000000"/>
                <w:sz w:val="16"/>
                <w:szCs w:val="16"/>
              </w:rPr>
            </w:pPr>
          </w:p>
        </w:tc>
        <w:tc>
          <w:tcPr>
            <w:tcW w:w="553" w:type="dxa"/>
            <w:gridSpan w:val="2"/>
            <w:vMerge/>
            <w:shd w:val="clear" w:color="auto" w:fill="auto"/>
          </w:tcPr>
          <w:p w:rsidR="00B06487" w:rsidRPr="00DA06C5" w:rsidRDefault="00B06487" w:rsidP="00B06487">
            <w:pPr>
              <w:ind w:left="-98" w:right="-108"/>
              <w:jc w:val="center"/>
              <w:rPr>
                <w:rFonts w:ascii="Times New Roman" w:hAnsi="Times New Roman"/>
                <w:color w:val="000000"/>
                <w:sz w:val="16"/>
                <w:szCs w:val="16"/>
              </w:rPr>
            </w:pPr>
          </w:p>
        </w:tc>
        <w:tc>
          <w:tcPr>
            <w:tcW w:w="567" w:type="dxa"/>
            <w:vMerge/>
            <w:shd w:val="clear" w:color="auto" w:fill="auto"/>
          </w:tcPr>
          <w:p w:rsidR="00B06487" w:rsidRPr="00DA06C5" w:rsidRDefault="00B06487" w:rsidP="00B06487">
            <w:pPr>
              <w:ind w:left="-98" w:right="-108"/>
              <w:jc w:val="center"/>
              <w:rPr>
                <w:rFonts w:ascii="Times New Roman" w:hAnsi="Times New Roman"/>
                <w:color w:val="000000"/>
                <w:sz w:val="16"/>
                <w:szCs w:val="16"/>
              </w:rPr>
            </w:pPr>
          </w:p>
        </w:tc>
        <w:tc>
          <w:tcPr>
            <w:tcW w:w="567" w:type="dxa"/>
            <w:vMerge/>
            <w:shd w:val="clear" w:color="auto" w:fill="auto"/>
          </w:tcPr>
          <w:p w:rsidR="00B06487" w:rsidRPr="00DA06C5" w:rsidRDefault="00B06487" w:rsidP="00B06487">
            <w:pPr>
              <w:ind w:left="-98" w:right="-108"/>
              <w:jc w:val="center"/>
              <w:rPr>
                <w:rFonts w:ascii="Times New Roman" w:hAnsi="Times New Roman"/>
                <w:color w:val="000000"/>
                <w:sz w:val="16"/>
                <w:szCs w:val="16"/>
              </w:rPr>
            </w:pPr>
          </w:p>
        </w:tc>
        <w:tc>
          <w:tcPr>
            <w:tcW w:w="2838" w:type="dxa"/>
            <w:tcBorders>
              <w:top w:val="nil"/>
            </w:tcBorders>
            <w:shd w:val="clear" w:color="auto" w:fill="auto"/>
          </w:tcPr>
          <w:p w:rsidR="00B06487" w:rsidRPr="00DA06C5" w:rsidRDefault="00B06487" w:rsidP="003B7D9D">
            <w:pPr>
              <w:rPr>
                <w:rFonts w:ascii="Times New Roman" w:hAnsi="Times New Roman"/>
                <w:color w:val="000000"/>
                <w:sz w:val="16"/>
                <w:szCs w:val="16"/>
              </w:rPr>
            </w:pPr>
            <w:r w:rsidRPr="00DA06C5">
              <w:rPr>
                <w:rFonts w:ascii="Times New Roman" w:hAnsi="Times New Roman"/>
                <w:color w:val="000000"/>
                <w:sz w:val="16"/>
                <w:szCs w:val="16"/>
              </w:rPr>
              <w:t xml:space="preserve">Благодійний </w:t>
            </w:r>
            <w:r w:rsidR="003B7D9D">
              <w:rPr>
                <w:rFonts w:ascii="Times New Roman" w:hAnsi="Times New Roman"/>
                <w:color w:val="000000"/>
                <w:sz w:val="16"/>
                <w:szCs w:val="16"/>
              </w:rPr>
              <w:t>ф</w:t>
            </w:r>
            <w:r w:rsidRPr="00DA06C5">
              <w:rPr>
                <w:rFonts w:ascii="Times New Roman" w:hAnsi="Times New Roman"/>
                <w:color w:val="000000"/>
                <w:sz w:val="16"/>
                <w:szCs w:val="16"/>
              </w:rPr>
              <w:t xml:space="preserve">онд «Нехай твоє серце б’ється» (за згодою)   </w:t>
            </w:r>
          </w:p>
        </w:tc>
        <w:tc>
          <w:tcPr>
            <w:tcW w:w="422" w:type="dxa"/>
            <w:tcBorders>
              <w:top w:val="nil"/>
            </w:tcBorders>
            <w:shd w:val="clear" w:color="auto" w:fill="auto"/>
          </w:tcPr>
          <w:p w:rsidR="00B06487" w:rsidRPr="003B55FD" w:rsidRDefault="00B06487" w:rsidP="00B06487">
            <w:pPr>
              <w:ind w:left="-116" w:right="-101"/>
              <w:jc w:val="center"/>
              <w:rPr>
                <w:rFonts w:ascii="Times New Roman" w:hAnsi="Times New Roman"/>
                <w:color w:val="000000"/>
                <w:sz w:val="16"/>
                <w:szCs w:val="16"/>
              </w:rPr>
            </w:pPr>
            <w:r w:rsidRPr="003B55FD">
              <w:rPr>
                <w:rFonts w:ascii="Times New Roman" w:hAnsi="Times New Roman"/>
                <w:color w:val="000000"/>
                <w:sz w:val="16"/>
                <w:szCs w:val="16"/>
              </w:rPr>
              <w:t>Інші джерела</w:t>
            </w:r>
          </w:p>
        </w:tc>
        <w:tc>
          <w:tcPr>
            <w:tcW w:w="858" w:type="dxa"/>
            <w:tcBorders>
              <w:top w:val="nil"/>
            </w:tcBorders>
            <w:shd w:val="clear" w:color="auto" w:fill="auto"/>
          </w:tcPr>
          <w:p w:rsidR="00B06487" w:rsidRPr="00DA06C5" w:rsidRDefault="00B06487" w:rsidP="00B06487">
            <w:pPr>
              <w:ind w:left="-98" w:right="-108"/>
              <w:jc w:val="center"/>
              <w:rPr>
                <w:rFonts w:ascii="Times New Roman" w:hAnsi="Times New Roman"/>
                <w:color w:val="000000"/>
                <w:sz w:val="16"/>
                <w:szCs w:val="16"/>
              </w:rPr>
            </w:pPr>
            <w:r w:rsidRPr="00DA06C5">
              <w:rPr>
                <w:rFonts w:ascii="Times New Roman" w:hAnsi="Times New Roman"/>
                <w:color w:val="000000"/>
                <w:sz w:val="16"/>
                <w:szCs w:val="16"/>
              </w:rPr>
              <w:t>1000</w:t>
            </w:r>
          </w:p>
        </w:tc>
        <w:tc>
          <w:tcPr>
            <w:tcW w:w="752" w:type="dxa"/>
            <w:tcBorders>
              <w:top w:val="nil"/>
            </w:tcBorders>
            <w:shd w:val="clear" w:color="auto" w:fill="auto"/>
          </w:tcPr>
          <w:p w:rsidR="00B06487" w:rsidRPr="00DA06C5" w:rsidRDefault="00B06487" w:rsidP="00B06487">
            <w:pPr>
              <w:ind w:left="-98" w:right="-108"/>
              <w:jc w:val="center"/>
              <w:rPr>
                <w:rFonts w:ascii="Times New Roman" w:hAnsi="Times New Roman"/>
                <w:color w:val="000000"/>
                <w:sz w:val="16"/>
                <w:szCs w:val="16"/>
              </w:rPr>
            </w:pPr>
            <w:r w:rsidRPr="00DA06C5">
              <w:rPr>
                <w:rFonts w:ascii="Times New Roman" w:hAnsi="Times New Roman"/>
                <w:color w:val="000000"/>
                <w:sz w:val="16"/>
                <w:szCs w:val="16"/>
              </w:rPr>
              <w:t>1000</w:t>
            </w:r>
          </w:p>
        </w:tc>
        <w:tc>
          <w:tcPr>
            <w:tcW w:w="660" w:type="dxa"/>
            <w:tcBorders>
              <w:top w:val="nil"/>
            </w:tcBorders>
            <w:shd w:val="clear" w:color="auto" w:fill="auto"/>
          </w:tcPr>
          <w:p w:rsidR="00B06487" w:rsidRPr="00DA06C5" w:rsidRDefault="00B06487" w:rsidP="00B06487">
            <w:pPr>
              <w:ind w:left="-98" w:right="-108"/>
              <w:jc w:val="center"/>
              <w:rPr>
                <w:rFonts w:ascii="Times New Roman" w:hAnsi="Times New Roman"/>
                <w:color w:val="000000"/>
                <w:sz w:val="16"/>
                <w:szCs w:val="16"/>
              </w:rPr>
            </w:pPr>
            <w:r w:rsidRPr="00DA06C5">
              <w:rPr>
                <w:rFonts w:ascii="Times New Roman" w:hAnsi="Times New Roman"/>
                <w:color w:val="000000"/>
                <w:sz w:val="16"/>
                <w:szCs w:val="16"/>
              </w:rPr>
              <w:t>-</w:t>
            </w:r>
          </w:p>
        </w:tc>
        <w:tc>
          <w:tcPr>
            <w:tcW w:w="660" w:type="dxa"/>
            <w:tcBorders>
              <w:top w:val="nil"/>
            </w:tcBorders>
            <w:shd w:val="clear" w:color="auto" w:fill="auto"/>
          </w:tcPr>
          <w:p w:rsidR="00B06487" w:rsidRPr="00DA06C5" w:rsidRDefault="00B06487" w:rsidP="00B06487">
            <w:pPr>
              <w:ind w:left="-98" w:right="-108"/>
              <w:jc w:val="center"/>
              <w:rPr>
                <w:rFonts w:ascii="Times New Roman" w:hAnsi="Times New Roman"/>
                <w:color w:val="000000"/>
                <w:sz w:val="16"/>
                <w:szCs w:val="16"/>
              </w:rPr>
            </w:pPr>
            <w:r w:rsidRPr="00DA06C5">
              <w:rPr>
                <w:rFonts w:ascii="Times New Roman" w:hAnsi="Times New Roman"/>
                <w:color w:val="000000"/>
                <w:sz w:val="16"/>
                <w:szCs w:val="16"/>
              </w:rPr>
              <w:t>-</w:t>
            </w:r>
          </w:p>
        </w:tc>
        <w:tc>
          <w:tcPr>
            <w:tcW w:w="708" w:type="dxa"/>
            <w:tcBorders>
              <w:top w:val="nil"/>
            </w:tcBorders>
            <w:shd w:val="clear" w:color="auto" w:fill="auto"/>
          </w:tcPr>
          <w:p w:rsidR="00B06487" w:rsidRPr="00DA06C5" w:rsidRDefault="00B06487" w:rsidP="00B06487">
            <w:pPr>
              <w:ind w:left="-98" w:right="-108"/>
              <w:jc w:val="center"/>
              <w:rPr>
                <w:rFonts w:ascii="Times New Roman" w:hAnsi="Times New Roman"/>
                <w:color w:val="000000"/>
                <w:sz w:val="16"/>
                <w:szCs w:val="16"/>
              </w:rPr>
            </w:pPr>
            <w:r w:rsidRPr="00DA06C5">
              <w:rPr>
                <w:rFonts w:ascii="Times New Roman" w:hAnsi="Times New Roman"/>
                <w:color w:val="000000"/>
                <w:sz w:val="16"/>
                <w:szCs w:val="16"/>
              </w:rPr>
              <w:t>-</w:t>
            </w:r>
          </w:p>
          <w:p w:rsidR="00B06487" w:rsidRPr="00DA06C5" w:rsidRDefault="00B06487" w:rsidP="00B06487">
            <w:pPr>
              <w:ind w:left="-98" w:right="-108"/>
              <w:jc w:val="center"/>
              <w:rPr>
                <w:rFonts w:ascii="Times New Roman" w:hAnsi="Times New Roman"/>
                <w:color w:val="000000"/>
                <w:sz w:val="16"/>
                <w:szCs w:val="16"/>
              </w:rPr>
            </w:pPr>
          </w:p>
        </w:tc>
      </w:tr>
      <w:tr w:rsidR="00B06487" w:rsidRPr="00DA06C5" w:rsidTr="00BD385D">
        <w:trPr>
          <w:trHeight w:val="2600"/>
        </w:trPr>
        <w:tc>
          <w:tcPr>
            <w:tcW w:w="1568" w:type="dxa"/>
            <w:vMerge/>
            <w:shd w:val="clear" w:color="auto" w:fill="auto"/>
          </w:tcPr>
          <w:p w:rsidR="00B06487" w:rsidRPr="00DA06C5" w:rsidRDefault="00B06487" w:rsidP="00B06487">
            <w:pPr>
              <w:ind w:left="-98" w:right="-108"/>
              <w:rPr>
                <w:rFonts w:ascii="Times New Roman" w:hAnsi="Times New Roman"/>
                <w:color w:val="000000"/>
                <w:sz w:val="16"/>
                <w:szCs w:val="16"/>
              </w:rPr>
            </w:pPr>
          </w:p>
        </w:tc>
        <w:tc>
          <w:tcPr>
            <w:tcW w:w="2837" w:type="dxa"/>
            <w:vMerge w:val="restart"/>
            <w:shd w:val="clear" w:color="auto" w:fill="auto"/>
          </w:tcPr>
          <w:p w:rsidR="00B06487" w:rsidRPr="00DA06C5" w:rsidRDefault="00B06487" w:rsidP="003B7D9D">
            <w:pPr>
              <w:ind w:left="-98" w:right="-108"/>
              <w:rPr>
                <w:rFonts w:ascii="Times New Roman" w:hAnsi="Times New Roman"/>
                <w:color w:val="000000"/>
                <w:sz w:val="16"/>
                <w:szCs w:val="16"/>
              </w:rPr>
            </w:pPr>
            <w:r w:rsidRPr="00DA06C5">
              <w:rPr>
                <w:rFonts w:ascii="Times New Roman" w:hAnsi="Times New Roman"/>
                <w:color w:val="000000"/>
                <w:sz w:val="16"/>
                <w:szCs w:val="16"/>
              </w:rPr>
              <w:t xml:space="preserve"> 2) </w:t>
            </w:r>
            <w:r w:rsidR="003B7D9D">
              <w:rPr>
                <w:rFonts w:ascii="Times New Roman" w:hAnsi="Times New Roman"/>
                <w:color w:val="000000"/>
                <w:sz w:val="16"/>
                <w:szCs w:val="16"/>
              </w:rPr>
              <w:t>З</w:t>
            </w:r>
            <w:r w:rsidRPr="00DA06C5">
              <w:rPr>
                <w:rFonts w:ascii="Times New Roman" w:hAnsi="Times New Roman"/>
                <w:color w:val="000000"/>
                <w:sz w:val="16"/>
                <w:szCs w:val="16"/>
              </w:rPr>
              <w:t xml:space="preserve">абезпечення доступу до правової допомоги для ВІЛ-інфікованих осіб та представників груп підвищеного ризику </w:t>
            </w:r>
            <w:r w:rsidR="00BD385D">
              <w:rPr>
                <w:rFonts w:ascii="Times New Roman" w:hAnsi="Times New Roman"/>
                <w:color w:val="000000"/>
                <w:sz w:val="16"/>
                <w:szCs w:val="16"/>
              </w:rPr>
              <w:t>у</w:t>
            </w:r>
            <w:r w:rsidRPr="00DA06C5">
              <w:rPr>
                <w:rFonts w:ascii="Times New Roman" w:hAnsi="Times New Roman"/>
                <w:color w:val="000000"/>
                <w:sz w:val="16"/>
                <w:szCs w:val="16"/>
              </w:rPr>
              <w:t> разі порушення їх прав</w:t>
            </w:r>
          </w:p>
        </w:tc>
        <w:tc>
          <w:tcPr>
            <w:tcW w:w="851" w:type="dxa"/>
            <w:vMerge w:val="restart"/>
            <w:shd w:val="clear" w:color="auto" w:fill="auto"/>
          </w:tcPr>
          <w:p w:rsidR="00B06487" w:rsidRPr="00DA06C5" w:rsidRDefault="00B06487" w:rsidP="00B06487">
            <w:pPr>
              <w:ind w:left="-98" w:right="-108"/>
              <w:rPr>
                <w:rFonts w:ascii="Times New Roman" w:hAnsi="Times New Roman"/>
                <w:color w:val="000000"/>
                <w:sz w:val="16"/>
                <w:szCs w:val="16"/>
              </w:rPr>
            </w:pPr>
          </w:p>
        </w:tc>
        <w:tc>
          <w:tcPr>
            <w:tcW w:w="709" w:type="dxa"/>
            <w:vMerge w:val="restart"/>
            <w:shd w:val="clear" w:color="auto" w:fill="auto"/>
          </w:tcPr>
          <w:p w:rsidR="00B06487" w:rsidRPr="00DA06C5" w:rsidRDefault="00B06487" w:rsidP="00B06487">
            <w:pPr>
              <w:ind w:left="-98" w:right="-108"/>
              <w:rPr>
                <w:rFonts w:ascii="Times New Roman" w:hAnsi="Times New Roman"/>
                <w:color w:val="000000"/>
                <w:sz w:val="16"/>
                <w:szCs w:val="16"/>
              </w:rPr>
            </w:pPr>
          </w:p>
        </w:tc>
        <w:tc>
          <w:tcPr>
            <w:tcW w:w="581" w:type="dxa"/>
            <w:gridSpan w:val="2"/>
            <w:vMerge w:val="restart"/>
            <w:shd w:val="clear" w:color="auto" w:fill="auto"/>
          </w:tcPr>
          <w:p w:rsidR="00B06487" w:rsidRPr="00DA06C5" w:rsidRDefault="00B06487" w:rsidP="00B06487">
            <w:pPr>
              <w:ind w:left="-98" w:right="-108"/>
              <w:rPr>
                <w:rFonts w:ascii="Times New Roman" w:hAnsi="Times New Roman"/>
                <w:color w:val="000000"/>
                <w:sz w:val="16"/>
                <w:szCs w:val="16"/>
              </w:rPr>
            </w:pPr>
          </w:p>
        </w:tc>
        <w:tc>
          <w:tcPr>
            <w:tcW w:w="553" w:type="dxa"/>
            <w:gridSpan w:val="2"/>
            <w:vMerge w:val="restart"/>
            <w:shd w:val="clear" w:color="auto" w:fill="auto"/>
          </w:tcPr>
          <w:p w:rsidR="00B06487" w:rsidRPr="00DA06C5" w:rsidRDefault="00B06487" w:rsidP="00B06487">
            <w:pPr>
              <w:ind w:left="-98" w:right="-108"/>
              <w:rPr>
                <w:rFonts w:ascii="Times New Roman" w:hAnsi="Times New Roman"/>
                <w:color w:val="000000"/>
                <w:sz w:val="16"/>
                <w:szCs w:val="16"/>
              </w:rPr>
            </w:pPr>
          </w:p>
        </w:tc>
        <w:tc>
          <w:tcPr>
            <w:tcW w:w="567" w:type="dxa"/>
            <w:vMerge w:val="restart"/>
            <w:shd w:val="clear" w:color="auto" w:fill="auto"/>
          </w:tcPr>
          <w:p w:rsidR="00B06487" w:rsidRPr="00DA06C5" w:rsidRDefault="00B06487" w:rsidP="00B06487">
            <w:pPr>
              <w:ind w:left="-98" w:right="-108"/>
              <w:rPr>
                <w:rFonts w:ascii="Times New Roman" w:hAnsi="Times New Roman"/>
                <w:color w:val="000000"/>
                <w:sz w:val="16"/>
                <w:szCs w:val="16"/>
              </w:rPr>
            </w:pPr>
          </w:p>
        </w:tc>
        <w:tc>
          <w:tcPr>
            <w:tcW w:w="567" w:type="dxa"/>
            <w:vMerge w:val="restart"/>
            <w:shd w:val="clear" w:color="auto" w:fill="auto"/>
          </w:tcPr>
          <w:p w:rsidR="00B06487" w:rsidRPr="00DA06C5" w:rsidRDefault="00B06487" w:rsidP="00B06487">
            <w:pPr>
              <w:ind w:left="-98" w:right="-108"/>
              <w:rPr>
                <w:rFonts w:ascii="Times New Roman" w:hAnsi="Times New Roman"/>
                <w:color w:val="000000"/>
                <w:sz w:val="16"/>
                <w:szCs w:val="16"/>
              </w:rPr>
            </w:pPr>
          </w:p>
        </w:tc>
        <w:tc>
          <w:tcPr>
            <w:tcW w:w="2838" w:type="dxa"/>
            <w:tcBorders>
              <w:bottom w:val="nil"/>
            </w:tcBorders>
            <w:shd w:val="clear" w:color="auto" w:fill="auto"/>
          </w:tcPr>
          <w:p w:rsidR="00B06487" w:rsidRPr="00DA06C5" w:rsidRDefault="00B06487" w:rsidP="00BD385D">
            <w:pPr>
              <w:ind w:left="-98" w:right="-108"/>
              <w:rPr>
                <w:rFonts w:ascii="Times New Roman" w:hAnsi="Times New Roman"/>
                <w:color w:val="000000"/>
                <w:sz w:val="16"/>
                <w:szCs w:val="16"/>
              </w:rPr>
            </w:pPr>
            <w:r w:rsidRPr="00DA06C5">
              <w:rPr>
                <w:rFonts w:ascii="Times New Roman" w:hAnsi="Times New Roman"/>
                <w:color w:val="000000"/>
                <w:sz w:val="16"/>
                <w:szCs w:val="16"/>
              </w:rPr>
              <w:t xml:space="preserve">Департамент охорони здоров’я </w:t>
            </w:r>
            <w:r w:rsidR="00BD385D" w:rsidRPr="00DA06C5">
              <w:rPr>
                <w:rFonts w:ascii="Times New Roman" w:hAnsi="Times New Roman"/>
                <w:color w:val="000000"/>
                <w:sz w:val="16"/>
                <w:szCs w:val="16"/>
              </w:rPr>
              <w:t>облдержадміністрації</w:t>
            </w:r>
            <w:r w:rsidR="00BD385D">
              <w:rPr>
                <w:rFonts w:ascii="Times New Roman" w:hAnsi="Times New Roman"/>
                <w:color w:val="000000"/>
                <w:sz w:val="16"/>
                <w:szCs w:val="16"/>
              </w:rPr>
              <w:t xml:space="preserve">,  </w:t>
            </w:r>
            <w:r w:rsidRPr="00DA06C5">
              <w:rPr>
                <w:rFonts w:ascii="Times New Roman" w:hAnsi="Times New Roman"/>
                <w:color w:val="000000"/>
                <w:sz w:val="16"/>
                <w:szCs w:val="16"/>
              </w:rPr>
              <w:t xml:space="preserve">управління освіти і науки </w:t>
            </w:r>
            <w:r w:rsidR="00BD385D" w:rsidRPr="00DA06C5">
              <w:rPr>
                <w:rFonts w:ascii="Times New Roman" w:hAnsi="Times New Roman"/>
                <w:color w:val="000000"/>
                <w:sz w:val="16"/>
                <w:szCs w:val="16"/>
              </w:rPr>
              <w:t>облдержадміністрації</w:t>
            </w:r>
            <w:r w:rsidRPr="00DA06C5">
              <w:rPr>
                <w:rFonts w:ascii="Times New Roman" w:hAnsi="Times New Roman"/>
                <w:color w:val="000000"/>
                <w:sz w:val="16"/>
                <w:szCs w:val="16"/>
              </w:rPr>
              <w:t>,</w:t>
            </w:r>
          </w:p>
          <w:p w:rsidR="00B06487" w:rsidRPr="00DA06C5" w:rsidRDefault="00B06487" w:rsidP="00B06487">
            <w:pPr>
              <w:ind w:left="-98" w:right="-108"/>
              <w:rPr>
                <w:rFonts w:ascii="Times New Roman" w:hAnsi="Times New Roman"/>
                <w:color w:val="000000"/>
                <w:sz w:val="16"/>
                <w:szCs w:val="16"/>
              </w:rPr>
            </w:pPr>
            <w:r w:rsidRPr="00DA06C5">
              <w:rPr>
                <w:rFonts w:ascii="Times New Roman" w:hAnsi="Times New Roman"/>
                <w:color w:val="000000"/>
                <w:sz w:val="16"/>
                <w:szCs w:val="16"/>
              </w:rPr>
              <w:t xml:space="preserve">департамент праці та соціального захисту населення </w:t>
            </w:r>
            <w:r w:rsidR="00BD385D" w:rsidRPr="00DA06C5">
              <w:rPr>
                <w:rFonts w:ascii="Times New Roman" w:hAnsi="Times New Roman"/>
                <w:color w:val="000000"/>
                <w:sz w:val="16"/>
                <w:szCs w:val="16"/>
              </w:rPr>
              <w:t>облдержадміністрації</w:t>
            </w:r>
            <w:r w:rsidRPr="00DA06C5">
              <w:rPr>
                <w:rFonts w:ascii="Times New Roman" w:hAnsi="Times New Roman"/>
                <w:color w:val="000000"/>
                <w:sz w:val="16"/>
                <w:szCs w:val="16"/>
              </w:rPr>
              <w:t xml:space="preserve">, департамент сім’ї, молоді та спорту </w:t>
            </w:r>
            <w:r w:rsidR="00BD385D" w:rsidRPr="00DA06C5">
              <w:rPr>
                <w:rFonts w:ascii="Times New Roman" w:hAnsi="Times New Roman"/>
                <w:color w:val="000000"/>
                <w:sz w:val="16"/>
                <w:szCs w:val="16"/>
              </w:rPr>
              <w:t>облдержадміністрації</w:t>
            </w:r>
            <w:r w:rsidRPr="00DA06C5">
              <w:rPr>
                <w:rFonts w:ascii="Times New Roman" w:hAnsi="Times New Roman"/>
                <w:color w:val="000000"/>
                <w:sz w:val="16"/>
                <w:szCs w:val="16"/>
              </w:rPr>
              <w:t xml:space="preserve">, обласний центр соціальних служб для сім’ї, дітей та молоді, управління МВС </w:t>
            </w:r>
            <w:r w:rsidR="00BD385D">
              <w:rPr>
                <w:rFonts w:ascii="Times New Roman" w:hAnsi="Times New Roman"/>
                <w:color w:val="000000"/>
                <w:sz w:val="16"/>
                <w:szCs w:val="16"/>
              </w:rPr>
              <w:t>України в Житомирській області</w:t>
            </w:r>
            <w:r w:rsidRPr="00DA06C5">
              <w:rPr>
                <w:rFonts w:ascii="Times New Roman" w:hAnsi="Times New Roman"/>
                <w:color w:val="000000"/>
                <w:sz w:val="16"/>
                <w:szCs w:val="16"/>
              </w:rPr>
              <w:t xml:space="preserve"> (за згодою), </w:t>
            </w:r>
          </w:p>
          <w:p w:rsidR="00B06487" w:rsidRPr="00DA06C5" w:rsidRDefault="00B06487" w:rsidP="00B06487">
            <w:pPr>
              <w:ind w:left="-98" w:right="-108"/>
              <w:rPr>
                <w:rFonts w:ascii="Times New Roman" w:hAnsi="Times New Roman"/>
                <w:color w:val="000000"/>
                <w:sz w:val="16"/>
                <w:szCs w:val="16"/>
              </w:rPr>
            </w:pPr>
            <w:r w:rsidRPr="00DA06C5">
              <w:rPr>
                <w:rFonts w:ascii="Times New Roman" w:hAnsi="Times New Roman"/>
                <w:color w:val="000000"/>
                <w:sz w:val="16"/>
                <w:szCs w:val="16"/>
              </w:rPr>
              <w:t>управління Державного департаменту України з питань виконання покарань в Житомирській області   (за згодою), Житомирське обласне відділення ВБО «Всеукраїнська мережа людей, які живуть з ВІЛ/СНІД» (за згодою), Житомирська обласна громадська організація «Перспектива» (за згодою), громадські об’єднання (за згодою)</w:t>
            </w:r>
          </w:p>
        </w:tc>
        <w:tc>
          <w:tcPr>
            <w:tcW w:w="422" w:type="dxa"/>
            <w:tcBorders>
              <w:bottom w:val="nil"/>
            </w:tcBorders>
            <w:shd w:val="clear" w:color="auto" w:fill="auto"/>
          </w:tcPr>
          <w:p w:rsidR="00B06487" w:rsidRPr="00DA06C5" w:rsidRDefault="00B06487" w:rsidP="00B06487">
            <w:pPr>
              <w:ind w:left="-98" w:right="-108"/>
              <w:jc w:val="center"/>
              <w:rPr>
                <w:rFonts w:ascii="Times New Roman" w:hAnsi="Times New Roman"/>
                <w:color w:val="000000"/>
                <w:sz w:val="16"/>
                <w:szCs w:val="16"/>
              </w:rPr>
            </w:pPr>
            <w:r w:rsidRPr="00DA06C5">
              <w:rPr>
                <w:rFonts w:ascii="Times New Roman" w:hAnsi="Times New Roman"/>
                <w:color w:val="000000"/>
                <w:sz w:val="16"/>
                <w:szCs w:val="16"/>
              </w:rPr>
              <w:t>-</w:t>
            </w:r>
          </w:p>
        </w:tc>
        <w:tc>
          <w:tcPr>
            <w:tcW w:w="858" w:type="dxa"/>
            <w:tcBorders>
              <w:bottom w:val="nil"/>
            </w:tcBorders>
            <w:shd w:val="clear" w:color="auto" w:fill="auto"/>
          </w:tcPr>
          <w:p w:rsidR="00B06487" w:rsidRPr="00DA06C5" w:rsidRDefault="00B06487" w:rsidP="00B06487">
            <w:pPr>
              <w:ind w:left="-98" w:right="-108"/>
              <w:jc w:val="center"/>
              <w:rPr>
                <w:rFonts w:ascii="Times New Roman" w:hAnsi="Times New Roman"/>
                <w:color w:val="000000"/>
                <w:sz w:val="16"/>
                <w:szCs w:val="16"/>
              </w:rPr>
            </w:pPr>
            <w:r w:rsidRPr="00DA06C5">
              <w:rPr>
                <w:rFonts w:ascii="Times New Roman" w:hAnsi="Times New Roman"/>
                <w:color w:val="000000"/>
                <w:sz w:val="16"/>
                <w:szCs w:val="16"/>
              </w:rPr>
              <w:t>-</w:t>
            </w:r>
          </w:p>
        </w:tc>
        <w:tc>
          <w:tcPr>
            <w:tcW w:w="752" w:type="dxa"/>
            <w:tcBorders>
              <w:bottom w:val="nil"/>
            </w:tcBorders>
            <w:shd w:val="clear" w:color="auto" w:fill="auto"/>
          </w:tcPr>
          <w:p w:rsidR="00B06487" w:rsidRPr="00DA06C5" w:rsidRDefault="00B06487" w:rsidP="00B06487">
            <w:pPr>
              <w:ind w:left="-98" w:right="-108"/>
              <w:jc w:val="center"/>
              <w:rPr>
                <w:rFonts w:ascii="Times New Roman" w:hAnsi="Times New Roman"/>
                <w:color w:val="000000"/>
                <w:sz w:val="16"/>
                <w:szCs w:val="16"/>
              </w:rPr>
            </w:pPr>
            <w:r w:rsidRPr="00DA06C5">
              <w:rPr>
                <w:rFonts w:ascii="Times New Roman" w:hAnsi="Times New Roman"/>
                <w:color w:val="000000"/>
                <w:sz w:val="16"/>
                <w:szCs w:val="16"/>
              </w:rPr>
              <w:t>-</w:t>
            </w:r>
          </w:p>
        </w:tc>
        <w:tc>
          <w:tcPr>
            <w:tcW w:w="660" w:type="dxa"/>
            <w:tcBorders>
              <w:bottom w:val="nil"/>
            </w:tcBorders>
            <w:shd w:val="clear" w:color="auto" w:fill="auto"/>
          </w:tcPr>
          <w:p w:rsidR="00B06487" w:rsidRPr="00DA06C5" w:rsidRDefault="00B06487" w:rsidP="00B06487">
            <w:pPr>
              <w:ind w:left="-98" w:right="-108"/>
              <w:jc w:val="center"/>
              <w:rPr>
                <w:rFonts w:ascii="Times New Roman" w:hAnsi="Times New Roman"/>
                <w:color w:val="000000"/>
                <w:sz w:val="16"/>
                <w:szCs w:val="16"/>
              </w:rPr>
            </w:pPr>
            <w:r w:rsidRPr="00DA06C5">
              <w:rPr>
                <w:rFonts w:ascii="Times New Roman" w:hAnsi="Times New Roman"/>
                <w:color w:val="000000"/>
                <w:sz w:val="16"/>
                <w:szCs w:val="16"/>
              </w:rPr>
              <w:t>-</w:t>
            </w:r>
          </w:p>
        </w:tc>
        <w:tc>
          <w:tcPr>
            <w:tcW w:w="660" w:type="dxa"/>
            <w:tcBorders>
              <w:bottom w:val="nil"/>
            </w:tcBorders>
            <w:shd w:val="clear" w:color="auto" w:fill="auto"/>
          </w:tcPr>
          <w:p w:rsidR="00B06487" w:rsidRPr="00DA06C5" w:rsidRDefault="00B06487" w:rsidP="00B06487">
            <w:pPr>
              <w:ind w:left="-98" w:right="-108"/>
              <w:jc w:val="center"/>
              <w:rPr>
                <w:rFonts w:ascii="Times New Roman" w:hAnsi="Times New Roman"/>
                <w:color w:val="000000"/>
                <w:sz w:val="16"/>
                <w:szCs w:val="16"/>
              </w:rPr>
            </w:pPr>
            <w:r w:rsidRPr="00DA06C5">
              <w:rPr>
                <w:rFonts w:ascii="Times New Roman" w:hAnsi="Times New Roman"/>
                <w:color w:val="000000"/>
                <w:sz w:val="16"/>
                <w:szCs w:val="16"/>
              </w:rPr>
              <w:t>-</w:t>
            </w:r>
          </w:p>
        </w:tc>
        <w:tc>
          <w:tcPr>
            <w:tcW w:w="708" w:type="dxa"/>
            <w:tcBorders>
              <w:bottom w:val="nil"/>
            </w:tcBorders>
            <w:shd w:val="clear" w:color="auto" w:fill="auto"/>
          </w:tcPr>
          <w:p w:rsidR="00B06487" w:rsidRPr="00DA06C5" w:rsidRDefault="00B06487" w:rsidP="00B06487">
            <w:pPr>
              <w:ind w:left="-98" w:right="-108"/>
              <w:jc w:val="center"/>
              <w:rPr>
                <w:rFonts w:ascii="Times New Roman" w:hAnsi="Times New Roman"/>
                <w:color w:val="000000"/>
                <w:sz w:val="16"/>
                <w:szCs w:val="16"/>
              </w:rPr>
            </w:pPr>
            <w:r w:rsidRPr="00DA06C5">
              <w:rPr>
                <w:rFonts w:ascii="Times New Roman" w:hAnsi="Times New Roman"/>
                <w:color w:val="000000"/>
                <w:sz w:val="16"/>
                <w:szCs w:val="16"/>
              </w:rPr>
              <w:t>-</w:t>
            </w:r>
          </w:p>
        </w:tc>
      </w:tr>
      <w:tr w:rsidR="00B06487" w:rsidRPr="00DA06C5" w:rsidTr="00BD385D">
        <w:trPr>
          <w:trHeight w:val="525"/>
        </w:trPr>
        <w:tc>
          <w:tcPr>
            <w:tcW w:w="1568" w:type="dxa"/>
            <w:vMerge/>
            <w:shd w:val="clear" w:color="auto" w:fill="auto"/>
          </w:tcPr>
          <w:p w:rsidR="00B06487" w:rsidRPr="00DA06C5" w:rsidRDefault="00B06487" w:rsidP="00B06487">
            <w:pPr>
              <w:ind w:left="-98" w:right="-108"/>
              <w:rPr>
                <w:rFonts w:ascii="Times New Roman" w:hAnsi="Times New Roman"/>
                <w:color w:val="000000"/>
                <w:sz w:val="16"/>
                <w:szCs w:val="16"/>
              </w:rPr>
            </w:pPr>
          </w:p>
        </w:tc>
        <w:tc>
          <w:tcPr>
            <w:tcW w:w="2837" w:type="dxa"/>
            <w:vMerge/>
            <w:shd w:val="clear" w:color="auto" w:fill="auto"/>
          </w:tcPr>
          <w:p w:rsidR="00B06487" w:rsidRPr="00DA06C5" w:rsidRDefault="00B06487" w:rsidP="00B06487">
            <w:pPr>
              <w:ind w:left="-98" w:right="-108"/>
              <w:rPr>
                <w:rFonts w:ascii="Times New Roman" w:hAnsi="Times New Roman"/>
                <w:color w:val="000000"/>
                <w:sz w:val="16"/>
                <w:szCs w:val="16"/>
              </w:rPr>
            </w:pPr>
          </w:p>
        </w:tc>
        <w:tc>
          <w:tcPr>
            <w:tcW w:w="851" w:type="dxa"/>
            <w:vMerge/>
            <w:shd w:val="clear" w:color="auto" w:fill="auto"/>
          </w:tcPr>
          <w:p w:rsidR="00B06487" w:rsidRPr="00DA06C5" w:rsidRDefault="00B06487" w:rsidP="00B06487">
            <w:pPr>
              <w:ind w:left="-98" w:right="-108"/>
              <w:rPr>
                <w:rFonts w:ascii="Times New Roman" w:hAnsi="Times New Roman"/>
                <w:color w:val="000000"/>
                <w:sz w:val="16"/>
                <w:szCs w:val="16"/>
              </w:rPr>
            </w:pPr>
          </w:p>
        </w:tc>
        <w:tc>
          <w:tcPr>
            <w:tcW w:w="709" w:type="dxa"/>
            <w:vMerge/>
            <w:shd w:val="clear" w:color="auto" w:fill="auto"/>
          </w:tcPr>
          <w:p w:rsidR="00B06487" w:rsidRPr="00DA06C5" w:rsidRDefault="00B06487" w:rsidP="00B06487">
            <w:pPr>
              <w:ind w:left="-98" w:right="-108"/>
              <w:rPr>
                <w:rFonts w:ascii="Times New Roman" w:hAnsi="Times New Roman"/>
                <w:color w:val="000000"/>
                <w:sz w:val="16"/>
                <w:szCs w:val="16"/>
              </w:rPr>
            </w:pPr>
          </w:p>
        </w:tc>
        <w:tc>
          <w:tcPr>
            <w:tcW w:w="581" w:type="dxa"/>
            <w:gridSpan w:val="2"/>
            <w:vMerge/>
            <w:shd w:val="clear" w:color="auto" w:fill="auto"/>
          </w:tcPr>
          <w:p w:rsidR="00B06487" w:rsidRPr="00DA06C5" w:rsidRDefault="00B06487" w:rsidP="00B06487">
            <w:pPr>
              <w:ind w:left="-98" w:right="-108"/>
              <w:rPr>
                <w:rFonts w:ascii="Times New Roman" w:hAnsi="Times New Roman"/>
                <w:color w:val="000000"/>
                <w:sz w:val="16"/>
                <w:szCs w:val="16"/>
              </w:rPr>
            </w:pPr>
          </w:p>
        </w:tc>
        <w:tc>
          <w:tcPr>
            <w:tcW w:w="553" w:type="dxa"/>
            <w:gridSpan w:val="2"/>
            <w:vMerge/>
            <w:shd w:val="clear" w:color="auto" w:fill="auto"/>
          </w:tcPr>
          <w:p w:rsidR="00B06487" w:rsidRPr="00DA06C5" w:rsidRDefault="00B06487" w:rsidP="00B06487">
            <w:pPr>
              <w:ind w:left="-98" w:right="-108"/>
              <w:rPr>
                <w:rFonts w:ascii="Times New Roman" w:hAnsi="Times New Roman"/>
                <w:color w:val="000000"/>
                <w:sz w:val="16"/>
                <w:szCs w:val="16"/>
              </w:rPr>
            </w:pPr>
          </w:p>
        </w:tc>
        <w:tc>
          <w:tcPr>
            <w:tcW w:w="567" w:type="dxa"/>
            <w:vMerge/>
            <w:shd w:val="clear" w:color="auto" w:fill="auto"/>
          </w:tcPr>
          <w:p w:rsidR="00B06487" w:rsidRPr="00DA06C5" w:rsidRDefault="00B06487" w:rsidP="00B06487">
            <w:pPr>
              <w:ind w:left="-98" w:right="-108"/>
              <w:rPr>
                <w:rFonts w:ascii="Times New Roman" w:hAnsi="Times New Roman"/>
                <w:color w:val="000000"/>
                <w:sz w:val="16"/>
                <w:szCs w:val="16"/>
              </w:rPr>
            </w:pPr>
          </w:p>
        </w:tc>
        <w:tc>
          <w:tcPr>
            <w:tcW w:w="567" w:type="dxa"/>
            <w:vMerge/>
            <w:shd w:val="clear" w:color="auto" w:fill="auto"/>
          </w:tcPr>
          <w:p w:rsidR="00B06487" w:rsidRPr="00DA06C5" w:rsidRDefault="00B06487" w:rsidP="00B06487">
            <w:pPr>
              <w:ind w:left="-98" w:right="-108"/>
              <w:rPr>
                <w:rFonts w:ascii="Times New Roman" w:hAnsi="Times New Roman"/>
                <w:color w:val="000000"/>
                <w:sz w:val="16"/>
                <w:szCs w:val="16"/>
              </w:rPr>
            </w:pPr>
          </w:p>
        </w:tc>
        <w:tc>
          <w:tcPr>
            <w:tcW w:w="2838" w:type="dxa"/>
            <w:tcBorders>
              <w:top w:val="nil"/>
            </w:tcBorders>
            <w:shd w:val="clear" w:color="auto" w:fill="auto"/>
          </w:tcPr>
          <w:p w:rsidR="00B06487" w:rsidRPr="00DA06C5" w:rsidRDefault="00B06487" w:rsidP="00BD385D">
            <w:pPr>
              <w:ind w:left="-80"/>
              <w:rPr>
                <w:rFonts w:ascii="Times New Roman" w:hAnsi="Times New Roman"/>
                <w:color w:val="000000"/>
                <w:sz w:val="16"/>
                <w:szCs w:val="16"/>
              </w:rPr>
            </w:pPr>
            <w:r w:rsidRPr="00DA06C5">
              <w:rPr>
                <w:rFonts w:ascii="Times New Roman" w:hAnsi="Times New Roman"/>
                <w:color w:val="000000"/>
                <w:sz w:val="16"/>
                <w:szCs w:val="16"/>
              </w:rPr>
              <w:t xml:space="preserve">Благодійний </w:t>
            </w:r>
            <w:r w:rsidR="00BD385D">
              <w:rPr>
                <w:rFonts w:ascii="Times New Roman" w:hAnsi="Times New Roman"/>
                <w:color w:val="000000"/>
                <w:sz w:val="16"/>
                <w:szCs w:val="16"/>
              </w:rPr>
              <w:t>ф</w:t>
            </w:r>
            <w:r w:rsidRPr="00DA06C5">
              <w:rPr>
                <w:rFonts w:ascii="Times New Roman" w:hAnsi="Times New Roman"/>
                <w:color w:val="000000"/>
                <w:sz w:val="16"/>
                <w:szCs w:val="16"/>
              </w:rPr>
              <w:t xml:space="preserve">онд «Нехай твоє серце б’ється» (за згодою)   </w:t>
            </w:r>
          </w:p>
        </w:tc>
        <w:tc>
          <w:tcPr>
            <w:tcW w:w="422" w:type="dxa"/>
            <w:tcBorders>
              <w:top w:val="nil"/>
            </w:tcBorders>
            <w:shd w:val="clear" w:color="auto" w:fill="auto"/>
          </w:tcPr>
          <w:p w:rsidR="00B06487" w:rsidRPr="00DA06C5" w:rsidRDefault="00BD385D" w:rsidP="00B06487">
            <w:pPr>
              <w:ind w:left="-116" w:right="-101"/>
              <w:jc w:val="center"/>
              <w:rPr>
                <w:rFonts w:ascii="Times New Roman" w:hAnsi="Times New Roman"/>
                <w:color w:val="000000"/>
                <w:sz w:val="16"/>
                <w:szCs w:val="16"/>
              </w:rPr>
            </w:pPr>
            <w:r w:rsidRPr="003B55FD">
              <w:rPr>
                <w:rFonts w:ascii="Times New Roman" w:hAnsi="Times New Roman"/>
                <w:color w:val="000000"/>
                <w:sz w:val="16"/>
                <w:szCs w:val="16"/>
              </w:rPr>
              <w:t>Інші джерела</w:t>
            </w:r>
          </w:p>
        </w:tc>
        <w:tc>
          <w:tcPr>
            <w:tcW w:w="858" w:type="dxa"/>
            <w:tcBorders>
              <w:top w:val="nil"/>
            </w:tcBorders>
            <w:shd w:val="clear" w:color="auto" w:fill="auto"/>
          </w:tcPr>
          <w:p w:rsidR="00B06487" w:rsidRPr="00DA06C5" w:rsidRDefault="00B06487" w:rsidP="00B06487">
            <w:pPr>
              <w:ind w:left="-98" w:right="-108"/>
              <w:jc w:val="center"/>
              <w:rPr>
                <w:rFonts w:ascii="Times New Roman" w:hAnsi="Times New Roman"/>
                <w:color w:val="000000"/>
                <w:sz w:val="20"/>
                <w:szCs w:val="20"/>
              </w:rPr>
            </w:pPr>
            <w:r w:rsidRPr="00DA06C5">
              <w:rPr>
                <w:rFonts w:ascii="Times New Roman" w:hAnsi="Times New Roman"/>
                <w:color w:val="000000"/>
                <w:sz w:val="20"/>
                <w:szCs w:val="20"/>
              </w:rPr>
              <w:t>200</w:t>
            </w:r>
          </w:p>
        </w:tc>
        <w:tc>
          <w:tcPr>
            <w:tcW w:w="752" w:type="dxa"/>
            <w:tcBorders>
              <w:top w:val="nil"/>
            </w:tcBorders>
            <w:shd w:val="clear" w:color="auto" w:fill="auto"/>
          </w:tcPr>
          <w:p w:rsidR="00B06487" w:rsidRPr="00DA06C5" w:rsidRDefault="00B06487" w:rsidP="00B06487">
            <w:pPr>
              <w:ind w:left="-98" w:right="-108"/>
              <w:jc w:val="center"/>
              <w:rPr>
                <w:rFonts w:ascii="Times New Roman" w:hAnsi="Times New Roman"/>
                <w:color w:val="000000"/>
                <w:sz w:val="20"/>
                <w:szCs w:val="20"/>
              </w:rPr>
            </w:pPr>
            <w:r w:rsidRPr="00DA06C5">
              <w:rPr>
                <w:rFonts w:ascii="Times New Roman" w:hAnsi="Times New Roman"/>
                <w:color w:val="000000"/>
                <w:sz w:val="20"/>
                <w:szCs w:val="20"/>
              </w:rPr>
              <w:t>50</w:t>
            </w:r>
          </w:p>
        </w:tc>
        <w:tc>
          <w:tcPr>
            <w:tcW w:w="660" w:type="dxa"/>
            <w:tcBorders>
              <w:top w:val="nil"/>
            </w:tcBorders>
            <w:shd w:val="clear" w:color="auto" w:fill="auto"/>
          </w:tcPr>
          <w:p w:rsidR="00B06487" w:rsidRPr="00DA06C5" w:rsidRDefault="00B06487" w:rsidP="00B06487">
            <w:pPr>
              <w:ind w:left="-98" w:right="-108"/>
              <w:jc w:val="center"/>
              <w:rPr>
                <w:rFonts w:ascii="Times New Roman" w:hAnsi="Times New Roman"/>
                <w:color w:val="000000"/>
                <w:sz w:val="20"/>
                <w:szCs w:val="20"/>
              </w:rPr>
            </w:pPr>
            <w:r w:rsidRPr="00DA06C5">
              <w:rPr>
                <w:rFonts w:ascii="Times New Roman" w:hAnsi="Times New Roman"/>
                <w:color w:val="000000"/>
                <w:sz w:val="20"/>
                <w:szCs w:val="20"/>
              </w:rPr>
              <w:t>50</w:t>
            </w:r>
          </w:p>
        </w:tc>
        <w:tc>
          <w:tcPr>
            <w:tcW w:w="660" w:type="dxa"/>
            <w:tcBorders>
              <w:top w:val="nil"/>
            </w:tcBorders>
            <w:shd w:val="clear" w:color="auto" w:fill="auto"/>
          </w:tcPr>
          <w:p w:rsidR="00B06487" w:rsidRPr="00DA06C5" w:rsidRDefault="00B06487" w:rsidP="00B06487">
            <w:pPr>
              <w:ind w:left="-98" w:right="-108"/>
              <w:jc w:val="center"/>
              <w:rPr>
                <w:rFonts w:ascii="Times New Roman" w:hAnsi="Times New Roman"/>
                <w:color w:val="000000"/>
                <w:sz w:val="20"/>
                <w:szCs w:val="20"/>
              </w:rPr>
            </w:pPr>
            <w:r w:rsidRPr="00DA06C5">
              <w:rPr>
                <w:rFonts w:ascii="Times New Roman" w:hAnsi="Times New Roman"/>
                <w:color w:val="000000"/>
                <w:sz w:val="20"/>
                <w:szCs w:val="20"/>
              </w:rPr>
              <w:t>50</w:t>
            </w:r>
          </w:p>
        </w:tc>
        <w:tc>
          <w:tcPr>
            <w:tcW w:w="708" w:type="dxa"/>
            <w:tcBorders>
              <w:top w:val="nil"/>
            </w:tcBorders>
            <w:shd w:val="clear" w:color="auto" w:fill="auto"/>
          </w:tcPr>
          <w:p w:rsidR="00B06487" w:rsidRPr="00DA06C5" w:rsidRDefault="00B06487" w:rsidP="00B06487">
            <w:pPr>
              <w:ind w:left="-98" w:right="-108"/>
              <w:jc w:val="center"/>
              <w:rPr>
                <w:rFonts w:ascii="Times New Roman" w:hAnsi="Times New Roman"/>
                <w:color w:val="000000"/>
                <w:sz w:val="20"/>
                <w:szCs w:val="20"/>
              </w:rPr>
            </w:pPr>
            <w:r w:rsidRPr="00DA06C5">
              <w:rPr>
                <w:rFonts w:ascii="Times New Roman" w:hAnsi="Times New Roman"/>
                <w:color w:val="000000"/>
                <w:sz w:val="20"/>
                <w:szCs w:val="20"/>
              </w:rPr>
              <w:t>50</w:t>
            </w:r>
          </w:p>
        </w:tc>
      </w:tr>
      <w:tr w:rsidR="00B06487" w:rsidRPr="00DA06C5" w:rsidTr="00BD385D">
        <w:trPr>
          <w:trHeight w:val="470"/>
        </w:trPr>
        <w:tc>
          <w:tcPr>
            <w:tcW w:w="15131" w:type="dxa"/>
            <w:gridSpan w:val="17"/>
            <w:shd w:val="clear" w:color="auto" w:fill="auto"/>
          </w:tcPr>
          <w:p w:rsidR="00B06487" w:rsidRPr="00DA06C5" w:rsidRDefault="00B06487" w:rsidP="00B06487">
            <w:pPr>
              <w:rPr>
                <w:rFonts w:ascii="Times New Roman" w:hAnsi="Times New Roman"/>
                <w:b/>
                <w:bCs/>
                <w:sz w:val="18"/>
                <w:szCs w:val="18"/>
              </w:rPr>
            </w:pPr>
          </w:p>
          <w:p w:rsidR="00B06487" w:rsidRPr="00DA06C5" w:rsidRDefault="00185544" w:rsidP="00185544">
            <w:pPr>
              <w:jc w:val="both"/>
              <w:rPr>
                <w:rFonts w:ascii="Times New Roman" w:hAnsi="Times New Roman"/>
                <w:b/>
                <w:bCs/>
                <w:sz w:val="18"/>
                <w:szCs w:val="18"/>
              </w:rPr>
            </w:pPr>
            <w:r>
              <w:rPr>
                <w:rFonts w:ascii="Times New Roman" w:hAnsi="Times New Roman"/>
                <w:b/>
                <w:bCs/>
                <w:sz w:val="18"/>
                <w:szCs w:val="18"/>
              </w:rPr>
              <w:t xml:space="preserve">       </w:t>
            </w:r>
            <w:r w:rsidR="00B06487" w:rsidRPr="00DA06C5">
              <w:rPr>
                <w:rFonts w:ascii="Times New Roman" w:hAnsi="Times New Roman"/>
                <w:b/>
                <w:bCs/>
                <w:sz w:val="18"/>
                <w:szCs w:val="18"/>
              </w:rPr>
              <w:t>II. ПРОФІЛАКТИЧНІ ЗАВДАННЯ</w:t>
            </w:r>
          </w:p>
        </w:tc>
      </w:tr>
      <w:tr w:rsidR="00B06487" w:rsidRPr="00DA06C5" w:rsidTr="00BD385D">
        <w:trPr>
          <w:trHeight w:val="867"/>
        </w:trPr>
        <w:tc>
          <w:tcPr>
            <w:tcW w:w="1568" w:type="dxa"/>
            <w:shd w:val="clear" w:color="auto" w:fill="auto"/>
          </w:tcPr>
          <w:p w:rsidR="00B06487" w:rsidRPr="00DA06C5" w:rsidRDefault="00B06487" w:rsidP="00B06487">
            <w:pPr>
              <w:ind w:left="-98" w:right="-108"/>
              <w:rPr>
                <w:rFonts w:ascii="Times New Roman" w:hAnsi="Times New Roman"/>
                <w:color w:val="000000"/>
                <w:sz w:val="16"/>
                <w:szCs w:val="16"/>
              </w:rPr>
            </w:pPr>
            <w:r w:rsidRPr="00DA06C5">
              <w:rPr>
                <w:rFonts w:ascii="Times New Roman" w:hAnsi="Times New Roman"/>
                <w:color w:val="000000"/>
                <w:sz w:val="16"/>
                <w:szCs w:val="16"/>
              </w:rPr>
              <w:t xml:space="preserve">7. Розробка, виготовлення та розповсюдження соціальної реклами, просвітницьких </w:t>
            </w:r>
          </w:p>
        </w:tc>
        <w:tc>
          <w:tcPr>
            <w:tcW w:w="2837" w:type="dxa"/>
            <w:shd w:val="clear" w:color="auto" w:fill="auto"/>
            <w:vAlign w:val="center"/>
          </w:tcPr>
          <w:p w:rsidR="00B06487" w:rsidRPr="00DA06C5" w:rsidRDefault="00B06487" w:rsidP="00BD385D">
            <w:pPr>
              <w:ind w:left="-98" w:right="-108"/>
              <w:rPr>
                <w:rFonts w:ascii="Times New Roman" w:hAnsi="Times New Roman"/>
                <w:color w:val="000000"/>
                <w:sz w:val="16"/>
                <w:szCs w:val="16"/>
              </w:rPr>
            </w:pPr>
            <w:r w:rsidRPr="00DA06C5">
              <w:rPr>
                <w:rFonts w:ascii="Times New Roman" w:hAnsi="Times New Roman"/>
                <w:color w:val="000000"/>
                <w:sz w:val="16"/>
                <w:szCs w:val="16"/>
              </w:rPr>
              <w:t xml:space="preserve">1) </w:t>
            </w:r>
            <w:r w:rsidR="00BD385D">
              <w:rPr>
                <w:rFonts w:ascii="Times New Roman" w:hAnsi="Times New Roman"/>
                <w:color w:val="000000"/>
                <w:sz w:val="16"/>
                <w:szCs w:val="16"/>
              </w:rPr>
              <w:t>З</w:t>
            </w:r>
            <w:r w:rsidRPr="00DA06C5">
              <w:rPr>
                <w:rFonts w:ascii="Times New Roman" w:hAnsi="Times New Roman"/>
                <w:color w:val="000000"/>
                <w:sz w:val="16"/>
                <w:szCs w:val="16"/>
              </w:rPr>
              <w:t xml:space="preserve">абезпечення </w:t>
            </w:r>
            <w:r w:rsidR="00BD385D">
              <w:rPr>
                <w:rFonts w:ascii="Times New Roman" w:hAnsi="Times New Roman"/>
                <w:color w:val="000000"/>
                <w:sz w:val="16"/>
                <w:szCs w:val="16"/>
              </w:rPr>
              <w:t xml:space="preserve">розробки </w:t>
            </w:r>
            <w:r w:rsidRPr="00DA06C5">
              <w:rPr>
                <w:rFonts w:ascii="Times New Roman" w:hAnsi="Times New Roman"/>
                <w:color w:val="000000"/>
                <w:sz w:val="16"/>
                <w:szCs w:val="16"/>
              </w:rPr>
              <w:t>та виготовлення соціальної р</w:t>
            </w:r>
            <w:r w:rsidR="00BD385D">
              <w:rPr>
                <w:rFonts w:ascii="Times New Roman" w:hAnsi="Times New Roman"/>
                <w:color w:val="000000"/>
                <w:sz w:val="16"/>
                <w:szCs w:val="16"/>
              </w:rPr>
              <w:t>еклами,</w:t>
            </w:r>
            <w:r w:rsidRPr="00DA06C5">
              <w:rPr>
                <w:rFonts w:ascii="Times New Roman" w:hAnsi="Times New Roman"/>
                <w:color w:val="000000"/>
                <w:sz w:val="16"/>
                <w:szCs w:val="16"/>
              </w:rPr>
              <w:t xml:space="preserve"> друкованої продукції з питань профілактики ВІЛ-інфекції/СНІДу, що пропагує здоровий спосіб життя, </w:t>
            </w:r>
          </w:p>
        </w:tc>
        <w:tc>
          <w:tcPr>
            <w:tcW w:w="851" w:type="dxa"/>
            <w:shd w:val="clear" w:color="auto" w:fill="auto"/>
          </w:tcPr>
          <w:p w:rsidR="00B06487" w:rsidRPr="00DA06C5" w:rsidRDefault="00BD385D" w:rsidP="00B06487">
            <w:pPr>
              <w:ind w:left="-98" w:right="-108"/>
              <w:rPr>
                <w:rFonts w:ascii="Times New Roman" w:hAnsi="Times New Roman"/>
                <w:color w:val="000000"/>
                <w:sz w:val="15"/>
                <w:szCs w:val="15"/>
              </w:rPr>
            </w:pPr>
            <w:r>
              <w:rPr>
                <w:rFonts w:ascii="Times New Roman" w:hAnsi="Times New Roman"/>
                <w:color w:val="000000"/>
                <w:sz w:val="15"/>
                <w:szCs w:val="15"/>
              </w:rPr>
              <w:t>К</w:t>
            </w:r>
            <w:r w:rsidR="00B06487" w:rsidRPr="00DA06C5">
              <w:rPr>
                <w:rFonts w:ascii="Times New Roman" w:hAnsi="Times New Roman"/>
                <w:color w:val="000000"/>
                <w:sz w:val="15"/>
                <w:szCs w:val="15"/>
              </w:rPr>
              <w:t>ількість інформа</w:t>
            </w:r>
            <w:r w:rsidR="003B7D9D">
              <w:rPr>
                <w:rFonts w:ascii="Times New Roman" w:hAnsi="Times New Roman"/>
                <w:color w:val="000000"/>
                <w:sz w:val="15"/>
                <w:szCs w:val="15"/>
              </w:rPr>
              <w:t>-</w:t>
            </w:r>
            <w:r w:rsidR="00B06487" w:rsidRPr="00DA06C5">
              <w:rPr>
                <w:rFonts w:ascii="Times New Roman" w:hAnsi="Times New Roman"/>
                <w:color w:val="000000"/>
                <w:sz w:val="15"/>
                <w:szCs w:val="15"/>
              </w:rPr>
              <w:t>ційних матеріалів</w:t>
            </w:r>
          </w:p>
        </w:tc>
        <w:tc>
          <w:tcPr>
            <w:tcW w:w="719" w:type="dxa"/>
            <w:gridSpan w:val="2"/>
            <w:shd w:val="clear" w:color="auto" w:fill="auto"/>
          </w:tcPr>
          <w:p w:rsidR="00B06487" w:rsidRPr="00DA06C5" w:rsidRDefault="00B06487" w:rsidP="00B06487">
            <w:pPr>
              <w:ind w:left="-108" w:right="-98"/>
              <w:jc w:val="center"/>
              <w:rPr>
                <w:rFonts w:ascii="Times New Roman" w:hAnsi="Times New Roman"/>
                <w:color w:val="000000"/>
                <w:sz w:val="16"/>
                <w:szCs w:val="16"/>
              </w:rPr>
            </w:pPr>
            <w:r w:rsidRPr="00DA06C5">
              <w:rPr>
                <w:rFonts w:ascii="Times New Roman" w:hAnsi="Times New Roman"/>
                <w:color w:val="000000"/>
                <w:sz w:val="16"/>
                <w:szCs w:val="16"/>
              </w:rPr>
              <w:t>12000</w:t>
            </w:r>
          </w:p>
        </w:tc>
        <w:tc>
          <w:tcPr>
            <w:tcW w:w="627" w:type="dxa"/>
            <w:gridSpan w:val="2"/>
            <w:shd w:val="clear" w:color="auto" w:fill="auto"/>
          </w:tcPr>
          <w:p w:rsidR="00B06487" w:rsidRPr="00DA06C5" w:rsidRDefault="00B06487" w:rsidP="00B06487">
            <w:pPr>
              <w:ind w:left="-108" w:right="-98"/>
              <w:jc w:val="center"/>
              <w:rPr>
                <w:rFonts w:ascii="Times New Roman" w:hAnsi="Times New Roman"/>
                <w:color w:val="000000"/>
                <w:sz w:val="16"/>
                <w:szCs w:val="16"/>
              </w:rPr>
            </w:pPr>
            <w:r w:rsidRPr="00DA06C5">
              <w:rPr>
                <w:rFonts w:ascii="Times New Roman" w:hAnsi="Times New Roman"/>
                <w:color w:val="000000"/>
                <w:sz w:val="16"/>
                <w:szCs w:val="16"/>
              </w:rPr>
              <w:t>3000</w:t>
            </w:r>
          </w:p>
        </w:tc>
        <w:tc>
          <w:tcPr>
            <w:tcW w:w="497" w:type="dxa"/>
            <w:shd w:val="clear" w:color="auto" w:fill="auto"/>
          </w:tcPr>
          <w:p w:rsidR="00B06487" w:rsidRPr="00DA06C5" w:rsidRDefault="00B06487" w:rsidP="00B06487">
            <w:pPr>
              <w:ind w:left="-108" w:right="-98"/>
              <w:jc w:val="center"/>
              <w:rPr>
                <w:rFonts w:ascii="Times New Roman" w:hAnsi="Times New Roman"/>
                <w:color w:val="000000"/>
                <w:sz w:val="16"/>
                <w:szCs w:val="16"/>
              </w:rPr>
            </w:pPr>
            <w:r w:rsidRPr="00DA06C5">
              <w:rPr>
                <w:rFonts w:ascii="Times New Roman" w:hAnsi="Times New Roman"/>
                <w:color w:val="000000"/>
                <w:sz w:val="16"/>
                <w:szCs w:val="16"/>
              </w:rPr>
              <w:t>3000</w:t>
            </w:r>
          </w:p>
        </w:tc>
        <w:tc>
          <w:tcPr>
            <w:tcW w:w="567" w:type="dxa"/>
            <w:shd w:val="clear" w:color="auto" w:fill="auto"/>
          </w:tcPr>
          <w:p w:rsidR="00B06487" w:rsidRPr="00DA06C5" w:rsidRDefault="00B06487" w:rsidP="00B06487">
            <w:pPr>
              <w:ind w:left="-108" w:right="-98"/>
              <w:jc w:val="center"/>
              <w:rPr>
                <w:rFonts w:ascii="Times New Roman" w:hAnsi="Times New Roman"/>
                <w:color w:val="000000"/>
                <w:sz w:val="16"/>
                <w:szCs w:val="16"/>
              </w:rPr>
            </w:pPr>
            <w:r w:rsidRPr="00DA06C5">
              <w:rPr>
                <w:rFonts w:ascii="Times New Roman" w:hAnsi="Times New Roman"/>
                <w:color w:val="000000"/>
                <w:sz w:val="16"/>
                <w:szCs w:val="16"/>
              </w:rPr>
              <w:t>3000</w:t>
            </w:r>
          </w:p>
        </w:tc>
        <w:tc>
          <w:tcPr>
            <w:tcW w:w="567" w:type="dxa"/>
            <w:shd w:val="clear" w:color="auto" w:fill="auto"/>
          </w:tcPr>
          <w:p w:rsidR="00B06487" w:rsidRPr="00DA06C5" w:rsidRDefault="00B06487" w:rsidP="00B06487">
            <w:pPr>
              <w:ind w:left="-108" w:right="-98"/>
              <w:jc w:val="center"/>
              <w:rPr>
                <w:rFonts w:ascii="Times New Roman" w:hAnsi="Times New Roman"/>
                <w:color w:val="000000"/>
                <w:sz w:val="16"/>
                <w:szCs w:val="16"/>
              </w:rPr>
            </w:pPr>
            <w:r w:rsidRPr="00DA06C5">
              <w:rPr>
                <w:rFonts w:ascii="Times New Roman" w:hAnsi="Times New Roman"/>
                <w:color w:val="000000"/>
                <w:sz w:val="16"/>
                <w:szCs w:val="16"/>
              </w:rPr>
              <w:t>3000</w:t>
            </w:r>
          </w:p>
        </w:tc>
        <w:tc>
          <w:tcPr>
            <w:tcW w:w="2838" w:type="dxa"/>
            <w:shd w:val="clear" w:color="auto" w:fill="auto"/>
          </w:tcPr>
          <w:p w:rsidR="00B06487" w:rsidRPr="00DA06C5" w:rsidRDefault="00B06487" w:rsidP="00B06487">
            <w:pPr>
              <w:ind w:left="-80"/>
              <w:rPr>
                <w:rFonts w:ascii="Times New Roman" w:hAnsi="Times New Roman"/>
                <w:color w:val="000000"/>
                <w:sz w:val="16"/>
                <w:szCs w:val="16"/>
              </w:rPr>
            </w:pPr>
            <w:r w:rsidRPr="00DA06C5">
              <w:rPr>
                <w:rFonts w:ascii="Times New Roman" w:hAnsi="Times New Roman"/>
                <w:color w:val="000000"/>
                <w:sz w:val="16"/>
                <w:szCs w:val="16"/>
              </w:rPr>
              <w:t>Департамент сім’ї, молоді та спорту облдержадміністрації, громадські об’єднання(за згодою)</w:t>
            </w:r>
          </w:p>
        </w:tc>
        <w:tc>
          <w:tcPr>
            <w:tcW w:w="422" w:type="dxa"/>
            <w:shd w:val="clear" w:color="auto" w:fill="auto"/>
          </w:tcPr>
          <w:p w:rsidR="00B06487" w:rsidRPr="00DA06C5" w:rsidRDefault="00B06487" w:rsidP="00B06487">
            <w:pPr>
              <w:ind w:left="-111" w:right="-108"/>
              <w:jc w:val="center"/>
              <w:rPr>
                <w:rFonts w:ascii="Times New Roman" w:hAnsi="Times New Roman"/>
                <w:color w:val="000000"/>
                <w:sz w:val="16"/>
                <w:szCs w:val="16"/>
              </w:rPr>
            </w:pPr>
            <w:r w:rsidRPr="00DA06C5">
              <w:rPr>
                <w:rFonts w:ascii="Times New Roman" w:hAnsi="Times New Roman"/>
                <w:color w:val="000000"/>
                <w:sz w:val="16"/>
                <w:szCs w:val="16"/>
              </w:rPr>
              <w:t>МБ</w:t>
            </w:r>
          </w:p>
        </w:tc>
        <w:tc>
          <w:tcPr>
            <w:tcW w:w="858" w:type="dxa"/>
            <w:shd w:val="clear" w:color="auto" w:fill="auto"/>
          </w:tcPr>
          <w:p w:rsidR="00B06487" w:rsidRPr="00DA06C5" w:rsidRDefault="00B06487" w:rsidP="00B06487">
            <w:pPr>
              <w:jc w:val="center"/>
              <w:rPr>
                <w:rFonts w:ascii="Times New Roman" w:hAnsi="Times New Roman"/>
                <w:color w:val="000000"/>
                <w:sz w:val="16"/>
                <w:szCs w:val="16"/>
              </w:rPr>
            </w:pPr>
            <w:r w:rsidRPr="00DA06C5">
              <w:rPr>
                <w:rFonts w:ascii="Times New Roman" w:hAnsi="Times New Roman"/>
                <w:color w:val="000000"/>
                <w:sz w:val="16"/>
                <w:szCs w:val="16"/>
              </w:rPr>
              <w:t>24000</w:t>
            </w:r>
          </w:p>
        </w:tc>
        <w:tc>
          <w:tcPr>
            <w:tcW w:w="752" w:type="dxa"/>
            <w:shd w:val="clear" w:color="auto" w:fill="auto"/>
          </w:tcPr>
          <w:p w:rsidR="00B06487" w:rsidRPr="00DA06C5" w:rsidRDefault="00B06487" w:rsidP="00B06487">
            <w:pPr>
              <w:jc w:val="center"/>
              <w:rPr>
                <w:rFonts w:ascii="Times New Roman" w:hAnsi="Times New Roman"/>
                <w:color w:val="000000"/>
                <w:sz w:val="16"/>
                <w:szCs w:val="16"/>
              </w:rPr>
            </w:pPr>
            <w:r w:rsidRPr="00DA06C5">
              <w:rPr>
                <w:rFonts w:ascii="Times New Roman" w:hAnsi="Times New Roman"/>
                <w:color w:val="000000"/>
                <w:sz w:val="16"/>
                <w:szCs w:val="16"/>
              </w:rPr>
              <w:t>6000</w:t>
            </w:r>
          </w:p>
        </w:tc>
        <w:tc>
          <w:tcPr>
            <w:tcW w:w="660" w:type="dxa"/>
            <w:shd w:val="clear" w:color="auto" w:fill="auto"/>
          </w:tcPr>
          <w:p w:rsidR="00B06487" w:rsidRPr="00DA06C5" w:rsidRDefault="00B06487" w:rsidP="00B06487">
            <w:pPr>
              <w:jc w:val="center"/>
              <w:rPr>
                <w:rFonts w:ascii="Times New Roman" w:hAnsi="Times New Roman"/>
                <w:color w:val="000000"/>
                <w:sz w:val="16"/>
                <w:szCs w:val="16"/>
              </w:rPr>
            </w:pPr>
            <w:r w:rsidRPr="00DA06C5">
              <w:rPr>
                <w:rFonts w:ascii="Times New Roman" w:hAnsi="Times New Roman"/>
                <w:color w:val="000000"/>
                <w:sz w:val="16"/>
                <w:szCs w:val="16"/>
              </w:rPr>
              <w:t>6000</w:t>
            </w:r>
          </w:p>
        </w:tc>
        <w:tc>
          <w:tcPr>
            <w:tcW w:w="660" w:type="dxa"/>
            <w:shd w:val="clear" w:color="auto" w:fill="auto"/>
          </w:tcPr>
          <w:p w:rsidR="00B06487" w:rsidRPr="00DA06C5" w:rsidRDefault="00B06487" w:rsidP="00B06487">
            <w:pPr>
              <w:jc w:val="center"/>
              <w:rPr>
                <w:rFonts w:ascii="Times New Roman" w:hAnsi="Times New Roman"/>
                <w:color w:val="000000"/>
                <w:sz w:val="16"/>
                <w:szCs w:val="16"/>
              </w:rPr>
            </w:pPr>
            <w:r w:rsidRPr="00DA06C5">
              <w:rPr>
                <w:rFonts w:ascii="Times New Roman" w:hAnsi="Times New Roman"/>
                <w:color w:val="000000"/>
                <w:sz w:val="16"/>
                <w:szCs w:val="16"/>
              </w:rPr>
              <w:t>6000</w:t>
            </w:r>
          </w:p>
        </w:tc>
        <w:tc>
          <w:tcPr>
            <w:tcW w:w="708" w:type="dxa"/>
            <w:shd w:val="clear" w:color="auto" w:fill="auto"/>
          </w:tcPr>
          <w:p w:rsidR="00B06487" w:rsidRPr="00DA06C5" w:rsidRDefault="00B06487" w:rsidP="00B06487">
            <w:pPr>
              <w:jc w:val="center"/>
              <w:rPr>
                <w:rFonts w:ascii="Times New Roman" w:hAnsi="Times New Roman"/>
                <w:color w:val="000000"/>
                <w:sz w:val="16"/>
                <w:szCs w:val="16"/>
              </w:rPr>
            </w:pPr>
            <w:r w:rsidRPr="00DA06C5">
              <w:rPr>
                <w:rFonts w:ascii="Times New Roman" w:hAnsi="Times New Roman"/>
                <w:color w:val="000000"/>
                <w:sz w:val="16"/>
                <w:szCs w:val="16"/>
              </w:rPr>
              <w:t>6000</w:t>
            </w:r>
          </w:p>
        </w:tc>
      </w:tr>
    </w:tbl>
    <w:p w:rsidR="00BD385D" w:rsidRDefault="00BD385D"/>
    <w:tbl>
      <w:tblPr>
        <w:tblW w:w="15167"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7"/>
        <w:gridCol w:w="2836"/>
        <w:gridCol w:w="851"/>
        <w:gridCol w:w="719"/>
        <w:gridCol w:w="627"/>
        <w:gridCol w:w="497"/>
        <w:gridCol w:w="568"/>
        <w:gridCol w:w="567"/>
        <w:gridCol w:w="2838"/>
        <w:gridCol w:w="422"/>
        <w:gridCol w:w="858"/>
        <w:gridCol w:w="752"/>
        <w:gridCol w:w="660"/>
        <w:gridCol w:w="660"/>
        <w:gridCol w:w="745"/>
      </w:tblGrid>
      <w:tr w:rsidR="00BD385D" w:rsidRPr="00DA06C5" w:rsidTr="003B6A15">
        <w:trPr>
          <w:trHeight w:val="194"/>
        </w:trPr>
        <w:tc>
          <w:tcPr>
            <w:tcW w:w="1567" w:type="dxa"/>
            <w:shd w:val="clear" w:color="auto" w:fill="auto"/>
          </w:tcPr>
          <w:p w:rsidR="00BD385D" w:rsidRPr="00BD385D" w:rsidRDefault="00BD385D" w:rsidP="00AB4F10">
            <w:pPr>
              <w:jc w:val="center"/>
              <w:rPr>
                <w:rFonts w:ascii="Times New Roman" w:hAnsi="Times New Roman"/>
                <w:sz w:val="16"/>
                <w:szCs w:val="16"/>
              </w:rPr>
            </w:pPr>
            <w:r w:rsidRPr="00BD385D">
              <w:rPr>
                <w:rFonts w:ascii="Times New Roman" w:hAnsi="Times New Roman"/>
                <w:sz w:val="16"/>
                <w:szCs w:val="16"/>
              </w:rPr>
              <w:lastRenderedPageBreak/>
              <w:t>1</w:t>
            </w:r>
          </w:p>
        </w:tc>
        <w:tc>
          <w:tcPr>
            <w:tcW w:w="2836" w:type="dxa"/>
            <w:shd w:val="clear" w:color="auto" w:fill="auto"/>
          </w:tcPr>
          <w:p w:rsidR="00BD385D" w:rsidRPr="00BD385D" w:rsidRDefault="00BD385D" w:rsidP="00AB4F10">
            <w:pPr>
              <w:jc w:val="center"/>
              <w:rPr>
                <w:rFonts w:ascii="Times New Roman" w:hAnsi="Times New Roman"/>
                <w:sz w:val="16"/>
                <w:szCs w:val="16"/>
              </w:rPr>
            </w:pPr>
            <w:r w:rsidRPr="00BD385D">
              <w:rPr>
                <w:rFonts w:ascii="Times New Roman" w:hAnsi="Times New Roman"/>
                <w:sz w:val="16"/>
                <w:szCs w:val="16"/>
              </w:rPr>
              <w:t>2</w:t>
            </w:r>
          </w:p>
        </w:tc>
        <w:tc>
          <w:tcPr>
            <w:tcW w:w="851" w:type="dxa"/>
            <w:shd w:val="clear" w:color="auto" w:fill="auto"/>
          </w:tcPr>
          <w:p w:rsidR="00BD385D" w:rsidRPr="00BD385D" w:rsidRDefault="00BD385D" w:rsidP="00AB4F10">
            <w:pPr>
              <w:jc w:val="center"/>
              <w:rPr>
                <w:rFonts w:ascii="Times New Roman" w:hAnsi="Times New Roman"/>
                <w:sz w:val="16"/>
                <w:szCs w:val="16"/>
              </w:rPr>
            </w:pPr>
            <w:r w:rsidRPr="00BD385D">
              <w:rPr>
                <w:rFonts w:ascii="Times New Roman" w:hAnsi="Times New Roman"/>
                <w:sz w:val="16"/>
                <w:szCs w:val="16"/>
              </w:rPr>
              <w:t>3</w:t>
            </w:r>
          </w:p>
        </w:tc>
        <w:tc>
          <w:tcPr>
            <w:tcW w:w="719" w:type="dxa"/>
            <w:shd w:val="clear" w:color="auto" w:fill="auto"/>
          </w:tcPr>
          <w:p w:rsidR="00BD385D" w:rsidRPr="00BD385D" w:rsidRDefault="00BD385D" w:rsidP="00AB4F10">
            <w:pPr>
              <w:jc w:val="center"/>
              <w:rPr>
                <w:rFonts w:ascii="Times New Roman" w:hAnsi="Times New Roman"/>
                <w:bCs/>
                <w:sz w:val="16"/>
                <w:szCs w:val="16"/>
              </w:rPr>
            </w:pPr>
            <w:r w:rsidRPr="00BD385D">
              <w:rPr>
                <w:rFonts w:ascii="Times New Roman" w:hAnsi="Times New Roman"/>
                <w:bCs/>
                <w:sz w:val="16"/>
                <w:szCs w:val="16"/>
              </w:rPr>
              <w:t>4</w:t>
            </w:r>
          </w:p>
        </w:tc>
        <w:tc>
          <w:tcPr>
            <w:tcW w:w="627" w:type="dxa"/>
            <w:shd w:val="clear" w:color="auto" w:fill="auto"/>
          </w:tcPr>
          <w:p w:rsidR="00BD385D" w:rsidRPr="00BD385D" w:rsidRDefault="00BD385D" w:rsidP="00AB4F10">
            <w:pPr>
              <w:jc w:val="center"/>
              <w:rPr>
                <w:rFonts w:ascii="Times New Roman" w:hAnsi="Times New Roman"/>
                <w:bCs/>
                <w:sz w:val="16"/>
                <w:szCs w:val="16"/>
              </w:rPr>
            </w:pPr>
            <w:r w:rsidRPr="00BD385D">
              <w:rPr>
                <w:rFonts w:ascii="Times New Roman" w:hAnsi="Times New Roman"/>
                <w:bCs/>
                <w:sz w:val="16"/>
                <w:szCs w:val="16"/>
              </w:rPr>
              <w:t>5</w:t>
            </w:r>
          </w:p>
        </w:tc>
        <w:tc>
          <w:tcPr>
            <w:tcW w:w="497" w:type="dxa"/>
            <w:shd w:val="clear" w:color="auto" w:fill="auto"/>
          </w:tcPr>
          <w:p w:rsidR="00BD385D" w:rsidRPr="00BD385D" w:rsidRDefault="00BD385D" w:rsidP="00AB4F10">
            <w:pPr>
              <w:jc w:val="center"/>
              <w:rPr>
                <w:rFonts w:ascii="Times New Roman" w:hAnsi="Times New Roman"/>
                <w:bCs/>
                <w:sz w:val="16"/>
                <w:szCs w:val="16"/>
              </w:rPr>
            </w:pPr>
            <w:r w:rsidRPr="00BD385D">
              <w:rPr>
                <w:rFonts w:ascii="Times New Roman" w:hAnsi="Times New Roman"/>
                <w:bCs/>
                <w:sz w:val="16"/>
                <w:szCs w:val="16"/>
              </w:rPr>
              <w:t>6</w:t>
            </w:r>
          </w:p>
        </w:tc>
        <w:tc>
          <w:tcPr>
            <w:tcW w:w="568" w:type="dxa"/>
            <w:shd w:val="clear" w:color="auto" w:fill="auto"/>
          </w:tcPr>
          <w:p w:rsidR="00BD385D" w:rsidRPr="00BD385D" w:rsidRDefault="00BD385D" w:rsidP="00AB4F10">
            <w:pPr>
              <w:jc w:val="center"/>
              <w:rPr>
                <w:rFonts w:ascii="Times New Roman" w:hAnsi="Times New Roman"/>
                <w:bCs/>
                <w:sz w:val="16"/>
                <w:szCs w:val="16"/>
              </w:rPr>
            </w:pPr>
            <w:r w:rsidRPr="00BD385D">
              <w:rPr>
                <w:rFonts w:ascii="Times New Roman" w:hAnsi="Times New Roman"/>
                <w:bCs/>
                <w:sz w:val="16"/>
                <w:szCs w:val="16"/>
              </w:rPr>
              <w:t>7</w:t>
            </w:r>
          </w:p>
        </w:tc>
        <w:tc>
          <w:tcPr>
            <w:tcW w:w="567" w:type="dxa"/>
            <w:shd w:val="clear" w:color="auto" w:fill="auto"/>
          </w:tcPr>
          <w:p w:rsidR="00BD385D" w:rsidRPr="00BD385D" w:rsidRDefault="00BD385D" w:rsidP="00AB4F10">
            <w:pPr>
              <w:jc w:val="center"/>
              <w:rPr>
                <w:rFonts w:ascii="Times New Roman" w:hAnsi="Times New Roman"/>
                <w:bCs/>
                <w:sz w:val="16"/>
                <w:szCs w:val="16"/>
              </w:rPr>
            </w:pPr>
            <w:r w:rsidRPr="00BD385D">
              <w:rPr>
                <w:rFonts w:ascii="Times New Roman" w:hAnsi="Times New Roman"/>
                <w:bCs/>
                <w:sz w:val="16"/>
                <w:szCs w:val="16"/>
              </w:rPr>
              <w:t>8</w:t>
            </w:r>
          </w:p>
        </w:tc>
        <w:tc>
          <w:tcPr>
            <w:tcW w:w="2838" w:type="dxa"/>
            <w:shd w:val="clear" w:color="auto" w:fill="auto"/>
          </w:tcPr>
          <w:p w:rsidR="00BD385D" w:rsidRPr="00BD385D" w:rsidRDefault="00BD385D" w:rsidP="00AB4F10">
            <w:pPr>
              <w:jc w:val="center"/>
              <w:rPr>
                <w:rFonts w:ascii="Times New Roman" w:hAnsi="Times New Roman"/>
                <w:bCs/>
                <w:sz w:val="16"/>
                <w:szCs w:val="16"/>
              </w:rPr>
            </w:pPr>
            <w:r w:rsidRPr="00BD385D">
              <w:rPr>
                <w:rFonts w:ascii="Times New Roman" w:hAnsi="Times New Roman"/>
                <w:bCs/>
                <w:sz w:val="16"/>
                <w:szCs w:val="16"/>
              </w:rPr>
              <w:t>9</w:t>
            </w:r>
          </w:p>
        </w:tc>
        <w:tc>
          <w:tcPr>
            <w:tcW w:w="422" w:type="dxa"/>
            <w:shd w:val="clear" w:color="auto" w:fill="auto"/>
          </w:tcPr>
          <w:p w:rsidR="00BD385D" w:rsidRPr="00BD385D" w:rsidRDefault="00BD385D" w:rsidP="00AB4F10">
            <w:pPr>
              <w:jc w:val="center"/>
              <w:rPr>
                <w:rFonts w:ascii="Times New Roman" w:hAnsi="Times New Roman"/>
                <w:bCs/>
                <w:sz w:val="16"/>
                <w:szCs w:val="16"/>
              </w:rPr>
            </w:pPr>
            <w:r w:rsidRPr="00BD385D">
              <w:rPr>
                <w:rFonts w:ascii="Times New Roman" w:hAnsi="Times New Roman"/>
                <w:bCs/>
                <w:sz w:val="16"/>
                <w:szCs w:val="16"/>
              </w:rPr>
              <w:t>10</w:t>
            </w:r>
          </w:p>
        </w:tc>
        <w:tc>
          <w:tcPr>
            <w:tcW w:w="858" w:type="dxa"/>
            <w:shd w:val="clear" w:color="auto" w:fill="auto"/>
          </w:tcPr>
          <w:p w:rsidR="00BD385D" w:rsidRPr="00BD385D" w:rsidRDefault="00BD385D" w:rsidP="00AB4F10">
            <w:pPr>
              <w:jc w:val="center"/>
              <w:rPr>
                <w:rFonts w:ascii="Times New Roman" w:hAnsi="Times New Roman"/>
                <w:bCs/>
                <w:sz w:val="16"/>
                <w:szCs w:val="16"/>
              </w:rPr>
            </w:pPr>
            <w:r w:rsidRPr="00BD385D">
              <w:rPr>
                <w:rFonts w:ascii="Times New Roman" w:hAnsi="Times New Roman"/>
                <w:bCs/>
                <w:sz w:val="16"/>
                <w:szCs w:val="16"/>
              </w:rPr>
              <w:t>11</w:t>
            </w:r>
          </w:p>
        </w:tc>
        <w:tc>
          <w:tcPr>
            <w:tcW w:w="752" w:type="dxa"/>
            <w:shd w:val="clear" w:color="auto" w:fill="auto"/>
          </w:tcPr>
          <w:p w:rsidR="00BD385D" w:rsidRPr="00BD385D" w:rsidRDefault="00BD385D" w:rsidP="00AB4F10">
            <w:pPr>
              <w:jc w:val="center"/>
              <w:rPr>
                <w:rFonts w:ascii="Times New Roman" w:hAnsi="Times New Roman"/>
                <w:bCs/>
                <w:sz w:val="16"/>
                <w:szCs w:val="16"/>
              </w:rPr>
            </w:pPr>
            <w:r w:rsidRPr="00BD385D">
              <w:rPr>
                <w:rFonts w:ascii="Times New Roman" w:hAnsi="Times New Roman"/>
                <w:bCs/>
                <w:sz w:val="16"/>
                <w:szCs w:val="16"/>
              </w:rPr>
              <w:t>12</w:t>
            </w:r>
          </w:p>
        </w:tc>
        <w:tc>
          <w:tcPr>
            <w:tcW w:w="660" w:type="dxa"/>
            <w:shd w:val="clear" w:color="auto" w:fill="auto"/>
          </w:tcPr>
          <w:p w:rsidR="00BD385D" w:rsidRPr="00BD385D" w:rsidRDefault="00BD385D" w:rsidP="00AB4F10">
            <w:pPr>
              <w:jc w:val="center"/>
              <w:rPr>
                <w:rFonts w:ascii="Times New Roman" w:hAnsi="Times New Roman"/>
                <w:bCs/>
                <w:sz w:val="16"/>
                <w:szCs w:val="16"/>
              </w:rPr>
            </w:pPr>
            <w:r w:rsidRPr="00BD385D">
              <w:rPr>
                <w:rFonts w:ascii="Times New Roman" w:hAnsi="Times New Roman"/>
                <w:bCs/>
                <w:sz w:val="16"/>
                <w:szCs w:val="16"/>
              </w:rPr>
              <w:t>13</w:t>
            </w:r>
          </w:p>
        </w:tc>
        <w:tc>
          <w:tcPr>
            <w:tcW w:w="660" w:type="dxa"/>
            <w:shd w:val="clear" w:color="auto" w:fill="auto"/>
          </w:tcPr>
          <w:p w:rsidR="00BD385D" w:rsidRPr="00BD385D" w:rsidRDefault="00BD385D" w:rsidP="00AB4F10">
            <w:pPr>
              <w:jc w:val="center"/>
              <w:rPr>
                <w:rFonts w:ascii="Times New Roman" w:hAnsi="Times New Roman"/>
                <w:bCs/>
                <w:sz w:val="16"/>
                <w:szCs w:val="16"/>
              </w:rPr>
            </w:pPr>
            <w:r w:rsidRPr="00BD385D">
              <w:rPr>
                <w:rFonts w:ascii="Times New Roman" w:hAnsi="Times New Roman"/>
                <w:bCs/>
                <w:sz w:val="16"/>
                <w:szCs w:val="16"/>
              </w:rPr>
              <w:t>14</w:t>
            </w:r>
          </w:p>
        </w:tc>
        <w:tc>
          <w:tcPr>
            <w:tcW w:w="745" w:type="dxa"/>
            <w:shd w:val="clear" w:color="auto" w:fill="auto"/>
          </w:tcPr>
          <w:p w:rsidR="00BD385D" w:rsidRPr="00BD385D" w:rsidRDefault="00BD385D" w:rsidP="00AB4F10">
            <w:pPr>
              <w:jc w:val="center"/>
              <w:rPr>
                <w:rFonts w:ascii="Times New Roman" w:hAnsi="Times New Roman"/>
                <w:bCs/>
                <w:sz w:val="16"/>
                <w:szCs w:val="16"/>
              </w:rPr>
            </w:pPr>
            <w:r w:rsidRPr="00BD385D">
              <w:rPr>
                <w:rFonts w:ascii="Times New Roman" w:hAnsi="Times New Roman"/>
                <w:bCs/>
                <w:sz w:val="16"/>
                <w:szCs w:val="16"/>
              </w:rPr>
              <w:t>15</w:t>
            </w:r>
          </w:p>
        </w:tc>
      </w:tr>
      <w:tr w:rsidR="00B06487" w:rsidRPr="00DA06C5" w:rsidTr="003B6A15">
        <w:trPr>
          <w:trHeight w:val="781"/>
        </w:trPr>
        <w:tc>
          <w:tcPr>
            <w:tcW w:w="1567" w:type="dxa"/>
            <w:vMerge w:val="restart"/>
            <w:shd w:val="clear" w:color="auto" w:fill="auto"/>
          </w:tcPr>
          <w:p w:rsidR="00B06487" w:rsidRPr="00DA06C5" w:rsidRDefault="00BD385D" w:rsidP="00BD385D">
            <w:pPr>
              <w:ind w:left="-98" w:right="-108"/>
              <w:rPr>
                <w:rFonts w:ascii="Times New Roman" w:hAnsi="Times New Roman"/>
                <w:color w:val="000000"/>
                <w:sz w:val="16"/>
                <w:szCs w:val="16"/>
              </w:rPr>
            </w:pPr>
            <w:r w:rsidRPr="00DA06C5">
              <w:rPr>
                <w:rFonts w:ascii="Times New Roman" w:hAnsi="Times New Roman"/>
                <w:color w:val="000000"/>
                <w:sz w:val="16"/>
                <w:szCs w:val="16"/>
              </w:rPr>
              <w:t xml:space="preserve">програм з формування здорового способу життя </w:t>
            </w:r>
            <w:r>
              <w:rPr>
                <w:rFonts w:ascii="Times New Roman" w:hAnsi="Times New Roman"/>
                <w:color w:val="000000"/>
                <w:sz w:val="16"/>
                <w:szCs w:val="16"/>
              </w:rPr>
              <w:t>серед</w:t>
            </w:r>
            <w:r w:rsidRPr="00DA06C5">
              <w:rPr>
                <w:rFonts w:ascii="Times New Roman" w:hAnsi="Times New Roman"/>
                <w:color w:val="000000"/>
                <w:sz w:val="16"/>
                <w:szCs w:val="16"/>
              </w:rPr>
              <w:t xml:space="preserve"> населення</w:t>
            </w:r>
          </w:p>
        </w:tc>
        <w:tc>
          <w:tcPr>
            <w:tcW w:w="2836" w:type="dxa"/>
            <w:tcBorders>
              <w:bottom w:val="nil"/>
            </w:tcBorders>
            <w:shd w:val="clear" w:color="auto" w:fill="auto"/>
            <w:vAlign w:val="center"/>
          </w:tcPr>
          <w:p w:rsidR="00B06487" w:rsidRPr="00DA06C5" w:rsidRDefault="00BD385D" w:rsidP="00B06487">
            <w:pPr>
              <w:ind w:left="-98" w:right="-108"/>
              <w:rPr>
                <w:rFonts w:ascii="Times New Roman" w:hAnsi="Times New Roman"/>
                <w:color w:val="000000"/>
                <w:sz w:val="16"/>
                <w:szCs w:val="16"/>
              </w:rPr>
            </w:pPr>
            <w:r w:rsidRPr="00DA06C5">
              <w:rPr>
                <w:rFonts w:ascii="Times New Roman" w:hAnsi="Times New Roman"/>
                <w:color w:val="000000"/>
                <w:sz w:val="16"/>
                <w:szCs w:val="16"/>
              </w:rPr>
              <w:t>традиційні духовні, морально-етичні та культурні цінності, відповідальну поведінку з дотриманням принципів поваги до прав та гідності людини</w:t>
            </w:r>
            <w:r>
              <w:rPr>
                <w:rFonts w:ascii="Times New Roman" w:hAnsi="Times New Roman"/>
                <w:color w:val="000000"/>
                <w:sz w:val="16"/>
                <w:szCs w:val="16"/>
              </w:rPr>
              <w:t>;</w:t>
            </w:r>
          </w:p>
        </w:tc>
        <w:tc>
          <w:tcPr>
            <w:tcW w:w="851" w:type="dxa"/>
            <w:tcBorders>
              <w:bottom w:val="nil"/>
            </w:tcBorders>
            <w:shd w:val="clear" w:color="auto" w:fill="auto"/>
          </w:tcPr>
          <w:p w:rsidR="00B06487" w:rsidRPr="00DA06C5" w:rsidRDefault="00B06487" w:rsidP="00B06487">
            <w:pPr>
              <w:ind w:left="-98" w:right="-108"/>
              <w:rPr>
                <w:rFonts w:ascii="Times New Roman" w:hAnsi="Times New Roman"/>
                <w:color w:val="000000"/>
                <w:sz w:val="16"/>
                <w:szCs w:val="16"/>
              </w:rPr>
            </w:pPr>
          </w:p>
        </w:tc>
        <w:tc>
          <w:tcPr>
            <w:tcW w:w="719" w:type="dxa"/>
            <w:tcBorders>
              <w:bottom w:val="nil"/>
            </w:tcBorders>
            <w:shd w:val="clear" w:color="auto" w:fill="auto"/>
          </w:tcPr>
          <w:p w:rsidR="00B06487" w:rsidRPr="00DA06C5" w:rsidRDefault="00B06487" w:rsidP="00B06487">
            <w:pPr>
              <w:jc w:val="center"/>
              <w:rPr>
                <w:rFonts w:ascii="Times New Roman" w:hAnsi="Times New Roman"/>
                <w:color w:val="000000"/>
                <w:sz w:val="16"/>
                <w:szCs w:val="16"/>
              </w:rPr>
            </w:pPr>
            <w:r w:rsidRPr="00DA06C5">
              <w:rPr>
                <w:rFonts w:ascii="Times New Roman" w:hAnsi="Times New Roman"/>
                <w:color w:val="000000"/>
                <w:sz w:val="16"/>
                <w:szCs w:val="16"/>
              </w:rPr>
              <w:t>4000</w:t>
            </w:r>
          </w:p>
        </w:tc>
        <w:tc>
          <w:tcPr>
            <w:tcW w:w="627" w:type="dxa"/>
            <w:tcBorders>
              <w:bottom w:val="nil"/>
            </w:tcBorders>
            <w:shd w:val="clear" w:color="auto" w:fill="auto"/>
          </w:tcPr>
          <w:p w:rsidR="00B06487" w:rsidRPr="00DA06C5" w:rsidRDefault="00B06487" w:rsidP="00B06487">
            <w:pPr>
              <w:jc w:val="center"/>
              <w:rPr>
                <w:rFonts w:ascii="Times New Roman" w:hAnsi="Times New Roman"/>
                <w:color w:val="000000"/>
                <w:sz w:val="16"/>
                <w:szCs w:val="16"/>
              </w:rPr>
            </w:pPr>
            <w:r w:rsidRPr="00DA06C5">
              <w:rPr>
                <w:rFonts w:ascii="Times New Roman" w:hAnsi="Times New Roman"/>
                <w:color w:val="000000"/>
                <w:sz w:val="16"/>
                <w:szCs w:val="16"/>
              </w:rPr>
              <w:t>1000</w:t>
            </w:r>
          </w:p>
        </w:tc>
        <w:tc>
          <w:tcPr>
            <w:tcW w:w="497" w:type="dxa"/>
            <w:tcBorders>
              <w:bottom w:val="nil"/>
            </w:tcBorders>
            <w:shd w:val="clear" w:color="auto" w:fill="auto"/>
          </w:tcPr>
          <w:p w:rsidR="00B06487" w:rsidRPr="00DA06C5" w:rsidRDefault="00B06487" w:rsidP="00B06487">
            <w:pPr>
              <w:ind w:left="-36" w:right="-108"/>
              <w:jc w:val="center"/>
              <w:rPr>
                <w:rFonts w:ascii="Times New Roman" w:hAnsi="Times New Roman"/>
                <w:color w:val="000000"/>
                <w:sz w:val="16"/>
                <w:szCs w:val="16"/>
              </w:rPr>
            </w:pPr>
            <w:r w:rsidRPr="00DA06C5">
              <w:rPr>
                <w:rFonts w:ascii="Times New Roman" w:hAnsi="Times New Roman"/>
                <w:color w:val="000000"/>
                <w:sz w:val="16"/>
                <w:szCs w:val="16"/>
              </w:rPr>
              <w:t>1000</w:t>
            </w:r>
          </w:p>
        </w:tc>
        <w:tc>
          <w:tcPr>
            <w:tcW w:w="568" w:type="dxa"/>
            <w:tcBorders>
              <w:bottom w:val="nil"/>
            </w:tcBorders>
            <w:shd w:val="clear" w:color="auto" w:fill="auto"/>
          </w:tcPr>
          <w:p w:rsidR="00B06487" w:rsidRPr="00DA06C5" w:rsidRDefault="00B06487" w:rsidP="00B06487">
            <w:pPr>
              <w:ind w:left="-36" w:right="-108"/>
              <w:jc w:val="center"/>
              <w:rPr>
                <w:rFonts w:ascii="Times New Roman" w:hAnsi="Times New Roman"/>
                <w:color w:val="000000"/>
                <w:sz w:val="16"/>
                <w:szCs w:val="16"/>
              </w:rPr>
            </w:pPr>
            <w:r w:rsidRPr="00DA06C5">
              <w:rPr>
                <w:rFonts w:ascii="Times New Roman" w:hAnsi="Times New Roman"/>
                <w:color w:val="000000"/>
                <w:sz w:val="16"/>
                <w:szCs w:val="16"/>
              </w:rPr>
              <w:t>1000</w:t>
            </w:r>
          </w:p>
        </w:tc>
        <w:tc>
          <w:tcPr>
            <w:tcW w:w="567" w:type="dxa"/>
            <w:tcBorders>
              <w:bottom w:val="nil"/>
            </w:tcBorders>
            <w:shd w:val="clear" w:color="auto" w:fill="auto"/>
          </w:tcPr>
          <w:p w:rsidR="00B06487" w:rsidRPr="00DA06C5" w:rsidRDefault="00B06487" w:rsidP="00B06487">
            <w:pPr>
              <w:ind w:left="-36" w:right="-108"/>
              <w:jc w:val="center"/>
              <w:rPr>
                <w:rFonts w:ascii="Times New Roman" w:hAnsi="Times New Roman"/>
                <w:color w:val="000000"/>
                <w:sz w:val="16"/>
                <w:szCs w:val="16"/>
              </w:rPr>
            </w:pPr>
            <w:r w:rsidRPr="00DA06C5">
              <w:rPr>
                <w:rFonts w:ascii="Times New Roman" w:hAnsi="Times New Roman"/>
                <w:color w:val="000000"/>
                <w:sz w:val="16"/>
                <w:szCs w:val="16"/>
              </w:rPr>
              <w:t>1000</w:t>
            </w:r>
          </w:p>
        </w:tc>
        <w:tc>
          <w:tcPr>
            <w:tcW w:w="2838" w:type="dxa"/>
            <w:tcBorders>
              <w:bottom w:val="nil"/>
            </w:tcBorders>
            <w:shd w:val="clear" w:color="auto" w:fill="auto"/>
          </w:tcPr>
          <w:p w:rsidR="00B06487" w:rsidRPr="00DA06C5" w:rsidRDefault="00B06487" w:rsidP="00BD385D">
            <w:pPr>
              <w:ind w:left="-80"/>
              <w:rPr>
                <w:rFonts w:ascii="Times New Roman" w:hAnsi="Times New Roman"/>
                <w:color w:val="000000"/>
                <w:sz w:val="16"/>
                <w:szCs w:val="16"/>
              </w:rPr>
            </w:pPr>
            <w:r w:rsidRPr="00DA06C5">
              <w:rPr>
                <w:rFonts w:ascii="Times New Roman" w:hAnsi="Times New Roman"/>
                <w:color w:val="000000"/>
                <w:sz w:val="16"/>
                <w:szCs w:val="16"/>
              </w:rPr>
              <w:t xml:space="preserve">Благодійний </w:t>
            </w:r>
            <w:r w:rsidR="00BD385D">
              <w:rPr>
                <w:rFonts w:ascii="Times New Roman" w:hAnsi="Times New Roman"/>
                <w:color w:val="000000"/>
                <w:sz w:val="16"/>
                <w:szCs w:val="16"/>
              </w:rPr>
              <w:t>ф</w:t>
            </w:r>
            <w:r w:rsidRPr="00DA06C5">
              <w:rPr>
                <w:rFonts w:ascii="Times New Roman" w:hAnsi="Times New Roman"/>
                <w:color w:val="000000"/>
                <w:sz w:val="16"/>
                <w:szCs w:val="16"/>
              </w:rPr>
              <w:t xml:space="preserve">онд «Нехай твоє серце б’ється» (за згодою)   </w:t>
            </w:r>
          </w:p>
        </w:tc>
        <w:tc>
          <w:tcPr>
            <w:tcW w:w="422" w:type="dxa"/>
            <w:tcBorders>
              <w:bottom w:val="nil"/>
            </w:tcBorders>
            <w:shd w:val="clear" w:color="auto" w:fill="auto"/>
          </w:tcPr>
          <w:p w:rsidR="00B06487" w:rsidRPr="009A5F63" w:rsidRDefault="00B06487" w:rsidP="00B06487">
            <w:pPr>
              <w:ind w:left="-116" w:right="-101"/>
              <w:jc w:val="center"/>
              <w:rPr>
                <w:rFonts w:ascii="Times New Roman" w:hAnsi="Times New Roman"/>
                <w:color w:val="000000"/>
                <w:sz w:val="16"/>
                <w:szCs w:val="16"/>
              </w:rPr>
            </w:pPr>
            <w:r w:rsidRPr="009A5F63">
              <w:rPr>
                <w:rFonts w:ascii="Times New Roman" w:hAnsi="Times New Roman"/>
                <w:color w:val="000000"/>
                <w:sz w:val="14"/>
                <w:szCs w:val="14"/>
              </w:rPr>
              <w:t>Інші джерела</w:t>
            </w:r>
          </w:p>
        </w:tc>
        <w:tc>
          <w:tcPr>
            <w:tcW w:w="858" w:type="dxa"/>
            <w:tcBorders>
              <w:bottom w:val="nil"/>
            </w:tcBorders>
            <w:shd w:val="clear" w:color="auto" w:fill="auto"/>
          </w:tcPr>
          <w:p w:rsidR="00B06487" w:rsidRPr="00DA06C5" w:rsidRDefault="00B06487" w:rsidP="00B06487">
            <w:pPr>
              <w:jc w:val="center"/>
              <w:rPr>
                <w:rFonts w:ascii="Times New Roman" w:hAnsi="Times New Roman"/>
                <w:color w:val="000000"/>
                <w:sz w:val="16"/>
                <w:szCs w:val="16"/>
              </w:rPr>
            </w:pPr>
            <w:r w:rsidRPr="00DA06C5">
              <w:rPr>
                <w:rFonts w:ascii="Times New Roman" w:hAnsi="Times New Roman"/>
                <w:color w:val="000000"/>
                <w:sz w:val="16"/>
                <w:szCs w:val="16"/>
              </w:rPr>
              <w:t>3870</w:t>
            </w:r>
          </w:p>
        </w:tc>
        <w:tc>
          <w:tcPr>
            <w:tcW w:w="752" w:type="dxa"/>
            <w:tcBorders>
              <w:bottom w:val="nil"/>
            </w:tcBorders>
            <w:shd w:val="clear" w:color="auto" w:fill="auto"/>
          </w:tcPr>
          <w:p w:rsidR="00B06487" w:rsidRPr="00DA06C5" w:rsidRDefault="00B06487" w:rsidP="00B06487">
            <w:pPr>
              <w:rPr>
                <w:rFonts w:ascii="Times New Roman" w:hAnsi="Times New Roman"/>
                <w:color w:val="000000"/>
                <w:sz w:val="16"/>
                <w:szCs w:val="16"/>
              </w:rPr>
            </w:pPr>
            <w:r w:rsidRPr="00DA06C5">
              <w:rPr>
                <w:rFonts w:ascii="Times New Roman" w:hAnsi="Times New Roman"/>
                <w:color w:val="000000"/>
                <w:sz w:val="16"/>
                <w:szCs w:val="16"/>
              </w:rPr>
              <w:t>1290</w:t>
            </w:r>
          </w:p>
        </w:tc>
        <w:tc>
          <w:tcPr>
            <w:tcW w:w="660" w:type="dxa"/>
            <w:tcBorders>
              <w:bottom w:val="nil"/>
            </w:tcBorders>
            <w:shd w:val="clear" w:color="auto" w:fill="auto"/>
          </w:tcPr>
          <w:p w:rsidR="00B06487" w:rsidRPr="00DA06C5" w:rsidRDefault="00B06487" w:rsidP="00B06487">
            <w:pPr>
              <w:jc w:val="center"/>
              <w:rPr>
                <w:rFonts w:ascii="Times New Roman" w:hAnsi="Times New Roman"/>
                <w:color w:val="000000"/>
                <w:sz w:val="16"/>
                <w:szCs w:val="16"/>
              </w:rPr>
            </w:pPr>
            <w:r w:rsidRPr="00DA06C5">
              <w:rPr>
                <w:rFonts w:ascii="Times New Roman" w:hAnsi="Times New Roman"/>
                <w:color w:val="000000"/>
                <w:sz w:val="16"/>
                <w:szCs w:val="16"/>
              </w:rPr>
              <w:t>1290</w:t>
            </w:r>
          </w:p>
        </w:tc>
        <w:tc>
          <w:tcPr>
            <w:tcW w:w="660" w:type="dxa"/>
            <w:tcBorders>
              <w:bottom w:val="nil"/>
            </w:tcBorders>
            <w:shd w:val="clear" w:color="auto" w:fill="auto"/>
          </w:tcPr>
          <w:p w:rsidR="00B06487" w:rsidRPr="00DA06C5" w:rsidRDefault="00B06487" w:rsidP="00B06487">
            <w:pPr>
              <w:jc w:val="center"/>
              <w:rPr>
                <w:rFonts w:ascii="Times New Roman" w:hAnsi="Times New Roman"/>
                <w:color w:val="000000"/>
                <w:sz w:val="16"/>
                <w:szCs w:val="16"/>
              </w:rPr>
            </w:pPr>
            <w:r w:rsidRPr="00DA06C5">
              <w:rPr>
                <w:rFonts w:ascii="Times New Roman" w:hAnsi="Times New Roman"/>
                <w:color w:val="000000"/>
                <w:sz w:val="16"/>
                <w:szCs w:val="16"/>
              </w:rPr>
              <w:t>1290</w:t>
            </w:r>
          </w:p>
        </w:tc>
        <w:tc>
          <w:tcPr>
            <w:tcW w:w="745" w:type="dxa"/>
            <w:tcBorders>
              <w:bottom w:val="nil"/>
            </w:tcBorders>
            <w:shd w:val="clear" w:color="auto" w:fill="auto"/>
          </w:tcPr>
          <w:p w:rsidR="00B06487" w:rsidRPr="00DA06C5" w:rsidRDefault="00B06487" w:rsidP="00B06487">
            <w:pPr>
              <w:jc w:val="center"/>
              <w:rPr>
                <w:rFonts w:ascii="Times New Roman" w:hAnsi="Times New Roman"/>
                <w:color w:val="000000"/>
                <w:sz w:val="16"/>
                <w:szCs w:val="16"/>
              </w:rPr>
            </w:pPr>
            <w:r w:rsidRPr="00DA06C5">
              <w:rPr>
                <w:rFonts w:ascii="Times New Roman" w:hAnsi="Times New Roman"/>
                <w:color w:val="000000"/>
                <w:sz w:val="16"/>
                <w:szCs w:val="16"/>
              </w:rPr>
              <w:t>3870</w:t>
            </w:r>
          </w:p>
        </w:tc>
      </w:tr>
      <w:tr w:rsidR="00B06487" w:rsidRPr="00DA06C5" w:rsidTr="003B6A15">
        <w:trPr>
          <w:trHeight w:val="867"/>
        </w:trPr>
        <w:tc>
          <w:tcPr>
            <w:tcW w:w="1567" w:type="dxa"/>
            <w:vMerge/>
            <w:shd w:val="clear" w:color="auto" w:fill="auto"/>
            <w:vAlign w:val="center"/>
          </w:tcPr>
          <w:p w:rsidR="00B06487" w:rsidRPr="00DA06C5" w:rsidRDefault="00B06487" w:rsidP="00B06487">
            <w:pPr>
              <w:ind w:left="-98" w:right="-108"/>
              <w:rPr>
                <w:rFonts w:ascii="Times New Roman" w:hAnsi="Times New Roman"/>
                <w:color w:val="000000"/>
                <w:sz w:val="16"/>
                <w:szCs w:val="16"/>
              </w:rPr>
            </w:pPr>
          </w:p>
        </w:tc>
        <w:tc>
          <w:tcPr>
            <w:tcW w:w="2836" w:type="dxa"/>
            <w:vMerge w:val="restart"/>
            <w:tcBorders>
              <w:top w:val="nil"/>
            </w:tcBorders>
            <w:shd w:val="clear" w:color="auto" w:fill="auto"/>
          </w:tcPr>
          <w:p w:rsidR="00B06487" w:rsidRPr="00DA06C5" w:rsidRDefault="00B06487" w:rsidP="00B06487">
            <w:pPr>
              <w:ind w:left="-98" w:right="-108"/>
              <w:rPr>
                <w:rFonts w:ascii="Times New Roman" w:hAnsi="Times New Roman"/>
                <w:color w:val="000000"/>
                <w:sz w:val="16"/>
                <w:szCs w:val="16"/>
              </w:rPr>
            </w:pPr>
            <w:r w:rsidRPr="00DA06C5">
              <w:rPr>
                <w:rFonts w:ascii="Times New Roman" w:hAnsi="Times New Roman"/>
                <w:color w:val="000000"/>
                <w:sz w:val="16"/>
                <w:szCs w:val="16"/>
              </w:rPr>
              <w:t>2) проведення, зокрема з використанням мобільних пунктів, інформаційно-просвітницьких заходів, спрямованих на запобігання ВІЛ/СНІДу та формування навичок здорового способу життя</w:t>
            </w:r>
            <w:r w:rsidR="000001D3">
              <w:rPr>
                <w:rFonts w:ascii="Times New Roman" w:hAnsi="Times New Roman"/>
                <w:color w:val="000000"/>
                <w:sz w:val="16"/>
                <w:szCs w:val="16"/>
              </w:rPr>
              <w:t>;</w:t>
            </w:r>
          </w:p>
        </w:tc>
        <w:tc>
          <w:tcPr>
            <w:tcW w:w="851" w:type="dxa"/>
            <w:vMerge w:val="restart"/>
            <w:tcBorders>
              <w:top w:val="nil"/>
            </w:tcBorders>
            <w:shd w:val="clear" w:color="auto" w:fill="auto"/>
          </w:tcPr>
          <w:p w:rsidR="00B06487" w:rsidRPr="00DA06C5" w:rsidRDefault="00BD385D" w:rsidP="00B06487">
            <w:pPr>
              <w:ind w:left="-98" w:right="-108"/>
              <w:rPr>
                <w:rFonts w:ascii="Times New Roman" w:hAnsi="Times New Roman"/>
                <w:color w:val="000000"/>
                <w:sz w:val="16"/>
                <w:szCs w:val="16"/>
              </w:rPr>
            </w:pPr>
            <w:r>
              <w:rPr>
                <w:rFonts w:ascii="Times New Roman" w:hAnsi="Times New Roman"/>
                <w:color w:val="000000"/>
                <w:sz w:val="16"/>
                <w:szCs w:val="16"/>
              </w:rPr>
              <w:t>К</w:t>
            </w:r>
            <w:r w:rsidR="00B06487" w:rsidRPr="00DA06C5">
              <w:rPr>
                <w:rFonts w:ascii="Times New Roman" w:hAnsi="Times New Roman"/>
                <w:color w:val="000000"/>
                <w:sz w:val="16"/>
                <w:szCs w:val="16"/>
              </w:rPr>
              <w:t>ількість заходів</w:t>
            </w:r>
          </w:p>
          <w:p w:rsidR="00B06487" w:rsidRPr="00DA06C5" w:rsidRDefault="00B06487" w:rsidP="00B06487">
            <w:pPr>
              <w:ind w:right="-108"/>
              <w:rPr>
                <w:rFonts w:ascii="Times New Roman" w:hAnsi="Times New Roman"/>
                <w:color w:val="000000"/>
                <w:sz w:val="16"/>
                <w:szCs w:val="16"/>
              </w:rPr>
            </w:pPr>
          </w:p>
        </w:tc>
        <w:tc>
          <w:tcPr>
            <w:tcW w:w="719" w:type="dxa"/>
            <w:tcBorders>
              <w:top w:val="nil"/>
            </w:tcBorders>
            <w:shd w:val="clear" w:color="auto" w:fill="auto"/>
          </w:tcPr>
          <w:p w:rsidR="00B06487" w:rsidRPr="00DA06C5" w:rsidRDefault="00B06487" w:rsidP="00B06487">
            <w:pPr>
              <w:jc w:val="center"/>
              <w:rPr>
                <w:rFonts w:ascii="Times New Roman" w:hAnsi="Times New Roman"/>
                <w:color w:val="000000"/>
                <w:sz w:val="16"/>
                <w:szCs w:val="16"/>
              </w:rPr>
            </w:pPr>
            <w:r w:rsidRPr="00DA06C5">
              <w:rPr>
                <w:rFonts w:ascii="Times New Roman" w:hAnsi="Times New Roman"/>
                <w:color w:val="000000"/>
                <w:sz w:val="16"/>
                <w:szCs w:val="16"/>
              </w:rPr>
              <w:t>8</w:t>
            </w:r>
          </w:p>
          <w:p w:rsidR="00B06487" w:rsidRPr="00DA06C5" w:rsidRDefault="00B06487" w:rsidP="00B06487">
            <w:pPr>
              <w:jc w:val="center"/>
              <w:rPr>
                <w:rFonts w:ascii="Times New Roman" w:hAnsi="Times New Roman"/>
                <w:color w:val="000000"/>
                <w:sz w:val="16"/>
                <w:szCs w:val="16"/>
              </w:rPr>
            </w:pPr>
          </w:p>
          <w:p w:rsidR="00B06487" w:rsidRPr="00DA06C5" w:rsidRDefault="00B06487" w:rsidP="00B06487">
            <w:pPr>
              <w:jc w:val="center"/>
              <w:rPr>
                <w:rFonts w:ascii="Times New Roman" w:hAnsi="Times New Roman"/>
                <w:color w:val="000000"/>
                <w:sz w:val="16"/>
                <w:szCs w:val="16"/>
              </w:rPr>
            </w:pPr>
          </w:p>
          <w:p w:rsidR="00B06487" w:rsidRPr="00DA06C5" w:rsidRDefault="00B06487" w:rsidP="00B06487">
            <w:pPr>
              <w:jc w:val="center"/>
              <w:rPr>
                <w:rFonts w:ascii="Times New Roman" w:hAnsi="Times New Roman"/>
                <w:color w:val="000000"/>
                <w:sz w:val="16"/>
                <w:szCs w:val="16"/>
              </w:rPr>
            </w:pPr>
          </w:p>
        </w:tc>
        <w:tc>
          <w:tcPr>
            <w:tcW w:w="627" w:type="dxa"/>
            <w:tcBorders>
              <w:top w:val="nil"/>
            </w:tcBorders>
            <w:shd w:val="clear" w:color="auto" w:fill="auto"/>
          </w:tcPr>
          <w:p w:rsidR="00B06487" w:rsidRPr="00DA06C5" w:rsidRDefault="00B06487" w:rsidP="00B06487">
            <w:pPr>
              <w:jc w:val="center"/>
              <w:rPr>
                <w:rFonts w:ascii="Times New Roman" w:hAnsi="Times New Roman"/>
                <w:color w:val="000000"/>
                <w:sz w:val="16"/>
                <w:szCs w:val="16"/>
              </w:rPr>
            </w:pPr>
            <w:r w:rsidRPr="00DA06C5">
              <w:rPr>
                <w:rFonts w:ascii="Times New Roman" w:hAnsi="Times New Roman"/>
                <w:color w:val="000000"/>
                <w:sz w:val="16"/>
                <w:szCs w:val="16"/>
              </w:rPr>
              <w:t>2</w:t>
            </w:r>
          </w:p>
          <w:p w:rsidR="00B06487" w:rsidRPr="00DA06C5" w:rsidRDefault="00B06487" w:rsidP="00B06487">
            <w:pPr>
              <w:jc w:val="center"/>
              <w:rPr>
                <w:rFonts w:ascii="Times New Roman" w:hAnsi="Times New Roman"/>
                <w:color w:val="000000"/>
                <w:sz w:val="16"/>
                <w:szCs w:val="16"/>
              </w:rPr>
            </w:pPr>
          </w:p>
          <w:p w:rsidR="00B06487" w:rsidRPr="00DA06C5" w:rsidRDefault="00B06487" w:rsidP="00B06487">
            <w:pPr>
              <w:jc w:val="center"/>
              <w:rPr>
                <w:rFonts w:ascii="Times New Roman" w:hAnsi="Times New Roman"/>
                <w:color w:val="000000"/>
                <w:sz w:val="16"/>
                <w:szCs w:val="16"/>
              </w:rPr>
            </w:pPr>
          </w:p>
          <w:p w:rsidR="00B06487" w:rsidRPr="00DA06C5" w:rsidRDefault="00B06487" w:rsidP="00B06487">
            <w:pPr>
              <w:jc w:val="center"/>
              <w:rPr>
                <w:rFonts w:ascii="Times New Roman" w:hAnsi="Times New Roman"/>
                <w:color w:val="000000"/>
                <w:sz w:val="16"/>
                <w:szCs w:val="16"/>
              </w:rPr>
            </w:pPr>
          </w:p>
        </w:tc>
        <w:tc>
          <w:tcPr>
            <w:tcW w:w="497" w:type="dxa"/>
            <w:tcBorders>
              <w:top w:val="nil"/>
            </w:tcBorders>
            <w:shd w:val="clear" w:color="auto" w:fill="auto"/>
          </w:tcPr>
          <w:p w:rsidR="00B06487" w:rsidRPr="00DA06C5" w:rsidRDefault="00B06487" w:rsidP="00B06487">
            <w:pPr>
              <w:jc w:val="center"/>
              <w:rPr>
                <w:rFonts w:ascii="Times New Roman" w:hAnsi="Times New Roman"/>
                <w:color w:val="000000"/>
                <w:sz w:val="16"/>
                <w:szCs w:val="16"/>
              </w:rPr>
            </w:pPr>
            <w:r w:rsidRPr="00DA06C5">
              <w:rPr>
                <w:rFonts w:ascii="Times New Roman" w:hAnsi="Times New Roman"/>
                <w:color w:val="000000"/>
                <w:sz w:val="16"/>
                <w:szCs w:val="16"/>
              </w:rPr>
              <w:t>2</w:t>
            </w:r>
          </w:p>
          <w:p w:rsidR="00B06487" w:rsidRPr="00DA06C5" w:rsidRDefault="00B06487" w:rsidP="00B06487">
            <w:pPr>
              <w:jc w:val="center"/>
              <w:rPr>
                <w:rFonts w:ascii="Times New Roman" w:hAnsi="Times New Roman"/>
                <w:color w:val="000000"/>
                <w:sz w:val="16"/>
                <w:szCs w:val="16"/>
              </w:rPr>
            </w:pPr>
          </w:p>
          <w:p w:rsidR="00B06487" w:rsidRPr="00DA06C5" w:rsidRDefault="00B06487" w:rsidP="00B06487">
            <w:pPr>
              <w:jc w:val="center"/>
              <w:rPr>
                <w:rFonts w:ascii="Times New Roman" w:hAnsi="Times New Roman"/>
                <w:color w:val="000000"/>
                <w:sz w:val="16"/>
                <w:szCs w:val="16"/>
              </w:rPr>
            </w:pPr>
          </w:p>
          <w:p w:rsidR="00B06487" w:rsidRPr="00DA06C5" w:rsidRDefault="00B06487" w:rsidP="00B06487">
            <w:pPr>
              <w:jc w:val="center"/>
              <w:rPr>
                <w:rFonts w:ascii="Times New Roman" w:hAnsi="Times New Roman"/>
                <w:color w:val="000000"/>
                <w:sz w:val="16"/>
                <w:szCs w:val="16"/>
              </w:rPr>
            </w:pPr>
          </w:p>
          <w:p w:rsidR="00B06487" w:rsidRPr="00DA06C5" w:rsidRDefault="00B06487" w:rsidP="00B06487">
            <w:pPr>
              <w:ind w:right="-126"/>
              <w:jc w:val="center"/>
              <w:rPr>
                <w:rFonts w:ascii="Times New Roman" w:hAnsi="Times New Roman"/>
                <w:color w:val="000000"/>
                <w:sz w:val="16"/>
                <w:szCs w:val="16"/>
              </w:rPr>
            </w:pPr>
          </w:p>
        </w:tc>
        <w:tc>
          <w:tcPr>
            <w:tcW w:w="568" w:type="dxa"/>
            <w:tcBorders>
              <w:top w:val="nil"/>
            </w:tcBorders>
            <w:shd w:val="clear" w:color="auto" w:fill="auto"/>
          </w:tcPr>
          <w:p w:rsidR="00B06487" w:rsidRPr="00DA06C5" w:rsidRDefault="00B06487" w:rsidP="00B06487">
            <w:pPr>
              <w:jc w:val="center"/>
              <w:rPr>
                <w:rFonts w:ascii="Times New Roman" w:hAnsi="Times New Roman"/>
                <w:color w:val="000000"/>
                <w:sz w:val="16"/>
                <w:szCs w:val="16"/>
              </w:rPr>
            </w:pPr>
            <w:r w:rsidRPr="00DA06C5">
              <w:rPr>
                <w:rFonts w:ascii="Times New Roman" w:hAnsi="Times New Roman"/>
                <w:color w:val="000000"/>
                <w:sz w:val="16"/>
                <w:szCs w:val="16"/>
              </w:rPr>
              <w:t>2</w:t>
            </w:r>
          </w:p>
          <w:p w:rsidR="00B06487" w:rsidRPr="00DA06C5" w:rsidRDefault="00B06487" w:rsidP="00B06487">
            <w:pPr>
              <w:jc w:val="center"/>
              <w:rPr>
                <w:rFonts w:ascii="Times New Roman" w:hAnsi="Times New Roman"/>
                <w:color w:val="000000"/>
                <w:sz w:val="16"/>
                <w:szCs w:val="16"/>
              </w:rPr>
            </w:pPr>
          </w:p>
          <w:p w:rsidR="00B06487" w:rsidRPr="00DA06C5" w:rsidRDefault="00B06487" w:rsidP="00B06487">
            <w:pPr>
              <w:jc w:val="center"/>
              <w:rPr>
                <w:rFonts w:ascii="Times New Roman" w:hAnsi="Times New Roman"/>
                <w:color w:val="000000"/>
                <w:sz w:val="16"/>
                <w:szCs w:val="16"/>
              </w:rPr>
            </w:pPr>
          </w:p>
          <w:p w:rsidR="00B06487" w:rsidRPr="00DA06C5" w:rsidRDefault="00B06487" w:rsidP="00B06487">
            <w:pPr>
              <w:jc w:val="center"/>
              <w:rPr>
                <w:rFonts w:ascii="Times New Roman" w:hAnsi="Times New Roman"/>
                <w:color w:val="000000"/>
                <w:sz w:val="16"/>
                <w:szCs w:val="16"/>
              </w:rPr>
            </w:pPr>
          </w:p>
          <w:p w:rsidR="00B06487" w:rsidRPr="00DA06C5" w:rsidRDefault="00B06487" w:rsidP="00B06487">
            <w:pPr>
              <w:ind w:right="-144"/>
              <w:jc w:val="center"/>
              <w:rPr>
                <w:rFonts w:ascii="Times New Roman" w:hAnsi="Times New Roman"/>
                <w:color w:val="000000"/>
                <w:sz w:val="16"/>
                <w:szCs w:val="16"/>
              </w:rPr>
            </w:pPr>
          </w:p>
        </w:tc>
        <w:tc>
          <w:tcPr>
            <w:tcW w:w="567" w:type="dxa"/>
            <w:tcBorders>
              <w:top w:val="nil"/>
            </w:tcBorders>
            <w:shd w:val="clear" w:color="auto" w:fill="auto"/>
          </w:tcPr>
          <w:p w:rsidR="00B06487" w:rsidRPr="00DA06C5" w:rsidRDefault="00B06487" w:rsidP="00B06487">
            <w:pPr>
              <w:jc w:val="center"/>
              <w:rPr>
                <w:rFonts w:ascii="Times New Roman" w:hAnsi="Times New Roman"/>
                <w:color w:val="000000"/>
                <w:sz w:val="16"/>
                <w:szCs w:val="16"/>
              </w:rPr>
            </w:pPr>
            <w:r w:rsidRPr="00DA06C5">
              <w:rPr>
                <w:rFonts w:ascii="Times New Roman" w:hAnsi="Times New Roman"/>
                <w:color w:val="000000"/>
                <w:sz w:val="16"/>
                <w:szCs w:val="16"/>
              </w:rPr>
              <w:t>2</w:t>
            </w:r>
          </w:p>
          <w:p w:rsidR="00B06487" w:rsidRPr="00DA06C5" w:rsidRDefault="00B06487" w:rsidP="00B06487">
            <w:pPr>
              <w:jc w:val="center"/>
              <w:rPr>
                <w:rFonts w:ascii="Times New Roman" w:hAnsi="Times New Roman"/>
                <w:color w:val="000000"/>
                <w:sz w:val="16"/>
                <w:szCs w:val="16"/>
              </w:rPr>
            </w:pPr>
          </w:p>
          <w:p w:rsidR="00B06487" w:rsidRPr="00DA06C5" w:rsidRDefault="00B06487" w:rsidP="00B06487">
            <w:pPr>
              <w:jc w:val="center"/>
              <w:rPr>
                <w:rFonts w:ascii="Times New Roman" w:hAnsi="Times New Roman"/>
                <w:color w:val="000000"/>
                <w:sz w:val="16"/>
                <w:szCs w:val="16"/>
              </w:rPr>
            </w:pPr>
          </w:p>
          <w:p w:rsidR="00B06487" w:rsidRPr="00DA06C5" w:rsidRDefault="00B06487" w:rsidP="00B06487">
            <w:pPr>
              <w:jc w:val="center"/>
              <w:rPr>
                <w:rFonts w:ascii="Times New Roman" w:hAnsi="Times New Roman"/>
                <w:color w:val="000000"/>
                <w:sz w:val="16"/>
                <w:szCs w:val="16"/>
              </w:rPr>
            </w:pPr>
          </w:p>
        </w:tc>
        <w:tc>
          <w:tcPr>
            <w:tcW w:w="2838" w:type="dxa"/>
            <w:tcBorders>
              <w:top w:val="nil"/>
            </w:tcBorders>
            <w:shd w:val="clear" w:color="auto" w:fill="auto"/>
          </w:tcPr>
          <w:p w:rsidR="00B06487" w:rsidRPr="00DA06C5" w:rsidRDefault="00B06487" w:rsidP="00B06487">
            <w:pPr>
              <w:ind w:left="-80"/>
              <w:rPr>
                <w:rFonts w:ascii="Times New Roman" w:hAnsi="Times New Roman"/>
                <w:color w:val="000000"/>
                <w:sz w:val="16"/>
                <w:szCs w:val="16"/>
              </w:rPr>
            </w:pPr>
            <w:r w:rsidRPr="00DA06C5">
              <w:rPr>
                <w:rFonts w:ascii="Times New Roman" w:hAnsi="Times New Roman"/>
                <w:color w:val="000000"/>
                <w:sz w:val="16"/>
                <w:szCs w:val="16"/>
              </w:rPr>
              <w:t xml:space="preserve"> Департамент сім’ї, молоді та спорту облдержадміністрації, обласний центр соціальних служб для сім’ї, дітей та молоді, </w:t>
            </w:r>
          </w:p>
          <w:p w:rsidR="00B06487" w:rsidRPr="00DA06C5" w:rsidRDefault="00B06487" w:rsidP="00B06487">
            <w:pPr>
              <w:ind w:left="-80" w:right="-108"/>
              <w:rPr>
                <w:rFonts w:ascii="Times New Roman" w:hAnsi="Times New Roman"/>
                <w:color w:val="000000"/>
                <w:sz w:val="16"/>
                <w:szCs w:val="16"/>
              </w:rPr>
            </w:pPr>
            <w:r w:rsidRPr="00DA06C5">
              <w:rPr>
                <w:rFonts w:ascii="Times New Roman" w:hAnsi="Times New Roman"/>
                <w:color w:val="000000"/>
                <w:sz w:val="16"/>
                <w:szCs w:val="16"/>
              </w:rPr>
              <w:t>громадські об’єднання(за згодою)</w:t>
            </w:r>
          </w:p>
        </w:tc>
        <w:tc>
          <w:tcPr>
            <w:tcW w:w="422" w:type="dxa"/>
            <w:tcBorders>
              <w:top w:val="nil"/>
            </w:tcBorders>
            <w:shd w:val="clear" w:color="auto" w:fill="auto"/>
          </w:tcPr>
          <w:p w:rsidR="00B06487" w:rsidRPr="009A5F63" w:rsidRDefault="00B06487" w:rsidP="00B06487">
            <w:pPr>
              <w:ind w:left="-111" w:right="-108"/>
              <w:jc w:val="center"/>
              <w:rPr>
                <w:rFonts w:ascii="Times New Roman" w:hAnsi="Times New Roman"/>
                <w:color w:val="000000"/>
                <w:sz w:val="16"/>
                <w:szCs w:val="16"/>
              </w:rPr>
            </w:pPr>
            <w:r w:rsidRPr="009A5F63">
              <w:rPr>
                <w:rFonts w:ascii="Times New Roman" w:hAnsi="Times New Roman"/>
                <w:color w:val="000000"/>
                <w:sz w:val="16"/>
                <w:szCs w:val="16"/>
              </w:rPr>
              <w:t>МБ</w:t>
            </w:r>
          </w:p>
          <w:p w:rsidR="00B06487" w:rsidRPr="009A5F63" w:rsidRDefault="00B06487" w:rsidP="00B06487">
            <w:pPr>
              <w:ind w:left="-111" w:right="-108"/>
              <w:jc w:val="center"/>
              <w:rPr>
                <w:rFonts w:ascii="Times New Roman" w:hAnsi="Times New Roman"/>
                <w:color w:val="000000"/>
                <w:sz w:val="16"/>
                <w:szCs w:val="16"/>
              </w:rPr>
            </w:pPr>
          </w:p>
          <w:p w:rsidR="00B06487" w:rsidRPr="009A5F63" w:rsidRDefault="00B06487" w:rsidP="00B06487">
            <w:pPr>
              <w:ind w:left="-111" w:right="-108"/>
              <w:jc w:val="center"/>
              <w:rPr>
                <w:rFonts w:ascii="Times New Roman" w:hAnsi="Times New Roman"/>
                <w:color w:val="000000"/>
                <w:sz w:val="16"/>
                <w:szCs w:val="16"/>
              </w:rPr>
            </w:pPr>
          </w:p>
          <w:p w:rsidR="00B06487" w:rsidRPr="009A5F63" w:rsidRDefault="00B06487" w:rsidP="00B06487">
            <w:pPr>
              <w:ind w:left="-111" w:right="-108"/>
              <w:jc w:val="center"/>
              <w:rPr>
                <w:rFonts w:ascii="Times New Roman" w:hAnsi="Times New Roman"/>
                <w:color w:val="000000"/>
                <w:sz w:val="16"/>
                <w:szCs w:val="16"/>
              </w:rPr>
            </w:pPr>
          </w:p>
          <w:p w:rsidR="00B06487" w:rsidRPr="009A5F63" w:rsidRDefault="00B06487" w:rsidP="00B06487">
            <w:pPr>
              <w:ind w:left="-111" w:right="-108"/>
              <w:jc w:val="center"/>
              <w:rPr>
                <w:rFonts w:ascii="Times New Roman" w:hAnsi="Times New Roman"/>
                <w:color w:val="000000"/>
                <w:sz w:val="16"/>
                <w:szCs w:val="16"/>
              </w:rPr>
            </w:pPr>
          </w:p>
        </w:tc>
        <w:tc>
          <w:tcPr>
            <w:tcW w:w="858" w:type="dxa"/>
            <w:tcBorders>
              <w:top w:val="nil"/>
            </w:tcBorders>
            <w:shd w:val="clear" w:color="auto" w:fill="auto"/>
          </w:tcPr>
          <w:p w:rsidR="00B06487" w:rsidRPr="00DA06C5" w:rsidRDefault="00B06487" w:rsidP="00B06487">
            <w:pPr>
              <w:jc w:val="center"/>
              <w:rPr>
                <w:rFonts w:ascii="Times New Roman" w:hAnsi="Times New Roman"/>
                <w:color w:val="000000"/>
                <w:sz w:val="16"/>
                <w:szCs w:val="16"/>
              </w:rPr>
            </w:pPr>
            <w:r w:rsidRPr="00DA06C5">
              <w:rPr>
                <w:rFonts w:ascii="Times New Roman" w:hAnsi="Times New Roman"/>
                <w:color w:val="000000"/>
                <w:sz w:val="16"/>
                <w:szCs w:val="16"/>
              </w:rPr>
              <w:t>20000</w:t>
            </w:r>
          </w:p>
          <w:p w:rsidR="00B06487" w:rsidRPr="00DA06C5" w:rsidRDefault="00B06487" w:rsidP="00B06487">
            <w:pPr>
              <w:jc w:val="center"/>
              <w:rPr>
                <w:rFonts w:ascii="Times New Roman" w:hAnsi="Times New Roman"/>
                <w:color w:val="000000"/>
                <w:sz w:val="16"/>
                <w:szCs w:val="16"/>
              </w:rPr>
            </w:pPr>
          </w:p>
          <w:p w:rsidR="00B06487" w:rsidRPr="00DA06C5" w:rsidRDefault="00B06487" w:rsidP="00B06487">
            <w:pPr>
              <w:jc w:val="center"/>
              <w:rPr>
                <w:rFonts w:ascii="Times New Roman" w:hAnsi="Times New Roman"/>
                <w:color w:val="000000"/>
                <w:sz w:val="16"/>
                <w:szCs w:val="16"/>
              </w:rPr>
            </w:pPr>
          </w:p>
          <w:p w:rsidR="00B06487" w:rsidRPr="00DA06C5" w:rsidRDefault="00B06487" w:rsidP="00B06487">
            <w:pPr>
              <w:jc w:val="center"/>
              <w:rPr>
                <w:rFonts w:ascii="Times New Roman" w:hAnsi="Times New Roman"/>
                <w:color w:val="000000"/>
                <w:sz w:val="16"/>
                <w:szCs w:val="16"/>
              </w:rPr>
            </w:pPr>
          </w:p>
          <w:p w:rsidR="00B06487" w:rsidRPr="00DA06C5" w:rsidRDefault="00B06487" w:rsidP="00B06487">
            <w:pPr>
              <w:jc w:val="center"/>
              <w:rPr>
                <w:rFonts w:ascii="Times New Roman" w:hAnsi="Times New Roman"/>
                <w:color w:val="000000"/>
                <w:sz w:val="16"/>
                <w:szCs w:val="16"/>
              </w:rPr>
            </w:pPr>
          </w:p>
        </w:tc>
        <w:tc>
          <w:tcPr>
            <w:tcW w:w="752" w:type="dxa"/>
            <w:tcBorders>
              <w:top w:val="nil"/>
            </w:tcBorders>
            <w:shd w:val="clear" w:color="auto" w:fill="auto"/>
          </w:tcPr>
          <w:p w:rsidR="00B06487" w:rsidRPr="00DA06C5" w:rsidRDefault="00B06487" w:rsidP="00B06487">
            <w:pPr>
              <w:jc w:val="center"/>
              <w:rPr>
                <w:rFonts w:ascii="Times New Roman" w:hAnsi="Times New Roman"/>
                <w:color w:val="000000"/>
                <w:sz w:val="16"/>
                <w:szCs w:val="16"/>
              </w:rPr>
            </w:pPr>
            <w:r w:rsidRPr="00DA06C5">
              <w:rPr>
                <w:rFonts w:ascii="Times New Roman" w:hAnsi="Times New Roman"/>
                <w:color w:val="000000"/>
                <w:sz w:val="16"/>
                <w:szCs w:val="16"/>
              </w:rPr>
              <w:t>5000</w:t>
            </w:r>
          </w:p>
        </w:tc>
        <w:tc>
          <w:tcPr>
            <w:tcW w:w="660" w:type="dxa"/>
            <w:tcBorders>
              <w:top w:val="nil"/>
            </w:tcBorders>
            <w:shd w:val="clear" w:color="auto" w:fill="auto"/>
          </w:tcPr>
          <w:p w:rsidR="00B06487" w:rsidRPr="00DA06C5" w:rsidRDefault="00B06487" w:rsidP="00B06487">
            <w:pPr>
              <w:jc w:val="center"/>
              <w:rPr>
                <w:rFonts w:ascii="Times New Roman" w:hAnsi="Times New Roman"/>
                <w:color w:val="000000"/>
                <w:sz w:val="16"/>
                <w:szCs w:val="16"/>
              </w:rPr>
            </w:pPr>
            <w:r w:rsidRPr="00DA06C5">
              <w:rPr>
                <w:rFonts w:ascii="Times New Roman" w:hAnsi="Times New Roman"/>
                <w:color w:val="000000"/>
                <w:sz w:val="16"/>
                <w:szCs w:val="16"/>
              </w:rPr>
              <w:t>5000</w:t>
            </w:r>
          </w:p>
        </w:tc>
        <w:tc>
          <w:tcPr>
            <w:tcW w:w="660" w:type="dxa"/>
            <w:tcBorders>
              <w:top w:val="nil"/>
            </w:tcBorders>
            <w:shd w:val="clear" w:color="auto" w:fill="auto"/>
          </w:tcPr>
          <w:p w:rsidR="00B06487" w:rsidRPr="00DA06C5" w:rsidRDefault="00B06487" w:rsidP="00B06487">
            <w:pPr>
              <w:jc w:val="center"/>
              <w:rPr>
                <w:rFonts w:ascii="Times New Roman" w:hAnsi="Times New Roman"/>
                <w:color w:val="000000"/>
                <w:sz w:val="16"/>
                <w:szCs w:val="16"/>
              </w:rPr>
            </w:pPr>
            <w:r w:rsidRPr="00DA06C5">
              <w:rPr>
                <w:rFonts w:ascii="Times New Roman" w:hAnsi="Times New Roman"/>
                <w:color w:val="000000"/>
                <w:sz w:val="16"/>
                <w:szCs w:val="16"/>
              </w:rPr>
              <w:t>5000</w:t>
            </w:r>
          </w:p>
        </w:tc>
        <w:tc>
          <w:tcPr>
            <w:tcW w:w="745" w:type="dxa"/>
            <w:tcBorders>
              <w:top w:val="nil"/>
            </w:tcBorders>
            <w:shd w:val="clear" w:color="auto" w:fill="auto"/>
          </w:tcPr>
          <w:p w:rsidR="00B06487" w:rsidRPr="00DA06C5" w:rsidRDefault="00B06487" w:rsidP="00B06487">
            <w:pPr>
              <w:jc w:val="center"/>
              <w:rPr>
                <w:rFonts w:ascii="Times New Roman" w:hAnsi="Times New Roman"/>
                <w:color w:val="000000"/>
                <w:sz w:val="16"/>
                <w:szCs w:val="16"/>
              </w:rPr>
            </w:pPr>
            <w:r w:rsidRPr="00DA06C5">
              <w:rPr>
                <w:rFonts w:ascii="Times New Roman" w:hAnsi="Times New Roman"/>
                <w:color w:val="000000"/>
                <w:sz w:val="16"/>
                <w:szCs w:val="16"/>
              </w:rPr>
              <w:t>5000</w:t>
            </w:r>
          </w:p>
        </w:tc>
      </w:tr>
      <w:tr w:rsidR="00B06487" w:rsidRPr="00DA06C5" w:rsidTr="003B6A15">
        <w:trPr>
          <w:trHeight w:val="598"/>
        </w:trPr>
        <w:tc>
          <w:tcPr>
            <w:tcW w:w="1567" w:type="dxa"/>
            <w:vMerge/>
            <w:shd w:val="clear" w:color="auto" w:fill="auto"/>
            <w:vAlign w:val="center"/>
          </w:tcPr>
          <w:p w:rsidR="00B06487" w:rsidRPr="00DA06C5" w:rsidRDefault="00B06487" w:rsidP="00B06487">
            <w:pPr>
              <w:ind w:left="-98" w:right="-108"/>
              <w:rPr>
                <w:rFonts w:ascii="Times New Roman" w:hAnsi="Times New Roman"/>
                <w:color w:val="000000"/>
                <w:sz w:val="16"/>
                <w:szCs w:val="16"/>
              </w:rPr>
            </w:pPr>
          </w:p>
        </w:tc>
        <w:tc>
          <w:tcPr>
            <w:tcW w:w="2836" w:type="dxa"/>
            <w:vMerge/>
            <w:shd w:val="clear" w:color="auto" w:fill="auto"/>
          </w:tcPr>
          <w:p w:rsidR="00B06487" w:rsidRPr="00DA06C5" w:rsidRDefault="00B06487" w:rsidP="00B06487">
            <w:pPr>
              <w:ind w:left="-98" w:right="-108"/>
              <w:rPr>
                <w:rFonts w:ascii="Times New Roman" w:hAnsi="Times New Roman"/>
                <w:color w:val="000000"/>
                <w:sz w:val="16"/>
                <w:szCs w:val="16"/>
              </w:rPr>
            </w:pPr>
          </w:p>
        </w:tc>
        <w:tc>
          <w:tcPr>
            <w:tcW w:w="851" w:type="dxa"/>
            <w:vMerge/>
            <w:tcBorders>
              <w:bottom w:val="nil"/>
            </w:tcBorders>
            <w:shd w:val="clear" w:color="auto" w:fill="auto"/>
          </w:tcPr>
          <w:p w:rsidR="00B06487" w:rsidRPr="00DA06C5" w:rsidRDefault="00B06487" w:rsidP="00B06487">
            <w:pPr>
              <w:ind w:left="-98" w:right="-108"/>
              <w:rPr>
                <w:rFonts w:ascii="Times New Roman" w:hAnsi="Times New Roman"/>
                <w:color w:val="000000"/>
                <w:sz w:val="16"/>
                <w:szCs w:val="16"/>
              </w:rPr>
            </w:pPr>
          </w:p>
        </w:tc>
        <w:tc>
          <w:tcPr>
            <w:tcW w:w="719" w:type="dxa"/>
            <w:tcBorders>
              <w:bottom w:val="nil"/>
            </w:tcBorders>
            <w:shd w:val="clear" w:color="auto" w:fill="auto"/>
          </w:tcPr>
          <w:p w:rsidR="00B06487" w:rsidRPr="00DA06C5" w:rsidRDefault="00B06487" w:rsidP="00B06487">
            <w:pPr>
              <w:jc w:val="center"/>
              <w:rPr>
                <w:rFonts w:ascii="Times New Roman" w:hAnsi="Times New Roman"/>
                <w:color w:val="000000"/>
                <w:sz w:val="16"/>
                <w:szCs w:val="16"/>
              </w:rPr>
            </w:pPr>
            <w:r w:rsidRPr="00DA06C5">
              <w:rPr>
                <w:rFonts w:ascii="Times New Roman" w:hAnsi="Times New Roman"/>
                <w:color w:val="000000"/>
                <w:sz w:val="16"/>
                <w:szCs w:val="16"/>
              </w:rPr>
              <w:t>4</w:t>
            </w:r>
          </w:p>
        </w:tc>
        <w:tc>
          <w:tcPr>
            <w:tcW w:w="627" w:type="dxa"/>
            <w:tcBorders>
              <w:bottom w:val="nil"/>
            </w:tcBorders>
            <w:shd w:val="clear" w:color="auto" w:fill="auto"/>
          </w:tcPr>
          <w:p w:rsidR="00B06487" w:rsidRPr="00DA06C5" w:rsidRDefault="00B06487" w:rsidP="00B06487">
            <w:pPr>
              <w:jc w:val="center"/>
              <w:rPr>
                <w:rFonts w:ascii="Times New Roman" w:hAnsi="Times New Roman"/>
                <w:color w:val="000000"/>
                <w:sz w:val="16"/>
                <w:szCs w:val="16"/>
              </w:rPr>
            </w:pPr>
            <w:r w:rsidRPr="00DA06C5">
              <w:rPr>
                <w:rFonts w:ascii="Times New Roman" w:hAnsi="Times New Roman"/>
                <w:color w:val="000000"/>
                <w:sz w:val="16"/>
                <w:szCs w:val="16"/>
              </w:rPr>
              <w:t>1</w:t>
            </w:r>
          </w:p>
        </w:tc>
        <w:tc>
          <w:tcPr>
            <w:tcW w:w="497" w:type="dxa"/>
            <w:tcBorders>
              <w:bottom w:val="nil"/>
            </w:tcBorders>
            <w:shd w:val="clear" w:color="auto" w:fill="auto"/>
          </w:tcPr>
          <w:p w:rsidR="00B06487" w:rsidRPr="00DA06C5" w:rsidRDefault="00B06487" w:rsidP="00B06487">
            <w:pPr>
              <w:ind w:right="-126"/>
              <w:jc w:val="center"/>
              <w:rPr>
                <w:rFonts w:ascii="Times New Roman" w:hAnsi="Times New Roman"/>
                <w:color w:val="000000"/>
                <w:sz w:val="16"/>
                <w:szCs w:val="16"/>
              </w:rPr>
            </w:pPr>
            <w:r w:rsidRPr="00DA06C5">
              <w:rPr>
                <w:rFonts w:ascii="Times New Roman" w:hAnsi="Times New Roman"/>
                <w:color w:val="000000"/>
                <w:sz w:val="16"/>
                <w:szCs w:val="16"/>
              </w:rPr>
              <w:t>1</w:t>
            </w:r>
          </w:p>
        </w:tc>
        <w:tc>
          <w:tcPr>
            <w:tcW w:w="568" w:type="dxa"/>
            <w:tcBorders>
              <w:bottom w:val="nil"/>
            </w:tcBorders>
            <w:shd w:val="clear" w:color="auto" w:fill="auto"/>
          </w:tcPr>
          <w:p w:rsidR="00B06487" w:rsidRPr="00DA06C5" w:rsidRDefault="00B06487" w:rsidP="00B06487">
            <w:pPr>
              <w:ind w:right="-144"/>
              <w:jc w:val="center"/>
              <w:rPr>
                <w:rFonts w:ascii="Times New Roman" w:hAnsi="Times New Roman"/>
                <w:color w:val="000000"/>
                <w:sz w:val="16"/>
                <w:szCs w:val="16"/>
              </w:rPr>
            </w:pPr>
            <w:r w:rsidRPr="00DA06C5">
              <w:rPr>
                <w:rFonts w:ascii="Times New Roman" w:hAnsi="Times New Roman"/>
                <w:color w:val="000000"/>
                <w:sz w:val="16"/>
                <w:szCs w:val="16"/>
              </w:rPr>
              <w:t>1</w:t>
            </w:r>
          </w:p>
        </w:tc>
        <w:tc>
          <w:tcPr>
            <w:tcW w:w="567" w:type="dxa"/>
            <w:tcBorders>
              <w:bottom w:val="nil"/>
            </w:tcBorders>
            <w:shd w:val="clear" w:color="auto" w:fill="auto"/>
          </w:tcPr>
          <w:p w:rsidR="00B06487" w:rsidRPr="00DA06C5" w:rsidRDefault="00B06487" w:rsidP="00B06487">
            <w:pPr>
              <w:jc w:val="center"/>
              <w:rPr>
                <w:rFonts w:ascii="Times New Roman" w:hAnsi="Times New Roman"/>
                <w:color w:val="000000"/>
                <w:sz w:val="16"/>
                <w:szCs w:val="16"/>
              </w:rPr>
            </w:pPr>
            <w:r w:rsidRPr="00DA06C5">
              <w:rPr>
                <w:rFonts w:ascii="Times New Roman" w:hAnsi="Times New Roman"/>
                <w:color w:val="000000"/>
                <w:sz w:val="16"/>
                <w:szCs w:val="16"/>
              </w:rPr>
              <w:t>1</w:t>
            </w:r>
          </w:p>
        </w:tc>
        <w:tc>
          <w:tcPr>
            <w:tcW w:w="2838" w:type="dxa"/>
            <w:tcBorders>
              <w:bottom w:val="nil"/>
            </w:tcBorders>
            <w:shd w:val="clear" w:color="auto" w:fill="auto"/>
          </w:tcPr>
          <w:p w:rsidR="00B06487" w:rsidRPr="00DA06C5" w:rsidRDefault="00B06487" w:rsidP="00BD385D">
            <w:pPr>
              <w:ind w:left="-80"/>
              <w:rPr>
                <w:rFonts w:ascii="Times New Roman" w:hAnsi="Times New Roman"/>
                <w:color w:val="000000"/>
                <w:sz w:val="16"/>
                <w:szCs w:val="16"/>
              </w:rPr>
            </w:pPr>
            <w:r w:rsidRPr="00DA06C5">
              <w:rPr>
                <w:rFonts w:ascii="Times New Roman" w:hAnsi="Times New Roman"/>
                <w:color w:val="000000"/>
                <w:sz w:val="16"/>
                <w:szCs w:val="16"/>
              </w:rPr>
              <w:t xml:space="preserve">Благодійний </w:t>
            </w:r>
            <w:r w:rsidR="00BD385D">
              <w:rPr>
                <w:rFonts w:ascii="Times New Roman" w:hAnsi="Times New Roman"/>
                <w:color w:val="000000"/>
                <w:sz w:val="16"/>
                <w:szCs w:val="16"/>
              </w:rPr>
              <w:t>ф</w:t>
            </w:r>
            <w:r w:rsidRPr="00DA06C5">
              <w:rPr>
                <w:rFonts w:ascii="Times New Roman" w:hAnsi="Times New Roman"/>
                <w:color w:val="000000"/>
                <w:sz w:val="16"/>
                <w:szCs w:val="16"/>
              </w:rPr>
              <w:t xml:space="preserve">онд «Нехай твоє серце б’ється» (за згодою)   </w:t>
            </w:r>
          </w:p>
        </w:tc>
        <w:tc>
          <w:tcPr>
            <w:tcW w:w="422" w:type="dxa"/>
            <w:tcBorders>
              <w:bottom w:val="nil"/>
            </w:tcBorders>
            <w:shd w:val="clear" w:color="auto" w:fill="auto"/>
          </w:tcPr>
          <w:p w:rsidR="00B06487" w:rsidRPr="009A5F63" w:rsidRDefault="00B06487" w:rsidP="00B06487">
            <w:pPr>
              <w:ind w:left="-116" w:right="-101"/>
              <w:jc w:val="center"/>
              <w:rPr>
                <w:rFonts w:ascii="Times New Roman" w:hAnsi="Times New Roman"/>
                <w:color w:val="000000"/>
                <w:sz w:val="16"/>
                <w:szCs w:val="16"/>
              </w:rPr>
            </w:pPr>
            <w:r w:rsidRPr="009A5F63">
              <w:rPr>
                <w:rFonts w:ascii="Times New Roman" w:hAnsi="Times New Roman"/>
                <w:color w:val="000000"/>
                <w:sz w:val="14"/>
                <w:szCs w:val="14"/>
              </w:rPr>
              <w:t>Інші джерела</w:t>
            </w:r>
          </w:p>
        </w:tc>
        <w:tc>
          <w:tcPr>
            <w:tcW w:w="858" w:type="dxa"/>
            <w:tcBorders>
              <w:bottom w:val="nil"/>
            </w:tcBorders>
            <w:shd w:val="clear" w:color="auto" w:fill="auto"/>
          </w:tcPr>
          <w:p w:rsidR="00B06487" w:rsidRPr="00DA06C5" w:rsidRDefault="00B06487" w:rsidP="00B06487">
            <w:pPr>
              <w:jc w:val="center"/>
              <w:rPr>
                <w:rFonts w:ascii="Times New Roman" w:hAnsi="Times New Roman"/>
                <w:color w:val="000000"/>
                <w:sz w:val="16"/>
                <w:szCs w:val="16"/>
              </w:rPr>
            </w:pPr>
            <w:r w:rsidRPr="00DA06C5">
              <w:rPr>
                <w:rFonts w:ascii="Times New Roman" w:hAnsi="Times New Roman"/>
                <w:color w:val="000000"/>
                <w:sz w:val="16"/>
                <w:szCs w:val="16"/>
              </w:rPr>
              <w:t>9000</w:t>
            </w:r>
          </w:p>
        </w:tc>
        <w:tc>
          <w:tcPr>
            <w:tcW w:w="752" w:type="dxa"/>
            <w:tcBorders>
              <w:bottom w:val="nil"/>
            </w:tcBorders>
            <w:shd w:val="clear" w:color="auto" w:fill="auto"/>
          </w:tcPr>
          <w:p w:rsidR="00B06487" w:rsidRPr="00DA06C5" w:rsidRDefault="00B06487" w:rsidP="00B06487">
            <w:pPr>
              <w:jc w:val="center"/>
              <w:rPr>
                <w:rFonts w:ascii="Times New Roman" w:hAnsi="Times New Roman"/>
                <w:color w:val="000000"/>
                <w:sz w:val="16"/>
                <w:szCs w:val="16"/>
              </w:rPr>
            </w:pPr>
            <w:r w:rsidRPr="00DA06C5">
              <w:rPr>
                <w:rFonts w:ascii="Times New Roman" w:hAnsi="Times New Roman"/>
                <w:color w:val="000000"/>
                <w:sz w:val="16"/>
                <w:szCs w:val="16"/>
              </w:rPr>
              <w:t>3000</w:t>
            </w:r>
          </w:p>
        </w:tc>
        <w:tc>
          <w:tcPr>
            <w:tcW w:w="660" w:type="dxa"/>
            <w:tcBorders>
              <w:bottom w:val="nil"/>
            </w:tcBorders>
            <w:shd w:val="clear" w:color="auto" w:fill="auto"/>
          </w:tcPr>
          <w:p w:rsidR="00B06487" w:rsidRPr="00DA06C5" w:rsidRDefault="00B06487" w:rsidP="00B06487">
            <w:pPr>
              <w:jc w:val="center"/>
              <w:rPr>
                <w:rFonts w:ascii="Times New Roman" w:hAnsi="Times New Roman"/>
                <w:color w:val="000000"/>
                <w:sz w:val="16"/>
                <w:szCs w:val="16"/>
              </w:rPr>
            </w:pPr>
            <w:r w:rsidRPr="00DA06C5">
              <w:rPr>
                <w:rFonts w:ascii="Times New Roman" w:hAnsi="Times New Roman"/>
                <w:color w:val="000000"/>
                <w:sz w:val="16"/>
                <w:szCs w:val="16"/>
              </w:rPr>
              <w:t>3000</w:t>
            </w:r>
          </w:p>
        </w:tc>
        <w:tc>
          <w:tcPr>
            <w:tcW w:w="660" w:type="dxa"/>
            <w:tcBorders>
              <w:bottom w:val="nil"/>
            </w:tcBorders>
            <w:shd w:val="clear" w:color="auto" w:fill="auto"/>
          </w:tcPr>
          <w:p w:rsidR="00B06487" w:rsidRPr="00DA06C5" w:rsidRDefault="00B06487" w:rsidP="00B06487">
            <w:pPr>
              <w:jc w:val="center"/>
              <w:rPr>
                <w:rFonts w:ascii="Times New Roman" w:hAnsi="Times New Roman"/>
                <w:color w:val="000000"/>
                <w:sz w:val="16"/>
                <w:szCs w:val="16"/>
              </w:rPr>
            </w:pPr>
            <w:r w:rsidRPr="00DA06C5">
              <w:rPr>
                <w:rFonts w:ascii="Times New Roman" w:hAnsi="Times New Roman"/>
                <w:color w:val="000000"/>
                <w:sz w:val="16"/>
                <w:szCs w:val="16"/>
              </w:rPr>
              <w:t>3000</w:t>
            </w:r>
          </w:p>
        </w:tc>
        <w:tc>
          <w:tcPr>
            <w:tcW w:w="745" w:type="dxa"/>
            <w:tcBorders>
              <w:bottom w:val="nil"/>
            </w:tcBorders>
            <w:shd w:val="clear" w:color="auto" w:fill="auto"/>
          </w:tcPr>
          <w:p w:rsidR="00B06487" w:rsidRPr="00DA06C5" w:rsidRDefault="00B06487" w:rsidP="00B06487">
            <w:pPr>
              <w:jc w:val="center"/>
              <w:rPr>
                <w:rFonts w:ascii="Times New Roman" w:hAnsi="Times New Roman"/>
                <w:color w:val="000000"/>
                <w:sz w:val="16"/>
                <w:szCs w:val="16"/>
              </w:rPr>
            </w:pPr>
            <w:r w:rsidRPr="00DA06C5">
              <w:rPr>
                <w:rFonts w:ascii="Times New Roman" w:hAnsi="Times New Roman"/>
                <w:color w:val="000000"/>
                <w:sz w:val="16"/>
                <w:szCs w:val="16"/>
              </w:rPr>
              <w:t>-</w:t>
            </w:r>
          </w:p>
        </w:tc>
      </w:tr>
      <w:tr w:rsidR="00B06487" w:rsidRPr="00DA06C5" w:rsidTr="003B6A15">
        <w:trPr>
          <w:trHeight w:val="952"/>
        </w:trPr>
        <w:tc>
          <w:tcPr>
            <w:tcW w:w="1567" w:type="dxa"/>
            <w:vMerge/>
            <w:shd w:val="clear" w:color="auto" w:fill="auto"/>
            <w:vAlign w:val="center"/>
          </w:tcPr>
          <w:p w:rsidR="00B06487" w:rsidRPr="00DA06C5" w:rsidRDefault="00B06487" w:rsidP="00B06487">
            <w:pPr>
              <w:ind w:left="-98" w:right="-108"/>
              <w:rPr>
                <w:rFonts w:ascii="Times New Roman" w:hAnsi="Times New Roman"/>
                <w:color w:val="000000"/>
                <w:sz w:val="16"/>
                <w:szCs w:val="16"/>
              </w:rPr>
            </w:pPr>
          </w:p>
        </w:tc>
        <w:tc>
          <w:tcPr>
            <w:tcW w:w="2836" w:type="dxa"/>
            <w:vMerge/>
            <w:shd w:val="clear" w:color="auto" w:fill="auto"/>
          </w:tcPr>
          <w:p w:rsidR="00B06487" w:rsidRPr="00DA06C5" w:rsidRDefault="00B06487" w:rsidP="00B06487">
            <w:pPr>
              <w:ind w:left="-98" w:right="-108"/>
              <w:rPr>
                <w:rFonts w:ascii="Times New Roman" w:hAnsi="Times New Roman"/>
                <w:color w:val="000000"/>
                <w:sz w:val="16"/>
                <w:szCs w:val="16"/>
              </w:rPr>
            </w:pPr>
          </w:p>
        </w:tc>
        <w:tc>
          <w:tcPr>
            <w:tcW w:w="851" w:type="dxa"/>
            <w:vMerge w:val="restart"/>
            <w:tcBorders>
              <w:top w:val="nil"/>
            </w:tcBorders>
            <w:shd w:val="clear" w:color="auto" w:fill="auto"/>
          </w:tcPr>
          <w:p w:rsidR="00B06487" w:rsidRPr="00DA06C5" w:rsidRDefault="00BD385D" w:rsidP="00B06487">
            <w:pPr>
              <w:ind w:left="-98" w:right="-108"/>
              <w:rPr>
                <w:rFonts w:ascii="Times New Roman" w:hAnsi="Times New Roman"/>
                <w:color w:val="000000"/>
                <w:sz w:val="16"/>
                <w:szCs w:val="16"/>
              </w:rPr>
            </w:pPr>
            <w:r>
              <w:rPr>
                <w:rFonts w:ascii="Times New Roman" w:hAnsi="Times New Roman"/>
                <w:color w:val="000000"/>
                <w:sz w:val="16"/>
                <w:szCs w:val="16"/>
              </w:rPr>
              <w:t>К</w:t>
            </w:r>
            <w:r w:rsidR="00B06487" w:rsidRPr="00DA06C5">
              <w:rPr>
                <w:rFonts w:ascii="Times New Roman" w:hAnsi="Times New Roman"/>
                <w:color w:val="000000"/>
                <w:sz w:val="16"/>
                <w:szCs w:val="16"/>
              </w:rPr>
              <w:t xml:space="preserve">ількість населення </w:t>
            </w:r>
          </w:p>
        </w:tc>
        <w:tc>
          <w:tcPr>
            <w:tcW w:w="719" w:type="dxa"/>
            <w:tcBorders>
              <w:top w:val="nil"/>
            </w:tcBorders>
            <w:shd w:val="clear" w:color="auto" w:fill="auto"/>
          </w:tcPr>
          <w:p w:rsidR="00B06487" w:rsidRPr="00DA06C5" w:rsidRDefault="00B06487" w:rsidP="00B06487">
            <w:pPr>
              <w:jc w:val="center"/>
              <w:rPr>
                <w:rFonts w:ascii="Times New Roman" w:hAnsi="Times New Roman"/>
                <w:color w:val="000000"/>
                <w:sz w:val="16"/>
                <w:szCs w:val="16"/>
              </w:rPr>
            </w:pPr>
            <w:r w:rsidRPr="00DA06C5">
              <w:rPr>
                <w:rFonts w:ascii="Times New Roman" w:hAnsi="Times New Roman"/>
                <w:color w:val="000000"/>
                <w:sz w:val="16"/>
                <w:szCs w:val="16"/>
              </w:rPr>
              <w:t>75000</w:t>
            </w:r>
          </w:p>
        </w:tc>
        <w:tc>
          <w:tcPr>
            <w:tcW w:w="627" w:type="dxa"/>
            <w:tcBorders>
              <w:top w:val="nil"/>
            </w:tcBorders>
            <w:shd w:val="clear" w:color="auto" w:fill="auto"/>
          </w:tcPr>
          <w:p w:rsidR="00B06487" w:rsidRPr="00DA06C5" w:rsidRDefault="00B06487" w:rsidP="00B06487">
            <w:pPr>
              <w:ind w:left="-118" w:right="-38"/>
              <w:jc w:val="center"/>
              <w:rPr>
                <w:rFonts w:ascii="Times New Roman" w:hAnsi="Times New Roman"/>
                <w:color w:val="000000"/>
                <w:sz w:val="16"/>
                <w:szCs w:val="16"/>
              </w:rPr>
            </w:pPr>
            <w:r w:rsidRPr="00DA06C5">
              <w:rPr>
                <w:rFonts w:ascii="Times New Roman" w:hAnsi="Times New Roman"/>
                <w:color w:val="000000"/>
                <w:sz w:val="16"/>
                <w:szCs w:val="16"/>
              </w:rPr>
              <w:t>25000</w:t>
            </w:r>
          </w:p>
        </w:tc>
        <w:tc>
          <w:tcPr>
            <w:tcW w:w="497" w:type="dxa"/>
            <w:tcBorders>
              <w:top w:val="nil"/>
            </w:tcBorders>
            <w:shd w:val="clear" w:color="auto" w:fill="auto"/>
          </w:tcPr>
          <w:p w:rsidR="00B06487" w:rsidRPr="00DA06C5" w:rsidRDefault="00B06487" w:rsidP="00B06487">
            <w:pPr>
              <w:ind w:left="-108" w:right="-126"/>
              <w:jc w:val="center"/>
              <w:rPr>
                <w:rFonts w:ascii="Times New Roman" w:hAnsi="Times New Roman"/>
                <w:color w:val="000000"/>
                <w:sz w:val="16"/>
                <w:szCs w:val="16"/>
              </w:rPr>
            </w:pPr>
            <w:r w:rsidRPr="00DA06C5">
              <w:rPr>
                <w:rFonts w:ascii="Times New Roman" w:hAnsi="Times New Roman"/>
                <w:color w:val="000000"/>
                <w:sz w:val="16"/>
                <w:szCs w:val="16"/>
              </w:rPr>
              <w:t>2500</w:t>
            </w:r>
          </w:p>
        </w:tc>
        <w:tc>
          <w:tcPr>
            <w:tcW w:w="568" w:type="dxa"/>
            <w:tcBorders>
              <w:top w:val="nil"/>
            </w:tcBorders>
            <w:shd w:val="clear" w:color="auto" w:fill="auto"/>
          </w:tcPr>
          <w:p w:rsidR="00B06487" w:rsidRPr="00DA06C5" w:rsidRDefault="00B06487" w:rsidP="00B06487">
            <w:pPr>
              <w:ind w:left="-90" w:right="-144"/>
              <w:jc w:val="center"/>
              <w:rPr>
                <w:rFonts w:ascii="Times New Roman" w:hAnsi="Times New Roman"/>
                <w:color w:val="000000"/>
                <w:sz w:val="16"/>
                <w:szCs w:val="16"/>
              </w:rPr>
            </w:pPr>
            <w:r w:rsidRPr="00DA06C5">
              <w:rPr>
                <w:rFonts w:ascii="Times New Roman" w:hAnsi="Times New Roman"/>
                <w:color w:val="000000"/>
                <w:sz w:val="16"/>
                <w:szCs w:val="16"/>
              </w:rPr>
              <w:t>2500</w:t>
            </w:r>
          </w:p>
        </w:tc>
        <w:tc>
          <w:tcPr>
            <w:tcW w:w="567" w:type="dxa"/>
            <w:tcBorders>
              <w:top w:val="nil"/>
            </w:tcBorders>
            <w:shd w:val="clear" w:color="auto" w:fill="auto"/>
          </w:tcPr>
          <w:p w:rsidR="00B06487" w:rsidRPr="00DA06C5" w:rsidRDefault="00B06487" w:rsidP="00B06487">
            <w:pPr>
              <w:jc w:val="center"/>
              <w:rPr>
                <w:rFonts w:ascii="Times New Roman" w:hAnsi="Times New Roman"/>
                <w:color w:val="000000"/>
                <w:sz w:val="16"/>
                <w:szCs w:val="16"/>
              </w:rPr>
            </w:pPr>
            <w:r w:rsidRPr="00DA06C5">
              <w:rPr>
                <w:rFonts w:ascii="Times New Roman" w:hAnsi="Times New Roman"/>
                <w:color w:val="000000"/>
                <w:sz w:val="16"/>
                <w:szCs w:val="16"/>
              </w:rPr>
              <w:t>-</w:t>
            </w:r>
          </w:p>
        </w:tc>
        <w:tc>
          <w:tcPr>
            <w:tcW w:w="2838" w:type="dxa"/>
            <w:tcBorders>
              <w:top w:val="nil"/>
            </w:tcBorders>
            <w:shd w:val="clear" w:color="auto" w:fill="auto"/>
          </w:tcPr>
          <w:p w:rsidR="00B06487" w:rsidRPr="00DA06C5" w:rsidRDefault="00B06487" w:rsidP="00B06487">
            <w:pPr>
              <w:ind w:left="-80" w:right="-108"/>
              <w:rPr>
                <w:rFonts w:ascii="Times New Roman" w:hAnsi="Times New Roman"/>
                <w:color w:val="000000"/>
                <w:sz w:val="16"/>
                <w:szCs w:val="16"/>
              </w:rPr>
            </w:pPr>
            <w:r w:rsidRPr="00DA06C5">
              <w:rPr>
                <w:rFonts w:ascii="Times New Roman" w:hAnsi="Times New Roman"/>
                <w:color w:val="000000"/>
                <w:sz w:val="16"/>
                <w:szCs w:val="16"/>
              </w:rPr>
              <w:t>Житомирське обласне відділення ВБО «Всеукраїнська мережа людей, які живуть з ВІЛ/СНІД» (за згодою)</w:t>
            </w:r>
          </w:p>
        </w:tc>
        <w:tc>
          <w:tcPr>
            <w:tcW w:w="422" w:type="dxa"/>
            <w:tcBorders>
              <w:top w:val="nil"/>
            </w:tcBorders>
            <w:shd w:val="clear" w:color="auto" w:fill="auto"/>
          </w:tcPr>
          <w:p w:rsidR="00B06487" w:rsidRPr="009A5F63" w:rsidRDefault="00B06487" w:rsidP="00B06487">
            <w:pPr>
              <w:ind w:left="-111" w:right="-108"/>
              <w:jc w:val="center"/>
              <w:rPr>
                <w:rFonts w:ascii="Times New Roman" w:hAnsi="Times New Roman"/>
                <w:color w:val="000000"/>
                <w:sz w:val="16"/>
                <w:szCs w:val="16"/>
              </w:rPr>
            </w:pPr>
            <w:r w:rsidRPr="009A5F63">
              <w:rPr>
                <w:rFonts w:ascii="Times New Roman" w:hAnsi="Times New Roman"/>
                <w:color w:val="000000"/>
                <w:sz w:val="16"/>
                <w:szCs w:val="16"/>
              </w:rPr>
              <w:t>ГФ</w:t>
            </w:r>
          </w:p>
        </w:tc>
        <w:tc>
          <w:tcPr>
            <w:tcW w:w="858" w:type="dxa"/>
            <w:tcBorders>
              <w:top w:val="nil"/>
            </w:tcBorders>
            <w:shd w:val="clear" w:color="auto" w:fill="auto"/>
          </w:tcPr>
          <w:p w:rsidR="00B06487" w:rsidRPr="00DA06C5" w:rsidRDefault="00B06487" w:rsidP="00B06487">
            <w:pPr>
              <w:jc w:val="center"/>
              <w:rPr>
                <w:rFonts w:ascii="Times New Roman" w:hAnsi="Times New Roman"/>
                <w:color w:val="000000"/>
                <w:sz w:val="16"/>
                <w:szCs w:val="16"/>
              </w:rPr>
            </w:pPr>
            <w:r w:rsidRPr="00DA06C5">
              <w:rPr>
                <w:rFonts w:ascii="Times New Roman" w:hAnsi="Times New Roman"/>
                <w:color w:val="000000"/>
                <w:sz w:val="16"/>
                <w:szCs w:val="16"/>
              </w:rPr>
              <w:t>3000</w:t>
            </w:r>
          </w:p>
        </w:tc>
        <w:tc>
          <w:tcPr>
            <w:tcW w:w="752" w:type="dxa"/>
            <w:tcBorders>
              <w:top w:val="nil"/>
            </w:tcBorders>
            <w:shd w:val="clear" w:color="auto" w:fill="auto"/>
          </w:tcPr>
          <w:p w:rsidR="00B06487" w:rsidRPr="00DA06C5" w:rsidRDefault="00B06487" w:rsidP="00B06487">
            <w:pPr>
              <w:jc w:val="center"/>
              <w:rPr>
                <w:rFonts w:ascii="Times New Roman" w:hAnsi="Times New Roman"/>
                <w:color w:val="000000"/>
                <w:sz w:val="16"/>
                <w:szCs w:val="16"/>
              </w:rPr>
            </w:pPr>
            <w:r w:rsidRPr="00DA06C5">
              <w:rPr>
                <w:rFonts w:ascii="Times New Roman" w:hAnsi="Times New Roman"/>
                <w:color w:val="000000"/>
                <w:sz w:val="16"/>
                <w:szCs w:val="16"/>
              </w:rPr>
              <w:t>1000</w:t>
            </w:r>
          </w:p>
        </w:tc>
        <w:tc>
          <w:tcPr>
            <w:tcW w:w="660" w:type="dxa"/>
            <w:tcBorders>
              <w:top w:val="nil"/>
            </w:tcBorders>
            <w:shd w:val="clear" w:color="auto" w:fill="auto"/>
          </w:tcPr>
          <w:p w:rsidR="00B06487" w:rsidRPr="00DA06C5" w:rsidRDefault="00B06487" w:rsidP="00B06487">
            <w:pPr>
              <w:jc w:val="center"/>
              <w:rPr>
                <w:rFonts w:ascii="Times New Roman" w:hAnsi="Times New Roman"/>
                <w:color w:val="000000"/>
                <w:sz w:val="16"/>
                <w:szCs w:val="16"/>
              </w:rPr>
            </w:pPr>
            <w:r w:rsidRPr="00DA06C5">
              <w:rPr>
                <w:rFonts w:ascii="Times New Roman" w:hAnsi="Times New Roman"/>
                <w:color w:val="000000"/>
                <w:sz w:val="16"/>
                <w:szCs w:val="16"/>
              </w:rPr>
              <w:t>1000</w:t>
            </w:r>
          </w:p>
        </w:tc>
        <w:tc>
          <w:tcPr>
            <w:tcW w:w="660" w:type="dxa"/>
            <w:tcBorders>
              <w:top w:val="nil"/>
            </w:tcBorders>
            <w:shd w:val="clear" w:color="auto" w:fill="auto"/>
          </w:tcPr>
          <w:p w:rsidR="00B06487" w:rsidRPr="00DA06C5" w:rsidRDefault="00B06487" w:rsidP="00B06487">
            <w:pPr>
              <w:jc w:val="center"/>
              <w:rPr>
                <w:rFonts w:ascii="Times New Roman" w:hAnsi="Times New Roman"/>
                <w:color w:val="000000"/>
                <w:sz w:val="16"/>
                <w:szCs w:val="16"/>
              </w:rPr>
            </w:pPr>
            <w:r w:rsidRPr="00DA06C5">
              <w:rPr>
                <w:rFonts w:ascii="Times New Roman" w:hAnsi="Times New Roman"/>
                <w:color w:val="000000"/>
                <w:sz w:val="16"/>
                <w:szCs w:val="16"/>
              </w:rPr>
              <w:t>1000</w:t>
            </w:r>
          </w:p>
        </w:tc>
        <w:tc>
          <w:tcPr>
            <w:tcW w:w="745" w:type="dxa"/>
            <w:tcBorders>
              <w:top w:val="nil"/>
            </w:tcBorders>
            <w:shd w:val="clear" w:color="auto" w:fill="auto"/>
          </w:tcPr>
          <w:p w:rsidR="00B06487" w:rsidRPr="00DA06C5" w:rsidRDefault="00B06487" w:rsidP="00B06487">
            <w:pPr>
              <w:jc w:val="center"/>
              <w:rPr>
                <w:rFonts w:ascii="Times New Roman" w:hAnsi="Times New Roman"/>
                <w:color w:val="000000"/>
                <w:sz w:val="16"/>
                <w:szCs w:val="16"/>
              </w:rPr>
            </w:pPr>
            <w:r w:rsidRPr="00DA06C5">
              <w:rPr>
                <w:rFonts w:ascii="Times New Roman" w:hAnsi="Times New Roman"/>
                <w:color w:val="000000"/>
                <w:sz w:val="16"/>
                <w:szCs w:val="16"/>
              </w:rPr>
              <w:t>-</w:t>
            </w:r>
          </w:p>
        </w:tc>
      </w:tr>
      <w:tr w:rsidR="00B06487" w:rsidRPr="00DA06C5" w:rsidTr="000001D3">
        <w:trPr>
          <w:trHeight w:val="508"/>
        </w:trPr>
        <w:tc>
          <w:tcPr>
            <w:tcW w:w="1567" w:type="dxa"/>
            <w:vMerge/>
            <w:shd w:val="clear" w:color="auto" w:fill="auto"/>
            <w:vAlign w:val="center"/>
          </w:tcPr>
          <w:p w:rsidR="00B06487" w:rsidRPr="00DA06C5" w:rsidRDefault="00B06487" w:rsidP="00B06487">
            <w:pPr>
              <w:ind w:left="-98" w:right="-108"/>
              <w:rPr>
                <w:rFonts w:ascii="Times New Roman" w:hAnsi="Times New Roman"/>
                <w:color w:val="000000"/>
                <w:sz w:val="16"/>
                <w:szCs w:val="16"/>
              </w:rPr>
            </w:pPr>
          </w:p>
        </w:tc>
        <w:tc>
          <w:tcPr>
            <w:tcW w:w="2836" w:type="dxa"/>
            <w:vMerge/>
            <w:tcBorders>
              <w:bottom w:val="nil"/>
            </w:tcBorders>
            <w:shd w:val="clear" w:color="auto" w:fill="auto"/>
          </w:tcPr>
          <w:p w:rsidR="00B06487" w:rsidRPr="00DA06C5" w:rsidRDefault="00B06487" w:rsidP="00B06487">
            <w:pPr>
              <w:ind w:left="-98" w:right="-108"/>
              <w:rPr>
                <w:rFonts w:ascii="Times New Roman" w:hAnsi="Times New Roman"/>
                <w:color w:val="000000"/>
                <w:sz w:val="16"/>
                <w:szCs w:val="16"/>
              </w:rPr>
            </w:pPr>
          </w:p>
        </w:tc>
        <w:tc>
          <w:tcPr>
            <w:tcW w:w="851" w:type="dxa"/>
            <w:vMerge/>
            <w:tcBorders>
              <w:bottom w:val="nil"/>
            </w:tcBorders>
            <w:shd w:val="clear" w:color="auto" w:fill="auto"/>
          </w:tcPr>
          <w:p w:rsidR="00B06487" w:rsidRPr="00DA06C5" w:rsidRDefault="00B06487" w:rsidP="00B06487">
            <w:pPr>
              <w:ind w:left="-98" w:right="-108"/>
              <w:rPr>
                <w:rFonts w:ascii="Times New Roman" w:hAnsi="Times New Roman"/>
                <w:color w:val="000000"/>
                <w:sz w:val="16"/>
                <w:szCs w:val="16"/>
              </w:rPr>
            </w:pPr>
          </w:p>
        </w:tc>
        <w:tc>
          <w:tcPr>
            <w:tcW w:w="719" w:type="dxa"/>
            <w:tcBorders>
              <w:bottom w:val="nil"/>
            </w:tcBorders>
            <w:shd w:val="clear" w:color="auto" w:fill="auto"/>
          </w:tcPr>
          <w:p w:rsidR="00B06487" w:rsidRPr="00DA06C5" w:rsidRDefault="00B06487" w:rsidP="00B06487">
            <w:pPr>
              <w:ind w:left="-108" w:right="-98"/>
              <w:jc w:val="center"/>
              <w:rPr>
                <w:rFonts w:ascii="Times New Roman" w:hAnsi="Times New Roman"/>
                <w:color w:val="000000"/>
                <w:sz w:val="16"/>
                <w:szCs w:val="16"/>
              </w:rPr>
            </w:pPr>
            <w:r w:rsidRPr="00DA06C5">
              <w:rPr>
                <w:rFonts w:ascii="Times New Roman" w:hAnsi="Times New Roman"/>
                <w:color w:val="000000"/>
                <w:sz w:val="16"/>
                <w:szCs w:val="16"/>
              </w:rPr>
              <w:t>100000</w:t>
            </w:r>
          </w:p>
        </w:tc>
        <w:tc>
          <w:tcPr>
            <w:tcW w:w="627" w:type="dxa"/>
            <w:tcBorders>
              <w:bottom w:val="nil"/>
            </w:tcBorders>
            <w:shd w:val="clear" w:color="auto" w:fill="auto"/>
          </w:tcPr>
          <w:p w:rsidR="00B06487" w:rsidRPr="00DA06C5" w:rsidRDefault="00B06487" w:rsidP="00B06487">
            <w:pPr>
              <w:ind w:left="-118" w:right="-46"/>
              <w:jc w:val="center"/>
              <w:rPr>
                <w:rFonts w:ascii="Times New Roman" w:hAnsi="Times New Roman"/>
              </w:rPr>
            </w:pPr>
            <w:r w:rsidRPr="00DA06C5">
              <w:rPr>
                <w:rFonts w:ascii="Times New Roman" w:hAnsi="Times New Roman"/>
                <w:color w:val="000000"/>
                <w:sz w:val="16"/>
                <w:szCs w:val="16"/>
              </w:rPr>
              <w:t>100000</w:t>
            </w:r>
          </w:p>
        </w:tc>
        <w:tc>
          <w:tcPr>
            <w:tcW w:w="497" w:type="dxa"/>
            <w:tcBorders>
              <w:bottom w:val="nil"/>
            </w:tcBorders>
            <w:shd w:val="clear" w:color="auto" w:fill="auto"/>
          </w:tcPr>
          <w:p w:rsidR="00B06487" w:rsidRPr="00DA06C5" w:rsidRDefault="00B06487" w:rsidP="00B06487">
            <w:pPr>
              <w:ind w:left="-118" w:right="-108"/>
              <w:jc w:val="center"/>
              <w:rPr>
                <w:rFonts w:ascii="Times New Roman" w:hAnsi="Times New Roman"/>
                <w:spacing w:val="-10"/>
              </w:rPr>
            </w:pPr>
            <w:r w:rsidRPr="00DA06C5">
              <w:rPr>
                <w:rFonts w:ascii="Times New Roman" w:hAnsi="Times New Roman"/>
                <w:color w:val="000000"/>
                <w:spacing w:val="-10"/>
                <w:sz w:val="16"/>
                <w:szCs w:val="16"/>
              </w:rPr>
              <w:t>-</w:t>
            </w:r>
          </w:p>
        </w:tc>
        <w:tc>
          <w:tcPr>
            <w:tcW w:w="568" w:type="dxa"/>
            <w:tcBorders>
              <w:bottom w:val="nil"/>
            </w:tcBorders>
            <w:shd w:val="clear" w:color="auto" w:fill="auto"/>
          </w:tcPr>
          <w:p w:rsidR="00B06487" w:rsidRPr="00DA06C5" w:rsidRDefault="00B06487" w:rsidP="00B06487">
            <w:pPr>
              <w:ind w:left="-118" w:right="-108"/>
              <w:jc w:val="center"/>
              <w:rPr>
                <w:rFonts w:ascii="Times New Roman" w:hAnsi="Times New Roman"/>
                <w:color w:val="000000"/>
                <w:spacing w:val="-10"/>
                <w:sz w:val="16"/>
                <w:szCs w:val="16"/>
              </w:rPr>
            </w:pPr>
            <w:r w:rsidRPr="00DA06C5">
              <w:rPr>
                <w:rFonts w:ascii="Times New Roman" w:hAnsi="Times New Roman"/>
                <w:color w:val="000000"/>
                <w:spacing w:val="-10"/>
                <w:sz w:val="16"/>
                <w:szCs w:val="16"/>
              </w:rPr>
              <w:t>-</w:t>
            </w:r>
          </w:p>
        </w:tc>
        <w:tc>
          <w:tcPr>
            <w:tcW w:w="567" w:type="dxa"/>
            <w:tcBorders>
              <w:bottom w:val="nil"/>
            </w:tcBorders>
            <w:shd w:val="clear" w:color="auto" w:fill="auto"/>
          </w:tcPr>
          <w:p w:rsidR="00B06487" w:rsidRPr="00DA06C5" w:rsidRDefault="00B06487" w:rsidP="00B06487">
            <w:pPr>
              <w:ind w:left="-118" w:right="-108"/>
              <w:jc w:val="center"/>
              <w:rPr>
                <w:rFonts w:ascii="Times New Roman" w:hAnsi="Times New Roman"/>
                <w:color w:val="000000"/>
                <w:spacing w:val="-10"/>
                <w:sz w:val="16"/>
                <w:szCs w:val="16"/>
              </w:rPr>
            </w:pPr>
            <w:r w:rsidRPr="00DA06C5">
              <w:rPr>
                <w:rFonts w:ascii="Times New Roman" w:hAnsi="Times New Roman"/>
                <w:color w:val="000000"/>
                <w:spacing w:val="-10"/>
                <w:sz w:val="16"/>
                <w:szCs w:val="16"/>
              </w:rPr>
              <w:t>-</w:t>
            </w:r>
          </w:p>
        </w:tc>
        <w:tc>
          <w:tcPr>
            <w:tcW w:w="2838" w:type="dxa"/>
            <w:tcBorders>
              <w:bottom w:val="nil"/>
            </w:tcBorders>
            <w:shd w:val="clear" w:color="auto" w:fill="auto"/>
          </w:tcPr>
          <w:p w:rsidR="00B06487" w:rsidRPr="00DA06C5" w:rsidRDefault="00B06487" w:rsidP="009A5F63">
            <w:pPr>
              <w:ind w:left="-80"/>
              <w:rPr>
                <w:rFonts w:ascii="Times New Roman" w:hAnsi="Times New Roman"/>
                <w:color w:val="000000"/>
                <w:sz w:val="16"/>
                <w:szCs w:val="16"/>
              </w:rPr>
            </w:pPr>
            <w:r w:rsidRPr="00DA06C5">
              <w:rPr>
                <w:rFonts w:ascii="Times New Roman" w:hAnsi="Times New Roman"/>
                <w:color w:val="000000"/>
                <w:sz w:val="16"/>
                <w:szCs w:val="16"/>
              </w:rPr>
              <w:t xml:space="preserve">Благодійний </w:t>
            </w:r>
            <w:r w:rsidR="009A5F63">
              <w:rPr>
                <w:rFonts w:ascii="Times New Roman" w:hAnsi="Times New Roman"/>
                <w:color w:val="000000"/>
                <w:sz w:val="16"/>
                <w:szCs w:val="16"/>
              </w:rPr>
              <w:t>ф</w:t>
            </w:r>
            <w:r w:rsidRPr="00DA06C5">
              <w:rPr>
                <w:rFonts w:ascii="Times New Roman" w:hAnsi="Times New Roman"/>
                <w:color w:val="000000"/>
                <w:sz w:val="16"/>
                <w:szCs w:val="16"/>
              </w:rPr>
              <w:t xml:space="preserve">онд «Нехай твоє серце б’ється» (за згодою)   </w:t>
            </w:r>
          </w:p>
        </w:tc>
        <w:tc>
          <w:tcPr>
            <w:tcW w:w="422" w:type="dxa"/>
            <w:tcBorders>
              <w:bottom w:val="nil"/>
            </w:tcBorders>
            <w:shd w:val="clear" w:color="auto" w:fill="auto"/>
          </w:tcPr>
          <w:p w:rsidR="00B06487" w:rsidRPr="009A5F63" w:rsidRDefault="00B06487" w:rsidP="00B06487">
            <w:pPr>
              <w:ind w:left="-116" w:right="-101"/>
              <w:jc w:val="center"/>
              <w:rPr>
                <w:rFonts w:ascii="Times New Roman" w:hAnsi="Times New Roman"/>
                <w:color w:val="000000"/>
                <w:sz w:val="16"/>
                <w:szCs w:val="16"/>
              </w:rPr>
            </w:pPr>
            <w:r w:rsidRPr="009A5F63">
              <w:rPr>
                <w:rFonts w:ascii="Times New Roman" w:hAnsi="Times New Roman"/>
                <w:color w:val="000000"/>
                <w:sz w:val="14"/>
                <w:szCs w:val="14"/>
              </w:rPr>
              <w:t>Інші джерела</w:t>
            </w:r>
          </w:p>
        </w:tc>
        <w:tc>
          <w:tcPr>
            <w:tcW w:w="858" w:type="dxa"/>
            <w:tcBorders>
              <w:bottom w:val="nil"/>
            </w:tcBorders>
            <w:shd w:val="clear" w:color="auto" w:fill="auto"/>
          </w:tcPr>
          <w:p w:rsidR="00B06487" w:rsidRPr="00DA06C5" w:rsidRDefault="00B06487" w:rsidP="00B06487">
            <w:pPr>
              <w:jc w:val="center"/>
              <w:rPr>
                <w:rFonts w:ascii="Times New Roman" w:hAnsi="Times New Roman"/>
                <w:color w:val="000000"/>
                <w:sz w:val="16"/>
                <w:szCs w:val="16"/>
              </w:rPr>
            </w:pPr>
            <w:r w:rsidRPr="00DA06C5">
              <w:rPr>
                <w:rFonts w:ascii="Times New Roman" w:hAnsi="Times New Roman"/>
                <w:color w:val="000000"/>
                <w:sz w:val="16"/>
                <w:szCs w:val="16"/>
              </w:rPr>
              <w:t>7000</w:t>
            </w:r>
          </w:p>
        </w:tc>
        <w:tc>
          <w:tcPr>
            <w:tcW w:w="752" w:type="dxa"/>
            <w:tcBorders>
              <w:bottom w:val="nil"/>
            </w:tcBorders>
            <w:shd w:val="clear" w:color="auto" w:fill="auto"/>
          </w:tcPr>
          <w:p w:rsidR="00B06487" w:rsidRPr="00DA06C5" w:rsidRDefault="00B06487" w:rsidP="00B06487">
            <w:pPr>
              <w:jc w:val="center"/>
              <w:rPr>
                <w:rFonts w:ascii="Times New Roman" w:hAnsi="Times New Roman"/>
                <w:color w:val="000000"/>
                <w:sz w:val="16"/>
                <w:szCs w:val="16"/>
              </w:rPr>
            </w:pPr>
            <w:r w:rsidRPr="00DA06C5">
              <w:rPr>
                <w:rFonts w:ascii="Times New Roman" w:hAnsi="Times New Roman"/>
                <w:color w:val="000000"/>
                <w:sz w:val="16"/>
                <w:szCs w:val="16"/>
              </w:rPr>
              <w:t>7000</w:t>
            </w:r>
          </w:p>
        </w:tc>
        <w:tc>
          <w:tcPr>
            <w:tcW w:w="660" w:type="dxa"/>
            <w:tcBorders>
              <w:bottom w:val="nil"/>
            </w:tcBorders>
            <w:shd w:val="clear" w:color="auto" w:fill="auto"/>
          </w:tcPr>
          <w:p w:rsidR="00B06487" w:rsidRPr="00DA06C5" w:rsidRDefault="00B06487" w:rsidP="00B06487">
            <w:pPr>
              <w:jc w:val="center"/>
              <w:rPr>
                <w:rFonts w:ascii="Times New Roman" w:hAnsi="Times New Roman"/>
                <w:color w:val="000000"/>
                <w:sz w:val="16"/>
                <w:szCs w:val="16"/>
              </w:rPr>
            </w:pPr>
            <w:r w:rsidRPr="00DA06C5">
              <w:rPr>
                <w:rFonts w:ascii="Times New Roman" w:hAnsi="Times New Roman"/>
                <w:color w:val="000000"/>
                <w:sz w:val="16"/>
                <w:szCs w:val="16"/>
              </w:rPr>
              <w:t>-</w:t>
            </w:r>
          </w:p>
        </w:tc>
        <w:tc>
          <w:tcPr>
            <w:tcW w:w="660" w:type="dxa"/>
            <w:tcBorders>
              <w:bottom w:val="nil"/>
            </w:tcBorders>
            <w:shd w:val="clear" w:color="auto" w:fill="auto"/>
          </w:tcPr>
          <w:p w:rsidR="00B06487" w:rsidRPr="00DA06C5" w:rsidRDefault="00B06487" w:rsidP="00B06487">
            <w:pPr>
              <w:jc w:val="center"/>
              <w:rPr>
                <w:rFonts w:ascii="Times New Roman" w:hAnsi="Times New Roman"/>
              </w:rPr>
            </w:pPr>
            <w:r w:rsidRPr="00DA06C5">
              <w:rPr>
                <w:rFonts w:ascii="Times New Roman" w:hAnsi="Times New Roman"/>
              </w:rPr>
              <w:t>-</w:t>
            </w:r>
          </w:p>
        </w:tc>
        <w:tc>
          <w:tcPr>
            <w:tcW w:w="745" w:type="dxa"/>
            <w:tcBorders>
              <w:bottom w:val="nil"/>
            </w:tcBorders>
            <w:shd w:val="clear" w:color="auto" w:fill="auto"/>
          </w:tcPr>
          <w:p w:rsidR="00B06487" w:rsidRPr="00DA06C5" w:rsidRDefault="00B06487" w:rsidP="00B06487">
            <w:pPr>
              <w:jc w:val="center"/>
              <w:rPr>
                <w:rFonts w:ascii="Times New Roman" w:hAnsi="Times New Roman"/>
                <w:color w:val="000000"/>
                <w:sz w:val="16"/>
                <w:szCs w:val="16"/>
              </w:rPr>
            </w:pPr>
            <w:r w:rsidRPr="00DA06C5">
              <w:rPr>
                <w:rFonts w:ascii="Times New Roman" w:hAnsi="Times New Roman"/>
                <w:color w:val="000000"/>
                <w:sz w:val="16"/>
                <w:szCs w:val="16"/>
              </w:rPr>
              <w:t>-</w:t>
            </w:r>
          </w:p>
        </w:tc>
      </w:tr>
      <w:tr w:rsidR="00B06487" w:rsidRPr="00DA06C5" w:rsidTr="000001D3">
        <w:trPr>
          <w:trHeight w:val="1052"/>
        </w:trPr>
        <w:tc>
          <w:tcPr>
            <w:tcW w:w="1567" w:type="dxa"/>
            <w:vMerge/>
            <w:shd w:val="clear" w:color="auto" w:fill="auto"/>
          </w:tcPr>
          <w:p w:rsidR="00B06487" w:rsidRPr="00DA06C5" w:rsidRDefault="00B06487" w:rsidP="00B06487">
            <w:pPr>
              <w:ind w:left="-98" w:right="-108"/>
              <w:rPr>
                <w:rFonts w:ascii="Times New Roman" w:hAnsi="Times New Roman"/>
                <w:color w:val="000000"/>
                <w:sz w:val="16"/>
                <w:szCs w:val="16"/>
              </w:rPr>
            </w:pPr>
          </w:p>
        </w:tc>
        <w:tc>
          <w:tcPr>
            <w:tcW w:w="2836" w:type="dxa"/>
            <w:vMerge w:val="restart"/>
            <w:tcBorders>
              <w:top w:val="nil"/>
            </w:tcBorders>
            <w:shd w:val="clear" w:color="auto" w:fill="auto"/>
          </w:tcPr>
          <w:p w:rsidR="00B06487" w:rsidRPr="00DA06C5" w:rsidRDefault="00B06487" w:rsidP="009A5F63">
            <w:pPr>
              <w:ind w:left="-98" w:right="-108"/>
              <w:rPr>
                <w:rFonts w:ascii="Times New Roman" w:hAnsi="Times New Roman"/>
                <w:color w:val="000000"/>
                <w:sz w:val="16"/>
                <w:szCs w:val="16"/>
              </w:rPr>
            </w:pPr>
            <w:r w:rsidRPr="00DA06C5">
              <w:rPr>
                <w:rFonts w:ascii="Times New Roman" w:hAnsi="Times New Roman"/>
                <w:color w:val="000000"/>
                <w:sz w:val="16"/>
                <w:szCs w:val="16"/>
              </w:rPr>
              <w:t xml:space="preserve">3) проведення широкомасштабних інформаційних заходів з питань профілактики ВІЛ/СНІДу, </w:t>
            </w:r>
            <w:r w:rsidR="009A5F63">
              <w:rPr>
                <w:rFonts w:ascii="Times New Roman" w:hAnsi="Times New Roman"/>
                <w:color w:val="000000"/>
                <w:sz w:val="16"/>
                <w:szCs w:val="16"/>
              </w:rPr>
              <w:t>у</w:t>
            </w:r>
            <w:r w:rsidRPr="00DA06C5">
              <w:rPr>
                <w:rFonts w:ascii="Times New Roman" w:hAnsi="Times New Roman"/>
                <w:color w:val="000000"/>
                <w:sz w:val="16"/>
                <w:szCs w:val="16"/>
              </w:rPr>
              <w:t> тому числі за участ</w:t>
            </w:r>
            <w:r w:rsidR="009A5F63">
              <w:rPr>
                <w:rFonts w:ascii="Times New Roman" w:hAnsi="Times New Roman"/>
                <w:color w:val="000000"/>
                <w:sz w:val="16"/>
                <w:szCs w:val="16"/>
              </w:rPr>
              <w:t>і</w:t>
            </w:r>
            <w:r w:rsidRPr="00DA06C5">
              <w:rPr>
                <w:rFonts w:ascii="Times New Roman" w:hAnsi="Times New Roman"/>
                <w:color w:val="000000"/>
                <w:sz w:val="16"/>
                <w:szCs w:val="16"/>
              </w:rPr>
              <w:t xml:space="preserve"> державних та комунальних телерадіоорганізацій(</w:t>
            </w:r>
            <w:r w:rsidR="009A5F63">
              <w:rPr>
                <w:rFonts w:ascii="Times New Roman" w:hAnsi="Times New Roman"/>
                <w:color w:val="000000"/>
                <w:sz w:val="16"/>
                <w:szCs w:val="16"/>
              </w:rPr>
              <w:t>д</w:t>
            </w:r>
            <w:r w:rsidRPr="00DA06C5">
              <w:rPr>
                <w:rFonts w:ascii="Times New Roman" w:hAnsi="Times New Roman"/>
                <w:color w:val="000000"/>
                <w:sz w:val="16"/>
                <w:szCs w:val="16"/>
              </w:rPr>
              <w:t xml:space="preserve">о </w:t>
            </w:r>
            <w:r w:rsidR="009A5F63">
              <w:rPr>
                <w:rFonts w:ascii="Times New Roman" w:hAnsi="Times New Roman"/>
                <w:color w:val="000000"/>
                <w:sz w:val="16"/>
                <w:szCs w:val="16"/>
              </w:rPr>
              <w:t>Д</w:t>
            </w:r>
            <w:r w:rsidRPr="00DA06C5">
              <w:rPr>
                <w:rFonts w:ascii="Times New Roman" w:hAnsi="Times New Roman"/>
                <w:color w:val="000000"/>
                <w:sz w:val="16"/>
                <w:szCs w:val="16"/>
              </w:rPr>
              <w:t>ня боротьби зі СНІДом)</w:t>
            </w:r>
            <w:r w:rsidR="009A5F63">
              <w:rPr>
                <w:rFonts w:ascii="Times New Roman" w:hAnsi="Times New Roman"/>
                <w:color w:val="000000"/>
                <w:sz w:val="16"/>
                <w:szCs w:val="16"/>
              </w:rPr>
              <w:t>;</w:t>
            </w:r>
          </w:p>
        </w:tc>
        <w:tc>
          <w:tcPr>
            <w:tcW w:w="851" w:type="dxa"/>
            <w:vMerge w:val="restart"/>
            <w:tcBorders>
              <w:top w:val="nil"/>
            </w:tcBorders>
            <w:shd w:val="clear" w:color="auto" w:fill="auto"/>
          </w:tcPr>
          <w:p w:rsidR="00B06487" w:rsidRPr="00DA06C5" w:rsidRDefault="009A5F63" w:rsidP="00B06487">
            <w:pPr>
              <w:ind w:left="-98" w:right="-108"/>
              <w:rPr>
                <w:rFonts w:ascii="Times New Roman" w:hAnsi="Times New Roman"/>
                <w:color w:val="000000"/>
                <w:sz w:val="16"/>
                <w:szCs w:val="16"/>
              </w:rPr>
            </w:pPr>
            <w:r>
              <w:rPr>
                <w:rFonts w:ascii="Times New Roman" w:hAnsi="Times New Roman"/>
                <w:color w:val="000000"/>
                <w:sz w:val="16"/>
                <w:szCs w:val="16"/>
              </w:rPr>
              <w:t>К</w:t>
            </w:r>
            <w:r w:rsidR="00B06487" w:rsidRPr="00DA06C5">
              <w:rPr>
                <w:rFonts w:ascii="Times New Roman" w:hAnsi="Times New Roman"/>
                <w:color w:val="000000"/>
                <w:sz w:val="16"/>
                <w:szCs w:val="16"/>
              </w:rPr>
              <w:t>ількість заходів</w:t>
            </w:r>
          </w:p>
        </w:tc>
        <w:tc>
          <w:tcPr>
            <w:tcW w:w="719" w:type="dxa"/>
            <w:vMerge w:val="restart"/>
            <w:tcBorders>
              <w:top w:val="nil"/>
            </w:tcBorders>
            <w:shd w:val="clear" w:color="auto" w:fill="auto"/>
          </w:tcPr>
          <w:p w:rsidR="00B06487" w:rsidRPr="00DA06C5" w:rsidRDefault="00B06487" w:rsidP="00B06487">
            <w:pPr>
              <w:ind w:left="-98" w:right="-108"/>
              <w:jc w:val="center"/>
              <w:rPr>
                <w:rFonts w:ascii="Times New Roman" w:hAnsi="Times New Roman"/>
                <w:color w:val="000000"/>
                <w:sz w:val="16"/>
                <w:szCs w:val="16"/>
              </w:rPr>
            </w:pPr>
            <w:r w:rsidRPr="00DA06C5">
              <w:rPr>
                <w:rFonts w:ascii="Times New Roman" w:hAnsi="Times New Roman"/>
                <w:color w:val="000000"/>
                <w:sz w:val="16"/>
                <w:szCs w:val="16"/>
              </w:rPr>
              <w:t>4</w:t>
            </w:r>
          </w:p>
        </w:tc>
        <w:tc>
          <w:tcPr>
            <w:tcW w:w="627" w:type="dxa"/>
            <w:vMerge w:val="restart"/>
            <w:tcBorders>
              <w:top w:val="nil"/>
            </w:tcBorders>
            <w:shd w:val="clear" w:color="auto" w:fill="auto"/>
          </w:tcPr>
          <w:p w:rsidR="00B06487" w:rsidRPr="00DA06C5" w:rsidRDefault="00B06487" w:rsidP="00B06487">
            <w:pPr>
              <w:ind w:left="-98" w:right="-108"/>
              <w:jc w:val="center"/>
              <w:rPr>
                <w:rFonts w:ascii="Times New Roman" w:hAnsi="Times New Roman"/>
                <w:color w:val="000000"/>
                <w:sz w:val="16"/>
                <w:szCs w:val="16"/>
              </w:rPr>
            </w:pPr>
            <w:r w:rsidRPr="00DA06C5">
              <w:rPr>
                <w:rFonts w:ascii="Times New Roman" w:hAnsi="Times New Roman"/>
                <w:color w:val="000000"/>
                <w:sz w:val="16"/>
                <w:szCs w:val="16"/>
              </w:rPr>
              <w:t>1</w:t>
            </w:r>
          </w:p>
        </w:tc>
        <w:tc>
          <w:tcPr>
            <w:tcW w:w="497" w:type="dxa"/>
            <w:vMerge w:val="restart"/>
            <w:tcBorders>
              <w:top w:val="nil"/>
            </w:tcBorders>
            <w:shd w:val="clear" w:color="auto" w:fill="auto"/>
          </w:tcPr>
          <w:p w:rsidR="00B06487" w:rsidRPr="00DA06C5" w:rsidRDefault="00B06487" w:rsidP="00B06487">
            <w:pPr>
              <w:ind w:left="-98" w:right="-108"/>
              <w:jc w:val="center"/>
              <w:rPr>
                <w:rFonts w:ascii="Times New Roman" w:hAnsi="Times New Roman"/>
                <w:color w:val="000000"/>
                <w:sz w:val="16"/>
                <w:szCs w:val="16"/>
              </w:rPr>
            </w:pPr>
            <w:r w:rsidRPr="00DA06C5">
              <w:rPr>
                <w:rFonts w:ascii="Times New Roman" w:hAnsi="Times New Roman"/>
                <w:color w:val="000000"/>
                <w:sz w:val="16"/>
                <w:szCs w:val="16"/>
              </w:rPr>
              <w:t>1</w:t>
            </w:r>
          </w:p>
        </w:tc>
        <w:tc>
          <w:tcPr>
            <w:tcW w:w="568" w:type="dxa"/>
            <w:vMerge w:val="restart"/>
            <w:tcBorders>
              <w:top w:val="nil"/>
            </w:tcBorders>
            <w:shd w:val="clear" w:color="auto" w:fill="auto"/>
          </w:tcPr>
          <w:p w:rsidR="00B06487" w:rsidRPr="00DA06C5" w:rsidRDefault="00B06487" w:rsidP="00B06487">
            <w:pPr>
              <w:ind w:left="-98" w:right="-108"/>
              <w:jc w:val="center"/>
              <w:rPr>
                <w:rFonts w:ascii="Times New Roman" w:hAnsi="Times New Roman"/>
                <w:color w:val="000000"/>
                <w:sz w:val="16"/>
                <w:szCs w:val="16"/>
              </w:rPr>
            </w:pPr>
            <w:r w:rsidRPr="00DA06C5">
              <w:rPr>
                <w:rFonts w:ascii="Times New Roman" w:hAnsi="Times New Roman"/>
                <w:color w:val="000000"/>
                <w:sz w:val="16"/>
                <w:szCs w:val="16"/>
              </w:rPr>
              <w:t>1</w:t>
            </w:r>
          </w:p>
        </w:tc>
        <w:tc>
          <w:tcPr>
            <w:tcW w:w="567" w:type="dxa"/>
            <w:vMerge w:val="restart"/>
            <w:tcBorders>
              <w:top w:val="nil"/>
            </w:tcBorders>
            <w:shd w:val="clear" w:color="auto" w:fill="auto"/>
          </w:tcPr>
          <w:p w:rsidR="00B06487" w:rsidRPr="00DA06C5" w:rsidRDefault="00B06487" w:rsidP="00B06487">
            <w:pPr>
              <w:ind w:left="-98" w:right="-108"/>
              <w:jc w:val="center"/>
              <w:rPr>
                <w:rFonts w:ascii="Times New Roman" w:hAnsi="Times New Roman"/>
                <w:color w:val="000000"/>
                <w:sz w:val="16"/>
                <w:szCs w:val="16"/>
              </w:rPr>
            </w:pPr>
            <w:r w:rsidRPr="00DA06C5">
              <w:rPr>
                <w:rFonts w:ascii="Times New Roman" w:hAnsi="Times New Roman"/>
                <w:color w:val="000000"/>
                <w:sz w:val="16"/>
                <w:szCs w:val="16"/>
              </w:rPr>
              <w:t>1</w:t>
            </w:r>
          </w:p>
        </w:tc>
        <w:tc>
          <w:tcPr>
            <w:tcW w:w="2838" w:type="dxa"/>
            <w:tcBorders>
              <w:top w:val="nil"/>
              <w:bottom w:val="nil"/>
            </w:tcBorders>
            <w:shd w:val="clear" w:color="auto" w:fill="auto"/>
          </w:tcPr>
          <w:p w:rsidR="00B06487" w:rsidRPr="00DA06C5" w:rsidRDefault="00B06487" w:rsidP="00B06487">
            <w:pPr>
              <w:ind w:left="-80"/>
              <w:rPr>
                <w:rFonts w:ascii="Times New Roman" w:hAnsi="Times New Roman"/>
                <w:color w:val="000000"/>
                <w:sz w:val="16"/>
                <w:szCs w:val="16"/>
              </w:rPr>
            </w:pPr>
            <w:r w:rsidRPr="00DA06C5">
              <w:rPr>
                <w:rFonts w:ascii="Times New Roman" w:hAnsi="Times New Roman"/>
                <w:color w:val="000000"/>
                <w:sz w:val="16"/>
                <w:szCs w:val="16"/>
              </w:rPr>
              <w:t>Департамент сім’ї, молоді та спорту облдержадміністрації, управління освіти і науки облдержадміністрації,</w:t>
            </w:r>
          </w:p>
          <w:p w:rsidR="00B06487" w:rsidRPr="00DA06C5" w:rsidRDefault="00B06487" w:rsidP="00B06487">
            <w:pPr>
              <w:ind w:left="-80"/>
              <w:rPr>
                <w:rFonts w:ascii="Times New Roman" w:hAnsi="Times New Roman"/>
                <w:color w:val="000000"/>
                <w:sz w:val="16"/>
                <w:szCs w:val="16"/>
              </w:rPr>
            </w:pPr>
            <w:r w:rsidRPr="00DA06C5">
              <w:rPr>
                <w:rFonts w:ascii="Times New Roman" w:hAnsi="Times New Roman"/>
                <w:color w:val="000000"/>
                <w:sz w:val="16"/>
                <w:szCs w:val="16"/>
              </w:rPr>
              <w:t>обласний центр соціальних служб для сім’ї, дітей та молоді, обласна державна телерадіокомпанія</w:t>
            </w:r>
          </w:p>
        </w:tc>
        <w:tc>
          <w:tcPr>
            <w:tcW w:w="422" w:type="dxa"/>
            <w:tcBorders>
              <w:top w:val="nil"/>
              <w:bottom w:val="nil"/>
            </w:tcBorders>
            <w:shd w:val="clear" w:color="auto" w:fill="auto"/>
          </w:tcPr>
          <w:p w:rsidR="00B06487" w:rsidRPr="009A5F63" w:rsidRDefault="00B06487" w:rsidP="00B06487">
            <w:pPr>
              <w:ind w:left="-111" w:right="-108"/>
              <w:jc w:val="center"/>
              <w:rPr>
                <w:rFonts w:ascii="Times New Roman" w:hAnsi="Times New Roman"/>
                <w:color w:val="000000"/>
                <w:sz w:val="16"/>
                <w:szCs w:val="16"/>
              </w:rPr>
            </w:pPr>
            <w:r w:rsidRPr="009A5F63">
              <w:rPr>
                <w:rFonts w:ascii="Times New Roman" w:hAnsi="Times New Roman"/>
                <w:color w:val="000000"/>
                <w:sz w:val="16"/>
                <w:szCs w:val="16"/>
              </w:rPr>
              <w:t>МБ</w:t>
            </w:r>
          </w:p>
          <w:p w:rsidR="00B06487" w:rsidRPr="009A5F63" w:rsidRDefault="00B06487" w:rsidP="00B06487">
            <w:pPr>
              <w:ind w:left="-111" w:right="-108"/>
              <w:jc w:val="center"/>
              <w:rPr>
                <w:rFonts w:ascii="Times New Roman" w:hAnsi="Times New Roman"/>
                <w:color w:val="000000"/>
                <w:sz w:val="16"/>
                <w:szCs w:val="16"/>
              </w:rPr>
            </w:pPr>
          </w:p>
          <w:p w:rsidR="00B06487" w:rsidRPr="009A5F63" w:rsidRDefault="00B06487" w:rsidP="00B06487">
            <w:pPr>
              <w:ind w:left="-111" w:right="-108"/>
              <w:jc w:val="center"/>
              <w:rPr>
                <w:rFonts w:ascii="Times New Roman" w:hAnsi="Times New Roman"/>
                <w:color w:val="000000"/>
                <w:sz w:val="16"/>
                <w:szCs w:val="16"/>
              </w:rPr>
            </w:pPr>
          </w:p>
          <w:p w:rsidR="00B06487" w:rsidRPr="009A5F63" w:rsidRDefault="00B06487" w:rsidP="00B06487">
            <w:pPr>
              <w:ind w:left="-111" w:right="-108"/>
              <w:jc w:val="center"/>
              <w:rPr>
                <w:rFonts w:ascii="Times New Roman" w:hAnsi="Times New Roman"/>
                <w:color w:val="000000"/>
                <w:sz w:val="16"/>
                <w:szCs w:val="16"/>
              </w:rPr>
            </w:pPr>
          </w:p>
          <w:p w:rsidR="00B06487" w:rsidRPr="009A5F63" w:rsidRDefault="00B06487" w:rsidP="00B06487">
            <w:pPr>
              <w:ind w:left="-111" w:right="-108"/>
              <w:jc w:val="center"/>
              <w:rPr>
                <w:rFonts w:ascii="Times New Roman" w:hAnsi="Times New Roman"/>
                <w:color w:val="000000"/>
                <w:sz w:val="16"/>
                <w:szCs w:val="16"/>
              </w:rPr>
            </w:pPr>
          </w:p>
          <w:p w:rsidR="00B06487" w:rsidRPr="009A5F63" w:rsidRDefault="00B06487" w:rsidP="00B06487">
            <w:pPr>
              <w:ind w:left="-111" w:right="-108"/>
              <w:jc w:val="center"/>
              <w:rPr>
                <w:rFonts w:ascii="Times New Roman" w:hAnsi="Times New Roman"/>
                <w:color w:val="000000"/>
                <w:sz w:val="16"/>
                <w:szCs w:val="16"/>
              </w:rPr>
            </w:pPr>
          </w:p>
        </w:tc>
        <w:tc>
          <w:tcPr>
            <w:tcW w:w="858" w:type="dxa"/>
            <w:tcBorders>
              <w:top w:val="nil"/>
              <w:bottom w:val="nil"/>
            </w:tcBorders>
            <w:shd w:val="clear" w:color="auto" w:fill="auto"/>
          </w:tcPr>
          <w:p w:rsidR="00B06487" w:rsidRPr="00DA06C5" w:rsidRDefault="00B06487" w:rsidP="00B06487">
            <w:pPr>
              <w:jc w:val="center"/>
              <w:rPr>
                <w:rFonts w:ascii="Times New Roman" w:hAnsi="Times New Roman"/>
                <w:color w:val="000000"/>
                <w:sz w:val="16"/>
                <w:szCs w:val="16"/>
              </w:rPr>
            </w:pPr>
            <w:r w:rsidRPr="00DA06C5">
              <w:rPr>
                <w:rFonts w:ascii="Times New Roman" w:hAnsi="Times New Roman"/>
                <w:color w:val="000000"/>
                <w:sz w:val="16"/>
                <w:szCs w:val="16"/>
              </w:rPr>
              <w:t>28000</w:t>
            </w:r>
          </w:p>
          <w:p w:rsidR="00B06487" w:rsidRPr="00DA06C5" w:rsidRDefault="00B06487" w:rsidP="00B06487">
            <w:pPr>
              <w:jc w:val="center"/>
              <w:rPr>
                <w:rFonts w:ascii="Times New Roman" w:hAnsi="Times New Roman"/>
                <w:color w:val="000000"/>
                <w:sz w:val="16"/>
                <w:szCs w:val="16"/>
              </w:rPr>
            </w:pPr>
          </w:p>
          <w:p w:rsidR="00B06487" w:rsidRPr="00DA06C5" w:rsidRDefault="00B06487" w:rsidP="00B06487">
            <w:pPr>
              <w:jc w:val="center"/>
              <w:rPr>
                <w:rFonts w:ascii="Times New Roman" w:hAnsi="Times New Roman"/>
                <w:color w:val="000000"/>
                <w:sz w:val="16"/>
                <w:szCs w:val="16"/>
              </w:rPr>
            </w:pPr>
          </w:p>
          <w:p w:rsidR="00B06487" w:rsidRPr="00DA06C5" w:rsidRDefault="00B06487" w:rsidP="00B06487">
            <w:pPr>
              <w:jc w:val="center"/>
              <w:rPr>
                <w:rFonts w:ascii="Times New Roman" w:hAnsi="Times New Roman"/>
                <w:color w:val="000000"/>
                <w:sz w:val="16"/>
                <w:szCs w:val="16"/>
              </w:rPr>
            </w:pPr>
          </w:p>
          <w:p w:rsidR="00B06487" w:rsidRPr="00DA06C5" w:rsidRDefault="00B06487" w:rsidP="00B06487">
            <w:pPr>
              <w:jc w:val="center"/>
              <w:rPr>
                <w:rFonts w:ascii="Times New Roman" w:hAnsi="Times New Roman"/>
                <w:color w:val="000000"/>
                <w:sz w:val="16"/>
                <w:szCs w:val="16"/>
              </w:rPr>
            </w:pPr>
          </w:p>
        </w:tc>
        <w:tc>
          <w:tcPr>
            <w:tcW w:w="752" w:type="dxa"/>
            <w:tcBorders>
              <w:top w:val="nil"/>
              <w:bottom w:val="nil"/>
            </w:tcBorders>
            <w:shd w:val="clear" w:color="auto" w:fill="auto"/>
          </w:tcPr>
          <w:p w:rsidR="00B06487" w:rsidRPr="00DA06C5" w:rsidRDefault="00B06487" w:rsidP="00B06487">
            <w:pPr>
              <w:jc w:val="center"/>
              <w:rPr>
                <w:rFonts w:ascii="Times New Roman" w:hAnsi="Times New Roman"/>
                <w:color w:val="000000"/>
                <w:sz w:val="16"/>
                <w:szCs w:val="16"/>
              </w:rPr>
            </w:pPr>
            <w:r w:rsidRPr="00DA06C5">
              <w:rPr>
                <w:rFonts w:ascii="Times New Roman" w:hAnsi="Times New Roman"/>
                <w:color w:val="000000"/>
                <w:sz w:val="16"/>
                <w:szCs w:val="16"/>
              </w:rPr>
              <w:t>7000</w:t>
            </w:r>
          </w:p>
          <w:p w:rsidR="00B06487" w:rsidRPr="00DA06C5" w:rsidRDefault="00B06487" w:rsidP="00B06487">
            <w:pPr>
              <w:jc w:val="center"/>
              <w:rPr>
                <w:rFonts w:ascii="Times New Roman" w:hAnsi="Times New Roman"/>
                <w:color w:val="000000"/>
                <w:sz w:val="16"/>
                <w:szCs w:val="16"/>
              </w:rPr>
            </w:pPr>
          </w:p>
          <w:p w:rsidR="00B06487" w:rsidRPr="00DA06C5" w:rsidRDefault="00B06487" w:rsidP="00B06487">
            <w:pPr>
              <w:jc w:val="center"/>
              <w:rPr>
                <w:rFonts w:ascii="Times New Roman" w:hAnsi="Times New Roman"/>
                <w:color w:val="000000"/>
                <w:sz w:val="16"/>
                <w:szCs w:val="16"/>
              </w:rPr>
            </w:pPr>
          </w:p>
          <w:p w:rsidR="00B06487" w:rsidRPr="00DA06C5" w:rsidRDefault="00B06487" w:rsidP="00B06487">
            <w:pPr>
              <w:jc w:val="center"/>
              <w:rPr>
                <w:rFonts w:ascii="Times New Roman" w:hAnsi="Times New Roman"/>
                <w:color w:val="000000"/>
                <w:sz w:val="16"/>
                <w:szCs w:val="16"/>
              </w:rPr>
            </w:pPr>
          </w:p>
        </w:tc>
        <w:tc>
          <w:tcPr>
            <w:tcW w:w="660" w:type="dxa"/>
            <w:tcBorders>
              <w:top w:val="nil"/>
              <w:bottom w:val="nil"/>
            </w:tcBorders>
            <w:shd w:val="clear" w:color="auto" w:fill="auto"/>
          </w:tcPr>
          <w:p w:rsidR="00B06487" w:rsidRPr="00DA06C5" w:rsidRDefault="00B06487" w:rsidP="00B06487">
            <w:pPr>
              <w:jc w:val="center"/>
              <w:rPr>
                <w:rFonts w:ascii="Times New Roman" w:hAnsi="Times New Roman"/>
                <w:color w:val="000000"/>
                <w:sz w:val="16"/>
                <w:szCs w:val="16"/>
              </w:rPr>
            </w:pPr>
            <w:r w:rsidRPr="00DA06C5">
              <w:rPr>
                <w:rFonts w:ascii="Times New Roman" w:hAnsi="Times New Roman"/>
                <w:color w:val="000000"/>
                <w:sz w:val="16"/>
                <w:szCs w:val="16"/>
              </w:rPr>
              <w:t>7000</w:t>
            </w:r>
          </w:p>
          <w:p w:rsidR="00B06487" w:rsidRPr="00DA06C5" w:rsidRDefault="00B06487" w:rsidP="00B06487">
            <w:pPr>
              <w:jc w:val="center"/>
              <w:rPr>
                <w:rFonts w:ascii="Times New Roman" w:hAnsi="Times New Roman"/>
                <w:color w:val="000000"/>
                <w:sz w:val="16"/>
                <w:szCs w:val="16"/>
              </w:rPr>
            </w:pPr>
          </w:p>
          <w:p w:rsidR="00B06487" w:rsidRPr="00DA06C5" w:rsidRDefault="00B06487" w:rsidP="00B06487">
            <w:pPr>
              <w:jc w:val="center"/>
              <w:rPr>
                <w:rFonts w:ascii="Times New Roman" w:hAnsi="Times New Roman"/>
                <w:color w:val="000000"/>
                <w:sz w:val="16"/>
                <w:szCs w:val="16"/>
              </w:rPr>
            </w:pPr>
          </w:p>
          <w:p w:rsidR="00B06487" w:rsidRPr="00DA06C5" w:rsidRDefault="00B06487" w:rsidP="00B06487">
            <w:pPr>
              <w:jc w:val="center"/>
              <w:rPr>
                <w:rFonts w:ascii="Times New Roman" w:hAnsi="Times New Roman"/>
                <w:color w:val="000000"/>
                <w:sz w:val="16"/>
                <w:szCs w:val="16"/>
              </w:rPr>
            </w:pPr>
          </w:p>
        </w:tc>
        <w:tc>
          <w:tcPr>
            <w:tcW w:w="660" w:type="dxa"/>
            <w:tcBorders>
              <w:top w:val="nil"/>
              <w:bottom w:val="nil"/>
            </w:tcBorders>
            <w:shd w:val="clear" w:color="auto" w:fill="auto"/>
          </w:tcPr>
          <w:p w:rsidR="00B06487" w:rsidRPr="00DA06C5" w:rsidRDefault="00B06487" w:rsidP="00B06487">
            <w:pPr>
              <w:jc w:val="center"/>
              <w:rPr>
                <w:rFonts w:ascii="Times New Roman" w:hAnsi="Times New Roman"/>
                <w:color w:val="000000"/>
                <w:sz w:val="16"/>
                <w:szCs w:val="16"/>
              </w:rPr>
            </w:pPr>
            <w:r w:rsidRPr="00DA06C5">
              <w:rPr>
                <w:rFonts w:ascii="Times New Roman" w:hAnsi="Times New Roman"/>
                <w:color w:val="000000"/>
                <w:sz w:val="16"/>
                <w:szCs w:val="16"/>
              </w:rPr>
              <w:t>7000</w:t>
            </w:r>
          </w:p>
        </w:tc>
        <w:tc>
          <w:tcPr>
            <w:tcW w:w="745" w:type="dxa"/>
            <w:tcBorders>
              <w:top w:val="nil"/>
              <w:bottom w:val="nil"/>
            </w:tcBorders>
            <w:shd w:val="clear" w:color="auto" w:fill="auto"/>
          </w:tcPr>
          <w:p w:rsidR="00B06487" w:rsidRPr="00DA06C5" w:rsidRDefault="00B06487" w:rsidP="00B06487">
            <w:pPr>
              <w:jc w:val="center"/>
              <w:rPr>
                <w:rFonts w:ascii="Times New Roman" w:hAnsi="Times New Roman"/>
                <w:color w:val="000000"/>
                <w:sz w:val="16"/>
                <w:szCs w:val="16"/>
              </w:rPr>
            </w:pPr>
            <w:r w:rsidRPr="00DA06C5">
              <w:rPr>
                <w:rFonts w:ascii="Times New Roman" w:hAnsi="Times New Roman"/>
                <w:color w:val="000000"/>
                <w:sz w:val="16"/>
                <w:szCs w:val="16"/>
              </w:rPr>
              <w:t>7000</w:t>
            </w:r>
          </w:p>
        </w:tc>
      </w:tr>
      <w:tr w:rsidR="00B06487" w:rsidRPr="00DA06C5" w:rsidTr="003B6A15">
        <w:trPr>
          <w:trHeight w:val="426"/>
        </w:trPr>
        <w:tc>
          <w:tcPr>
            <w:tcW w:w="1567" w:type="dxa"/>
            <w:vMerge/>
            <w:shd w:val="clear" w:color="auto" w:fill="auto"/>
          </w:tcPr>
          <w:p w:rsidR="00B06487" w:rsidRPr="00DA06C5" w:rsidRDefault="00B06487" w:rsidP="00B06487">
            <w:pPr>
              <w:ind w:left="-98" w:right="-108"/>
              <w:rPr>
                <w:rFonts w:ascii="Times New Roman" w:hAnsi="Times New Roman"/>
                <w:color w:val="000000"/>
                <w:sz w:val="16"/>
                <w:szCs w:val="16"/>
              </w:rPr>
            </w:pPr>
          </w:p>
        </w:tc>
        <w:tc>
          <w:tcPr>
            <w:tcW w:w="2836" w:type="dxa"/>
            <w:vMerge/>
            <w:tcBorders>
              <w:bottom w:val="nil"/>
            </w:tcBorders>
            <w:shd w:val="clear" w:color="auto" w:fill="auto"/>
          </w:tcPr>
          <w:p w:rsidR="00B06487" w:rsidRPr="00DA06C5" w:rsidRDefault="00B06487" w:rsidP="00B06487">
            <w:pPr>
              <w:ind w:left="-98" w:right="-108"/>
              <w:rPr>
                <w:rFonts w:ascii="Times New Roman" w:hAnsi="Times New Roman"/>
                <w:color w:val="000000"/>
                <w:sz w:val="16"/>
                <w:szCs w:val="16"/>
              </w:rPr>
            </w:pPr>
          </w:p>
        </w:tc>
        <w:tc>
          <w:tcPr>
            <w:tcW w:w="851" w:type="dxa"/>
            <w:vMerge/>
            <w:tcBorders>
              <w:bottom w:val="nil"/>
            </w:tcBorders>
            <w:shd w:val="clear" w:color="auto" w:fill="auto"/>
          </w:tcPr>
          <w:p w:rsidR="00B06487" w:rsidRPr="00DA06C5" w:rsidRDefault="00B06487" w:rsidP="00B06487">
            <w:pPr>
              <w:ind w:left="-98" w:right="-108"/>
              <w:rPr>
                <w:rFonts w:ascii="Times New Roman" w:hAnsi="Times New Roman"/>
                <w:color w:val="000000"/>
                <w:sz w:val="16"/>
                <w:szCs w:val="16"/>
              </w:rPr>
            </w:pPr>
          </w:p>
        </w:tc>
        <w:tc>
          <w:tcPr>
            <w:tcW w:w="719" w:type="dxa"/>
            <w:vMerge/>
            <w:tcBorders>
              <w:bottom w:val="nil"/>
            </w:tcBorders>
            <w:shd w:val="clear" w:color="auto" w:fill="auto"/>
          </w:tcPr>
          <w:p w:rsidR="00B06487" w:rsidRPr="00DA06C5" w:rsidRDefault="00B06487" w:rsidP="00B06487">
            <w:pPr>
              <w:ind w:left="-98" w:right="-108"/>
              <w:jc w:val="center"/>
              <w:rPr>
                <w:rFonts w:ascii="Times New Roman" w:hAnsi="Times New Roman"/>
                <w:color w:val="000000"/>
                <w:sz w:val="16"/>
                <w:szCs w:val="16"/>
              </w:rPr>
            </w:pPr>
          </w:p>
        </w:tc>
        <w:tc>
          <w:tcPr>
            <w:tcW w:w="627" w:type="dxa"/>
            <w:vMerge/>
            <w:tcBorders>
              <w:bottom w:val="nil"/>
            </w:tcBorders>
            <w:shd w:val="clear" w:color="auto" w:fill="auto"/>
          </w:tcPr>
          <w:p w:rsidR="00B06487" w:rsidRPr="00DA06C5" w:rsidRDefault="00B06487" w:rsidP="00B06487">
            <w:pPr>
              <w:ind w:left="-98" w:right="-108"/>
              <w:jc w:val="center"/>
              <w:rPr>
                <w:rFonts w:ascii="Times New Roman" w:hAnsi="Times New Roman"/>
                <w:color w:val="000000"/>
                <w:sz w:val="16"/>
                <w:szCs w:val="16"/>
              </w:rPr>
            </w:pPr>
          </w:p>
        </w:tc>
        <w:tc>
          <w:tcPr>
            <w:tcW w:w="497" w:type="dxa"/>
            <w:vMerge/>
            <w:tcBorders>
              <w:bottom w:val="nil"/>
            </w:tcBorders>
            <w:shd w:val="clear" w:color="auto" w:fill="auto"/>
          </w:tcPr>
          <w:p w:rsidR="00B06487" w:rsidRPr="00DA06C5" w:rsidRDefault="00B06487" w:rsidP="00B06487">
            <w:pPr>
              <w:ind w:left="-98" w:right="-108"/>
              <w:jc w:val="center"/>
              <w:rPr>
                <w:rFonts w:ascii="Times New Roman" w:hAnsi="Times New Roman"/>
                <w:color w:val="000000"/>
                <w:sz w:val="16"/>
                <w:szCs w:val="16"/>
              </w:rPr>
            </w:pPr>
          </w:p>
        </w:tc>
        <w:tc>
          <w:tcPr>
            <w:tcW w:w="568" w:type="dxa"/>
            <w:vMerge/>
            <w:tcBorders>
              <w:bottom w:val="nil"/>
            </w:tcBorders>
            <w:shd w:val="clear" w:color="auto" w:fill="auto"/>
          </w:tcPr>
          <w:p w:rsidR="00B06487" w:rsidRPr="00DA06C5" w:rsidRDefault="00B06487" w:rsidP="00B06487">
            <w:pPr>
              <w:ind w:left="-98" w:right="-108"/>
              <w:jc w:val="center"/>
              <w:rPr>
                <w:rFonts w:ascii="Times New Roman" w:hAnsi="Times New Roman"/>
                <w:color w:val="000000"/>
                <w:sz w:val="16"/>
                <w:szCs w:val="16"/>
              </w:rPr>
            </w:pPr>
          </w:p>
        </w:tc>
        <w:tc>
          <w:tcPr>
            <w:tcW w:w="567" w:type="dxa"/>
            <w:vMerge/>
            <w:tcBorders>
              <w:bottom w:val="nil"/>
            </w:tcBorders>
            <w:shd w:val="clear" w:color="auto" w:fill="auto"/>
          </w:tcPr>
          <w:p w:rsidR="00B06487" w:rsidRPr="00DA06C5" w:rsidRDefault="00B06487" w:rsidP="00B06487">
            <w:pPr>
              <w:ind w:left="-98" w:right="-108"/>
              <w:jc w:val="center"/>
              <w:rPr>
                <w:rFonts w:ascii="Times New Roman" w:hAnsi="Times New Roman"/>
                <w:color w:val="000000"/>
                <w:sz w:val="16"/>
                <w:szCs w:val="16"/>
              </w:rPr>
            </w:pPr>
          </w:p>
        </w:tc>
        <w:tc>
          <w:tcPr>
            <w:tcW w:w="2838" w:type="dxa"/>
            <w:tcBorders>
              <w:top w:val="nil"/>
              <w:bottom w:val="nil"/>
            </w:tcBorders>
            <w:shd w:val="clear" w:color="auto" w:fill="auto"/>
          </w:tcPr>
          <w:p w:rsidR="00B06487" w:rsidRPr="00DA06C5" w:rsidRDefault="00B06487" w:rsidP="009A5F63">
            <w:pPr>
              <w:ind w:left="-80"/>
              <w:rPr>
                <w:rFonts w:ascii="Times New Roman" w:hAnsi="Times New Roman"/>
                <w:color w:val="000000"/>
                <w:sz w:val="16"/>
                <w:szCs w:val="16"/>
              </w:rPr>
            </w:pPr>
            <w:r w:rsidRPr="00DA06C5">
              <w:rPr>
                <w:rFonts w:ascii="Times New Roman" w:hAnsi="Times New Roman"/>
                <w:color w:val="000000"/>
                <w:sz w:val="16"/>
                <w:szCs w:val="16"/>
              </w:rPr>
              <w:t xml:space="preserve">Благодійний </w:t>
            </w:r>
            <w:r w:rsidR="009A5F63">
              <w:rPr>
                <w:rFonts w:ascii="Times New Roman" w:hAnsi="Times New Roman"/>
                <w:color w:val="000000"/>
                <w:sz w:val="16"/>
                <w:szCs w:val="16"/>
              </w:rPr>
              <w:t>ф</w:t>
            </w:r>
            <w:r w:rsidRPr="00DA06C5">
              <w:rPr>
                <w:rFonts w:ascii="Times New Roman" w:hAnsi="Times New Roman"/>
                <w:color w:val="000000"/>
                <w:sz w:val="16"/>
                <w:szCs w:val="16"/>
              </w:rPr>
              <w:t xml:space="preserve">онд «Нехай твоє серце б’ється» (за згодою)   </w:t>
            </w:r>
          </w:p>
        </w:tc>
        <w:tc>
          <w:tcPr>
            <w:tcW w:w="422" w:type="dxa"/>
            <w:tcBorders>
              <w:top w:val="nil"/>
              <w:bottom w:val="nil"/>
            </w:tcBorders>
            <w:shd w:val="clear" w:color="auto" w:fill="auto"/>
          </w:tcPr>
          <w:p w:rsidR="00B06487" w:rsidRPr="009A5F63" w:rsidRDefault="00B06487" w:rsidP="00B06487">
            <w:pPr>
              <w:ind w:left="-116" w:right="-101"/>
              <w:jc w:val="center"/>
              <w:rPr>
                <w:rFonts w:ascii="Times New Roman" w:hAnsi="Times New Roman"/>
                <w:color w:val="000000"/>
                <w:sz w:val="16"/>
                <w:szCs w:val="16"/>
              </w:rPr>
            </w:pPr>
            <w:r w:rsidRPr="009A5F63">
              <w:rPr>
                <w:rFonts w:ascii="Times New Roman" w:hAnsi="Times New Roman"/>
                <w:color w:val="000000"/>
                <w:sz w:val="14"/>
                <w:szCs w:val="14"/>
              </w:rPr>
              <w:t>Інші джерела</w:t>
            </w:r>
          </w:p>
        </w:tc>
        <w:tc>
          <w:tcPr>
            <w:tcW w:w="858" w:type="dxa"/>
            <w:tcBorders>
              <w:top w:val="nil"/>
              <w:bottom w:val="nil"/>
            </w:tcBorders>
            <w:shd w:val="clear" w:color="auto" w:fill="auto"/>
          </w:tcPr>
          <w:p w:rsidR="00B06487" w:rsidRPr="00DA06C5" w:rsidRDefault="00B06487" w:rsidP="00B06487">
            <w:pPr>
              <w:jc w:val="center"/>
              <w:rPr>
                <w:rFonts w:ascii="Times New Roman" w:hAnsi="Times New Roman"/>
                <w:color w:val="000000"/>
                <w:sz w:val="16"/>
                <w:szCs w:val="16"/>
              </w:rPr>
            </w:pPr>
          </w:p>
          <w:p w:rsidR="00B06487" w:rsidRPr="00DA06C5" w:rsidRDefault="00B06487" w:rsidP="00B06487">
            <w:pPr>
              <w:jc w:val="center"/>
              <w:rPr>
                <w:rFonts w:ascii="Times New Roman" w:hAnsi="Times New Roman"/>
                <w:color w:val="000000"/>
                <w:sz w:val="16"/>
                <w:szCs w:val="16"/>
              </w:rPr>
            </w:pPr>
            <w:r w:rsidRPr="00DA06C5">
              <w:rPr>
                <w:rFonts w:ascii="Times New Roman" w:hAnsi="Times New Roman"/>
                <w:color w:val="000000"/>
                <w:sz w:val="16"/>
                <w:szCs w:val="16"/>
              </w:rPr>
              <w:t>8000</w:t>
            </w:r>
          </w:p>
        </w:tc>
        <w:tc>
          <w:tcPr>
            <w:tcW w:w="752" w:type="dxa"/>
            <w:tcBorders>
              <w:top w:val="nil"/>
              <w:bottom w:val="nil"/>
            </w:tcBorders>
            <w:shd w:val="clear" w:color="auto" w:fill="auto"/>
          </w:tcPr>
          <w:p w:rsidR="00B06487" w:rsidRPr="00DA06C5" w:rsidRDefault="00B06487" w:rsidP="00B06487">
            <w:pPr>
              <w:jc w:val="center"/>
              <w:rPr>
                <w:rFonts w:ascii="Times New Roman" w:hAnsi="Times New Roman"/>
                <w:color w:val="000000"/>
                <w:sz w:val="16"/>
                <w:szCs w:val="16"/>
              </w:rPr>
            </w:pPr>
          </w:p>
          <w:p w:rsidR="00B06487" w:rsidRPr="00DA06C5" w:rsidRDefault="00B06487" w:rsidP="00B06487">
            <w:pPr>
              <w:jc w:val="center"/>
              <w:rPr>
                <w:rFonts w:ascii="Times New Roman" w:hAnsi="Times New Roman"/>
                <w:color w:val="000000"/>
                <w:sz w:val="16"/>
                <w:szCs w:val="16"/>
              </w:rPr>
            </w:pPr>
            <w:r w:rsidRPr="00DA06C5">
              <w:rPr>
                <w:rFonts w:ascii="Times New Roman" w:hAnsi="Times New Roman"/>
                <w:color w:val="000000"/>
                <w:sz w:val="16"/>
                <w:szCs w:val="16"/>
              </w:rPr>
              <w:t>4000</w:t>
            </w:r>
          </w:p>
        </w:tc>
        <w:tc>
          <w:tcPr>
            <w:tcW w:w="660" w:type="dxa"/>
            <w:tcBorders>
              <w:top w:val="nil"/>
              <w:bottom w:val="nil"/>
            </w:tcBorders>
            <w:shd w:val="clear" w:color="auto" w:fill="auto"/>
          </w:tcPr>
          <w:p w:rsidR="00B06487" w:rsidRPr="00DA06C5" w:rsidRDefault="00B06487" w:rsidP="00B06487">
            <w:pPr>
              <w:jc w:val="center"/>
              <w:rPr>
                <w:rFonts w:ascii="Times New Roman" w:hAnsi="Times New Roman"/>
                <w:color w:val="000000"/>
                <w:sz w:val="16"/>
                <w:szCs w:val="16"/>
              </w:rPr>
            </w:pPr>
          </w:p>
          <w:p w:rsidR="00B06487" w:rsidRPr="00DA06C5" w:rsidRDefault="00B06487" w:rsidP="00B06487">
            <w:pPr>
              <w:jc w:val="center"/>
              <w:rPr>
                <w:rFonts w:ascii="Times New Roman" w:hAnsi="Times New Roman"/>
                <w:color w:val="000000"/>
                <w:sz w:val="16"/>
                <w:szCs w:val="16"/>
              </w:rPr>
            </w:pPr>
            <w:r w:rsidRPr="00DA06C5">
              <w:rPr>
                <w:rFonts w:ascii="Times New Roman" w:hAnsi="Times New Roman"/>
                <w:color w:val="000000"/>
                <w:sz w:val="16"/>
                <w:szCs w:val="16"/>
              </w:rPr>
              <w:t>4000</w:t>
            </w:r>
          </w:p>
        </w:tc>
        <w:tc>
          <w:tcPr>
            <w:tcW w:w="660" w:type="dxa"/>
            <w:tcBorders>
              <w:top w:val="nil"/>
              <w:bottom w:val="nil"/>
            </w:tcBorders>
            <w:shd w:val="clear" w:color="auto" w:fill="auto"/>
          </w:tcPr>
          <w:p w:rsidR="00B06487" w:rsidRPr="00DA06C5" w:rsidRDefault="00B06487" w:rsidP="00B06487">
            <w:pPr>
              <w:jc w:val="center"/>
              <w:rPr>
                <w:rFonts w:ascii="Times New Roman" w:hAnsi="Times New Roman"/>
                <w:color w:val="000000"/>
                <w:sz w:val="16"/>
                <w:szCs w:val="16"/>
              </w:rPr>
            </w:pPr>
            <w:r w:rsidRPr="00DA06C5">
              <w:rPr>
                <w:rFonts w:ascii="Times New Roman" w:hAnsi="Times New Roman"/>
                <w:color w:val="000000"/>
                <w:sz w:val="16"/>
                <w:szCs w:val="16"/>
              </w:rPr>
              <w:t>-</w:t>
            </w:r>
          </w:p>
        </w:tc>
        <w:tc>
          <w:tcPr>
            <w:tcW w:w="745" w:type="dxa"/>
            <w:tcBorders>
              <w:top w:val="nil"/>
              <w:bottom w:val="nil"/>
            </w:tcBorders>
            <w:shd w:val="clear" w:color="auto" w:fill="auto"/>
          </w:tcPr>
          <w:p w:rsidR="00B06487" w:rsidRPr="00DA06C5" w:rsidRDefault="00B06487" w:rsidP="00B06487">
            <w:pPr>
              <w:jc w:val="center"/>
              <w:rPr>
                <w:rFonts w:ascii="Times New Roman" w:hAnsi="Times New Roman"/>
                <w:color w:val="000000"/>
                <w:sz w:val="16"/>
                <w:szCs w:val="16"/>
              </w:rPr>
            </w:pPr>
            <w:r w:rsidRPr="00DA06C5">
              <w:rPr>
                <w:rFonts w:ascii="Times New Roman" w:hAnsi="Times New Roman"/>
                <w:color w:val="000000"/>
                <w:sz w:val="16"/>
                <w:szCs w:val="16"/>
              </w:rPr>
              <w:t>-</w:t>
            </w:r>
          </w:p>
        </w:tc>
      </w:tr>
      <w:tr w:rsidR="00B06487" w:rsidRPr="00DA06C5" w:rsidTr="003B6A15">
        <w:trPr>
          <w:trHeight w:val="690"/>
        </w:trPr>
        <w:tc>
          <w:tcPr>
            <w:tcW w:w="1567" w:type="dxa"/>
            <w:vMerge/>
            <w:shd w:val="clear" w:color="auto" w:fill="auto"/>
          </w:tcPr>
          <w:p w:rsidR="00B06487" w:rsidRPr="00DA06C5" w:rsidRDefault="00B06487" w:rsidP="00B06487">
            <w:pPr>
              <w:ind w:left="-98" w:right="-108"/>
              <w:rPr>
                <w:rFonts w:ascii="Times New Roman" w:hAnsi="Times New Roman"/>
                <w:color w:val="000000"/>
                <w:sz w:val="16"/>
                <w:szCs w:val="16"/>
              </w:rPr>
            </w:pPr>
          </w:p>
        </w:tc>
        <w:tc>
          <w:tcPr>
            <w:tcW w:w="2836" w:type="dxa"/>
            <w:tcBorders>
              <w:top w:val="nil"/>
            </w:tcBorders>
            <w:shd w:val="clear" w:color="auto" w:fill="auto"/>
          </w:tcPr>
          <w:p w:rsidR="00B06487" w:rsidRPr="00DA06C5" w:rsidRDefault="00B06487" w:rsidP="00B06487">
            <w:pPr>
              <w:ind w:left="-108"/>
              <w:rPr>
                <w:rFonts w:ascii="Times New Roman" w:hAnsi="Times New Roman"/>
                <w:color w:val="000000"/>
                <w:sz w:val="16"/>
                <w:szCs w:val="16"/>
              </w:rPr>
            </w:pPr>
            <w:r w:rsidRPr="00DA06C5">
              <w:rPr>
                <w:rFonts w:ascii="Times New Roman" w:hAnsi="Times New Roman"/>
                <w:color w:val="000000"/>
                <w:sz w:val="16"/>
                <w:szCs w:val="16"/>
              </w:rPr>
              <w:t>4) забезпечення організації та проведення щорічного загальнонаціонального легкоатлетичного пробігу «Заради життя» в усіх регіонах України</w:t>
            </w:r>
          </w:p>
        </w:tc>
        <w:tc>
          <w:tcPr>
            <w:tcW w:w="851" w:type="dxa"/>
            <w:tcBorders>
              <w:top w:val="nil"/>
            </w:tcBorders>
            <w:shd w:val="clear" w:color="auto" w:fill="auto"/>
          </w:tcPr>
          <w:p w:rsidR="00B06487" w:rsidRPr="00DA06C5" w:rsidRDefault="009A5F63" w:rsidP="00B06487">
            <w:pPr>
              <w:ind w:left="-98" w:right="-108"/>
              <w:rPr>
                <w:rFonts w:ascii="Times New Roman" w:hAnsi="Times New Roman"/>
                <w:color w:val="000000"/>
                <w:sz w:val="16"/>
                <w:szCs w:val="16"/>
              </w:rPr>
            </w:pPr>
            <w:r>
              <w:rPr>
                <w:rFonts w:ascii="Times New Roman" w:hAnsi="Times New Roman"/>
                <w:color w:val="000000"/>
                <w:sz w:val="16"/>
                <w:szCs w:val="16"/>
              </w:rPr>
              <w:t>К</w:t>
            </w:r>
            <w:r w:rsidR="00B06487" w:rsidRPr="00DA06C5">
              <w:rPr>
                <w:rFonts w:ascii="Times New Roman" w:hAnsi="Times New Roman"/>
                <w:color w:val="000000"/>
                <w:sz w:val="16"/>
                <w:szCs w:val="16"/>
              </w:rPr>
              <w:t>ількість заходів</w:t>
            </w:r>
          </w:p>
        </w:tc>
        <w:tc>
          <w:tcPr>
            <w:tcW w:w="719" w:type="dxa"/>
            <w:tcBorders>
              <w:top w:val="nil"/>
            </w:tcBorders>
            <w:shd w:val="clear" w:color="auto" w:fill="auto"/>
          </w:tcPr>
          <w:p w:rsidR="00B06487" w:rsidRPr="00DA06C5" w:rsidRDefault="00B06487" w:rsidP="00B06487">
            <w:pPr>
              <w:ind w:left="-98" w:right="-108"/>
              <w:jc w:val="center"/>
              <w:rPr>
                <w:rFonts w:ascii="Times New Roman" w:hAnsi="Times New Roman"/>
                <w:color w:val="000000"/>
                <w:sz w:val="16"/>
                <w:szCs w:val="16"/>
              </w:rPr>
            </w:pPr>
            <w:r w:rsidRPr="00DA06C5">
              <w:rPr>
                <w:rFonts w:ascii="Times New Roman" w:hAnsi="Times New Roman"/>
                <w:color w:val="000000"/>
                <w:sz w:val="16"/>
                <w:szCs w:val="16"/>
              </w:rPr>
              <w:t>4</w:t>
            </w:r>
          </w:p>
        </w:tc>
        <w:tc>
          <w:tcPr>
            <w:tcW w:w="627" w:type="dxa"/>
            <w:tcBorders>
              <w:top w:val="nil"/>
            </w:tcBorders>
            <w:shd w:val="clear" w:color="auto" w:fill="auto"/>
          </w:tcPr>
          <w:p w:rsidR="00B06487" w:rsidRPr="00DA06C5" w:rsidRDefault="00B06487" w:rsidP="00B06487">
            <w:pPr>
              <w:ind w:left="-98" w:right="-108"/>
              <w:jc w:val="center"/>
              <w:rPr>
                <w:rFonts w:ascii="Times New Roman" w:hAnsi="Times New Roman"/>
                <w:color w:val="000000"/>
                <w:sz w:val="16"/>
                <w:szCs w:val="16"/>
              </w:rPr>
            </w:pPr>
            <w:r w:rsidRPr="00DA06C5">
              <w:rPr>
                <w:rFonts w:ascii="Times New Roman" w:hAnsi="Times New Roman"/>
                <w:color w:val="000000"/>
                <w:sz w:val="16"/>
                <w:szCs w:val="16"/>
              </w:rPr>
              <w:t>1</w:t>
            </w:r>
          </w:p>
        </w:tc>
        <w:tc>
          <w:tcPr>
            <w:tcW w:w="497" w:type="dxa"/>
            <w:tcBorders>
              <w:top w:val="nil"/>
            </w:tcBorders>
            <w:shd w:val="clear" w:color="auto" w:fill="auto"/>
          </w:tcPr>
          <w:p w:rsidR="00B06487" w:rsidRPr="00DA06C5" w:rsidRDefault="00B06487" w:rsidP="00B06487">
            <w:pPr>
              <w:ind w:left="-98" w:right="-108"/>
              <w:jc w:val="center"/>
              <w:rPr>
                <w:rFonts w:ascii="Times New Roman" w:hAnsi="Times New Roman"/>
                <w:color w:val="000000"/>
                <w:sz w:val="16"/>
                <w:szCs w:val="16"/>
              </w:rPr>
            </w:pPr>
            <w:r w:rsidRPr="00DA06C5">
              <w:rPr>
                <w:rFonts w:ascii="Times New Roman" w:hAnsi="Times New Roman"/>
                <w:color w:val="000000"/>
                <w:sz w:val="16"/>
                <w:szCs w:val="16"/>
              </w:rPr>
              <w:t>1</w:t>
            </w:r>
          </w:p>
        </w:tc>
        <w:tc>
          <w:tcPr>
            <w:tcW w:w="568" w:type="dxa"/>
            <w:tcBorders>
              <w:top w:val="nil"/>
            </w:tcBorders>
            <w:shd w:val="clear" w:color="auto" w:fill="auto"/>
          </w:tcPr>
          <w:p w:rsidR="00B06487" w:rsidRPr="00DA06C5" w:rsidRDefault="00B06487" w:rsidP="00B06487">
            <w:pPr>
              <w:ind w:left="-98" w:right="-108"/>
              <w:jc w:val="center"/>
              <w:rPr>
                <w:rFonts w:ascii="Times New Roman" w:hAnsi="Times New Roman"/>
                <w:color w:val="000000"/>
                <w:sz w:val="16"/>
                <w:szCs w:val="16"/>
              </w:rPr>
            </w:pPr>
            <w:r w:rsidRPr="00DA06C5">
              <w:rPr>
                <w:rFonts w:ascii="Times New Roman" w:hAnsi="Times New Roman"/>
                <w:color w:val="000000"/>
                <w:sz w:val="16"/>
                <w:szCs w:val="16"/>
              </w:rPr>
              <w:t>1</w:t>
            </w:r>
          </w:p>
        </w:tc>
        <w:tc>
          <w:tcPr>
            <w:tcW w:w="567" w:type="dxa"/>
            <w:tcBorders>
              <w:top w:val="nil"/>
            </w:tcBorders>
            <w:shd w:val="clear" w:color="auto" w:fill="auto"/>
          </w:tcPr>
          <w:p w:rsidR="00B06487" w:rsidRPr="00DA06C5" w:rsidRDefault="00B06487" w:rsidP="00B06487">
            <w:pPr>
              <w:ind w:left="-98" w:right="-108"/>
              <w:jc w:val="center"/>
              <w:rPr>
                <w:rFonts w:ascii="Times New Roman" w:hAnsi="Times New Roman"/>
                <w:color w:val="000000"/>
                <w:sz w:val="16"/>
                <w:szCs w:val="16"/>
              </w:rPr>
            </w:pPr>
            <w:r w:rsidRPr="00DA06C5">
              <w:rPr>
                <w:rFonts w:ascii="Times New Roman" w:hAnsi="Times New Roman"/>
                <w:color w:val="000000"/>
                <w:sz w:val="16"/>
                <w:szCs w:val="16"/>
              </w:rPr>
              <w:t>1</w:t>
            </w:r>
          </w:p>
        </w:tc>
        <w:tc>
          <w:tcPr>
            <w:tcW w:w="2838" w:type="dxa"/>
            <w:tcBorders>
              <w:top w:val="nil"/>
            </w:tcBorders>
            <w:shd w:val="clear" w:color="auto" w:fill="auto"/>
          </w:tcPr>
          <w:p w:rsidR="00B06487" w:rsidRPr="00DA06C5" w:rsidRDefault="00B06487" w:rsidP="00B06487">
            <w:pPr>
              <w:ind w:left="-80"/>
              <w:rPr>
                <w:rFonts w:ascii="Times New Roman" w:hAnsi="Times New Roman"/>
                <w:color w:val="000000"/>
                <w:sz w:val="16"/>
                <w:szCs w:val="16"/>
              </w:rPr>
            </w:pPr>
            <w:r w:rsidRPr="00DA06C5">
              <w:rPr>
                <w:rFonts w:ascii="Times New Roman" w:hAnsi="Times New Roman"/>
                <w:color w:val="000000"/>
                <w:sz w:val="16"/>
                <w:szCs w:val="16"/>
              </w:rPr>
              <w:t xml:space="preserve">Департамент сім’ї, молоді та спорту облдержадміністрації </w:t>
            </w:r>
          </w:p>
          <w:p w:rsidR="00B06487" w:rsidRPr="00DA06C5" w:rsidRDefault="00B06487" w:rsidP="00B06487">
            <w:pPr>
              <w:ind w:left="-80"/>
              <w:rPr>
                <w:rFonts w:ascii="Times New Roman" w:hAnsi="Times New Roman"/>
                <w:color w:val="000000"/>
                <w:sz w:val="16"/>
                <w:szCs w:val="16"/>
              </w:rPr>
            </w:pPr>
          </w:p>
        </w:tc>
        <w:tc>
          <w:tcPr>
            <w:tcW w:w="422" w:type="dxa"/>
            <w:tcBorders>
              <w:top w:val="nil"/>
            </w:tcBorders>
            <w:shd w:val="clear" w:color="auto" w:fill="auto"/>
          </w:tcPr>
          <w:p w:rsidR="00B06487" w:rsidRPr="00DA06C5" w:rsidRDefault="00B06487" w:rsidP="00B06487">
            <w:pPr>
              <w:rPr>
                <w:rFonts w:ascii="Times New Roman" w:hAnsi="Times New Roman"/>
                <w:color w:val="000000"/>
                <w:sz w:val="16"/>
                <w:szCs w:val="16"/>
              </w:rPr>
            </w:pPr>
            <w:r w:rsidRPr="00DA06C5">
              <w:rPr>
                <w:rFonts w:ascii="Times New Roman" w:hAnsi="Times New Roman"/>
                <w:color w:val="000000"/>
                <w:sz w:val="16"/>
                <w:szCs w:val="16"/>
              </w:rPr>
              <w:t>-</w:t>
            </w:r>
          </w:p>
        </w:tc>
        <w:tc>
          <w:tcPr>
            <w:tcW w:w="858" w:type="dxa"/>
            <w:tcBorders>
              <w:top w:val="nil"/>
            </w:tcBorders>
            <w:shd w:val="clear" w:color="auto" w:fill="auto"/>
          </w:tcPr>
          <w:p w:rsidR="00B06487" w:rsidRPr="00DA06C5" w:rsidRDefault="00B06487" w:rsidP="00B06487">
            <w:pPr>
              <w:jc w:val="center"/>
              <w:rPr>
                <w:rFonts w:ascii="Times New Roman" w:hAnsi="Times New Roman"/>
                <w:color w:val="000000"/>
                <w:sz w:val="16"/>
                <w:szCs w:val="16"/>
              </w:rPr>
            </w:pPr>
            <w:r w:rsidRPr="00DA06C5">
              <w:rPr>
                <w:rFonts w:ascii="Times New Roman" w:hAnsi="Times New Roman"/>
                <w:color w:val="000000"/>
                <w:sz w:val="16"/>
                <w:szCs w:val="16"/>
              </w:rPr>
              <w:t>-</w:t>
            </w:r>
          </w:p>
        </w:tc>
        <w:tc>
          <w:tcPr>
            <w:tcW w:w="752" w:type="dxa"/>
            <w:tcBorders>
              <w:top w:val="nil"/>
            </w:tcBorders>
            <w:shd w:val="clear" w:color="auto" w:fill="auto"/>
          </w:tcPr>
          <w:p w:rsidR="00B06487" w:rsidRPr="00DA06C5" w:rsidRDefault="00B06487" w:rsidP="00B06487">
            <w:pPr>
              <w:jc w:val="center"/>
              <w:rPr>
                <w:rFonts w:ascii="Times New Roman" w:hAnsi="Times New Roman"/>
                <w:color w:val="000000"/>
                <w:sz w:val="16"/>
                <w:szCs w:val="16"/>
              </w:rPr>
            </w:pPr>
            <w:r w:rsidRPr="00DA06C5">
              <w:rPr>
                <w:rFonts w:ascii="Times New Roman" w:hAnsi="Times New Roman"/>
                <w:color w:val="000000"/>
                <w:sz w:val="16"/>
                <w:szCs w:val="16"/>
              </w:rPr>
              <w:t>-</w:t>
            </w:r>
          </w:p>
        </w:tc>
        <w:tc>
          <w:tcPr>
            <w:tcW w:w="660" w:type="dxa"/>
            <w:tcBorders>
              <w:top w:val="nil"/>
            </w:tcBorders>
            <w:shd w:val="clear" w:color="auto" w:fill="auto"/>
          </w:tcPr>
          <w:p w:rsidR="00B06487" w:rsidRPr="00DA06C5" w:rsidRDefault="00B06487" w:rsidP="00B06487">
            <w:pPr>
              <w:jc w:val="center"/>
              <w:rPr>
                <w:rFonts w:ascii="Times New Roman" w:hAnsi="Times New Roman"/>
                <w:color w:val="000000"/>
                <w:sz w:val="16"/>
                <w:szCs w:val="16"/>
              </w:rPr>
            </w:pPr>
            <w:r w:rsidRPr="00DA06C5">
              <w:rPr>
                <w:rFonts w:ascii="Times New Roman" w:hAnsi="Times New Roman"/>
                <w:color w:val="000000"/>
                <w:sz w:val="16"/>
                <w:szCs w:val="16"/>
              </w:rPr>
              <w:t>-</w:t>
            </w:r>
          </w:p>
        </w:tc>
        <w:tc>
          <w:tcPr>
            <w:tcW w:w="660" w:type="dxa"/>
            <w:tcBorders>
              <w:top w:val="nil"/>
            </w:tcBorders>
            <w:shd w:val="clear" w:color="auto" w:fill="auto"/>
          </w:tcPr>
          <w:p w:rsidR="00B06487" w:rsidRPr="00DA06C5" w:rsidRDefault="00B06487" w:rsidP="00B06487">
            <w:pPr>
              <w:jc w:val="center"/>
              <w:rPr>
                <w:rFonts w:ascii="Times New Roman" w:hAnsi="Times New Roman"/>
                <w:color w:val="000000"/>
                <w:sz w:val="16"/>
                <w:szCs w:val="16"/>
              </w:rPr>
            </w:pPr>
            <w:r w:rsidRPr="00DA06C5">
              <w:rPr>
                <w:rFonts w:ascii="Times New Roman" w:hAnsi="Times New Roman"/>
                <w:color w:val="000000"/>
                <w:sz w:val="16"/>
                <w:szCs w:val="16"/>
              </w:rPr>
              <w:t>-</w:t>
            </w:r>
          </w:p>
        </w:tc>
        <w:tc>
          <w:tcPr>
            <w:tcW w:w="745" w:type="dxa"/>
            <w:tcBorders>
              <w:top w:val="nil"/>
            </w:tcBorders>
            <w:shd w:val="clear" w:color="auto" w:fill="auto"/>
          </w:tcPr>
          <w:p w:rsidR="00B06487" w:rsidRPr="00DA06C5" w:rsidRDefault="00B06487" w:rsidP="00B06487">
            <w:pPr>
              <w:jc w:val="center"/>
              <w:rPr>
                <w:rFonts w:ascii="Times New Roman" w:hAnsi="Times New Roman"/>
                <w:color w:val="000000"/>
                <w:sz w:val="16"/>
                <w:szCs w:val="16"/>
              </w:rPr>
            </w:pPr>
            <w:r w:rsidRPr="00DA06C5">
              <w:rPr>
                <w:rFonts w:ascii="Times New Roman" w:hAnsi="Times New Roman"/>
                <w:color w:val="000000"/>
                <w:sz w:val="16"/>
                <w:szCs w:val="16"/>
              </w:rPr>
              <w:t>-</w:t>
            </w:r>
          </w:p>
        </w:tc>
      </w:tr>
      <w:tr w:rsidR="00B06487" w:rsidRPr="00DA06C5" w:rsidTr="003B6A15">
        <w:trPr>
          <w:trHeight w:val="1479"/>
        </w:trPr>
        <w:tc>
          <w:tcPr>
            <w:tcW w:w="1567" w:type="dxa"/>
            <w:vMerge w:val="restart"/>
            <w:shd w:val="clear" w:color="auto" w:fill="auto"/>
          </w:tcPr>
          <w:p w:rsidR="00B06487" w:rsidRPr="00DA06C5" w:rsidRDefault="00B06487" w:rsidP="00B06487">
            <w:pPr>
              <w:ind w:left="-98" w:right="-108"/>
              <w:rPr>
                <w:rFonts w:ascii="Times New Roman" w:hAnsi="Times New Roman"/>
                <w:color w:val="000000"/>
                <w:sz w:val="16"/>
                <w:szCs w:val="16"/>
              </w:rPr>
            </w:pPr>
            <w:r w:rsidRPr="00DA06C5">
              <w:rPr>
                <w:rFonts w:ascii="Times New Roman" w:hAnsi="Times New Roman"/>
                <w:color w:val="000000"/>
                <w:sz w:val="16"/>
                <w:szCs w:val="16"/>
              </w:rPr>
              <w:t>8.</w:t>
            </w:r>
            <w:r w:rsidR="009A5F63">
              <w:rPr>
                <w:rFonts w:ascii="Times New Roman" w:hAnsi="Times New Roman"/>
                <w:color w:val="000000"/>
                <w:sz w:val="16"/>
                <w:szCs w:val="16"/>
              </w:rPr>
              <w:t xml:space="preserve"> </w:t>
            </w:r>
            <w:r w:rsidRPr="00DA06C5">
              <w:rPr>
                <w:rFonts w:ascii="Times New Roman" w:hAnsi="Times New Roman"/>
                <w:color w:val="000000"/>
                <w:sz w:val="16"/>
                <w:szCs w:val="16"/>
              </w:rPr>
              <w:t>Забезпечення програмами профілактики ВІЛ представників груп підвищеного ризику щодо інфікування ВІЛ та їх статевих партнерів, а також ув’язнених, дітей із сімей, які перебувають у складних життєвих обставинах, безпритульних та бездоглядних дітей</w:t>
            </w:r>
            <w:r w:rsidR="009A5F63">
              <w:rPr>
                <w:rFonts w:ascii="Times New Roman" w:hAnsi="Times New Roman"/>
                <w:color w:val="000000"/>
                <w:sz w:val="16"/>
                <w:szCs w:val="16"/>
              </w:rPr>
              <w:t>,</w:t>
            </w:r>
            <w:r w:rsidRPr="00DA06C5">
              <w:rPr>
                <w:rFonts w:ascii="Times New Roman" w:hAnsi="Times New Roman"/>
                <w:color w:val="000000"/>
                <w:sz w:val="16"/>
                <w:szCs w:val="16"/>
              </w:rPr>
              <w:t xml:space="preserve"> які не отримують належного батьківського піклування</w:t>
            </w:r>
          </w:p>
        </w:tc>
        <w:tc>
          <w:tcPr>
            <w:tcW w:w="2836" w:type="dxa"/>
            <w:tcBorders>
              <w:bottom w:val="nil"/>
            </w:tcBorders>
            <w:shd w:val="clear" w:color="auto" w:fill="auto"/>
          </w:tcPr>
          <w:p w:rsidR="00B06487" w:rsidRPr="00DA06C5" w:rsidRDefault="00B06487" w:rsidP="009A5F63">
            <w:pPr>
              <w:ind w:left="-98" w:right="-108"/>
              <w:rPr>
                <w:rFonts w:ascii="Times New Roman" w:hAnsi="Times New Roman"/>
                <w:color w:val="000000"/>
                <w:sz w:val="16"/>
                <w:szCs w:val="16"/>
              </w:rPr>
            </w:pPr>
            <w:r w:rsidRPr="00DA06C5">
              <w:rPr>
                <w:rFonts w:ascii="Times New Roman" w:hAnsi="Times New Roman"/>
                <w:color w:val="000000"/>
                <w:sz w:val="16"/>
                <w:szCs w:val="16"/>
              </w:rPr>
              <w:t xml:space="preserve"> 1) </w:t>
            </w:r>
            <w:r w:rsidR="009A5F63">
              <w:rPr>
                <w:rFonts w:ascii="Times New Roman" w:hAnsi="Times New Roman"/>
                <w:color w:val="000000"/>
                <w:sz w:val="16"/>
                <w:szCs w:val="16"/>
              </w:rPr>
              <w:t>З</w:t>
            </w:r>
            <w:r w:rsidRPr="00DA06C5">
              <w:rPr>
                <w:rFonts w:ascii="Times New Roman" w:hAnsi="Times New Roman"/>
                <w:color w:val="000000"/>
                <w:sz w:val="16"/>
                <w:szCs w:val="16"/>
              </w:rPr>
              <w:t xml:space="preserve">абезпечення супроводу учасників програм профілактики з числа представників груп підвищеного ризику щодо інфікування ВІЛ до лікувально-профілактичних закладів для своєчасного лікування або </w:t>
            </w:r>
            <w:r w:rsidR="009A5F63">
              <w:rPr>
                <w:rFonts w:ascii="Times New Roman" w:hAnsi="Times New Roman"/>
                <w:color w:val="000000"/>
                <w:sz w:val="16"/>
                <w:szCs w:val="16"/>
              </w:rPr>
              <w:t>надання медичної допомоги;</w:t>
            </w:r>
          </w:p>
        </w:tc>
        <w:tc>
          <w:tcPr>
            <w:tcW w:w="851" w:type="dxa"/>
            <w:tcBorders>
              <w:bottom w:val="nil"/>
            </w:tcBorders>
            <w:shd w:val="clear" w:color="auto" w:fill="auto"/>
          </w:tcPr>
          <w:p w:rsidR="00B06487" w:rsidRPr="00DA06C5" w:rsidRDefault="00B06487" w:rsidP="009A5F63">
            <w:pPr>
              <w:ind w:left="-98" w:right="-108"/>
              <w:rPr>
                <w:rFonts w:ascii="Times New Roman" w:hAnsi="Times New Roman"/>
                <w:color w:val="000000"/>
                <w:sz w:val="15"/>
                <w:szCs w:val="15"/>
              </w:rPr>
            </w:pPr>
            <w:r w:rsidRPr="00DA06C5">
              <w:rPr>
                <w:rFonts w:ascii="Times New Roman" w:hAnsi="Times New Roman"/>
                <w:color w:val="000000"/>
                <w:sz w:val="16"/>
                <w:szCs w:val="16"/>
              </w:rPr>
              <w:t> </w:t>
            </w:r>
            <w:r w:rsidR="009A5F63">
              <w:rPr>
                <w:rFonts w:ascii="Times New Roman" w:hAnsi="Times New Roman"/>
                <w:color w:val="000000"/>
                <w:sz w:val="15"/>
                <w:szCs w:val="15"/>
              </w:rPr>
              <w:t>К</w:t>
            </w:r>
            <w:r w:rsidRPr="00DA06C5">
              <w:rPr>
                <w:rFonts w:ascii="Times New Roman" w:hAnsi="Times New Roman"/>
                <w:color w:val="000000"/>
                <w:sz w:val="15"/>
                <w:szCs w:val="15"/>
              </w:rPr>
              <w:t>ількість охоплених супроводом осіб, відсотків</w:t>
            </w:r>
          </w:p>
        </w:tc>
        <w:tc>
          <w:tcPr>
            <w:tcW w:w="719" w:type="dxa"/>
            <w:tcBorders>
              <w:bottom w:val="nil"/>
            </w:tcBorders>
            <w:shd w:val="clear" w:color="auto" w:fill="auto"/>
          </w:tcPr>
          <w:p w:rsidR="00B06487" w:rsidRPr="00DA06C5" w:rsidRDefault="00B06487" w:rsidP="00B06487">
            <w:pPr>
              <w:ind w:left="-98" w:right="-108"/>
              <w:jc w:val="center"/>
              <w:rPr>
                <w:rFonts w:ascii="Times New Roman" w:hAnsi="Times New Roman"/>
                <w:color w:val="000000"/>
                <w:sz w:val="16"/>
                <w:szCs w:val="16"/>
              </w:rPr>
            </w:pPr>
            <w:r w:rsidRPr="00DA06C5">
              <w:rPr>
                <w:rFonts w:ascii="Times New Roman" w:hAnsi="Times New Roman"/>
                <w:color w:val="000000"/>
                <w:sz w:val="16"/>
                <w:szCs w:val="16"/>
              </w:rPr>
              <w:t>100</w:t>
            </w:r>
          </w:p>
          <w:p w:rsidR="00B06487" w:rsidRPr="00DA06C5" w:rsidRDefault="00B06487" w:rsidP="00B06487">
            <w:pPr>
              <w:ind w:left="-98" w:right="-108"/>
              <w:jc w:val="center"/>
              <w:rPr>
                <w:rFonts w:ascii="Times New Roman" w:hAnsi="Times New Roman"/>
                <w:color w:val="000000"/>
                <w:sz w:val="16"/>
                <w:szCs w:val="16"/>
              </w:rPr>
            </w:pPr>
          </w:p>
        </w:tc>
        <w:tc>
          <w:tcPr>
            <w:tcW w:w="627" w:type="dxa"/>
            <w:tcBorders>
              <w:bottom w:val="nil"/>
            </w:tcBorders>
            <w:shd w:val="clear" w:color="auto" w:fill="auto"/>
          </w:tcPr>
          <w:p w:rsidR="00B06487" w:rsidRPr="00DA06C5" w:rsidRDefault="00B06487" w:rsidP="00B06487">
            <w:pPr>
              <w:ind w:left="-98" w:right="-108"/>
              <w:jc w:val="center"/>
              <w:rPr>
                <w:rFonts w:ascii="Times New Roman" w:hAnsi="Times New Roman"/>
                <w:color w:val="000000"/>
                <w:sz w:val="16"/>
                <w:szCs w:val="16"/>
              </w:rPr>
            </w:pPr>
            <w:r w:rsidRPr="00DA06C5">
              <w:rPr>
                <w:rFonts w:ascii="Times New Roman" w:hAnsi="Times New Roman"/>
                <w:color w:val="000000"/>
                <w:sz w:val="16"/>
                <w:szCs w:val="16"/>
              </w:rPr>
              <w:t>100</w:t>
            </w:r>
          </w:p>
        </w:tc>
        <w:tc>
          <w:tcPr>
            <w:tcW w:w="497" w:type="dxa"/>
            <w:tcBorders>
              <w:bottom w:val="nil"/>
            </w:tcBorders>
            <w:shd w:val="clear" w:color="auto" w:fill="auto"/>
          </w:tcPr>
          <w:p w:rsidR="00B06487" w:rsidRPr="00DA06C5" w:rsidRDefault="00B06487" w:rsidP="00B06487">
            <w:pPr>
              <w:ind w:left="-98" w:right="-108"/>
              <w:jc w:val="center"/>
              <w:rPr>
                <w:rFonts w:ascii="Times New Roman" w:hAnsi="Times New Roman"/>
                <w:color w:val="000000"/>
                <w:sz w:val="16"/>
                <w:szCs w:val="16"/>
              </w:rPr>
            </w:pPr>
            <w:r w:rsidRPr="00DA06C5">
              <w:rPr>
                <w:rFonts w:ascii="Times New Roman" w:hAnsi="Times New Roman"/>
                <w:color w:val="000000"/>
                <w:sz w:val="16"/>
                <w:szCs w:val="16"/>
              </w:rPr>
              <w:t>100</w:t>
            </w:r>
          </w:p>
        </w:tc>
        <w:tc>
          <w:tcPr>
            <w:tcW w:w="568" w:type="dxa"/>
            <w:tcBorders>
              <w:bottom w:val="nil"/>
            </w:tcBorders>
            <w:shd w:val="clear" w:color="auto" w:fill="auto"/>
          </w:tcPr>
          <w:p w:rsidR="00B06487" w:rsidRPr="00DA06C5" w:rsidRDefault="00B06487" w:rsidP="00B06487">
            <w:pPr>
              <w:ind w:left="-98" w:right="-108"/>
              <w:jc w:val="center"/>
              <w:rPr>
                <w:rFonts w:ascii="Times New Roman" w:hAnsi="Times New Roman"/>
                <w:color w:val="000000"/>
                <w:sz w:val="16"/>
                <w:szCs w:val="16"/>
              </w:rPr>
            </w:pPr>
            <w:r w:rsidRPr="00DA06C5">
              <w:rPr>
                <w:rFonts w:ascii="Times New Roman" w:hAnsi="Times New Roman"/>
                <w:color w:val="000000"/>
                <w:sz w:val="16"/>
                <w:szCs w:val="16"/>
              </w:rPr>
              <w:t>100</w:t>
            </w:r>
          </w:p>
        </w:tc>
        <w:tc>
          <w:tcPr>
            <w:tcW w:w="567" w:type="dxa"/>
            <w:tcBorders>
              <w:bottom w:val="nil"/>
            </w:tcBorders>
            <w:shd w:val="clear" w:color="auto" w:fill="auto"/>
          </w:tcPr>
          <w:p w:rsidR="00B06487" w:rsidRPr="00DA06C5" w:rsidRDefault="00B06487" w:rsidP="00B06487">
            <w:pPr>
              <w:ind w:left="-98" w:right="-108"/>
              <w:jc w:val="center"/>
              <w:rPr>
                <w:rFonts w:ascii="Times New Roman" w:hAnsi="Times New Roman"/>
                <w:color w:val="000000"/>
                <w:sz w:val="16"/>
                <w:szCs w:val="16"/>
              </w:rPr>
            </w:pPr>
            <w:r w:rsidRPr="00DA06C5">
              <w:rPr>
                <w:rFonts w:ascii="Times New Roman" w:hAnsi="Times New Roman"/>
                <w:color w:val="000000"/>
                <w:sz w:val="16"/>
                <w:szCs w:val="16"/>
              </w:rPr>
              <w:t>100</w:t>
            </w:r>
          </w:p>
        </w:tc>
        <w:tc>
          <w:tcPr>
            <w:tcW w:w="2838" w:type="dxa"/>
            <w:tcBorders>
              <w:bottom w:val="nil"/>
            </w:tcBorders>
            <w:shd w:val="clear" w:color="auto" w:fill="auto"/>
          </w:tcPr>
          <w:p w:rsidR="00B06487" w:rsidRPr="00DA06C5" w:rsidRDefault="00B06487" w:rsidP="00B06487">
            <w:pPr>
              <w:ind w:left="-80" w:right="-108"/>
              <w:rPr>
                <w:rFonts w:ascii="Times New Roman" w:hAnsi="Times New Roman"/>
                <w:color w:val="000000"/>
                <w:sz w:val="16"/>
                <w:szCs w:val="16"/>
              </w:rPr>
            </w:pPr>
            <w:r w:rsidRPr="00DA06C5">
              <w:rPr>
                <w:rFonts w:ascii="Times New Roman" w:hAnsi="Times New Roman"/>
                <w:color w:val="000000"/>
                <w:sz w:val="16"/>
                <w:szCs w:val="16"/>
              </w:rPr>
              <w:t xml:space="preserve">  Департамент охорони здоров’я облдержадміністрації, громадські об’єднання(за згодою) </w:t>
            </w:r>
          </w:p>
          <w:p w:rsidR="00B06487" w:rsidRPr="00DA06C5" w:rsidRDefault="00B06487" w:rsidP="00B06487">
            <w:pPr>
              <w:ind w:left="-80" w:right="-108"/>
              <w:rPr>
                <w:rFonts w:ascii="Times New Roman" w:hAnsi="Times New Roman"/>
                <w:color w:val="000000"/>
                <w:sz w:val="16"/>
                <w:szCs w:val="16"/>
              </w:rPr>
            </w:pPr>
            <w:r w:rsidRPr="00DA06C5">
              <w:rPr>
                <w:rFonts w:ascii="Times New Roman" w:hAnsi="Times New Roman"/>
                <w:color w:val="000000"/>
                <w:sz w:val="16"/>
                <w:szCs w:val="16"/>
              </w:rPr>
              <w:t xml:space="preserve">  </w:t>
            </w:r>
          </w:p>
        </w:tc>
        <w:tc>
          <w:tcPr>
            <w:tcW w:w="422" w:type="dxa"/>
            <w:tcBorders>
              <w:bottom w:val="nil"/>
            </w:tcBorders>
            <w:shd w:val="clear" w:color="auto" w:fill="auto"/>
          </w:tcPr>
          <w:p w:rsidR="00B06487" w:rsidRPr="00DA06C5" w:rsidRDefault="00B06487" w:rsidP="00B06487">
            <w:pPr>
              <w:ind w:left="-98" w:right="-108"/>
              <w:rPr>
                <w:rFonts w:ascii="Times New Roman" w:hAnsi="Times New Roman"/>
                <w:color w:val="000000"/>
                <w:sz w:val="16"/>
                <w:szCs w:val="16"/>
              </w:rPr>
            </w:pPr>
          </w:p>
        </w:tc>
        <w:tc>
          <w:tcPr>
            <w:tcW w:w="858" w:type="dxa"/>
            <w:tcBorders>
              <w:bottom w:val="nil"/>
            </w:tcBorders>
            <w:shd w:val="clear" w:color="auto" w:fill="auto"/>
          </w:tcPr>
          <w:p w:rsidR="00B06487" w:rsidRPr="00DA06C5" w:rsidRDefault="00B06487" w:rsidP="00B06487">
            <w:pPr>
              <w:ind w:left="-108" w:right="-101"/>
              <w:jc w:val="center"/>
              <w:rPr>
                <w:rFonts w:ascii="Times New Roman" w:hAnsi="Times New Roman"/>
                <w:color w:val="000000"/>
                <w:sz w:val="16"/>
                <w:szCs w:val="16"/>
              </w:rPr>
            </w:pPr>
            <w:r w:rsidRPr="00DA06C5">
              <w:rPr>
                <w:rFonts w:ascii="Times New Roman" w:hAnsi="Times New Roman"/>
                <w:color w:val="000000"/>
                <w:sz w:val="16"/>
                <w:szCs w:val="16"/>
              </w:rPr>
              <w:t> </w:t>
            </w:r>
            <w:r w:rsidR="009A5F63">
              <w:rPr>
                <w:rFonts w:ascii="Times New Roman" w:hAnsi="Times New Roman"/>
                <w:color w:val="000000"/>
                <w:sz w:val="16"/>
                <w:szCs w:val="16"/>
              </w:rPr>
              <w:t>В</w:t>
            </w:r>
            <w:r w:rsidRPr="00DA06C5">
              <w:rPr>
                <w:rFonts w:ascii="Times New Roman" w:hAnsi="Times New Roman"/>
                <w:color w:val="000000"/>
                <w:sz w:val="16"/>
                <w:szCs w:val="16"/>
              </w:rPr>
              <w:t xml:space="preserve">раховано в інших заходах </w:t>
            </w:r>
          </w:p>
          <w:p w:rsidR="00B06487" w:rsidRPr="00DA06C5" w:rsidRDefault="00B06487" w:rsidP="00B06487">
            <w:pPr>
              <w:ind w:left="-108" w:right="-101"/>
              <w:jc w:val="center"/>
              <w:rPr>
                <w:rFonts w:ascii="Times New Roman" w:hAnsi="Times New Roman"/>
                <w:color w:val="000000"/>
                <w:sz w:val="16"/>
                <w:szCs w:val="16"/>
              </w:rPr>
            </w:pPr>
            <w:r w:rsidRPr="00DA06C5">
              <w:rPr>
                <w:rFonts w:ascii="Times New Roman" w:hAnsi="Times New Roman"/>
                <w:color w:val="000000"/>
                <w:sz w:val="16"/>
                <w:szCs w:val="16"/>
              </w:rPr>
              <w:t>для груп ризику</w:t>
            </w:r>
          </w:p>
        </w:tc>
        <w:tc>
          <w:tcPr>
            <w:tcW w:w="752" w:type="dxa"/>
            <w:tcBorders>
              <w:bottom w:val="nil"/>
            </w:tcBorders>
            <w:shd w:val="clear" w:color="auto" w:fill="auto"/>
          </w:tcPr>
          <w:p w:rsidR="00B06487" w:rsidRPr="00DA06C5" w:rsidRDefault="00B06487" w:rsidP="00B06487">
            <w:pPr>
              <w:jc w:val="center"/>
              <w:rPr>
                <w:rFonts w:ascii="Times New Roman" w:hAnsi="Times New Roman"/>
                <w:color w:val="000000"/>
                <w:sz w:val="16"/>
                <w:szCs w:val="16"/>
              </w:rPr>
            </w:pPr>
            <w:r w:rsidRPr="00DA06C5">
              <w:rPr>
                <w:rFonts w:ascii="Times New Roman" w:hAnsi="Times New Roman"/>
                <w:color w:val="000000"/>
                <w:sz w:val="16"/>
                <w:szCs w:val="16"/>
              </w:rPr>
              <w:t>- //-</w:t>
            </w:r>
          </w:p>
        </w:tc>
        <w:tc>
          <w:tcPr>
            <w:tcW w:w="660" w:type="dxa"/>
            <w:tcBorders>
              <w:bottom w:val="nil"/>
            </w:tcBorders>
            <w:shd w:val="clear" w:color="auto" w:fill="auto"/>
          </w:tcPr>
          <w:p w:rsidR="00B06487" w:rsidRPr="00DA06C5" w:rsidRDefault="00B06487" w:rsidP="00B06487">
            <w:pPr>
              <w:jc w:val="center"/>
              <w:rPr>
                <w:rFonts w:ascii="Times New Roman" w:hAnsi="Times New Roman"/>
                <w:color w:val="000000"/>
                <w:sz w:val="16"/>
                <w:szCs w:val="16"/>
              </w:rPr>
            </w:pPr>
            <w:r w:rsidRPr="00DA06C5">
              <w:rPr>
                <w:rFonts w:ascii="Times New Roman" w:hAnsi="Times New Roman"/>
                <w:color w:val="000000"/>
                <w:sz w:val="16"/>
                <w:szCs w:val="16"/>
              </w:rPr>
              <w:t>- //-</w:t>
            </w:r>
          </w:p>
        </w:tc>
        <w:tc>
          <w:tcPr>
            <w:tcW w:w="660" w:type="dxa"/>
            <w:tcBorders>
              <w:bottom w:val="nil"/>
            </w:tcBorders>
            <w:shd w:val="clear" w:color="auto" w:fill="auto"/>
          </w:tcPr>
          <w:p w:rsidR="00B06487" w:rsidRPr="00DA06C5" w:rsidRDefault="00B06487" w:rsidP="00B06487">
            <w:pPr>
              <w:jc w:val="center"/>
              <w:rPr>
                <w:rFonts w:ascii="Times New Roman" w:hAnsi="Times New Roman"/>
                <w:color w:val="000000"/>
                <w:sz w:val="16"/>
                <w:szCs w:val="16"/>
              </w:rPr>
            </w:pPr>
            <w:r w:rsidRPr="00DA06C5">
              <w:rPr>
                <w:rFonts w:ascii="Times New Roman" w:hAnsi="Times New Roman"/>
                <w:color w:val="000000"/>
                <w:sz w:val="16"/>
                <w:szCs w:val="16"/>
              </w:rPr>
              <w:t>- //-</w:t>
            </w:r>
          </w:p>
        </w:tc>
        <w:tc>
          <w:tcPr>
            <w:tcW w:w="745" w:type="dxa"/>
            <w:tcBorders>
              <w:bottom w:val="nil"/>
            </w:tcBorders>
            <w:shd w:val="clear" w:color="auto" w:fill="auto"/>
          </w:tcPr>
          <w:p w:rsidR="00B06487" w:rsidRPr="00DA06C5" w:rsidRDefault="00B06487" w:rsidP="00B06487">
            <w:pPr>
              <w:jc w:val="center"/>
              <w:rPr>
                <w:rFonts w:ascii="Times New Roman" w:hAnsi="Times New Roman"/>
                <w:color w:val="000000"/>
                <w:sz w:val="16"/>
                <w:szCs w:val="16"/>
              </w:rPr>
            </w:pPr>
            <w:r w:rsidRPr="00DA06C5">
              <w:rPr>
                <w:rFonts w:ascii="Times New Roman" w:hAnsi="Times New Roman"/>
                <w:color w:val="000000"/>
                <w:sz w:val="16"/>
                <w:szCs w:val="16"/>
              </w:rPr>
              <w:t>- //-</w:t>
            </w:r>
          </w:p>
        </w:tc>
      </w:tr>
      <w:tr w:rsidR="00B06487" w:rsidRPr="00DA06C5" w:rsidTr="003B6A15">
        <w:trPr>
          <w:trHeight w:val="972"/>
        </w:trPr>
        <w:tc>
          <w:tcPr>
            <w:tcW w:w="1567" w:type="dxa"/>
            <w:vMerge/>
            <w:shd w:val="clear" w:color="auto" w:fill="auto"/>
            <w:vAlign w:val="center"/>
          </w:tcPr>
          <w:p w:rsidR="00B06487" w:rsidRPr="00DA06C5" w:rsidRDefault="00B06487" w:rsidP="00B06487">
            <w:pPr>
              <w:ind w:left="-98" w:right="-108"/>
              <w:rPr>
                <w:rFonts w:ascii="Times New Roman" w:hAnsi="Times New Roman"/>
                <w:color w:val="000000"/>
                <w:sz w:val="16"/>
                <w:szCs w:val="16"/>
              </w:rPr>
            </w:pPr>
          </w:p>
        </w:tc>
        <w:tc>
          <w:tcPr>
            <w:tcW w:w="2836" w:type="dxa"/>
            <w:vMerge w:val="restart"/>
            <w:tcBorders>
              <w:top w:val="nil"/>
            </w:tcBorders>
            <w:shd w:val="clear" w:color="auto" w:fill="auto"/>
          </w:tcPr>
          <w:p w:rsidR="00B06487" w:rsidRPr="00DA06C5" w:rsidRDefault="00B06487" w:rsidP="00B06487">
            <w:pPr>
              <w:ind w:left="-98" w:right="-108"/>
              <w:rPr>
                <w:rFonts w:ascii="Times New Roman" w:hAnsi="Times New Roman"/>
                <w:color w:val="000000"/>
                <w:sz w:val="16"/>
                <w:szCs w:val="16"/>
              </w:rPr>
            </w:pPr>
            <w:r w:rsidRPr="00DA06C5">
              <w:rPr>
                <w:rFonts w:ascii="Times New Roman" w:hAnsi="Times New Roman"/>
                <w:color w:val="000000"/>
                <w:sz w:val="16"/>
                <w:szCs w:val="16"/>
              </w:rPr>
              <w:t>2) сприяння наданню дітям із сімей, які перебувають у складних життєвих обставинах, дітям, які не отримують належного батьківського піклування, безпритульним та бездоглядним дітям соціальних та профілактичних послуг, залучення їх до інформаційно-профілактичних заходів, у тому числі шляхом функціонування вуличних мультидисциплінарних команд і клінік, дружніх до молоді</w:t>
            </w:r>
            <w:r w:rsidR="001E6446">
              <w:rPr>
                <w:rFonts w:ascii="Times New Roman" w:hAnsi="Times New Roman"/>
                <w:color w:val="000000"/>
                <w:sz w:val="16"/>
                <w:szCs w:val="16"/>
              </w:rPr>
              <w:t>;</w:t>
            </w:r>
          </w:p>
        </w:tc>
        <w:tc>
          <w:tcPr>
            <w:tcW w:w="851" w:type="dxa"/>
            <w:vMerge w:val="restart"/>
            <w:tcBorders>
              <w:top w:val="nil"/>
            </w:tcBorders>
            <w:shd w:val="clear" w:color="auto" w:fill="auto"/>
          </w:tcPr>
          <w:p w:rsidR="00B06487" w:rsidRPr="00DA06C5" w:rsidRDefault="009A5F63" w:rsidP="00B06487">
            <w:pPr>
              <w:ind w:left="-98" w:right="-108"/>
              <w:rPr>
                <w:rFonts w:ascii="Times New Roman" w:hAnsi="Times New Roman"/>
                <w:color w:val="000000"/>
                <w:sz w:val="16"/>
                <w:szCs w:val="16"/>
              </w:rPr>
            </w:pPr>
            <w:r>
              <w:rPr>
                <w:rFonts w:ascii="Times New Roman" w:hAnsi="Times New Roman"/>
                <w:color w:val="000000"/>
                <w:sz w:val="16"/>
                <w:szCs w:val="16"/>
              </w:rPr>
              <w:t>К</w:t>
            </w:r>
            <w:r w:rsidR="00B06487" w:rsidRPr="00DA06C5">
              <w:rPr>
                <w:rFonts w:ascii="Times New Roman" w:hAnsi="Times New Roman"/>
                <w:color w:val="000000"/>
                <w:sz w:val="16"/>
                <w:szCs w:val="16"/>
              </w:rPr>
              <w:t xml:space="preserve">ількість охоплених дітей </w:t>
            </w:r>
          </w:p>
        </w:tc>
        <w:tc>
          <w:tcPr>
            <w:tcW w:w="719" w:type="dxa"/>
            <w:vMerge w:val="restart"/>
            <w:tcBorders>
              <w:top w:val="nil"/>
            </w:tcBorders>
            <w:shd w:val="clear" w:color="auto" w:fill="auto"/>
          </w:tcPr>
          <w:p w:rsidR="00B06487" w:rsidRPr="00DA06C5" w:rsidRDefault="00B06487" w:rsidP="00B06487">
            <w:pPr>
              <w:ind w:left="-98" w:right="-108"/>
              <w:jc w:val="center"/>
              <w:rPr>
                <w:rFonts w:ascii="Times New Roman" w:hAnsi="Times New Roman"/>
                <w:color w:val="000000"/>
                <w:sz w:val="16"/>
                <w:szCs w:val="16"/>
              </w:rPr>
            </w:pPr>
            <w:r w:rsidRPr="00DA06C5">
              <w:rPr>
                <w:rFonts w:ascii="Times New Roman" w:hAnsi="Times New Roman"/>
                <w:color w:val="000000"/>
                <w:sz w:val="16"/>
                <w:szCs w:val="16"/>
              </w:rPr>
              <w:t>4794</w:t>
            </w:r>
          </w:p>
        </w:tc>
        <w:tc>
          <w:tcPr>
            <w:tcW w:w="627" w:type="dxa"/>
            <w:vMerge w:val="restart"/>
            <w:tcBorders>
              <w:top w:val="nil"/>
            </w:tcBorders>
            <w:shd w:val="clear" w:color="auto" w:fill="auto"/>
          </w:tcPr>
          <w:p w:rsidR="00B06487" w:rsidRPr="00DA06C5" w:rsidRDefault="00B06487" w:rsidP="00B06487">
            <w:pPr>
              <w:ind w:left="-98" w:right="-108"/>
              <w:jc w:val="center"/>
              <w:rPr>
                <w:rFonts w:ascii="Times New Roman" w:hAnsi="Times New Roman"/>
                <w:color w:val="000000"/>
                <w:sz w:val="16"/>
                <w:szCs w:val="16"/>
              </w:rPr>
            </w:pPr>
            <w:r w:rsidRPr="00DA06C5">
              <w:rPr>
                <w:rFonts w:ascii="Times New Roman" w:hAnsi="Times New Roman"/>
                <w:color w:val="000000"/>
                <w:sz w:val="16"/>
                <w:szCs w:val="16"/>
              </w:rPr>
              <w:t>1140</w:t>
            </w:r>
          </w:p>
        </w:tc>
        <w:tc>
          <w:tcPr>
            <w:tcW w:w="497" w:type="dxa"/>
            <w:vMerge w:val="restart"/>
            <w:tcBorders>
              <w:top w:val="nil"/>
            </w:tcBorders>
            <w:shd w:val="clear" w:color="auto" w:fill="auto"/>
          </w:tcPr>
          <w:p w:rsidR="00B06487" w:rsidRPr="00DA06C5" w:rsidRDefault="00B06487" w:rsidP="00B06487">
            <w:pPr>
              <w:ind w:left="-98" w:right="-108"/>
              <w:jc w:val="center"/>
              <w:rPr>
                <w:rFonts w:ascii="Times New Roman" w:hAnsi="Times New Roman"/>
                <w:color w:val="000000"/>
                <w:sz w:val="16"/>
                <w:szCs w:val="16"/>
              </w:rPr>
            </w:pPr>
            <w:r w:rsidRPr="00DA06C5">
              <w:rPr>
                <w:rFonts w:ascii="Times New Roman" w:hAnsi="Times New Roman"/>
                <w:color w:val="000000"/>
                <w:sz w:val="16"/>
                <w:szCs w:val="16"/>
              </w:rPr>
              <w:t>1218</w:t>
            </w:r>
          </w:p>
        </w:tc>
        <w:tc>
          <w:tcPr>
            <w:tcW w:w="568" w:type="dxa"/>
            <w:vMerge w:val="restart"/>
            <w:tcBorders>
              <w:top w:val="nil"/>
            </w:tcBorders>
            <w:shd w:val="clear" w:color="auto" w:fill="auto"/>
          </w:tcPr>
          <w:p w:rsidR="00B06487" w:rsidRPr="00DA06C5" w:rsidRDefault="009E051F" w:rsidP="00B06487">
            <w:pPr>
              <w:ind w:left="-98" w:right="-108"/>
              <w:jc w:val="center"/>
              <w:rPr>
                <w:rFonts w:ascii="Times New Roman" w:hAnsi="Times New Roman"/>
                <w:color w:val="000000"/>
                <w:sz w:val="16"/>
                <w:szCs w:val="16"/>
              </w:rPr>
            </w:pPr>
            <w:r>
              <w:rPr>
                <w:rFonts w:ascii="Times New Roman" w:hAnsi="Times New Roman"/>
                <w:color w:val="000000"/>
                <w:sz w:val="16"/>
                <w:szCs w:val="16"/>
              </w:rPr>
              <w:t>1</w:t>
            </w:r>
            <w:r w:rsidR="00B06487" w:rsidRPr="00DA06C5">
              <w:rPr>
                <w:rFonts w:ascii="Times New Roman" w:hAnsi="Times New Roman"/>
                <w:color w:val="000000"/>
                <w:sz w:val="16"/>
                <w:szCs w:val="16"/>
              </w:rPr>
              <w:t>218</w:t>
            </w:r>
          </w:p>
        </w:tc>
        <w:tc>
          <w:tcPr>
            <w:tcW w:w="567" w:type="dxa"/>
            <w:vMerge w:val="restart"/>
            <w:tcBorders>
              <w:top w:val="nil"/>
            </w:tcBorders>
            <w:shd w:val="clear" w:color="auto" w:fill="auto"/>
          </w:tcPr>
          <w:p w:rsidR="00B06487" w:rsidRPr="00DA06C5" w:rsidRDefault="009E051F" w:rsidP="00B06487">
            <w:pPr>
              <w:ind w:left="-98" w:right="-108"/>
              <w:jc w:val="center"/>
              <w:rPr>
                <w:rFonts w:ascii="Times New Roman" w:hAnsi="Times New Roman"/>
                <w:color w:val="000000"/>
                <w:sz w:val="16"/>
                <w:szCs w:val="16"/>
              </w:rPr>
            </w:pPr>
            <w:r>
              <w:rPr>
                <w:rFonts w:ascii="Times New Roman" w:hAnsi="Times New Roman"/>
                <w:color w:val="000000"/>
                <w:sz w:val="16"/>
                <w:szCs w:val="16"/>
              </w:rPr>
              <w:t>1</w:t>
            </w:r>
            <w:r w:rsidR="00B06487" w:rsidRPr="00DA06C5">
              <w:rPr>
                <w:rFonts w:ascii="Times New Roman" w:hAnsi="Times New Roman"/>
                <w:color w:val="000000"/>
                <w:sz w:val="16"/>
                <w:szCs w:val="16"/>
              </w:rPr>
              <w:t>218</w:t>
            </w:r>
          </w:p>
        </w:tc>
        <w:tc>
          <w:tcPr>
            <w:tcW w:w="2838" w:type="dxa"/>
            <w:tcBorders>
              <w:top w:val="nil"/>
              <w:bottom w:val="nil"/>
            </w:tcBorders>
            <w:shd w:val="clear" w:color="auto" w:fill="auto"/>
          </w:tcPr>
          <w:p w:rsidR="00B06487" w:rsidRPr="00DA06C5" w:rsidRDefault="00B06487" w:rsidP="00B06487">
            <w:pPr>
              <w:ind w:left="-80"/>
              <w:rPr>
                <w:rFonts w:ascii="Times New Roman" w:hAnsi="Times New Roman"/>
                <w:color w:val="000000"/>
                <w:sz w:val="16"/>
                <w:szCs w:val="16"/>
              </w:rPr>
            </w:pPr>
            <w:r w:rsidRPr="00DA06C5">
              <w:rPr>
                <w:rFonts w:ascii="Times New Roman" w:hAnsi="Times New Roman"/>
                <w:color w:val="000000"/>
                <w:sz w:val="16"/>
                <w:szCs w:val="16"/>
              </w:rPr>
              <w:t>Департамент сім’ї, молоді та спорту облдержадміністрації, обласний центр соціальних служб для сім’ї, дітей та молоді,</w:t>
            </w:r>
          </w:p>
          <w:p w:rsidR="00B06487" w:rsidRPr="00DA06C5" w:rsidRDefault="00B06487" w:rsidP="00B06487">
            <w:pPr>
              <w:ind w:left="-80"/>
              <w:rPr>
                <w:rFonts w:ascii="Times New Roman" w:hAnsi="Times New Roman"/>
                <w:color w:val="000000"/>
                <w:sz w:val="16"/>
                <w:szCs w:val="16"/>
              </w:rPr>
            </w:pPr>
            <w:r w:rsidRPr="00DA06C5">
              <w:rPr>
                <w:rFonts w:ascii="Times New Roman" w:hAnsi="Times New Roman"/>
                <w:color w:val="000000"/>
                <w:sz w:val="16"/>
                <w:szCs w:val="16"/>
              </w:rPr>
              <w:t>громадські об’єднання(за згодою)</w:t>
            </w:r>
          </w:p>
          <w:p w:rsidR="00B06487" w:rsidRPr="00DA06C5" w:rsidRDefault="00B06487" w:rsidP="00B06487">
            <w:pPr>
              <w:ind w:left="-80" w:right="-108"/>
              <w:rPr>
                <w:rFonts w:ascii="Times New Roman" w:hAnsi="Times New Roman"/>
                <w:color w:val="000000"/>
                <w:sz w:val="16"/>
                <w:szCs w:val="16"/>
              </w:rPr>
            </w:pPr>
          </w:p>
        </w:tc>
        <w:tc>
          <w:tcPr>
            <w:tcW w:w="422" w:type="dxa"/>
            <w:tcBorders>
              <w:top w:val="nil"/>
              <w:bottom w:val="nil"/>
            </w:tcBorders>
            <w:shd w:val="clear" w:color="auto" w:fill="auto"/>
          </w:tcPr>
          <w:p w:rsidR="00B06487" w:rsidRPr="00DA06C5" w:rsidRDefault="00B06487" w:rsidP="00B06487">
            <w:pPr>
              <w:ind w:left="-98" w:right="-108"/>
              <w:jc w:val="center"/>
              <w:rPr>
                <w:rFonts w:ascii="Times New Roman" w:hAnsi="Times New Roman"/>
                <w:color w:val="000000"/>
                <w:sz w:val="16"/>
                <w:szCs w:val="16"/>
              </w:rPr>
            </w:pPr>
            <w:r w:rsidRPr="00DA06C5">
              <w:rPr>
                <w:rFonts w:ascii="Times New Roman" w:hAnsi="Times New Roman"/>
                <w:color w:val="000000"/>
                <w:sz w:val="16"/>
                <w:szCs w:val="16"/>
              </w:rPr>
              <w:t>МБ</w:t>
            </w:r>
          </w:p>
        </w:tc>
        <w:tc>
          <w:tcPr>
            <w:tcW w:w="858" w:type="dxa"/>
            <w:tcBorders>
              <w:top w:val="nil"/>
              <w:bottom w:val="nil"/>
            </w:tcBorders>
            <w:shd w:val="clear" w:color="auto" w:fill="auto"/>
          </w:tcPr>
          <w:p w:rsidR="00B06487" w:rsidRPr="00DA06C5" w:rsidRDefault="00B06487" w:rsidP="00B06487">
            <w:pPr>
              <w:ind w:left="-116" w:right="-101"/>
              <w:jc w:val="center"/>
              <w:rPr>
                <w:rFonts w:ascii="Times New Roman" w:hAnsi="Times New Roman"/>
                <w:color w:val="000000"/>
                <w:sz w:val="16"/>
                <w:szCs w:val="16"/>
              </w:rPr>
            </w:pPr>
            <w:r w:rsidRPr="00DA06C5">
              <w:rPr>
                <w:rFonts w:ascii="Times New Roman" w:hAnsi="Times New Roman"/>
                <w:color w:val="000000"/>
                <w:sz w:val="16"/>
                <w:szCs w:val="16"/>
              </w:rPr>
              <w:t>817 144</w:t>
            </w:r>
          </w:p>
        </w:tc>
        <w:tc>
          <w:tcPr>
            <w:tcW w:w="752" w:type="dxa"/>
            <w:tcBorders>
              <w:top w:val="nil"/>
              <w:bottom w:val="nil"/>
            </w:tcBorders>
            <w:shd w:val="clear" w:color="auto" w:fill="auto"/>
          </w:tcPr>
          <w:p w:rsidR="00B06487" w:rsidRPr="00DA06C5" w:rsidRDefault="00B06487" w:rsidP="00B06487">
            <w:pPr>
              <w:ind w:left="-116" w:right="-101"/>
              <w:jc w:val="center"/>
              <w:rPr>
                <w:rFonts w:ascii="Times New Roman" w:hAnsi="Times New Roman"/>
                <w:color w:val="000000"/>
                <w:sz w:val="16"/>
                <w:szCs w:val="16"/>
              </w:rPr>
            </w:pPr>
            <w:r w:rsidRPr="00DA06C5">
              <w:rPr>
                <w:rFonts w:ascii="Times New Roman" w:hAnsi="Times New Roman"/>
                <w:color w:val="000000"/>
                <w:sz w:val="16"/>
                <w:szCs w:val="16"/>
              </w:rPr>
              <w:t>-</w:t>
            </w:r>
          </w:p>
        </w:tc>
        <w:tc>
          <w:tcPr>
            <w:tcW w:w="660" w:type="dxa"/>
            <w:tcBorders>
              <w:top w:val="nil"/>
              <w:bottom w:val="nil"/>
            </w:tcBorders>
            <w:shd w:val="clear" w:color="auto" w:fill="auto"/>
          </w:tcPr>
          <w:p w:rsidR="00B06487" w:rsidRPr="00DA06C5" w:rsidRDefault="00B06487" w:rsidP="00B06487">
            <w:pPr>
              <w:ind w:left="-116" w:right="-101"/>
              <w:jc w:val="center"/>
              <w:rPr>
                <w:rFonts w:ascii="Times New Roman" w:hAnsi="Times New Roman"/>
                <w:color w:val="000000"/>
                <w:sz w:val="16"/>
                <w:szCs w:val="16"/>
              </w:rPr>
            </w:pPr>
            <w:r w:rsidRPr="00DA06C5">
              <w:rPr>
                <w:rFonts w:ascii="Times New Roman" w:hAnsi="Times New Roman"/>
                <w:color w:val="000000"/>
                <w:sz w:val="16"/>
                <w:szCs w:val="16"/>
              </w:rPr>
              <w:t>-</w:t>
            </w:r>
          </w:p>
        </w:tc>
        <w:tc>
          <w:tcPr>
            <w:tcW w:w="660" w:type="dxa"/>
            <w:tcBorders>
              <w:top w:val="nil"/>
              <w:bottom w:val="nil"/>
            </w:tcBorders>
            <w:shd w:val="clear" w:color="auto" w:fill="auto"/>
          </w:tcPr>
          <w:p w:rsidR="00B06487" w:rsidRPr="00DA06C5" w:rsidRDefault="009E051F" w:rsidP="00B06487">
            <w:pPr>
              <w:ind w:left="-116" w:right="-101"/>
              <w:jc w:val="center"/>
              <w:rPr>
                <w:rFonts w:ascii="Times New Roman" w:hAnsi="Times New Roman"/>
                <w:color w:val="000000"/>
                <w:sz w:val="16"/>
                <w:szCs w:val="16"/>
              </w:rPr>
            </w:pPr>
            <w:r>
              <w:rPr>
                <w:rFonts w:ascii="Times New Roman" w:hAnsi="Times New Roman"/>
                <w:color w:val="000000"/>
                <w:sz w:val="16"/>
                <w:szCs w:val="16"/>
              </w:rPr>
              <w:t>408</w:t>
            </w:r>
            <w:r w:rsidR="00B06487" w:rsidRPr="00DA06C5">
              <w:rPr>
                <w:rFonts w:ascii="Times New Roman" w:hAnsi="Times New Roman"/>
                <w:color w:val="000000"/>
                <w:sz w:val="16"/>
                <w:szCs w:val="16"/>
              </w:rPr>
              <w:t>572</w:t>
            </w:r>
          </w:p>
        </w:tc>
        <w:tc>
          <w:tcPr>
            <w:tcW w:w="745" w:type="dxa"/>
            <w:tcBorders>
              <w:top w:val="nil"/>
              <w:bottom w:val="nil"/>
            </w:tcBorders>
            <w:shd w:val="clear" w:color="auto" w:fill="auto"/>
          </w:tcPr>
          <w:p w:rsidR="00B06487" w:rsidRPr="00DA06C5" w:rsidRDefault="009E051F" w:rsidP="00B06487">
            <w:pPr>
              <w:ind w:left="-116" w:right="-101"/>
              <w:jc w:val="center"/>
              <w:rPr>
                <w:rFonts w:ascii="Times New Roman" w:hAnsi="Times New Roman"/>
                <w:color w:val="000000"/>
                <w:sz w:val="16"/>
                <w:szCs w:val="16"/>
              </w:rPr>
            </w:pPr>
            <w:r>
              <w:rPr>
                <w:rFonts w:ascii="Times New Roman" w:hAnsi="Times New Roman"/>
                <w:color w:val="000000"/>
                <w:sz w:val="16"/>
                <w:szCs w:val="16"/>
              </w:rPr>
              <w:t>408</w:t>
            </w:r>
            <w:r w:rsidR="00B06487" w:rsidRPr="00DA06C5">
              <w:rPr>
                <w:rFonts w:ascii="Times New Roman" w:hAnsi="Times New Roman"/>
                <w:color w:val="000000"/>
                <w:sz w:val="16"/>
                <w:szCs w:val="16"/>
              </w:rPr>
              <w:t>572</w:t>
            </w:r>
          </w:p>
        </w:tc>
      </w:tr>
      <w:tr w:rsidR="00B06487" w:rsidRPr="00DA06C5" w:rsidTr="003B6A15">
        <w:trPr>
          <w:trHeight w:val="795"/>
        </w:trPr>
        <w:tc>
          <w:tcPr>
            <w:tcW w:w="1567" w:type="dxa"/>
            <w:vMerge/>
            <w:shd w:val="clear" w:color="auto" w:fill="auto"/>
            <w:vAlign w:val="center"/>
          </w:tcPr>
          <w:p w:rsidR="00B06487" w:rsidRPr="00DA06C5" w:rsidRDefault="00B06487" w:rsidP="00B06487">
            <w:pPr>
              <w:ind w:left="-98" w:right="-108"/>
              <w:rPr>
                <w:rFonts w:ascii="Times New Roman" w:hAnsi="Times New Roman"/>
                <w:color w:val="000000"/>
                <w:sz w:val="16"/>
                <w:szCs w:val="16"/>
              </w:rPr>
            </w:pPr>
          </w:p>
        </w:tc>
        <w:tc>
          <w:tcPr>
            <w:tcW w:w="2836" w:type="dxa"/>
            <w:vMerge/>
            <w:shd w:val="clear" w:color="auto" w:fill="auto"/>
          </w:tcPr>
          <w:p w:rsidR="00B06487" w:rsidRPr="00DA06C5" w:rsidRDefault="00B06487" w:rsidP="00B06487">
            <w:pPr>
              <w:ind w:left="-98" w:right="-108"/>
              <w:rPr>
                <w:rFonts w:ascii="Times New Roman" w:hAnsi="Times New Roman"/>
                <w:color w:val="000000"/>
                <w:sz w:val="16"/>
                <w:szCs w:val="16"/>
              </w:rPr>
            </w:pPr>
          </w:p>
        </w:tc>
        <w:tc>
          <w:tcPr>
            <w:tcW w:w="851" w:type="dxa"/>
            <w:vMerge/>
            <w:shd w:val="clear" w:color="auto" w:fill="auto"/>
          </w:tcPr>
          <w:p w:rsidR="00B06487" w:rsidRPr="00DA06C5" w:rsidRDefault="00B06487" w:rsidP="00B06487">
            <w:pPr>
              <w:ind w:left="-98" w:right="-108"/>
              <w:rPr>
                <w:rFonts w:ascii="Times New Roman" w:hAnsi="Times New Roman"/>
                <w:color w:val="000000"/>
                <w:sz w:val="16"/>
                <w:szCs w:val="16"/>
              </w:rPr>
            </w:pPr>
          </w:p>
        </w:tc>
        <w:tc>
          <w:tcPr>
            <w:tcW w:w="719" w:type="dxa"/>
            <w:vMerge/>
            <w:shd w:val="clear" w:color="auto" w:fill="auto"/>
          </w:tcPr>
          <w:p w:rsidR="00B06487" w:rsidRPr="00DA06C5" w:rsidRDefault="00B06487" w:rsidP="00B06487">
            <w:pPr>
              <w:ind w:left="-98" w:right="-108"/>
              <w:jc w:val="center"/>
              <w:rPr>
                <w:rFonts w:ascii="Times New Roman" w:hAnsi="Times New Roman"/>
                <w:color w:val="000000"/>
                <w:sz w:val="16"/>
                <w:szCs w:val="16"/>
              </w:rPr>
            </w:pPr>
          </w:p>
        </w:tc>
        <w:tc>
          <w:tcPr>
            <w:tcW w:w="627" w:type="dxa"/>
            <w:vMerge/>
            <w:shd w:val="clear" w:color="auto" w:fill="auto"/>
          </w:tcPr>
          <w:p w:rsidR="00B06487" w:rsidRPr="00DA06C5" w:rsidRDefault="00B06487" w:rsidP="00B06487">
            <w:pPr>
              <w:ind w:left="-98" w:right="-108"/>
              <w:jc w:val="center"/>
              <w:rPr>
                <w:rFonts w:ascii="Times New Roman" w:hAnsi="Times New Roman"/>
                <w:color w:val="000000"/>
                <w:sz w:val="16"/>
                <w:szCs w:val="16"/>
              </w:rPr>
            </w:pPr>
          </w:p>
        </w:tc>
        <w:tc>
          <w:tcPr>
            <w:tcW w:w="497" w:type="dxa"/>
            <w:vMerge/>
            <w:shd w:val="clear" w:color="auto" w:fill="auto"/>
          </w:tcPr>
          <w:p w:rsidR="00B06487" w:rsidRPr="00DA06C5" w:rsidRDefault="00B06487" w:rsidP="00B06487">
            <w:pPr>
              <w:ind w:left="-98" w:right="-108"/>
              <w:jc w:val="center"/>
              <w:rPr>
                <w:rFonts w:ascii="Times New Roman" w:hAnsi="Times New Roman"/>
                <w:color w:val="000000"/>
                <w:sz w:val="16"/>
                <w:szCs w:val="16"/>
              </w:rPr>
            </w:pPr>
          </w:p>
        </w:tc>
        <w:tc>
          <w:tcPr>
            <w:tcW w:w="568" w:type="dxa"/>
            <w:vMerge/>
            <w:shd w:val="clear" w:color="auto" w:fill="auto"/>
          </w:tcPr>
          <w:p w:rsidR="00B06487" w:rsidRPr="00DA06C5" w:rsidRDefault="00B06487" w:rsidP="00B06487">
            <w:pPr>
              <w:ind w:left="-98" w:right="-108"/>
              <w:jc w:val="center"/>
              <w:rPr>
                <w:rFonts w:ascii="Times New Roman" w:hAnsi="Times New Roman"/>
                <w:color w:val="000000"/>
                <w:sz w:val="16"/>
                <w:szCs w:val="16"/>
              </w:rPr>
            </w:pPr>
          </w:p>
        </w:tc>
        <w:tc>
          <w:tcPr>
            <w:tcW w:w="567" w:type="dxa"/>
            <w:vMerge/>
            <w:tcBorders>
              <w:bottom w:val="single" w:sz="4" w:space="0" w:color="auto"/>
            </w:tcBorders>
            <w:shd w:val="clear" w:color="auto" w:fill="auto"/>
          </w:tcPr>
          <w:p w:rsidR="00B06487" w:rsidRPr="00DA06C5" w:rsidRDefault="00B06487" w:rsidP="00B06487">
            <w:pPr>
              <w:ind w:left="-98" w:right="-108"/>
              <w:jc w:val="center"/>
              <w:rPr>
                <w:rFonts w:ascii="Times New Roman" w:hAnsi="Times New Roman"/>
                <w:color w:val="000000"/>
                <w:sz w:val="16"/>
                <w:szCs w:val="16"/>
              </w:rPr>
            </w:pPr>
          </w:p>
        </w:tc>
        <w:tc>
          <w:tcPr>
            <w:tcW w:w="2838" w:type="dxa"/>
            <w:tcBorders>
              <w:top w:val="nil"/>
              <w:bottom w:val="single" w:sz="4" w:space="0" w:color="auto"/>
            </w:tcBorders>
            <w:shd w:val="clear" w:color="auto" w:fill="auto"/>
          </w:tcPr>
          <w:p w:rsidR="00B06487" w:rsidRPr="00DA06C5" w:rsidRDefault="00B06487" w:rsidP="00B06487">
            <w:pPr>
              <w:ind w:left="-80"/>
              <w:rPr>
                <w:rFonts w:ascii="Times New Roman" w:hAnsi="Times New Roman"/>
                <w:color w:val="000000"/>
                <w:sz w:val="16"/>
                <w:szCs w:val="16"/>
              </w:rPr>
            </w:pPr>
          </w:p>
        </w:tc>
        <w:tc>
          <w:tcPr>
            <w:tcW w:w="422" w:type="dxa"/>
            <w:tcBorders>
              <w:top w:val="nil"/>
              <w:bottom w:val="single" w:sz="4" w:space="0" w:color="auto"/>
            </w:tcBorders>
            <w:shd w:val="clear" w:color="auto" w:fill="auto"/>
          </w:tcPr>
          <w:p w:rsidR="00B06487" w:rsidRPr="00DA06C5" w:rsidRDefault="00B06487" w:rsidP="00B06487">
            <w:pPr>
              <w:ind w:left="-98" w:right="-108"/>
              <w:jc w:val="center"/>
              <w:rPr>
                <w:rFonts w:ascii="Times New Roman" w:hAnsi="Times New Roman"/>
                <w:color w:val="000000"/>
                <w:sz w:val="16"/>
                <w:szCs w:val="16"/>
              </w:rPr>
            </w:pPr>
            <w:r w:rsidRPr="00DA06C5">
              <w:rPr>
                <w:rFonts w:ascii="Times New Roman" w:hAnsi="Times New Roman"/>
                <w:color w:val="000000"/>
                <w:sz w:val="16"/>
                <w:szCs w:val="16"/>
              </w:rPr>
              <w:t>ГФ</w:t>
            </w:r>
          </w:p>
        </w:tc>
        <w:tc>
          <w:tcPr>
            <w:tcW w:w="858" w:type="dxa"/>
            <w:tcBorders>
              <w:top w:val="nil"/>
              <w:bottom w:val="single" w:sz="4" w:space="0" w:color="auto"/>
            </w:tcBorders>
            <w:shd w:val="clear" w:color="auto" w:fill="auto"/>
          </w:tcPr>
          <w:p w:rsidR="00B06487" w:rsidRPr="00DA06C5" w:rsidRDefault="00B06487" w:rsidP="00B06487">
            <w:pPr>
              <w:ind w:left="-116" w:right="-101"/>
              <w:jc w:val="center"/>
              <w:rPr>
                <w:rFonts w:ascii="Times New Roman" w:hAnsi="Times New Roman"/>
                <w:color w:val="000000"/>
                <w:sz w:val="16"/>
                <w:szCs w:val="16"/>
              </w:rPr>
            </w:pPr>
            <w:r w:rsidRPr="00DA06C5">
              <w:rPr>
                <w:rFonts w:ascii="Times New Roman" w:hAnsi="Times New Roman"/>
                <w:color w:val="000000"/>
                <w:sz w:val="16"/>
                <w:szCs w:val="16"/>
              </w:rPr>
              <w:t>790979</w:t>
            </w:r>
          </w:p>
        </w:tc>
        <w:tc>
          <w:tcPr>
            <w:tcW w:w="752" w:type="dxa"/>
            <w:tcBorders>
              <w:top w:val="nil"/>
              <w:bottom w:val="single" w:sz="4" w:space="0" w:color="auto"/>
            </w:tcBorders>
            <w:shd w:val="clear" w:color="auto" w:fill="auto"/>
          </w:tcPr>
          <w:p w:rsidR="00B06487" w:rsidRPr="00DA06C5" w:rsidRDefault="00B06487" w:rsidP="00B06487">
            <w:pPr>
              <w:ind w:left="-116" w:right="-101"/>
              <w:jc w:val="center"/>
              <w:rPr>
                <w:rFonts w:ascii="Times New Roman" w:hAnsi="Times New Roman"/>
                <w:color w:val="000000"/>
                <w:sz w:val="16"/>
                <w:szCs w:val="16"/>
              </w:rPr>
            </w:pPr>
            <w:r w:rsidRPr="00DA06C5">
              <w:rPr>
                <w:rFonts w:ascii="Times New Roman" w:hAnsi="Times New Roman"/>
                <w:color w:val="000000"/>
                <w:sz w:val="16"/>
                <w:szCs w:val="16"/>
              </w:rPr>
              <w:t>382407</w:t>
            </w:r>
          </w:p>
        </w:tc>
        <w:tc>
          <w:tcPr>
            <w:tcW w:w="660" w:type="dxa"/>
            <w:tcBorders>
              <w:top w:val="nil"/>
              <w:bottom w:val="single" w:sz="4" w:space="0" w:color="auto"/>
            </w:tcBorders>
            <w:shd w:val="clear" w:color="auto" w:fill="auto"/>
          </w:tcPr>
          <w:p w:rsidR="00B06487" w:rsidRPr="00DA06C5" w:rsidRDefault="00B06487" w:rsidP="00B06487">
            <w:pPr>
              <w:ind w:left="-116" w:right="-101"/>
              <w:jc w:val="center"/>
              <w:rPr>
                <w:rFonts w:ascii="Times New Roman" w:hAnsi="Times New Roman"/>
                <w:color w:val="000000"/>
                <w:sz w:val="16"/>
                <w:szCs w:val="16"/>
              </w:rPr>
            </w:pPr>
            <w:r w:rsidRPr="00DA06C5">
              <w:rPr>
                <w:rFonts w:ascii="Times New Roman" w:hAnsi="Times New Roman"/>
                <w:color w:val="000000"/>
                <w:sz w:val="16"/>
                <w:szCs w:val="16"/>
              </w:rPr>
              <w:t>408572</w:t>
            </w:r>
          </w:p>
        </w:tc>
        <w:tc>
          <w:tcPr>
            <w:tcW w:w="660" w:type="dxa"/>
            <w:tcBorders>
              <w:top w:val="nil"/>
              <w:bottom w:val="single" w:sz="4" w:space="0" w:color="auto"/>
            </w:tcBorders>
            <w:shd w:val="clear" w:color="auto" w:fill="auto"/>
          </w:tcPr>
          <w:p w:rsidR="00B06487" w:rsidRPr="00DA06C5" w:rsidRDefault="00B06487" w:rsidP="00B06487">
            <w:pPr>
              <w:ind w:left="-116" w:right="-101"/>
              <w:rPr>
                <w:rFonts w:ascii="Times New Roman" w:hAnsi="Times New Roman"/>
                <w:color w:val="000000"/>
                <w:sz w:val="16"/>
                <w:szCs w:val="16"/>
              </w:rPr>
            </w:pPr>
            <w:r w:rsidRPr="00DA06C5">
              <w:rPr>
                <w:rFonts w:ascii="Times New Roman" w:hAnsi="Times New Roman"/>
                <w:color w:val="000000"/>
                <w:sz w:val="16"/>
                <w:szCs w:val="16"/>
              </w:rPr>
              <w:t>-</w:t>
            </w:r>
          </w:p>
        </w:tc>
        <w:tc>
          <w:tcPr>
            <w:tcW w:w="745" w:type="dxa"/>
            <w:tcBorders>
              <w:top w:val="nil"/>
              <w:bottom w:val="single" w:sz="4" w:space="0" w:color="auto"/>
            </w:tcBorders>
            <w:shd w:val="clear" w:color="auto" w:fill="auto"/>
          </w:tcPr>
          <w:p w:rsidR="00B06487" w:rsidRPr="00DA06C5" w:rsidRDefault="00B06487" w:rsidP="00B06487">
            <w:pPr>
              <w:ind w:left="-116" w:right="-101"/>
              <w:rPr>
                <w:rFonts w:ascii="Times New Roman" w:hAnsi="Times New Roman"/>
                <w:color w:val="000000"/>
                <w:sz w:val="16"/>
                <w:szCs w:val="16"/>
              </w:rPr>
            </w:pPr>
            <w:r w:rsidRPr="00DA06C5">
              <w:rPr>
                <w:rFonts w:ascii="Times New Roman" w:hAnsi="Times New Roman"/>
                <w:color w:val="000000"/>
                <w:sz w:val="16"/>
                <w:szCs w:val="16"/>
              </w:rPr>
              <w:t xml:space="preserve">- </w:t>
            </w:r>
          </w:p>
        </w:tc>
      </w:tr>
      <w:tr w:rsidR="009A5F63" w:rsidRPr="00DA06C5" w:rsidTr="003B6A15">
        <w:trPr>
          <w:trHeight w:val="194"/>
        </w:trPr>
        <w:tc>
          <w:tcPr>
            <w:tcW w:w="1567" w:type="dxa"/>
            <w:shd w:val="clear" w:color="auto" w:fill="auto"/>
          </w:tcPr>
          <w:p w:rsidR="009A5F63" w:rsidRPr="009A5F63" w:rsidRDefault="009A5F63" w:rsidP="00AB4F10">
            <w:pPr>
              <w:jc w:val="center"/>
              <w:rPr>
                <w:rFonts w:ascii="Times New Roman" w:hAnsi="Times New Roman"/>
                <w:sz w:val="16"/>
                <w:szCs w:val="16"/>
              </w:rPr>
            </w:pPr>
            <w:r w:rsidRPr="009A5F63">
              <w:rPr>
                <w:rFonts w:ascii="Times New Roman" w:hAnsi="Times New Roman"/>
                <w:sz w:val="16"/>
                <w:szCs w:val="16"/>
              </w:rPr>
              <w:lastRenderedPageBreak/>
              <w:t>1</w:t>
            </w:r>
          </w:p>
        </w:tc>
        <w:tc>
          <w:tcPr>
            <w:tcW w:w="2836" w:type="dxa"/>
            <w:shd w:val="clear" w:color="auto" w:fill="auto"/>
          </w:tcPr>
          <w:p w:rsidR="009A5F63" w:rsidRPr="009A5F63" w:rsidRDefault="009A5F63" w:rsidP="00AB4F10">
            <w:pPr>
              <w:jc w:val="center"/>
              <w:rPr>
                <w:rFonts w:ascii="Times New Roman" w:hAnsi="Times New Roman"/>
                <w:sz w:val="16"/>
                <w:szCs w:val="16"/>
              </w:rPr>
            </w:pPr>
            <w:r w:rsidRPr="009A5F63">
              <w:rPr>
                <w:rFonts w:ascii="Times New Roman" w:hAnsi="Times New Roman"/>
                <w:sz w:val="16"/>
                <w:szCs w:val="16"/>
              </w:rPr>
              <w:t>2</w:t>
            </w:r>
          </w:p>
        </w:tc>
        <w:tc>
          <w:tcPr>
            <w:tcW w:w="851" w:type="dxa"/>
            <w:shd w:val="clear" w:color="auto" w:fill="auto"/>
          </w:tcPr>
          <w:p w:rsidR="009A5F63" w:rsidRPr="009A5F63" w:rsidRDefault="009A5F63" w:rsidP="00AB4F10">
            <w:pPr>
              <w:jc w:val="center"/>
              <w:rPr>
                <w:rFonts w:ascii="Times New Roman" w:hAnsi="Times New Roman"/>
                <w:sz w:val="16"/>
                <w:szCs w:val="16"/>
              </w:rPr>
            </w:pPr>
            <w:r w:rsidRPr="009A5F63">
              <w:rPr>
                <w:rFonts w:ascii="Times New Roman" w:hAnsi="Times New Roman"/>
                <w:sz w:val="16"/>
                <w:szCs w:val="16"/>
              </w:rPr>
              <w:t>3</w:t>
            </w:r>
          </w:p>
        </w:tc>
        <w:tc>
          <w:tcPr>
            <w:tcW w:w="719" w:type="dxa"/>
            <w:shd w:val="clear" w:color="auto" w:fill="auto"/>
          </w:tcPr>
          <w:p w:rsidR="009A5F63" w:rsidRPr="009A5F63" w:rsidRDefault="009A5F63" w:rsidP="00AB4F10">
            <w:pPr>
              <w:jc w:val="center"/>
              <w:rPr>
                <w:rFonts w:ascii="Times New Roman" w:hAnsi="Times New Roman"/>
                <w:bCs/>
                <w:sz w:val="16"/>
                <w:szCs w:val="16"/>
              </w:rPr>
            </w:pPr>
            <w:r w:rsidRPr="009A5F63">
              <w:rPr>
                <w:rFonts w:ascii="Times New Roman" w:hAnsi="Times New Roman"/>
                <w:bCs/>
                <w:sz w:val="16"/>
                <w:szCs w:val="16"/>
              </w:rPr>
              <w:t>4</w:t>
            </w:r>
          </w:p>
        </w:tc>
        <w:tc>
          <w:tcPr>
            <w:tcW w:w="627" w:type="dxa"/>
            <w:shd w:val="clear" w:color="auto" w:fill="auto"/>
          </w:tcPr>
          <w:p w:rsidR="009A5F63" w:rsidRPr="009A5F63" w:rsidRDefault="009A5F63" w:rsidP="00AB4F10">
            <w:pPr>
              <w:jc w:val="center"/>
              <w:rPr>
                <w:rFonts w:ascii="Times New Roman" w:hAnsi="Times New Roman"/>
                <w:bCs/>
                <w:sz w:val="16"/>
                <w:szCs w:val="16"/>
              </w:rPr>
            </w:pPr>
            <w:r w:rsidRPr="009A5F63">
              <w:rPr>
                <w:rFonts w:ascii="Times New Roman" w:hAnsi="Times New Roman"/>
                <w:bCs/>
                <w:sz w:val="16"/>
                <w:szCs w:val="16"/>
              </w:rPr>
              <w:t>5</w:t>
            </w:r>
          </w:p>
        </w:tc>
        <w:tc>
          <w:tcPr>
            <w:tcW w:w="497" w:type="dxa"/>
            <w:shd w:val="clear" w:color="auto" w:fill="auto"/>
          </w:tcPr>
          <w:p w:rsidR="009A5F63" w:rsidRPr="009A5F63" w:rsidRDefault="009A5F63" w:rsidP="00AB4F10">
            <w:pPr>
              <w:jc w:val="center"/>
              <w:rPr>
                <w:rFonts w:ascii="Times New Roman" w:hAnsi="Times New Roman"/>
                <w:bCs/>
                <w:sz w:val="16"/>
                <w:szCs w:val="16"/>
              </w:rPr>
            </w:pPr>
            <w:r w:rsidRPr="009A5F63">
              <w:rPr>
                <w:rFonts w:ascii="Times New Roman" w:hAnsi="Times New Roman"/>
                <w:bCs/>
                <w:sz w:val="16"/>
                <w:szCs w:val="16"/>
              </w:rPr>
              <w:t>6</w:t>
            </w:r>
          </w:p>
        </w:tc>
        <w:tc>
          <w:tcPr>
            <w:tcW w:w="568" w:type="dxa"/>
            <w:shd w:val="clear" w:color="auto" w:fill="auto"/>
          </w:tcPr>
          <w:p w:rsidR="009A5F63" w:rsidRPr="009A5F63" w:rsidRDefault="009A5F63" w:rsidP="00AB4F10">
            <w:pPr>
              <w:jc w:val="center"/>
              <w:rPr>
                <w:rFonts w:ascii="Times New Roman" w:hAnsi="Times New Roman"/>
                <w:bCs/>
                <w:sz w:val="16"/>
                <w:szCs w:val="16"/>
              </w:rPr>
            </w:pPr>
            <w:r w:rsidRPr="009A5F63">
              <w:rPr>
                <w:rFonts w:ascii="Times New Roman" w:hAnsi="Times New Roman"/>
                <w:bCs/>
                <w:sz w:val="16"/>
                <w:szCs w:val="16"/>
              </w:rPr>
              <w:t>7</w:t>
            </w:r>
          </w:p>
        </w:tc>
        <w:tc>
          <w:tcPr>
            <w:tcW w:w="567" w:type="dxa"/>
            <w:tcBorders>
              <w:top w:val="single" w:sz="4" w:space="0" w:color="auto"/>
            </w:tcBorders>
            <w:shd w:val="clear" w:color="auto" w:fill="auto"/>
          </w:tcPr>
          <w:p w:rsidR="009A5F63" w:rsidRPr="009A5F63" w:rsidRDefault="009A5F63" w:rsidP="00AB4F10">
            <w:pPr>
              <w:jc w:val="center"/>
              <w:rPr>
                <w:rFonts w:ascii="Times New Roman" w:hAnsi="Times New Roman"/>
                <w:bCs/>
                <w:sz w:val="16"/>
                <w:szCs w:val="16"/>
              </w:rPr>
            </w:pPr>
            <w:r w:rsidRPr="009A5F63">
              <w:rPr>
                <w:rFonts w:ascii="Times New Roman" w:hAnsi="Times New Roman"/>
                <w:bCs/>
                <w:sz w:val="16"/>
                <w:szCs w:val="16"/>
              </w:rPr>
              <w:t>8</w:t>
            </w:r>
          </w:p>
        </w:tc>
        <w:tc>
          <w:tcPr>
            <w:tcW w:w="2838" w:type="dxa"/>
            <w:tcBorders>
              <w:top w:val="single" w:sz="4" w:space="0" w:color="auto"/>
            </w:tcBorders>
            <w:shd w:val="clear" w:color="auto" w:fill="auto"/>
          </w:tcPr>
          <w:p w:rsidR="009A5F63" w:rsidRPr="009A5F63" w:rsidRDefault="009A5F63" w:rsidP="00AB4F10">
            <w:pPr>
              <w:jc w:val="center"/>
              <w:rPr>
                <w:rFonts w:ascii="Times New Roman" w:hAnsi="Times New Roman"/>
                <w:bCs/>
                <w:sz w:val="16"/>
                <w:szCs w:val="16"/>
              </w:rPr>
            </w:pPr>
            <w:r w:rsidRPr="009A5F63">
              <w:rPr>
                <w:rFonts w:ascii="Times New Roman" w:hAnsi="Times New Roman"/>
                <w:bCs/>
                <w:sz w:val="16"/>
                <w:szCs w:val="16"/>
              </w:rPr>
              <w:t>9</w:t>
            </w:r>
          </w:p>
        </w:tc>
        <w:tc>
          <w:tcPr>
            <w:tcW w:w="422" w:type="dxa"/>
            <w:tcBorders>
              <w:top w:val="single" w:sz="4" w:space="0" w:color="auto"/>
            </w:tcBorders>
            <w:shd w:val="clear" w:color="auto" w:fill="auto"/>
          </w:tcPr>
          <w:p w:rsidR="009A5F63" w:rsidRPr="009A5F63" w:rsidRDefault="009A5F63" w:rsidP="00AB4F10">
            <w:pPr>
              <w:jc w:val="center"/>
              <w:rPr>
                <w:rFonts w:ascii="Times New Roman" w:hAnsi="Times New Roman"/>
                <w:bCs/>
                <w:sz w:val="16"/>
                <w:szCs w:val="16"/>
              </w:rPr>
            </w:pPr>
            <w:r w:rsidRPr="009A5F63">
              <w:rPr>
                <w:rFonts w:ascii="Times New Roman" w:hAnsi="Times New Roman"/>
                <w:bCs/>
                <w:sz w:val="16"/>
                <w:szCs w:val="16"/>
              </w:rPr>
              <w:t>10</w:t>
            </w:r>
          </w:p>
        </w:tc>
        <w:tc>
          <w:tcPr>
            <w:tcW w:w="858" w:type="dxa"/>
            <w:tcBorders>
              <w:top w:val="single" w:sz="4" w:space="0" w:color="auto"/>
            </w:tcBorders>
            <w:shd w:val="clear" w:color="auto" w:fill="auto"/>
          </w:tcPr>
          <w:p w:rsidR="009A5F63" w:rsidRPr="009A5F63" w:rsidRDefault="009A5F63" w:rsidP="00AB4F10">
            <w:pPr>
              <w:jc w:val="center"/>
              <w:rPr>
                <w:rFonts w:ascii="Times New Roman" w:hAnsi="Times New Roman"/>
                <w:bCs/>
                <w:sz w:val="16"/>
                <w:szCs w:val="16"/>
              </w:rPr>
            </w:pPr>
            <w:r w:rsidRPr="009A5F63">
              <w:rPr>
                <w:rFonts w:ascii="Times New Roman" w:hAnsi="Times New Roman"/>
                <w:bCs/>
                <w:sz w:val="16"/>
                <w:szCs w:val="16"/>
              </w:rPr>
              <w:t>11</w:t>
            </w:r>
          </w:p>
        </w:tc>
        <w:tc>
          <w:tcPr>
            <w:tcW w:w="752" w:type="dxa"/>
            <w:tcBorders>
              <w:top w:val="single" w:sz="4" w:space="0" w:color="auto"/>
            </w:tcBorders>
            <w:shd w:val="clear" w:color="auto" w:fill="auto"/>
          </w:tcPr>
          <w:p w:rsidR="009A5F63" w:rsidRPr="009A5F63" w:rsidRDefault="009A5F63" w:rsidP="00AB4F10">
            <w:pPr>
              <w:jc w:val="center"/>
              <w:rPr>
                <w:rFonts w:ascii="Times New Roman" w:hAnsi="Times New Roman"/>
                <w:bCs/>
                <w:sz w:val="16"/>
                <w:szCs w:val="16"/>
              </w:rPr>
            </w:pPr>
            <w:r w:rsidRPr="009A5F63">
              <w:rPr>
                <w:rFonts w:ascii="Times New Roman" w:hAnsi="Times New Roman"/>
                <w:bCs/>
                <w:sz w:val="16"/>
                <w:szCs w:val="16"/>
              </w:rPr>
              <w:t>12</w:t>
            </w:r>
          </w:p>
        </w:tc>
        <w:tc>
          <w:tcPr>
            <w:tcW w:w="660" w:type="dxa"/>
            <w:tcBorders>
              <w:top w:val="single" w:sz="4" w:space="0" w:color="auto"/>
            </w:tcBorders>
            <w:shd w:val="clear" w:color="auto" w:fill="auto"/>
          </w:tcPr>
          <w:p w:rsidR="009A5F63" w:rsidRPr="009A5F63" w:rsidRDefault="009A5F63" w:rsidP="00AB4F10">
            <w:pPr>
              <w:jc w:val="center"/>
              <w:rPr>
                <w:rFonts w:ascii="Times New Roman" w:hAnsi="Times New Roman"/>
                <w:bCs/>
                <w:sz w:val="16"/>
                <w:szCs w:val="16"/>
              </w:rPr>
            </w:pPr>
            <w:r w:rsidRPr="009A5F63">
              <w:rPr>
                <w:rFonts w:ascii="Times New Roman" w:hAnsi="Times New Roman"/>
                <w:bCs/>
                <w:sz w:val="16"/>
                <w:szCs w:val="16"/>
              </w:rPr>
              <w:t>13</w:t>
            </w:r>
          </w:p>
        </w:tc>
        <w:tc>
          <w:tcPr>
            <w:tcW w:w="660" w:type="dxa"/>
            <w:tcBorders>
              <w:top w:val="single" w:sz="4" w:space="0" w:color="auto"/>
            </w:tcBorders>
            <w:shd w:val="clear" w:color="auto" w:fill="auto"/>
          </w:tcPr>
          <w:p w:rsidR="009A5F63" w:rsidRPr="009A5F63" w:rsidRDefault="009A5F63" w:rsidP="00AB4F10">
            <w:pPr>
              <w:jc w:val="center"/>
              <w:rPr>
                <w:rFonts w:ascii="Times New Roman" w:hAnsi="Times New Roman"/>
                <w:bCs/>
                <w:sz w:val="16"/>
                <w:szCs w:val="16"/>
              </w:rPr>
            </w:pPr>
            <w:r w:rsidRPr="009A5F63">
              <w:rPr>
                <w:rFonts w:ascii="Times New Roman" w:hAnsi="Times New Roman"/>
                <w:bCs/>
                <w:sz w:val="16"/>
                <w:szCs w:val="16"/>
              </w:rPr>
              <w:t>14</w:t>
            </w:r>
          </w:p>
        </w:tc>
        <w:tc>
          <w:tcPr>
            <w:tcW w:w="745" w:type="dxa"/>
            <w:tcBorders>
              <w:top w:val="single" w:sz="4" w:space="0" w:color="auto"/>
            </w:tcBorders>
            <w:shd w:val="clear" w:color="auto" w:fill="auto"/>
          </w:tcPr>
          <w:p w:rsidR="009A5F63" w:rsidRPr="009A5F63" w:rsidRDefault="009A5F63" w:rsidP="00AB4F10">
            <w:pPr>
              <w:jc w:val="center"/>
              <w:rPr>
                <w:rFonts w:ascii="Times New Roman" w:hAnsi="Times New Roman"/>
                <w:bCs/>
                <w:sz w:val="16"/>
                <w:szCs w:val="16"/>
              </w:rPr>
            </w:pPr>
            <w:r w:rsidRPr="009A5F63">
              <w:rPr>
                <w:rFonts w:ascii="Times New Roman" w:hAnsi="Times New Roman"/>
                <w:bCs/>
                <w:sz w:val="16"/>
                <w:szCs w:val="16"/>
              </w:rPr>
              <w:t>15</w:t>
            </w:r>
          </w:p>
        </w:tc>
      </w:tr>
      <w:tr w:rsidR="00B06487" w:rsidRPr="00DA06C5" w:rsidTr="003B6A15">
        <w:trPr>
          <w:trHeight w:val="1160"/>
        </w:trPr>
        <w:tc>
          <w:tcPr>
            <w:tcW w:w="1567" w:type="dxa"/>
            <w:vMerge w:val="restart"/>
            <w:shd w:val="clear" w:color="auto" w:fill="auto"/>
            <w:vAlign w:val="center"/>
          </w:tcPr>
          <w:p w:rsidR="009A5F63" w:rsidRPr="00DA06C5" w:rsidRDefault="009A5F63" w:rsidP="00B06487">
            <w:pPr>
              <w:ind w:left="-98" w:right="-108"/>
              <w:rPr>
                <w:rFonts w:ascii="Times New Roman" w:hAnsi="Times New Roman"/>
                <w:color w:val="000000"/>
                <w:sz w:val="16"/>
                <w:szCs w:val="16"/>
              </w:rPr>
            </w:pPr>
            <w:r w:rsidRPr="00DA06C5">
              <w:rPr>
                <w:rFonts w:ascii="Times New Roman" w:hAnsi="Times New Roman"/>
                <w:color w:val="000000"/>
                <w:sz w:val="16"/>
                <w:szCs w:val="16"/>
              </w:rPr>
              <w:t> </w:t>
            </w:r>
          </w:p>
          <w:p w:rsidR="009A5F63" w:rsidRPr="00DA06C5" w:rsidRDefault="009A5F63" w:rsidP="00B06487">
            <w:pPr>
              <w:ind w:left="-98" w:right="-108"/>
              <w:rPr>
                <w:rFonts w:ascii="Times New Roman" w:hAnsi="Times New Roman"/>
                <w:color w:val="000000"/>
                <w:sz w:val="16"/>
                <w:szCs w:val="16"/>
              </w:rPr>
            </w:pPr>
            <w:r w:rsidRPr="00DA06C5">
              <w:rPr>
                <w:rFonts w:ascii="Times New Roman" w:hAnsi="Times New Roman"/>
                <w:color w:val="000000"/>
                <w:sz w:val="16"/>
                <w:szCs w:val="16"/>
              </w:rPr>
              <w:t> </w:t>
            </w:r>
          </w:p>
          <w:p w:rsidR="009A5F63" w:rsidRPr="00DA06C5" w:rsidRDefault="009A5F63" w:rsidP="00B06487">
            <w:pPr>
              <w:ind w:left="-98" w:right="-108"/>
              <w:rPr>
                <w:rFonts w:ascii="Times New Roman" w:hAnsi="Times New Roman"/>
                <w:color w:val="000000"/>
                <w:sz w:val="16"/>
                <w:szCs w:val="16"/>
              </w:rPr>
            </w:pPr>
            <w:r w:rsidRPr="00DA06C5">
              <w:rPr>
                <w:rFonts w:ascii="Times New Roman" w:hAnsi="Times New Roman"/>
                <w:color w:val="000000"/>
                <w:sz w:val="16"/>
                <w:szCs w:val="16"/>
              </w:rPr>
              <w:t> </w:t>
            </w:r>
          </w:p>
          <w:p w:rsidR="009A5F63" w:rsidRPr="00DA06C5" w:rsidRDefault="009A5F63" w:rsidP="00B06487">
            <w:pPr>
              <w:ind w:right="-108"/>
              <w:rPr>
                <w:rFonts w:ascii="Times New Roman" w:hAnsi="Times New Roman"/>
                <w:color w:val="000000"/>
                <w:sz w:val="16"/>
                <w:szCs w:val="16"/>
              </w:rPr>
            </w:pPr>
          </w:p>
          <w:p w:rsidR="009A5F63" w:rsidRPr="00DA06C5" w:rsidRDefault="009A5F63" w:rsidP="00B06487">
            <w:pPr>
              <w:ind w:left="-98" w:right="-108"/>
              <w:rPr>
                <w:rFonts w:ascii="Times New Roman" w:hAnsi="Times New Roman"/>
                <w:color w:val="000000"/>
                <w:sz w:val="16"/>
                <w:szCs w:val="16"/>
              </w:rPr>
            </w:pPr>
            <w:r w:rsidRPr="00DA06C5">
              <w:rPr>
                <w:rFonts w:ascii="Times New Roman" w:hAnsi="Times New Roman"/>
                <w:color w:val="000000"/>
                <w:sz w:val="16"/>
                <w:szCs w:val="16"/>
              </w:rPr>
              <w:t> </w:t>
            </w:r>
          </w:p>
          <w:p w:rsidR="009A5F63" w:rsidRPr="00DA06C5" w:rsidRDefault="009A5F63" w:rsidP="00B06487">
            <w:pPr>
              <w:ind w:left="-98" w:right="-108"/>
              <w:rPr>
                <w:rFonts w:ascii="Times New Roman" w:hAnsi="Times New Roman"/>
                <w:color w:val="000000"/>
                <w:sz w:val="16"/>
                <w:szCs w:val="16"/>
              </w:rPr>
            </w:pPr>
            <w:r w:rsidRPr="00DA06C5">
              <w:rPr>
                <w:rFonts w:ascii="Times New Roman" w:hAnsi="Times New Roman"/>
                <w:color w:val="000000"/>
                <w:sz w:val="16"/>
                <w:szCs w:val="16"/>
              </w:rPr>
              <w:t> </w:t>
            </w:r>
          </w:p>
          <w:p w:rsidR="009A5F63" w:rsidRPr="00DA06C5" w:rsidRDefault="009A5F63" w:rsidP="00B06487">
            <w:pPr>
              <w:ind w:left="-98" w:right="-108"/>
              <w:rPr>
                <w:rFonts w:ascii="Times New Roman" w:hAnsi="Times New Roman"/>
                <w:color w:val="000000"/>
                <w:sz w:val="16"/>
                <w:szCs w:val="16"/>
              </w:rPr>
            </w:pPr>
            <w:r w:rsidRPr="00DA06C5">
              <w:rPr>
                <w:rFonts w:ascii="Times New Roman" w:hAnsi="Times New Roman"/>
                <w:color w:val="000000"/>
                <w:sz w:val="16"/>
                <w:szCs w:val="16"/>
              </w:rPr>
              <w:t> </w:t>
            </w:r>
          </w:p>
          <w:p w:rsidR="00B06487" w:rsidRPr="00DA06C5" w:rsidRDefault="009A5F63" w:rsidP="00B06487">
            <w:pPr>
              <w:ind w:left="-98" w:right="-108"/>
              <w:rPr>
                <w:rFonts w:ascii="Times New Roman" w:hAnsi="Times New Roman"/>
                <w:color w:val="000000"/>
                <w:sz w:val="16"/>
                <w:szCs w:val="16"/>
              </w:rPr>
            </w:pPr>
            <w:r w:rsidRPr="00DA06C5">
              <w:rPr>
                <w:rFonts w:ascii="Times New Roman" w:hAnsi="Times New Roman"/>
                <w:color w:val="000000"/>
                <w:sz w:val="16"/>
                <w:szCs w:val="16"/>
              </w:rPr>
              <w:t> </w:t>
            </w:r>
          </w:p>
        </w:tc>
        <w:tc>
          <w:tcPr>
            <w:tcW w:w="2836" w:type="dxa"/>
            <w:vMerge w:val="restart"/>
            <w:shd w:val="clear" w:color="auto" w:fill="auto"/>
          </w:tcPr>
          <w:p w:rsidR="00B06487" w:rsidRPr="00DA06C5" w:rsidRDefault="00B06487" w:rsidP="00B06487">
            <w:pPr>
              <w:ind w:left="-98" w:right="-108"/>
              <w:rPr>
                <w:rFonts w:ascii="Times New Roman" w:hAnsi="Times New Roman"/>
                <w:color w:val="000000"/>
                <w:sz w:val="16"/>
                <w:szCs w:val="16"/>
              </w:rPr>
            </w:pPr>
            <w:r w:rsidRPr="00DA06C5">
              <w:rPr>
                <w:rFonts w:ascii="Times New Roman" w:hAnsi="Times New Roman"/>
                <w:color w:val="000000"/>
                <w:sz w:val="16"/>
                <w:szCs w:val="16"/>
              </w:rPr>
              <w:t>3) забезпечення надання споживачам ін’єкційних наркотиків</w:t>
            </w:r>
            <w:r w:rsidR="001E6446">
              <w:rPr>
                <w:rFonts w:ascii="Times New Roman" w:hAnsi="Times New Roman"/>
                <w:color w:val="000000"/>
                <w:sz w:val="16"/>
                <w:szCs w:val="16"/>
              </w:rPr>
              <w:t>,</w:t>
            </w:r>
            <w:r w:rsidRPr="00DA06C5">
              <w:rPr>
                <w:rFonts w:ascii="Times New Roman" w:hAnsi="Times New Roman"/>
                <w:color w:val="000000"/>
                <w:sz w:val="16"/>
                <w:szCs w:val="16"/>
              </w:rPr>
              <w:t xml:space="preserve"> комплексних профілактичних послуг, рекомендованих Всесвітньою організацією охорони здоров’я та Об’єднаною програмою Організації Об’єднаних Націй з урахуванням кращого світового досвіду, на базі громадських організацій, мобільних пунктів та амбулаторій, аптек тощо</w:t>
            </w:r>
            <w:r w:rsidR="001E6446">
              <w:rPr>
                <w:rFonts w:ascii="Times New Roman" w:hAnsi="Times New Roman"/>
                <w:color w:val="000000"/>
                <w:sz w:val="16"/>
                <w:szCs w:val="16"/>
              </w:rPr>
              <w:t>;</w:t>
            </w:r>
          </w:p>
        </w:tc>
        <w:tc>
          <w:tcPr>
            <w:tcW w:w="851" w:type="dxa"/>
            <w:vMerge w:val="restart"/>
            <w:shd w:val="clear" w:color="auto" w:fill="auto"/>
          </w:tcPr>
          <w:p w:rsidR="00B06487" w:rsidRPr="00DA06C5" w:rsidRDefault="009A5F63" w:rsidP="00B06487">
            <w:pPr>
              <w:ind w:left="-98" w:right="-108"/>
              <w:rPr>
                <w:rFonts w:ascii="Times New Roman" w:hAnsi="Times New Roman"/>
                <w:color w:val="000000"/>
                <w:sz w:val="16"/>
                <w:szCs w:val="16"/>
              </w:rPr>
            </w:pPr>
            <w:r>
              <w:rPr>
                <w:rFonts w:ascii="Times New Roman" w:hAnsi="Times New Roman"/>
                <w:color w:val="000000"/>
                <w:sz w:val="16"/>
                <w:szCs w:val="16"/>
              </w:rPr>
              <w:t>К</w:t>
            </w:r>
            <w:r w:rsidR="00B06487" w:rsidRPr="00DA06C5">
              <w:rPr>
                <w:rFonts w:ascii="Times New Roman" w:hAnsi="Times New Roman"/>
                <w:color w:val="000000"/>
                <w:sz w:val="16"/>
                <w:szCs w:val="16"/>
              </w:rPr>
              <w:t xml:space="preserve">ількість осіб </w:t>
            </w:r>
          </w:p>
        </w:tc>
        <w:tc>
          <w:tcPr>
            <w:tcW w:w="719" w:type="dxa"/>
            <w:vMerge w:val="restart"/>
            <w:shd w:val="clear" w:color="auto" w:fill="auto"/>
          </w:tcPr>
          <w:p w:rsidR="00B06487" w:rsidRPr="00DA06C5" w:rsidRDefault="00B06487" w:rsidP="00B06487">
            <w:pPr>
              <w:ind w:left="-98" w:right="-108"/>
              <w:jc w:val="center"/>
              <w:rPr>
                <w:rFonts w:ascii="Times New Roman" w:hAnsi="Times New Roman"/>
                <w:color w:val="000000"/>
                <w:sz w:val="16"/>
                <w:szCs w:val="16"/>
              </w:rPr>
            </w:pPr>
            <w:r w:rsidRPr="00DA06C5">
              <w:rPr>
                <w:rFonts w:ascii="Times New Roman" w:hAnsi="Times New Roman"/>
                <w:color w:val="000000"/>
                <w:sz w:val="16"/>
                <w:szCs w:val="16"/>
              </w:rPr>
              <w:t>9024</w:t>
            </w:r>
          </w:p>
        </w:tc>
        <w:tc>
          <w:tcPr>
            <w:tcW w:w="627" w:type="dxa"/>
            <w:vMerge w:val="restart"/>
            <w:shd w:val="clear" w:color="auto" w:fill="auto"/>
          </w:tcPr>
          <w:p w:rsidR="00B06487" w:rsidRPr="00DA06C5" w:rsidRDefault="009E051F" w:rsidP="00B06487">
            <w:pPr>
              <w:ind w:left="-98" w:right="-108"/>
              <w:jc w:val="center"/>
              <w:rPr>
                <w:rFonts w:ascii="Times New Roman" w:hAnsi="Times New Roman"/>
                <w:color w:val="000000"/>
                <w:sz w:val="16"/>
                <w:szCs w:val="16"/>
              </w:rPr>
            </w:pPr>
            <w:r>
              <w:rPr>
                <w:rFonts w:ascii="Times New Roman" w:hAnsi="Times New Roman"/>
                <w:color w:val="000000"/>
                <w:sz w:val="16"/>
                <w:szCs w:val="16"/>
              </w:rPr>
              <w:t>2</w:t>
            </w:r>
            <w:r w:rsidR="00B06487" w:rsidRPr="00DA06C5">
              <w:rPr>
                <w:rFonts w:ascii="Times New Roman" w:hAnsi="Times New Roman"/>
                <w:color w:val="000000"/>
                <w:sz w:val="16"/>
                <w:szCs w:val="16"/>
              </w:rPr>
              <w:t>632</w:t>
            </w:r>
          </w:p>
          <w:p w:rsidR="00B06487" w:rsidRPr="00DA06C5" w:rsidRDefault="00B06487" w:rsidP="00B06487">
            <w:pPr>
              <w:ind w:left="-98" w:right="-108"/>
              <w:jc w:val="center"/>
              <w:rPr>
                <w:rFonts w:ascii="Times New Roman" w:hAnsi="Times New Roman"/>
                <w:color w:val="000000"/>
                <w:sz w:val="16"/>
                <w:szCs w:val="16"/>
              </w:rPr>
            </w:pPr>
          </w:p>
        </w:tc>
        <w:tc>
          <w:tcPr>
            <w:tcW w:w="497" w:type="dxa"/>
            <w:vMerge w:val="restart"/>
            <w:shd w:val="clear" w:color="auto" w:fill="auto"/>
          </w:tcPr>
          <w:p w:rsidR="00B06487" w:rsidRPr="00DA06C5" w:rsidRDefault="009E051F" w:rsidP="00B06487">
            <w:pPr>
              <w:ind w:left="-98" w:right="-108"/>
              <w:jc w:val="center"/>
              <w:rPr>
                <w:rFonts w:ascii="Times New Roman" w:hAnsi="Times New Roman"/>
                <w:color w:val="000000"/>
                <w:sz w:val="16"/>
                <w:szCs w:val="16"/>
              </w:rPr>
            </w:pPr>
            <w:r>
              <w:rPr>
                <w:rFonts w:ascii="Times New Roman" w:hAnsi="Times New Roman"/>
                <w:color w:val="000000"/>
                <w:sz w:val="16"/>
                <w:szCs w:val="16"/>
              </w:rPr>
              <w:t>2</w:t>
            </w:r>
            <w:r w:rsidR="00B06487" w:rsidRPr="00DA06C5">
              <w:rPr>
                <w:rFonts w:ascii="Times New Roman" w:hAnsi="Times New Roman"/>
                <w:color w:val="000000"/>
                <w:sz w:val="16"/>
                <w:szCs w:val="16"/>
              </w:rPr>
              <w:t>372</w:t>
            </w:r>
          </w:p>
          <w:p w:rsidR="00B06487" w:rsidRPr="00DA06C5" w:rsidRDefault="00B06487" w:rsidP="00B06487">
            <w:pPr>
              <w:ind w:left="-98" w:right="-108"/>
              <w:jc w:val="center"/>
              <w:rPr>
                <w:rFonts w:ascii="Times New Roman" w:hAnsi="Times New Roman"/>
                <w:color w:val="000000"/>
                <w:sz w:val="16"/>
                <w:szCs w:val="16"/>
              </w:rPr>
            </w:pPr>
          </w:p>
        </w:tc>
        <w:tc>
          <w:tcPr>
            <w:tcW w:w="568" w:type="dxa"/>
            <w:vMerge w:val="restart"/>
            <w:shd w:val="clear" w:color="auto" w:fill="auto"/>
          </w:tcPr>
          <w:p w:rsidR="00B06487" w:rsidRPr="00DA06C5" w:rsidRDefault="009E051F" w:rsidP="00B06487">
            <w:pPr>
              <w:ind w:left="-98" w:right="-108"/>
              <w:jc w:val="center"/>
              <w:rPr>
                <w:rFonts w:ascii="Times New Roman" w:hAnsi="Times New Roman"/>
                <w:color w:val="000000"/>
                <w:sz w:val="16"/>
                <w:szCs w:val="16"/>
              </w:rPr>
            </w:pPr>
            <w:r>
              <w:rPr>
                <w:rFonts w:ascii="Times New Roman" w:hAnsi="Times New Roman"/>
                <w:color w:val="000000"/>
                <w:sz w:val="16"/>
                <w:szCs w:val="16"/>
              </w:rPr>
              <w:t>2</w:t>
            </w:r>
            <w:r w:rsidR="00B06487" w:rsidRPr="00DA06C5">
              <w:rPr>
                <w:rFonts w:ascii="Times New Roman" w:hAnsi="Times New Roman"/>
                <w:color w:val="000000"/>
                <w:sz w:val="16"/>
                <w:szCs w:val="16"/>
              </w:rPr>
              <w:t>010</w:t>
            </w:r>
          </w:p>
        </w:tc>
        <w:tc>
          <w:tcPr>
            <w:tcW w:w="567" w:type="dxa"/>
            <w:vMerge w:val="restart"/>
            <w:shd w:val="clear" w:color="auto" w:fill="auto"/>
          </w:tcPr>
          <w:p w:rsidR="00B06487" w:rsidRPr="00DA06C5" w:rsidRDefault="00B06487" w:rsidP="00B06487">
            <w:pPr>
              <w:ind w:left="-98" w:right="-108"/>
              <w:jc w:val="center"/>
              <w:rPr>
                <w:rFonts w:ascii="Times New Roman" w:hAnsi="Times New Roman"/>
                <w:color w:val="000000"/>
                <w:sz w:val="16"/>
                <w:szCs w:val="16"/>
              </w:rPr>
            </w:pPr>
            <w:r w:rsidRPr="00DA06C5">
              <w:rPr>
                <w:rFonts w:ascii="Times New Roman" w:hAnsi="Times New Roman"/>
                <w:color w:val="000000"/>
                <w:sz w:val="16"/>
                <w:szCs w:val="16"/>
              </w:rPr>
              <w:t>2010</w:t>
            </w:r>
          </w:p>
        </w:tc>
        <w:tc>
          <w:tcPr>
            <w:tcW w:w="2838" w:type="dxa"/>
            <w:tcBorders>
              <w:bottom w:val="nil"/>
            </w:tcBorders>
            <w:shd w:val="clear" w:color="auto" w:fill="auto"/>
          </w:tcPr>
          <w:p w:rsidR="00B06487" w:rsidRPr="00DA06C5" w:rsidRDefault="00B06487" w:rsidP="00B06487">
            <w:pPr>
              <w:ind w:left="-98" w:right="-108"/>
              <w:rPr>
                <w:rFonts w:ascii="Times New Roman" w:hAnsi="Times New Roman"/>
                <w:color w:val="000000"/>
                <w:sz w:val="16"/>
                <w:szCs w:val="16"/>
              </w:rPr>
            </w:pPr>
            <w:r w:rsidRPr="00DA06C5">
              <w:rPr>
                <w:rFonts w:ascii="Times New Roman" w:hAnsi="Times New Roman"/>
                <w:color w:val="000000"/>
                <w:sz w:val="16"/>
                <w:szCs w:val="16"/>
              </w:rPr>
              <w:t>Департамент охорони здоров’я облдержадміністрації</w:t>
            </w:r>
          </w:p>
        </w:tc>
        <w:tc>
          <w:tcPr>
            <w:tcW w:w="422" w:type="dxa"/>
            <w:tcBorders>
              <w:bottom w:val="nil"/>
            </w:tcBorders>
            <w:shd w:val="clear" w:color="auto" w:fill="auto"/>
          </w:tcPr>
          <w:p w:rsidR="00B06487" w:rsidRPr="00DA06C5" w:rsidRDefault="00B06487" w:rsidP="00B06487">
            <w:pPr>
              <w:ind w:left="-98" w:right="-108"/>
              <w:jc w:val="center"/>
              <w:rPr>
                <w:rFonts w:ascii="Times New Roman" w:hAnsi="Times New Roman"/>
                <w:color w:val="000000"/>
                <w:sz w:val="16"/>
                <w:szCs w:val="16"/>
              </w:rPr>
            </w:pPr>
            <w:r w:rsidRPr="00DA06C5">
              <w:rPr>
                <w:rFonts w:ascii="Times New Roman" w:hAnsi="Times New Roman"/>
                <w:color w:val="000000"/>
                <w:sz w:val="16"/>
                <w:szCs w:val="16"/>
              </w:rPr>
              <w:t>МБ</w:t>
            </w:r>
          </w:p>
        </w:tc>
        <w:tc>
          <w:tcPr>
            <w:tcW w:w="858" w:type="dxa"/>
            <w:tcBorders>
              <w:bottom w:val="nil"/>
            </w:tcBorders>
            <w:shd w:val="clear" w:color="auto" w:fill="auto"/>
          </w:tcPr>
          <w:p w:rsidR="00B06487" w:rsidRPr="00DA06C5" w:rsidRDefault="009E051F" w:rsidP="00B06487">
            <w:pPr>
              <w:ind w:left="-116" w:right="-101"/>
              <w:jc w:val="center"/>
              <w:rPr>
                <w:rFonts w:ascii="Times New Roman" w:hAnsi="Times New Roman"/>
                <w:color w:val="000000"/>
                <w:sz w:val="16"/>
                <w:szCs w:val="16"/>
              </w:rPr>
            </w:pPr>
            <w:r>
              <w:rPr>
                <w:rFonts w:ascii="Times New Roman" w:hAnsi="Times New Roman"/>
                <w:color w:val="000000"/>
                <w:sz w:val="16"/>
                <w:szCs w:val="16"/>
              </w:rPr>
              <w:t>1166</w:t>
            </w:r>
            <w:r w:rsidR="00B06487" w:rsidRPr="00DA06C5">
              <w:rPr>
                <w:rFonts w:ascii="Times New Roman" w:hAnsi="Times New Roman"/>
                <w:color w:val="000000"/>
                <w:sz w:val="16"/>
                <w:szCs w:val="16"/>
              </w:rPr>
              <w:t>144</w:t>
            </w:r>
          </w:p>
          <w:p w:rsidR="00B06487" w:rsidRPr="00DA06C5" w:rsidRDefault="00B06487" w:rsidP="00B06487">
            <w:pPr>
              <w:ind w:left="-116" w:right="-101"/>
              <w:jc w:val="center"/>
              <w:rPr>
                <w:rFonts w:ascii="Times New Roman" w:hAnsi="Times New Roman"/>
                <w:color w:val="000000"/>
                <w:sz w:val="16"/>
                <w:szCs w:val="16"/>
              </w:rPr>
            </w:pPr>
          </w:p>
        </w:tc>
        <w:tc>
          <w:tcPr>
            <w:tcW w:w="752" w:type="dxa"/>
            <w:tcBorders>
              <w:bottom w:val="nil"/>
            </w:tcBorders>
            <w:shd w:val="clear" w:color="auto" w:fill="auto"/>
          </w:tcPr>
          <w:p w:rsidR="00B06487" w:rsidRPr="00DA06C5" w:rsidRDefault="00B06487" w:rsidP="00B06487">
            <w:pPr>
              <w:ind w:left="-116" w:right="-101"/>
              <w:jc w:val="center"/>
              <w:rPr>
                <w:rFonts w:ascii="Times New Roman" w:hAnsi="Times New Roman"/>
                <w:color w:val="000000"/>
                <w:sz w:val="16"/>
                <w:szCs w:val="16"/>
              </w:rPr>
            </w:pPr>
            <w:r w:rsidRPr="00DA06C5">
              <w:rPr>
                <w:rFonts w:ascii="Times New Roman" w:hAnsi="Times New Roman"/>
                <w:color w:val="000000"/>
                <w:sz w:val="16"/>
                <w:szCs w:val="16"/>
              </w:rPr>
              <w:t>-</w:t>
            </w:r>
          </w:p>
        </w:tc>
        <w:tc>
          <w:tcPr>
            <w:tcW w:w="660" w:type="dxa"/>
            <w:tcBorders>
              <w:bottom w:val="nil"/>
            </w:tcBorders>
            <w:shd w:val="clear" w:color="auto" w:fill="auto"/>
          </w:tcPr>
          <w:p w:rsidR="00B06487" w:rsidRPr="00DA06C5" w:rsidRDefault="00B06487" w:rsidP="00B06487">
            <w:pPr>
              <w:ind w:left="-116" w:right="-101"/>
              <w:jc w:val="center"/>
              <w:rPr>
                <w:rFonts w:ascii="Times New Roman" w:hAnsi="Times New Roman"/>
                <w:color w:val="000000"/>
                <w:sz w:val="16"/>
                <w:szCs w:val="16"/>
              </w:rPr>
            </w:pPr>
            <w:r w:rsidRPr="00DA06C5">
              <w:rPr>
                <w:rFonts w:ascii="Times New Roman" w:hAnsi="Times New Roman"/>
                <w:color w:val="000000"/>
                <w:sz w:val="16"/>
                <w:szCs w:val="16"/>
              </w:rPr>
              <w:t>-</w:t>
            </w:r>
          </w:p>
        </w:tc>
        <w:tc>
          <w:tcPr>
            <w:tcW w:w="660" w:type="dxa"/>
            <w:tcBorders>
              <w:bottom w:val="nil"/>
            </w:tcBorders>
            <w:shd w:val="clear" w:color="auto" w:fill="auto"/>
          </w:tcPr>
          <w:p w:rsidR="00B06487" w:rsidRPr="00DA06C5" w:rsidRDefault="009E051F" w:rsidP="00B06487">
            <w:pPr>
              <w:ind w:left="-116" w:right="-101"/>
              <w:jc w:val="center"/>
              <w:rPr>
                <w:rFonts w:ascii="Times New Roman" w:hAnsi="Times New Roman"/>
                <w:color w:val="000000"/>
                <w:sz w:val="16"/>
                <w:szCs w:val="16"/>
              </w:rPr>
            </w:pPr>
            <w:r>
              <w:rPr>
                <w:rFonts w:ascii="Times New Roman" w:hAnsi="Times New Roman"/>
                <w:color w:val="000000"/>
                <w:sz w:val="16"/>
                <w:szCs w:val="16"/>
              </w:rPr>
              <w:t>586</w:t>
            </w:r>
            <w:r w:rsidR="00B06487" w:rsidRPr="00DA06C5">
              <w:rPr>
                <w:rFonts w:ascii="Times New Roman" w:hAnsi="Times New Roman"/>
                <w:color w:val="000000"/>
                <w:sz w:val="16"/>
                <w:szCs w:val="16"/>
              </w:rPr>
              <w:t>268</w:t>
            </w:r>
          </w:p>
        </w:tc>
        <w:tc>
          <w:tcPr>
            <w:tcW w:w="745" w:type="dxa"/>
            <w:tcBorders>
              <w:bottom w:val="nil"/>
            </w:tcBorders>
            <w:shd w:val="clear" w:color="auto" w:fill="auto"/>
          </w:tcPr>
          <w:p w:rsidR="00B06487" w:rsidRPr="00DA06C5" w:rsidRDefault="009E051F" w:rsidP="00B06487">
            <w:pPr>
              <w:ind w:left="-116" w:right="-101"/>
              <w:jc w:val="center"/>
              <w:rPr>
                <w:rFonts w:ascii="Times New Roman" w:hAnsi="Times New Roman"/>
                <w:color w:val="000000"/>
                <w:sz w:val="16"/>
                <w:szCs w:val="16"/>
              </w:rPr>
            </w:pPr>
            <w:r>
              <w:rPr>
                <w:rFonts w:ascii="Times New Roman" w:hAnsi="Times New Roman"/>
                <w:color w:val="000000"/>
                <w:sz w:val="16"/>
                <w:szCs w:val="16"/>
              </w:rPr>
              <w:t>579</w:t>
            </w:r>
            <w:r w:rsidR="00B06487" w:rsidRPr="00DA06C5">
              <w:rPr>
                <w:rFonts w:ascii="Times New Roman" w:hAnsi="Times New Roman"/>
                <w:color w:val="000000"/>
                <w:sz w:val="16"/>
                <w:szCs w:val="16"/>
              </w:rPr>
              <w:t>876</w:t>
            </w:r>
          </w:p>
        </w:tc>
      </w:tr>
      <w:tr w:rsidR="001E6446" w:rsidRPr="00DA06C5" w:rsidTr="000001D3">
        <w:trPr>
          <w:trHeight w:val="949"/>
        </w:trPr>
        <w:tc>
          <w:tcPr>
            <w:tcW w:w="1567" w:type="dxa"/>
            <w:vMerge/>
            <w:shd w:val="clear" w:color="auto" w:fill="auto"/>
            <w:vAlign w:val="center"/>
          </w:tcPr>
          <w:p w:rsidR="001E6446" w:rsidRPr="00DA06C5" w:rsidRDefault="001E6446" w:rsidP="00B06487">
            <w:pPr>
              <w:ind w:left="-98" w:right="-108"/>
              <w:rPr>
                <w:rFonts w:ascii="Times New Roman" w:hAnsi="Times New Roman"/>
                <w:color w:val="000000"/>
                <w:sz w:val="16"/>
                <w:szCs w:val="16"/>
              </w:rPr>
            </w:pPr>
          </w:p>
        </w:tc>
        <w:tc>
          <w:tcPr>
            <w:tcW w:w="2836" w:type="dxa"/>
            <w:vMerge/>
            <w:tcBorders>
              <w:bottom w:val="nil"/>
            </w:tcBorders>
            <w:shd w:val="clear" w:color="auto" w:fill="auto"/>
          </w:tcPr>
          <w:p w:rsidR="001E6446" w:rsidRPr="00DA06C5" w:rsidRDefault="001E6446" w:rsidP="00B06487">
            <w:pPr>
              <w:ind w:left="-98" w:right="-108"/>
              <w:rPr>
                <w:rFonts w:ascii="Times New Roman" w:hAnsi="Times New Roman"/>
                <w:color w:val="000000"/>
                <w:sz w:val="16"/>
                <w:szCs w:val="16"/>
              </w:rPr>
            </w:pPr>
          </w:p>
        </w:tc>
        <w:tc>
          <w:tcPr>
            <w:tcW w:w="851" w:type="dxa"/>
            <w:vMerge/>
            <w:tcBorders>
              <w:bottom w:val="nil"/>
            </w:tcBorders>
            <w:shd w:val="clear" w:color="auto" w:fill="auto"/>
          </w:tcPr>
          <w:p w:rsidR="001E6446" w:rsidRPr="00DA06C5" w:rsidRDefault="001E6446" w:rsidP="00B06487">
            <w:pPr>
              <w:ind w:left="-98" w:right="-108"/>
              <w:rPr>
                <w:rFonts w:ascii="Times New Roman" w:hAnsi="Times New Roman"/>
                <w:color w:val="000000"/>
                <w:sz w:val="16"/>
                <w:szCs w:val="16"/>
              </w:rPr>
            </w:pPr>
          </w:p>
        </w:tc>
        <w:tc>
          <w:tcPr>
            <w:tcW w:w="719" w:type="dxa"/>
            <w:vMerge/>
            <w:tcBorders>
              <w:bottom w:val="nil"/>
            </w:tcBorders>
            <w:shd w:val="clear" w:color="auto" w:fill="auto"/>
          </w:tcPr>
          <w:p w:rsidR="001E6446" w:rsidRPr="00DA06C5" w:rsidRDefault="001E6446" w:rsidP="00B06487">
            <w:pPr>
              <w:ind w:left="-98" w:right="-108"/>
              <w:rPr>
                <w:rFonts w:ascii="Times New Roman" w:hAnsi="Times New Roman"/>
                <w:color w:val="000000"/>
                <w:sz w:val="16"/>
                <w:szCs w:val="16"/>
              </w:rPr>
            </w:pPr>
          </w:p>
        </w:tc>
        <w:tc>
          <w:tcPr>
            <w:tcW w:w="627" w:type="dxa"/>
            <w:vMerge/>
            <w:tcBorders>
              <w:bottom w:val="nil"/>
            </w:tcBorders>
            <w:shd w:val="clear" w:color="auto" w:fill="auto"/>
          </w:tcPr>
          <w:p w:rsidR="001E6446" w:rsidRPr="00DA06C5" w:rsidRDefault="001E6446" w:rsidP="00B06487">
            <w:pPr>
              <w:ind w:left="-98" w:right="-108"/>
              <w:rPr>
                <w:rFonts w:ascii="Times New Roman" w:hAnsi="Times New Roman"/>
                <w:color w:val="000000"/>
                <w:sz w:val="16"/>
                <w:szCs w:val="16"/>
              </w:rPr>
            </w:pPr>
          </w:p>
        </w:tc>
        <w:tc>
          <w:tcPr>
            <w:tcW w:w="497" w:type="dxa"/>
            <w:vMerge/>
            <w:tcBorders>
              <w:bottom w:val="nil"/>
            </w:tcBorders>
            <w:shd w:val="clear" w:color="auto" w:fill="auto"/>
          </w:tcPr>
          <w:p w:rsidR="001E6446" w:rsidRPr="00DA06C5" w:rsidRDefault="001E6446" w:rsidP="00B06487">
            <w:pPr>
              <w:ind w:left="-98" w:right="-108"/>
              <w:rPr>
                <w:rFonts w:ascii="Times New Roman" w:hAnsi="Times New Roman"/>
                <w:color w:val="000000"/>
                <w:sz w:val="16"/>
                <w:szCs w:val="16"/>
              </w:rPr>
            </w:pPr>
          </w:p>
        </w:tc>
        <w:tc>
          <w:tcPr>
            <w:tcW w:w="568" w:type="dxa"/>
            <w:vMerge/>
            <w:tcBorders>
              <w:bottom w:val="nil"/>
            </w:tcBorders>
            <w:shd w:val="clear" w:color="auto" w:fill="auto"/>
          </w:tcPr>
          <w:p w:rsidR="001E6446" w:rsidRPr="00DA06C5" w:rsidRDefault="001E6446" w:rsidP="00B06487">
            <w:pPr>
              <w:ind w:left="-98" w:right="-108"/>
              <w:rPr>
                <w:rFonts w:ascii="Times New Roman" w:hAnsi="Times New Roman"/>
                <w:color w:val="000000"/>
                <w:sz w:val="16"/>
                <w:szCs w:val="16"/>
              </w:rPr>
            </w:pPr>
          </w:p>
        </w:tc>
        <w:tc>
          <w:tcPr>
            <w:tcW w:w="567" w:type="dxa"/>
            <w:vMerge/>
            <w:tcBorders>
              <w:bottom w:val="nil"/>
            </w:tcBorders>
            <w:shd w:val="clear" w:color="auto" w:fill="auto"/>
          </w:tcPr>
          <w:p w:rsidR="001E6446" w:rsidRPr="00DA06C5" w:rsidRDefault="001E6446" w:rsidP="00B06487">
            <w:pPr>
              <w:ind w:left="-98" w:right="-108"/>
              <w:rPr>
                <w:rFonts w:ascii="Times New Roman" w:hAnsi="Times New Roman"/>
                <w:color w:val="000000"/>
                <w:sz w:val="16"/>
                <w:szCs w:val="16"/>
              </w:rPr>
            </w:pPr>
          </w:p>
        </w:tc>
        <w:tc>
          <w:tcPr>
            <w:tcW w:w="2838" w:type="dxa"/>
            <w:tcBorders>
              <w:top w:val="nil"/>
              <w:bottom w:val="nil"/>
            </w:tcBorders>
            <w:shd w:val="clear" w:color="auto" w:fill="auto"/>
          </w:tcPr>
          <w:p w:rsidR="001E6446" w:rsidRPr="00DA06C5" w:rsidRDefault="001E6446" w:rsidP="00B06487">
            <w:pPr>
              <w:ind w:left="-98" w:right="-108"/>
              <w:rPr>
                <w:rFonts w:ascii="Times New Roman" w:hAnsi="Times New Roman"/>
                <w:color w:val="000000"/>
                <w:sz w:val="16"/>
                <w:szCs w:val="16"/>
              </w:rPr>
            </w:pPr>
            <w:r w:rsidRPr="00DA06C5">
              <w:rPr>
                <w:rFonts w:ascii="Times New Roman" w:hAnsi="Times New Roman"/>
                <w:color w:val="000000"/>
                <w:sz w:val="16"/>
                <w:szCs w:val="16"/>
              </w:rPr>
              <w:t>Житомирська обласна громадська організація «Перспектива» (за згодою), громадські об’єднання(за згодою)</w:t>
            </w:r>
          </w:p>
        </w:tc>
        <w:tc>
          <w:tcPr>
            <w:tcW w:w="422" w:type="dxa"/>
            <w:tcBorders>
              <w:top w:val="nil"/>
              <w:bottom w:val="nil"/>
            </w:tcBorders>
            <w:shd w:val="clear" w:color="auto" w:fill="auto"/>
          </w:tcPr>
          <w:p w:rsidR="001E6446" w:rsidRPr="00DA06C5" w:rsidRDefault="001E6446" w:rsidP="00B06487">
            <w:pPr>
              <w:ind w:left="-98" w:right="-108"/>
              <w:jc w:val="center"/>
              <w:rPr>
                <w:rFonts w:ascii="Times New Roman" w:hAnsi="Times New Roman"/>
                <w:color w:val="000000"/>
                <w:sz w:val="16"/>
                <w:szCs w:val="16"/>
              </w:rPr>
            </w:pPr>
            <w:r w:rsidRPr="00DA06C5">
              <w:rPr>
                <w:rFonts w:ascii="Times New Roman" w:hAnsi="Times New Roman"/>
                <w:color w:val="000000"/>
                <w:sz w:val="16"/>
                <w:szCs w:val="16"/>
              </w:rPr>
              <w:t>ГФ</w:t>
            </w:r>
          </w:p>
        </w:tc>
        <w:tc>
          <w:tcPr>
            <w:tcW w:w="858" w:type="dxa"/>
            <w:tcBorders>
              <w:top w:val="nil"/>
              <w:bottom w:val="nil"/>
            </w:tcBorders>
            <w:shd w:val="clear" w:color="auto" w:fill="auto"/>
          </w:tcPr>
          <w:p w:rsidR="001E6446" w:rsidRPr="00DA06C5" w:rsidRDefault="001E6446" w:rsidP="00B06487">
            <w:pPr>
              <w:ind w:left="-98" w:right="-108"/>
              <w:jc w:val="center"/>
              <w:rPr>
                <w:rFonts w:ascii="Times New Roman" w:hAnsi="Times New Roman"/>
                <w:color w:val="000000"/>
                <w:sz w:val="16"/>
                <w:szCs w:val="16"/>
              </w:rPr>
            </w:pPr>
            <w:r w:rsidRPr="00DA06C5">
              <w:rPr>
                <w:rFonts w:ascii="Times New Roman" w:hAnsi="Times New Roman"/>
                <w:color w:val="000000"/>
                <w:sz w:val="16"/>
                <w:szCs w:val="16"/>
              </w:rPr>
              <w:t>1453561</w:t>
            </w:r>
          </w:p>
        </w:tc>
        <w:tc>
          <w:tcPr>
            <w:tcW w:w="752" w:type="dxa"/>
            <w:tcBorders>
              <w:top w:val="nil"/>
              <w:bottom w:val="nil"/>
            </w:tcBorders>
            <w:shd w:val="clear" w:color="auto" w:fill="auto"/>
          </w:tcPr>
          <w:p w:rsidR="001E6446" w:rsidRPr="00DA06C5" w:rsidRDefault="009E051F" w:rsidP="00B06487">
            <w:pPr>
              <w:ind w:left="-98" w:right="-108"/>
              <w:jc w:val="center"/>
              <w:rPr>
                <w:rFonts w:ascii="Times New Roman" w:hAnsi="Times New Roman"/>
                <w:color w:val="000000"/>
                <w:sz w:val="16"/>
                <w:szCs w:val="16"/>
              </w:rPr>
            </w:pPr>
            <w:r>
              <w:rPr>
                <w:rFonts w:ascii="Times New Roman" w:hAnsi="Times New Roman"/>
                <w:color w:val="000000"/>
                <w:sz w:val="16"/>
                <w:szCs w:val="16"/>
              </w:rPr>
              <w:t>764</w:t>
            </w:r>
            <w:r w:rsidR="001E6446" w:rsidRPr="00DA06C5">
              <w:rPr>
                <w:rFonts w:ascii="Times New Roman" w:hAnsi="Times New Roman"/>
                <w:color w:val="000000"/>
                <w:sz w:val="16"/>
                <w:szCs w:val="16"/>
              </w:rPr>
              <w:t>524</w:t>
            </w:r>
          </w:p>
        </w:tc>
        <w:tc>
          <w:tcPr>
            <w:tcW w:w="660" w:type="dxa"/>
            <w:tcBorders>
              <w:top w:val="nil"/>
              <w:bottom w:val="nil"/>
            </w:tcBorders>
            <w:shd w:val="clear" w:color="auto" w:fill="auto"/>
          </w:tcPr>
          <w:p w:rsidR="001E6446" w:rsidRPr="00DA06C5" w:rsidRDefault="009E051F" w:rsidP="00B06487">
            <w:pPr>
              <w:ind w:left="-98" w:right="-108"/>
              <w:jc w:val="center"/>
              <w:rPr>
                <w:rFonts w:ascii="Times New Roman" w:hAnsi="Times New Roman"/>
                <w:color w:val="000000"/>
                <w:sz w:val="16"/>
                <w:szCs w:val="16"/>
              </w:rPr>
            </w:pPr>
            <w:r>
              <w:rPr>
                <w:rFonts w:ascii="Times New Roman" w:hAnsi="Times New Roman"/>
                <w:color w:val="000000"/>
                <w:sz w:val="16"/>
                <w:szCs w:val="16"/>
              </w:rPr>
              <w:t>689</w:t>
            </w:r>
            <w:r w:rsidR="001E6446" w:rsidRPr="00DA06C5">
              <w:rPr>
                <w:rFonts w:ascii="Times New Roman" w:hAnsi="Times New Roman"/>
                <w:color w:val="000000"/>
                <w:sz w:val="16"/>
                <w:szCs w:val="16"/>
              </w:rPr>
              <w:t>037</w:t>
            </w:r>
          </w:p>
        </w:tc>
        <w:tc>
          <w:tcPr>
            <w:tcW w:w="660" w:type="dxa"/>
            <w:tcBorders>
              <w:top w:val="nil"/>
              <w:bottom w:val="nil"/>
            </w:tcBorders>
            <w:shd w:val="clear" w:color="auto" w:fill="auto"/>
          </w:tcPr>
          <w:p w:rsidR="001E6446" w:rsidRPr="00DA06C5" w:rsidRDefault="001E6446" w:rsidP="00B06487">
            <w:pPr>
              <w:ind w:left="-98" w:right="-108"/>
              <w:jc w:val="center"/>
              <w:rPr>
                <w:rFonts w:ascii="Times New Roman" w:hAnsi="Times New Roman"/>
                <w:color w:val="000000"/>
                <w:sz w:val="16"/>
                <w:szCs w:val="16"/>
              </w:rPr>
            </w:pPr>
            <w:r w:rsidRPr="00DA06C5">
              <w:rPr>
                <w:rFonts w:ascii="Times New Roman" w:hAnsi="Times New Roman"/>
                <w:color w:val="000000"/>
                <w:sz w:val="16"/>
                <w:szCs w:val="16"/>
              </w:rPr>
              <w:t>-</w:t>
            </w:r>
          </w:p>
        </w:tc>
        <w:tc>
          <w:tcPr>
            <w:tcW w:w="745" w:type="dxa"/>
            <w:tcBorders>
              <w:top w:val="nil"/>
              <w:bottom w:val="nil"/>
            </w:tcBorders>
            <w:shd w:val="clear" w:color="auto" w:fill="auto"/>
          </w:tcPr>
          <w:p w:rsidR="001E6446" w:rsidRPr="00DA06C5" w:rsidRDefault="001E6446" w:rsidP="00B06487">
            <w:pPr>
              <w:ind w:left="-98" w:right="-108"/>
              <w:jc w:val="center"/>
              <w:rPr>
                <w:rFonts w:ascii="Times New Roman" w:hAnsi="Times New Roman"/>
                <w:color w:val="000000"/>
                <w:sz w:val="16"/>
                <w:szCs w:val="16"/>
              </w:rPr>
            </w:pPr>
            <w:r w:rsidRPr="00DA06C5">
              <w:rPr>
                <w:rFonts w:ascii="Times New Roman" w:hAnsi="Times New Roman"/>
                <w:color w:val="000000"/>
                <w:sz w:val="16"/>
                <w:szCs w:val="16"/>
              </w:rPr>
              <w:t>-</w:t>
            </w:r>
          </w:p>
        </w:tc>
      </w:tr>
      <w:tr w:rsidR="001E6446" w:rsidRPr="00DA06C5" w:rsidTr="000001D3">
        <w:trPr>
          <w:trHeight w:val="992"/>
        </w:trPr>
        <w:tc>
          <w:tcPr>
            <w:tcW w:w="1567" w:type="dxa"/>
            <w:vMerge/>
            <w:shd w:val="clear" w:color="auto" w:fill="auto"/>
            <w:vAlign w:val="center"/>
          </w:tcPr>
          <w:p w:rsidR="001E6446" w:rsidRPr="00DA06C5" w:rsidRDefault="001E6446" w:rsidP="00B06487">
            <w:pPr>
              <w:ind w:left="-98" w:right="-108"/>
              <w:rPr>
                <w:rFonts w:ascii="Times New Roman" w:hAnsi="Times New Roman"/>
                <w:color w:val="000000"/>
                <w:sz w:val="16"/>
                <w:szCs w:val="16"/>
              </w:rPr>
            </w:pPr>
          </w:p>
        </w:tc>
        <w:tc>
          <w:tcPr>
            <w:tcW w:w="2836" w:type="dxa"/>
            <w:vMerge w:val="restart"/>
            <w:tcBorders>
              <w:top w:val="nil"/>
            </w:tcBorders>
            <w:shd w:val="clear" w:color="auto" w:fill="auto"/>
          </w:tcPr>
          <w:p w:rsidR="001E6446" w:rsidRPr="00DA06C5" w:rsidRDefault="001E6446" w:rsidP="00B06487">
            <w:pPr>
              <w:ind w:left="-98" w:right="-108"/>
              <w:rPr>
                <w:rFonts w:ascii="Times New Roman" w:hAnsi="Times New Roman"/>
                <w:color w:val="000000"/>
                <w:sz w:val="16"/>
                <w:szCs w:val="16"/>
              </w:rPr>
            </w:pPr>
            <w:r w:rsidRPr="00DA06C5">
              <w:rPr>
                <w:rFonts w:ascii="Times New Roman" w:hAnsi="Times New Roman"/>
                <w:color w:val="000000"/>
                <w:sz w:val="16"/>
                <w:szCs w:val="16"/>
              </w:rPr>
              <w:t>4) забезпечення охоплення споживачів ін’єкційних наркотиків програмами замісної терапії, включаючи зак</w:t>
            </w:r>
            <w:r>
              <w:rPr>
                <w:rFonts w:ascii="Times New Roman" w:hAnsi="Times New Roman"/>
                <w:color w:val="000000"/>
                <w:sz w:val="16"/>
                <w:szCs w:val="16"/>
              </w:rPr>
              <w:t>лади системи виконання покарань;</w:t>
            </w:r>
          </w:p>
        </w:tc>
        <w:tc>
          <w:tcPr>
            <w:tcW w:w="851" w:type="dxa"/>
            <w:vMerge w:val="restart"/>
            <w:tcBorders>
              <w:top w:val="nil"/>
            </w:tcBorders>
            <w:shd w:val="clear" w:color="auto" w:fill="auto"/>
          </w:tcPr>
          <w:p w:rsidR="001E6446" w:rsidRPr="00DA06C5" w:rsidRDefault="001E6446" w:rsidP="00B06487">
            <w:pPr>
              <w:ind w:left="-98" w:right="-108"/>
              <w:rPr>
                <w:rFonts w:ascii="Times New Roman" w:hAnsi="Times New Roman"/>
                <w:color w:val="000000"/>
                <w:sz w:val="16"/>
                <w:szCs w:val="16"/>
              </w:rPr>
            </w:pPr>
            <w:r>
              <w:rPr>
                <w:rFonts w:ascii="Times New Roman" w:hAnsi="Times New Roman"/>
                <w:color w:val="000000"/>
                <w:sz w:val="16"/>
                <w:szCs w:val="16"/>
              </w:rPr>
              <w:t>К</w:t>
            </w:r>
            <w:r w:rsidRPr="00DA06C5">
              <w:rPr>
                <w:rFonts w:ascii="Times New Roman" w:hAnsi="Times New Roman"/>
                <w:color w:val="000000"/>
                <w:sz w:val="16"/>
                <w:szCs w:val="16"/>
              </w:rPr>
              <w:t xml:space="preserve">ількість осіб </w:t>
            </w:r>
          </w:p>
        </w:tc>
        <w:tc>
          <w:tcPr>
            <w:tcW w:w="719" w:type="dxa"/>
            <w:vMerge w:val="restart"/>
            <w:tcBorders>
              <w:top w:val="nil"/>
            </w:tcBorders>
            <w:shd w:val="clear" w:color="auto" w:fill="auto"/>
          </w:tcPr>
          <w:p w:rsidR="001E6446" w:rsidRPr="00DA06C5" w:rsidRDefault="001E6446" w:rsidP="00B06487">
            <w:pPr>
              <w:ind w:left="-98" w:right="-108"/>
              <w:jc w:val="center"/>
              <w:rPr>
                <w:rFonts w:ascii="Times New Roman" w:hAnsi="Times New Roman"/>
                <w:color w:val="000000"/>
                <w:sz w:val="16"/>
                <w:szCs w:val="16"/>
              </w:rPr>
            </w:pPr>
            <w:r w:rsidRPr="00DA06C5">
              <w:rPr>
                <w:rFonts w:ascii="Times New Roman" w:hAnsi="Times New Roman"/>
                <w:color w:val="000000"/>
                <w:sz w:val="16"/>
                <w:szCs w:val="16"/>
              </w:rPr>
              <w:t>1844</w:t>
            </w:r>
          </w:p>
        </w:tc>
        <w:tc>
          <w:tcPr>
            <w:tcW w:w="627" w:type="dxa"/>
            <w:vMerge w:val="restart"/>
            <w:tcBorders>
              <w:top w:val="nil"/>
            </w:tcBorders>
            <w:shd w:val="clear" w:color="auto" w:fill="auto"/>
          </w:tcPr>
          <w:p w:rsidR="001E6446" w:rsidRPr="00DA06C5" w:rsidRDefault="001E6446" w:rsidP="00B06487">
            <w:pPr>
              <w:jc w:val="center"/>
              <w:rPr>
                <w:rFonts w:ascii="Times New Roman" w:hAnsi="Times New Roman"/>
                <w:sz w:val="18"/>
                <w:szCs w:val="18"/>
              </w:rPr>
            </w:pPr>
            <w:r w:rsidRPr="00DA06C5">
              <w:rPr>
                <w:rFonts w:ascii="Times New Roman" w:hAnsi="Times New Roman"/>
                <w:sz w:val="18"/>
                <w:szCs w:val="18"/>
              </w:rPr>
              <w:t>388</w:t>
            </w:r>
          </w:p>
        </w:tc>
        <w:tc>
          <w:tcPr>
            <w:tcW w:w="497" w:type="dxa"/>
            <w:vMerge w:val="restart"/>
            <w:tcBorders>
              <w:top w:val="nil"/>
            </w:tcBorders>
            <w:shd w:val="clear" w:color="auto" w:fill="auto"/>
          </w:tcPr>
          <w:p w:rsidR="001E6446" w:rsidRPr="00DA06C5" w:rsidRDefault="001E6446" w:rsidP="00B06487">
            <w:pPr>
              <w:jc w:val="center"/>
              <w:rPr>
                <w:rFonts w:ascii="Times New Roman" w:hAnsi="Times New Roman"/>
                <w:sz w:val="18"/>
                <w:szCs w:val="18"/>
              </w:rPr>
            </w:pPr>
            <w:r w:rsidRPr="00DA06C5">
              <w:rPr>
                <w:rFonts w:ascii="Times New Roman" w:hAnsi="Times New Roman"/>
                <w:sz w:val="18"/>
                <w:szCs w:val="18"/>
              </w:rPr>
              <w:t>430</w:t>
            </w:r>
          </w:p>
        </w:tc>
        <w:tc>
          <w:tcPr>
            <w:tcW w:w="568" w:type="dxa"/>
            <w:vMerge w:val="restart"/>
            <w:tcBorders>
              <w:top w:val="nil"/>
            </w:tcBorders>
            <w:shd w:val="clear" w:color="auto" w:fill="auto"/>
          </w:tcPr>
          <w:p w:rsidR="001E6446" w:rsidRPr="00DA06C5" w:rsidRDefault="001E6446" w:rsidP="00B06487">
            <w:pPr>
              <w:jc w:val="center"/>
              <w:rPr>
                <w:rFonts w:ascii="Times New Roman" w:hAnsi="Times New Roman"/>
                <w:sz w:val="18"/>
                <w:szCs w:val="18"/>
              </w:rPr>
            </w:pPr>
            <w:r w:rsidRPr="00DA06C5">
              <w:rPr>
                <w:rFonts w:ascii="Times New Roman" w:hAnsi="Times New Roman"/>
                <w:sz w:val="18"/>
                <w:szCs w:val="18"/>
              </w:rPr>
              <w:t>467</w:t>
            </w:r>
          </w:p>
        </w:tc>
        <w:tc>
          <w:tcPr>
            <w:tcW w:w="567" w:type="dxa"/>
            <w:vMerge w:val="restart"/>
            <w:tcBorders>
              <w:top w:val="nil"/>
            </w:tcBorders>
            <w:shd w:val="clear" w:color="auto" w:fill="auto"/>
          </w:tcPr>
          <w:p w:rsidR="001E6446" w:rsidRPr="00DA06C5" w:rsidRDefault="001E6446" w:rsidP="00B06487">
            <w:pPr>
              <w:jc w:val="center"/>
              <w:rPr>
                <w:rFonts w:ascii="Times New Roman" w:hAnsi="Times New Roman"/>
                <w:sz w:val="18"/>
                <w:szCs w:val="18"/>
              </w:rPr>
            </w:pPr>
            <w:r w:rsidRPr="00DA06C5">
              <w:rPr>
                <w:rFonts w:ascii="Times New Roman" w:hAnsi="Times New Roman"/>
                <w:sz w:val="18"/>
                <w:szCs w:val="18"/>
              </w:rPr>
              <w:t>559</w:t>
            </w:r>
          </w:p>
        </w:tc>
        <w:tc>
          <w:tcPr>
            <w:tcW w:w="2838" w:type="dxa"/>
            <w:tcBorders>
              <w:top w:val="nil"/>
              <w:bottom w:val="nil"/>
            </w:tcBorders>
            <w:shd w:val="clear" w:color="auto" w:fill="auto"/>
          </w:tcPr>
          <w:p w:rsidR="001E6446" w:rsidRPr="00DA06C5" w:rsidRDefault="001E6446" w:rsidP="00B06487">
            <w:pPr>
              <w:ind w:left="-96" w:right="-108"/>
              <w:rPr>
                <w:rFonts w:ascii="Times New Roman" w:hAnsi="Times New Roman"/>
                <w:color w:val="000000"/>
                <w:sz w:val="16"/>
                <w:szCs w:val="16"/>
                <w:u w:val="single"/>
              </w:rPr>
            </w:pPr>
            <w:r w:rsidRPr="00DA06C5">
              <w:rPr>
                <w:rFonts w:ascii="Times New Roman" w:hAnsi="Times New Roman"/>
                <w:color w:val="000000"/>
                <w:sz w:val="16"/>
                <w:szCs w:val="16"/>
              </w:rPr>
              <w:t>МОЗ України, департамент охорони здоров’я облдержадміністрації, управління Державного департаменту України з питань виконання покарань в Житомирській області   (за згодою)</w:t>
            </w:r>
          </w:p>
        </w:tc>
        <w:tc>
          <w:tcPr>
            <w:tcW w:w="422" w:type="dxa"/>
            <w:tcBorders>
              <w:top w:val="nil"/>
              <w:bottom w:val="nil"/>
            </w:tcBorders>
            <w:shd w:val="clear" w:color="auto" w:fill="auto"/>
          </w:tcPr>
          <w:p w:rsidR="001E6446" w:rsidRPr="00DA06C5" w:rsidRDefault="001E6446" w:rsidP="00B06487">
            <w:pPr>
              <w:ind w:left="-98" w:right="-108"/>
              <w:jc w:val="center"/>
              <w:rPr>
                <w:rFonts w:ascii="Times New Roman" w:hAnsi="Times New Roman"/>
                <w:color w:val="000000"/>
                <w:sz w:val="16"/>
                <w:szCs w:val="16"/>
              </w:rPr>
            </w:pPr>
            <w:r w:rsidRPr="00DA06C5">
              <w:rPr>
                <w:rFonts w:ascii="Times New Roman" w:hAnsi="Times New Roman"/>
                <w:color w:val="000000"/>
                <w:sz w:val="16"/>
                <w:szCs w:val="16"/>
              </w:rPr>
              <w:t>ДБ</w:t>
            </w:r>
          </w:p>
        </w:tc>
        <w:tc>
          <w:tcPr>
            <w:tcW w:w="858" w:type="dxa"/>
            <w:tcBorders>
              <w:top w:val="nil"/>
              <w:bottom w:val="nil"/>
            </w:tcBorders>
            <w:shd w:val="clear" w:color="auto" w:fill="auto"/>
          </w:tcPr>
          <w:p w:rsidR="001E6446" w:rsidRPr="00DA06C5" w:rsidRDefault="001E6446" w:rsidP="00B06487">
            <w:pPr>
              <w:ind w:left="-107" w:right="-107"/>
              <w:jc w:val="center"/>
              <w:rPr>
                <w:rFonts w:ascii="Times New Roman" w:hAnsi="Times New Roman"/>
                <w:sz w:val="16"/>
                <w:szCs w:val="16"/>
              </w:rPr>
            </w:pPr>
            <w:r w:rsidRPr="00DA06C5">
              <w:rPr>
                <w:rFonts w:ascii="Times New Roman" w:hAnsi="Times New Roman"/>
                <w:sz w:val="16"/>
                <w:szCs w:val="16"/>
              </w:rPr>
              <w:t>2110368</w:t>
            </w:r>
          </w:p>
        </w:tc>
        <w:tc>
          <w:tcPr>
            <w:tcW w:w="752" w:type="dxa"/>
            <w:tcBorders>
              <w:top w:val="nil"/>
              <w:bottom w:val="nil"/>
            </w:tcBorders>
            <w:shd w:val="clear" w:color="auto" w:fill="auto"/>
          </w:tcPr>
          <w:p w:rsidR="001E6446" w:rsidRPr="00DA06C5" w:rsidRDefault="001E6446" w:rsidP="00B06487">
            <w:pPr>
              <w:ind w:left="-107" w:right="-107"/>
              <w:jc w:val="center"/>
              <w:rPr>
                <w:rFonts w:ascii="Times New Roman" w:hAnsi="Times New Roman"/>
                <w:sz w:val="16"/>
                <w:szCs w:val="16"/>
              </w:rPr>
            </w:pPr>
            <w:r w:rsidRPr="00DA06C5">
              <w:rPr>
                <w:rFonts w:ascii="Times New Roman" w:hAnsi="Times New Roman"/>
                <w:sz w:val="16"/>
                <w:szCs w:val="16"/>
              </w:rPr>
              <w:t>-</w:t>
            </w:r>
          </w:p>
        </w:tc>
        <w:tc>
          <w:tcPr>
            <w:tcW w:w="660" w:type="dxa"/>
            <w:tcBorders>
              <w:top w:val="nil"/>
              <w:bottom w:val="nil"/>
            </w:tcBorders>
            <w:shd w:val="clear" w:color="auto" w:fill="auto"/>
          </w:tcPr>
          <w:p w:rsidR="001E6446" w:rsidRPr="00DA06C5" w:rsidRDefault="001E6446" w:rsidP="00B06487">
            <w:pPr>
              <w:ind w:left="-107" w:right="-107"/>
              <w:jc w:val="center"/>
              <w:rPr>
                <w:rFonts w:ascii="Times New Roman" w:hAnsi="Times New Roman"/>
                <w:sz w:val="16"/>
                <w:szCs w:val="16"/>
              </w:rPr>
            </w:pPr>
            <w:r w:rsidRPr="00DA06C5">
              <w:rPr>
                <w:rFonts w:ascii="Times New Roman" w:hAnsi="Times New Roman"/>
                <w:sz w:val="16"/>
                <w:szCs w:val="16"/>
              </w:rPr>
              <w:t>-</w:t>
            </w:r>
          </w:p>
        </w:tc>
        <w:tc>
          <w:tcPr>
            <w:tcW w:w="660" w:type="dxa"/>
            <w:tcBorders>
              <w:top w:val="nil"/>
              <w:bottom w:val="nil"/>
            </w:tcBorders>
            <w:shd w:val="clear" w:color="auto" w:fill="auto"/>
          </w:tcPr>
          <w:p w:rsidR="001E6446" w:rsidRPr="00DA06C5" w:rsidRDefault="009E051F" w:rsidP="00B06487">
            <w:pPr>
              <w:ind w:left="-107" w:right="-107"/>
              <w:jc w:val="center"/>
              <w:rPr>
                <w:rFonts w:ascii="Times New Roman" w:hAnsi="Times New Roman"/>
                <w:sz w:val="16"/>
                <w:szCs w:val="16"/>
              </w:rPr>
            </w:pPr>
            <w:r>
              <w:rPr>
                <w:rFonts w:ascii="Times New Roman" w:hAnsi="Times New Roman"/>
                <w:sz w:val="16"/>
                <w:szCs w:val="16"/>
              </w:rPr>
              <w:t>960</w:t>
            </w:r>
            <w:r w:rsidR="001E6446" w:rsidRPr="00DA06C5">
              <w:rPr>
                <w:rFonts w:ascii="Times New Roman" w:hAnsi="Times New Roman"/>
                <w:sz w:val="16"/>
                <w:szCs w:val="16"/>
              </w:rPr>
              <w:t>567</w:t>
            </w:r>
          </w:p>
        </w:tc>
        <w:tc>
          <w:tcPr>
            <w:tcW w:w="745" w:type="dxa"/>
            <w:tcBorders>
              <w:top w:val="nil"/>
              <w:bottom w:val="nil"/>
            </w:tcBorders>
            <w:shd w:val="clear" w:color="auto" w:fill="auto"/>
          </w:tcPr>
          <w:p w:rsidR="001E6446" w:rsidRPr="00DA06C5" w:rsidRDefault="009E051F" w:rsidP="00B06487">
            <w:pPr>
              <w:ind w:left="-107" w:right="-107"/>
              <w:jc w:val="center"/>
              <w:rPr>
                <w:rFonts w:ascii="Times New Roman" w:hAnsi="Times New Roman"/>
                <w:sz w:val="16"/>
                <w:szCs w:val="16"/>
              </w:rPr>
            </w:pPr>
            <w:r>
              <w:rPr>
                <w:rFonts w:ascii="Times New Roman" w:hAnsi="Times New Roman"/>
                <w:sz w:val="16"/>
                <w:szCs w:val="16"/>
              </w:rPr>
              <w:t>1149</w:t>
            </w:r>
            <w:r w:rsidR="001E6446" w:rsidRPr="00DA06C5">
              <w:rPr>
                <w:rFonts w:ascii="Times New Roman" w:hAnsi="Times New Roman"/>
                <w:sz w:val="16"/>
                <w:szCs w:val="16"/>
              </w:rPr>
              <w:t>801</w:t>
            </w:r>
          </w:p>
        </w:tc>
      </w:tr>
      <w:tr w:rsidR="001E6446" w:rsidRPr="00DA06C5" w:rsidTr="000001D3">
        <w:trPr>
          <w:trHeight w:val="271"/>
        </w:trPr>
        <w:tc>
          <w:tcPr>
            <w:tcW w:w="1567" w:type="dxa"/>
            <w:vMerge/>
            <w:shd w:val="clear" w:color="auto" w:fill="auto"/>
            <w:vAlign w:val="center"/>
          </w:tcPr>
          <w:p w:rsidR="001E6446" w:rsidRPr="00DA06C5" w:rsidRDefault="001E6446" w:rsidP="00B06487">
            <w:pPr>
              <w:ind w:left="-98" w:right="-108"/>
              <w:rPr>
                <w:rFonts w:ascii="Times New Roman" w:hAnsi="Times New Roman"/>
                <w:color w:val="000000"/>
                <w:sz w:val="16"/>
                <w:szCs w:val="16"/>
              </w:rPr>
            </w:pPr>
          </w:p>
        </w:tc>
        <w:tc>
          <w:tcPr>
            <w:tcW w:w="2836" w:type="dxa"/>
            <w:vMerge/>
            <w:tcBorders>
              <w:bottom w:val="nil"/>
            </w:tcBorders>
            <w:shd w:val="clear" w:color="auto" w:fill="auto"/>
          </w:tcPr>
          <w:p w:rsidR="001E6446" w:rsidRPr="00DA06C5" w:rsidRDefault="001E6446" w:rsidP="00B06487">
            <w:pPr>
              <w:ind w:left="-98" w:right="-108"/>
              <w:rPr>
                <w:rFonts w:ascii="Times New Roman" w:hAnsi="Times New Roman"/>
                <w:color w:val="000000"/>
                <w:sz w:val="16"/>
                <w:szCs w:val="16"/>
              </w:rPr>
            </w:pPr>
          </w:p>
        </w:tc>
        <w:tc>
          <w:tcPr>
            <w:tcW w:w="851" w:type="dxa"/>
            <w:vMerge/>
            <w:tcBorders>
              <w:bottom w:val="nil"/>
            </w:tcBorders>
            <w:shd w:val="clear" w:color="auto" w:fill="auto"/>
          </w:tcPr>
          <w:p w:rsidR="001E6446" w:rsidRPr="00DA06C5" w:rsidRDefault="001E6446" w:rsidP="00B06487">
            <w:pPr>
              <w:ind w:left="-98" w:right="-108"/>
              <w:rPr>
                <w:rFonts w:ascii="Times New Roman" w:hAnsi="Times New Roman"/>
                <w:color w:val="000000"/>
                <w:sz w:val="16"/>
                <w:szCs w:val="16"/>
              </w:rPr>
            </w:pPr>
          </w:p>
        </w:tc>
        <w:tc>
          <w:tcPr>
            <w:tcW w:w="719" w:type="dxa"/>
            <w:vMerge/>
            <w:tcBorders>
              <w:bottom w:val="nil"/>
            </w:tcBorders>
            <w:shd w:val="clear" w:color="auto" w:fill="auto"/>
          </w:tcPr>
          <w:p w:rsidR="001E6446" w:rsidRPr="00DA06C5" w:rsidRDefault="001E6446" w:rsidP="00B06487">
            <w:pPr>
              <w:ind w:left="-98" w:right="-108"/>
              <w:jc w:val="center"/>
              <w:rPr>
                <w:rFonts w:ascii="Times New Roman" w:hAnsi="Times New Roman"/>
                <w:color w:val="000000"/>
                <w:sz w:val="16"/>
                <w:szCs w:val="16"/>
              </w:rPr>
            </w:pPr>
          </w:p>
        </w:tc>
        <w:tc>
          <w:tcPr>
            <w:tcW w:w="627" w:type="dxa"/>
            <w:vMerge/>
            <w:tcBorders>
              <w:bottom w:val="nil"/>
            </w:tcBorders>
            <w:shd w:val="clear" w:color="auto" w:fill="auto"/>
          </w:tcPr>
          <w:p w:rsidR="001E6446" w:rsidRPr="00DA06C5" w:rsidRDefault="001E6446" w:rsidP="00B06487">
            <w:pPr>
              <w:ind w:left="-98" w:right="-108"/>
              <w:jc w:val="center"/>
              <w:rPr>
                <w:rFonts w:ascii="Times New Roman" w:hAnsi="Times New Roman"/>
                <w:color w:val="000000"/>
                <w:sz w:val="16"/>
                <w:szCs w:val="16"/>
              </w:rPr>
            </w:pPr>
          </w:p>
        </w:tc>
        <w:tc>
          <w:tcPr>
            <w:tcW w:w="497" w:type="dxa"/>
            <w:vMerge/>
            <w:tcBorders>
              <w:bottom w:val="nil"/>
            </w:tcBorders>
            <w:shd w:val="clear" w:color="auto" w:fill="auto"/>
          </w:tcPr>
          <w:p w:rsidR="001E6446" w:rsidRPr="00DA06C5" w:rsidRDefault="001E6446" w:rsidP="00B06487">
            <w:pPr>
              <w:ind w:left="-98" w:right="-108"/>
              <w:jc w:val="center"/>
              <w:rPr>
                <w:rFonts w:ascii="Times New Roman" w:hAnsi="Times New Roman"/>
                <w:color w:val="000000"/>
                <w:sz w:val="16"/>
                <w:szCs w:val="16"/>
              </w:rPr>
            </w:pPr>
          </w:p>
        </w:tc>
        <w:tc>
          <w:tcPr>
            <w:tcW w:w="568" w:type="dxa"/>
            <w:vMerge/>
            <w:tcBorders>
              <w:bottom w:val="nil"/>
            </w:tcBorders>
            <w:shd w:val="clear" w:color="auto" w:fill="auto"/>
          </w:tcPr>
          <w:p w:rsidR="001E6446" w:rsidRPr="00DA06C5" w:rsidRDefault="001E6446" w:rsidP="00B06487">
            <w:pPr>
              <w:ind w:left="-98" w:right="-108"/>
              <w:jc w:val="center"/>
              <w:rPr>
                <w:rFonts w:ascii="Times New Roman" w:hAnsi="Times New Roman"/>
                <w:color w:val="000000"/>
                <w:sz w:val="16"/>
                <w:szCs w:val="16"/>
              </w:rPr>
            </w:pPr>
          </w:p>
        </w:tc>
        <w:tc>
          <w:tcPr>
            <w:tcW w:w="567" w:type="dxa"/>
            <w:vMerge/>
            <w:tcBorders>
              <w:bottom w:val="nil"/>
            </w:tcBorders>
            <w:shd w:val="clear" w:color="auto" w:fill="auto"/>
          </w:tcPr>
          <w:p w:rsidR="001E6446" w:rsidRPr="00DA06C5" w:rsidRDefault="001E6446" w:rsidP="00B06487">
            <w:pPr>
              <w:ind w:left="-98" w:right="-108"/>
              <w:jc w:val="center"/>
              <w:rPr>
                <w:rFonts w:ascii="Times New Roman" w:hAnsi="Times New Roman"/>
                <w:color w:val="000000"/>
                <w:sz w:val="16"/>
                <w:szCs w:val="16"/>
              </w:rPr>
            </w:pPr>
          </w:p>
        </w:tc>
        <w:tc>
          <w:tcPr>
            <w:tcW w:w="2838" w:type="dxa"/>
            <w:tcBorders>
              <w:top w:val="nil"/>
              <w:bottom w:val="nil"/>
            </w:tcBorders>
            <w:shd w:val="clear" w:color="auto" w:fill="auto"/>
          </w:tcPr>
          <w:p w:rsidR="001E6446" w:rsidRPr="00DA06C5" w:rsidRDefault="001E6446" w:rsidP="00B06487">
            <w:pPr>
              <w:ind w:left="-96" w:right="-108"/>
              <w:rPr>
                <w:rFonts w:ascii="Times New Roman" w:hAnsi="Times New Roman"/>
                <w:b/>
                <w:color w:val="000000"/>
                <w:sz w:val="16"/>
                <w:szCs w:val="16"/>
                <w:u w:val="single"/>
              </w:rPr>
            </w:pPr>
            <w:r w:rsidRPr="00DA06C5">
              <w:rPr>
                <w:rFonts w:ascii="Times New Roman" w:hAnsi="Times New Roman"/>
                <w:color w:val="000000"/>
                <w:sz w:val="16"/>
                <w:szCs w:val="16"/>
              </w:rPr>
              <w:t>Житомирська обласна громадська організація «Перспектива» (за згодою), громадські об’єднання(за згодою)</w:t>
            </w:r>
          </w:p>
        </w:tc>
        <w:tc>
          <w:tcPr>
            <w:tcW w:w="422" w:type="dxa"/>
            <w:tcBorders>
              <w:top w:val="nil"/>
              <w:bottom w:val="nil"/>
            </w:tcBorders>
            <w:shd w:val="clear" w:color="auto" w:fill="auto"/>
          </w:tcPr>
          <w:p w:rsidR="001E6446" w:rsidRPr="00DA06C5" w:rsidRDefault="001E6446" w:rsidP="00B06487">
            <w:pPr>
              <w:ind w:left="-98" w:right="-108"/>
              <w:jc w:val="center"/>
              <w:rPr>
                <w:rFonts w:ascii="Times New Roman" w:hAnsi="Times New Roman"/>
                <w:color w:val="000000"/>
                <w:sz w:val="16"/>
                <w:szCs w:val="16"/>
              </w:rPr>
            </w:pPr>
            <w:r w:rsidRPr="00DA06C5">
              <w:rPr>
                <w:rFonts w:ascii="Times New Roman" w:hAnsi="Times New Roman"/>
                <w:color w:val="000000"/>
                <w:sz w:val="16"/>
                <w:szCs w:val="16"/>
              </w:rPr>
              <w:t>ГФ</w:t>
            </w:r>
          </w:p>
        </w:tc>
        <w:tc>
          <w:tcPr>
            <w:tcW w:w="858" w:type="dxa"/>
            <w:tcBorders>
              <w:top w:val="nil"/>
              <w:bottom w:val="nil"/>
            </w:tcBorders>
            <w:shd w:val="clear" w:color="auto" w:fill="auto"/>
          </w:tcPr>
          <w:p w:rsidR="001E6446" w:rsidRPr="00DA06C5" w:rsidRDefault="001E6446" w:rsidP="00B06487">
            <w:pPr>
              <w:ind w:left="-98" w:right="-108"/>
              <w:jc w:val="center"/>
              <w:rPr>
                <w:rFonts w:ascii="Times New Roman" w:hAnsi="Times New Roman"/>
                <w:color w:val="000000"/>
                <w:sz w:val="16"/>
                <w:szCs w:val="16"/>
              </w:rPr>
            </w:pPr>
            <w:r w:rsidRPr="00DA06C5">
              <w:rPr>
                <w:rFonts w:ascii="Times New Roman" w:hAnsi="Times New Roman"/>
                <w:color w:val="000000"/>
                <w:sz w:val="16"/>
                <w:szCs w:val="16"/>
              </w:rPr>
              <w:t>1414893</w:t>
            </w:r>
          </w:p>
        </w:tc>
        <w:tc>
          <w:tcPr>
            <w:tcW w:w="752" w:type="dxa"/>
            <w:tcBorders>
              <w:top w:val="nil"/>
              <w:bottom w:val="nil"/>
            </w:tcBorders>
            <w:shd w:val="clear" w:color="auto" w:fill="auto"/>
          </w:tcPr>
          <w:p w:rsidR="001E6446" w:rsidRPr="00DA06C5" w:rsidRDefault="009E051F" w:rsidP="00B06487">
            <w:pPr>
              <w:ind w:left="-107" w:right="-107"/>
              <w:jc w:val="center"/>
              <w:rPr>
                <w:rFonts w:ascii="Times New Roman" w:hAnsi="Times New Roman"/>
                <w:sz w:val="16"/>
                <w:szCs w:val="16"/>
              </w:rPr>
            </w:pPr>
            <w:r>
              <w:rPr>
                <w:rFonts w:ascii="Times New Roman" w:hAnsi="Times New Roman"/>
                <w:sz w:val="16"/>
                <w:szCs w:val="16"/>
              </w:rPr>
              <w:t>671</w:t>
            </w:r>
            <w:r w:rsidR="001E6446" w:rsidRPr="00DA06C5">
              <w:rPr>
                <w:rFonts w:ascii="Times New Roman" w:hAnsi="Times New Roman"/>
                <w:sz w:val="16"/>
                <w:szCs w:val="16"/>
              </w:rPr>
              <w:t>123</w:t>
            </w:r>
          </w:p>
        </w:tc>
        <w:tc>
          <w:tcPr>
            <w:tcW w:w="660" w:type="dxa"/>
            <w:tcBorders>
              <w:top w:val="nil"/>
              <w:bottom w:val="nil"/>
            </w:tcBorders>
            <w:shd w:val="clear" w:color="auto" w:fill="auto"/>
          </w:tcPr>
          <w:p w:rsidR="001E6446" w:rsidRPr="00DA06C5" w:rsidRDefault="009E051F" w:rsidP="00B06487">
            <w:pPr>
              <w:ind w:left="-107" w:right="-107"/>
              <w:jc w:val="center"/>
              <w:rPr>
                <w:rFonts w:ascii="Times New Roman" w:hAnsi="Times New Roman"/>
                <w:sz w:val="16"/>
                <w:szCs w:val="16"/>
              </w:rPr>
            </w:pPr>
            <w:r>
              <w:rPr>
                <w:rFonts w:ascii="Times New Roman" w:hAnsi="Times New Roman"/>
                <w:sz w:val="16"/>
                <w:szCs w:val="16"/>
              </w:rPr>
              <w:t>743</w:t>
            </w:r>
            <w:r w:rsidR="001E6446" w:rsidRPr="00DA06C5">
              <w:rPr>
                <w:rFonts w:ascii="Times New Roman" w:hAnsi="Times New Roman"/>
                <w:sz w:val="16"/>
                <w:szCs w:val="16"/>
              </w:rPr>
              <w:t>770</w:t>
            </w:r>
          </w:p>
        </w:tc>
        <w:tc>
          <w:tcPr>
            <w:tcW w:w="660" w:type="dxa"/>
            <w:tcBorders>
              <w:top w:val="nil"/>
              <w:bottom w:val="nil"/>
            </w:tcBorders>
            <w:shd w:val="clear" w:color="auto" w:fill="auto"/>
          </w:tcPr>
          <w:p w:rsidR="001E6446" w:rsidRPr="00DA06C5" w:rsidRDefault="001E6446" w:rsidP="00B06487">
            <w:pPr>
              <w:autoSpaceDE w:val="0"/>
              <w:snapToGrid w:val="0"/>
              <w:ind w:left="-107" w:right="-103"/>
              <w:jc w:val="center"/>
              <w:rPr>
                <w:rFonts w:ascii="Times New Roman" w:hAnsi="Times New Roman"/>
                <w:color w:val="000000"/>
                <w:sz w:val="16"/>
                <w:szCs w:val="16"/>
              </w:rPr>
            </w:pPr>
            <w:r w:rsidRPr="00DA06C5">
              <w:rPr>
                <w:rFonts w:ascii="Times New Roman" w:hAnsi="Times New Roman"/>
                <w:color w:val="000000"/>
                <w:sz w:val="16"/>
                <w:szCs w:val="16"/>
              </w:rPr>
              <w:t>-</w:t>
            </w:r>
          </w:p>
        </w:tc>
        <w:tc>
          <w:tcPr>
            <w:tcW w:w="745" w:type="dxa"/>
            <w:tcBorders>
              <w:top w:val="nil"/>
              <w:bottom w:val="nil"/>
            </w:tcBorders>
            <w:shd w:val="clear" w:color="auto" w:fill="auto"/>
          </w:tcPr>
          <w:p w:rsidR="001E6446" w:rsidRPr="00DA06C5" w:rsidRDefault="001E6446" w:rsidP="00B06487">
            <w:pPr>
              <w:ind w:left="-98" w:right="-108"/>
              <w:jc w:val="center"/>
              <w:rPr>
                <w:rFonts w:ascii="Times New Roman" w:hAnsi="Times New Roman"/>
                <w:color w:val="000000"/>
                <w:sz w:val="16"/>
                <w:szCs w:val="16"/>
              </w:rPr>
            </w:pPr>
            <w:r w:rsidRPr="00DA06C5">
              <w:rPr>
                <w:rFonts w:ascii="Times New Roman" w:hAnsi="Times New Roman"/>
                <w:color w:val="000000"/>
                <w:sz w:val="16"/>
                <w:szCs w:val="16"/>
              </w:rPr>
              <w:t>-</w:t>
            </w:r>
          </w:p>
        </w:tc>
      </w:tr>
      <w:tr w:rsidR="001E6446" w:rsidRPr="00DA06C5" w:rsidTr="000001D3">
        <w:trPr>
          <w:trHeight w:val="1135"/>
        </w:trPr>
        <w:tc>
          <w:tcPr>
            <w:tcW w:w="1567" w:type="dxa"/>
            <w:vMerge/>
            <w:shd w:val="clear" w:color="auto" w:fill="auto"/>
            <w:vAlign w:val="center"/>
          </w:tcPr>
          <w:p w:rsidR="001E6446" w:rsidRPr="00DA06C5" w:rsidRDefault="001E6446" w:rsidP="00B06487">
            <w:pPr>
              <w:ind w:left="-98" w:right="-108"/>
              <w:rPr>
                <w:rFonts w:ascii="Times New Roman" w:hAnsi="Times New Roman"/>
                <w:color w:val="000000"/>
                <w:sz w:val="16"/>
                <w:szCs w:val="16"/>
              </w:rPr>
            </w:pPr>
          </w:p>
        </w:tc>
        <w:tc>
          <w:tcPr>
            <w:tcW w:w="2836" w:type="dxa"/>
            <w:vMerge w:val="restart"/>
            <w:tcBorders>
              <w:top w:val="nil"/>
            </w:tcBorders>
            <w:shd w:val="clear" w:color="auto" w:fill="auto"/>
          </w:tcPr>
          <w:p w:rsidR="001E6446" w:rsidRPr="00DA06C5" w:rsidRDefault="001E6446" w:rsidP="00B06487">
            <w:pPr>
              <w:ind w:left="-98" w:right="-108"/>
              <w:rPr>
                <w:rFonts w:ascii="Times New Roman" w:hAnsi="Times New Roman"/>
                <w:color w:val="000000"/>
                <w:sz w:val="16"/>
                <w:szCs w:val="16"/>
              </w:rPr>
            </w:pPr>
            <w:r w:rsidRPr="00DA06C5">
              <w:rPr>
                <w:rFonts w:ascii="Times New Roman" w:hAnsi="Times New Roman"/>
                <w:color w:val="000000"/>
                <w:sz w:val="16"/>
                <w:szCs w:val="16"/>
              </w:rPr>
              <w:t>5)забезпечення надання особам, які надають сексуальні послуги за винагороду,   комплексних профілактичних послуг, рекомендованих Всесвітньою організацією охорони здоров’я, Об’єднаною програмою Організації Об’єднаних Націй з ВІЛ/СНІДу з урахуванням кращого світового досвіду, на базі громадських організацій, мобільних пунктів та амбулаторій, аптек тощо</w:t>
            </w:r>
            <w:r>
              <w:rPr>
                <w:rFonts w:ascii="Times New Roman" w:hAnsi="Times New Roman"/>
                <w:color w:val="000000"/>
                <w:sz w:val="16"/>
                <w:szCs w:val="16"/>
              </w:rPr>
              <w:t>;</w:t>
            </w:r>
          </w:p>
        </w:tc>
        <w:tc>
          <w:tcPr>
            <w:tcW w:w="851" w:type="dxa"/>
            <w:vMerge w:val="restart"/>
            <w:tcBorders>
              <w:top w:val="nil"/>
            </w:tcBorders>
            <w:shd w:val="clear" w:color="auto" w:fill="auto"/>
          </w:tcPr>
          <w:p w:rsidR="001E6446" w:rsidRPr="00DA06C5" w:rsidRDefault="001E6446" w:rsidP="00B06487">
            <w:pPr>
              <w:ind w:left="-98" w:right="-108"/>
              <w:rPr>
                <w:rFonts w:ascii="Times New Roman" w:hAnsi="Times New Roman"/>
                <w:color w:val="000000"/>
                <w:sz w:val="16"/>
                <w:szCs w:val="16"/>
              </w:rPr>
            </w:pPr>
            <w:r>
              <w:rPr>
                <w:rFonts w:ascii="Times New Roman" w:hAnsi="Times New Roman"/>
                <w:color w:val="000000"/>
                <w:sz w:val="16"/>
                <w:szCs w:val="16"/>
              </w:rPr>
              <w:t>К</w:t>
            </w:r>
            <w:r w:rsidRPr="00DA06C5">
              <w:rPr>
                <w:rFonts w:ascii="Times New Roman" w:hAnsi="Times New Roman"/>
                <w:color w:val="000000"/>
                <w:sz w:val="16"/>
                <w:szCs w:val="16"/>
              </w:rPr>
              <w:t xml:space="preserve">ількість осіб  </w:t>
            </w:r>
          </w:p>
        </w:tc>
        <w:tc>
          <w:tcPr>
            <w:tcW w:w="719" w:type="dxa"/>
            <w:vMerge w:val="restart"/>
            <w:tcBorders>
              <w:top w:val="nil"/>
            </w:tcBorders>
            <w:shd w:val="clear" w:color="auto" w:fill="auto"/>
          </w:tcPr>
          <w:p w:rsidR="001E6446" w:rsidRPr="00DA06C5" w:rsidRDefault="001E6446" w:rsidP="00B06487">
            <w:pPr>
              <w:ind w:left="-98" w:right="-108"/>
              <w:jc w:val="center"/>
              <w:rPr>
                <w:rFonts w:ascii="Times New Roman" w:hAnsi="Times New Roman"/>
                <w:color w:val="000000"/>
                <w:sz w:val="16"/>
                <w:szCs w:val="16"/>
              </w:rPr>
            </w:pPr>
            <w:r w:rsidRPr="00DA06C5">
              <w:rPr>
                <w:rFonts w:ascii="Times New Roman" w:hAnsi="Times New Roman"/>
                <w:color w:val="000000"/>
                <w:sz w:val="16"/>
                <w:szCs w:val="16"/>
              </w:rPr>
              <w:t>2560</w:t>
            </w:r>
          </w:p>
        </w:tc>
        <w:tc>
          <w:tcPr>
            <w:tcW w:w="627" w:type="dxa"/>
            <w:vMerge w:val="restart"/>
            <w:tcBorders>
              <w:top w:val="nil"/>
            </w:tcBorders>
            <w:shd w:val="clear" w:color="auto" w:fill="auto"/>
          </w:tcPr>
          <w:p w:rsidR="001E6446" w:rsidRPr="00DA06C5" w:rsidRDefault="001E6446" w:rsidP="00B06487">
            <w:pPr>
              <w:ind w:left="-98" w:right="-108"/>
              <w:jc w:val="center"/>
              <w:rPr>
                <w:rFonts w:ascii="Times New Roman" w:hAnsi="Times New Roman"/>
                <w:color w:val="000000"/>
                <w:sz w:val="16"/>
                <w:szCs w:val="16"/>
              </w:rPr>
            </w:pPr>
            <w:r w:rsidRPr="00DA06C5">
              <w:rPr>
                <w:rFonts w:ascii="Times New Roman" w:hAnsi="Times New Roman"/>
                <w:color w:val="000000"/>
                <w:sz w:val="16"/>
                <w:szCs w:val="16"/>
              </w:rPr>
              <w:t>640</w:t>
            </w:r>
          </w:p>
        </w:tc>
        <w:tc>
          <w:tcPr>
            <w:tcW w:w="497" w:type="dxa"/>
            <w:vMerge w:val="restart"/>
            <w:tcBorders>
              <w:top w:val="nil"/>
            </w:tcBorders>
            <w:shd w:val="clear" w:color="auto" w:fill="auto"/>
          </w:tcPr>
          <w:p w:rsidR="001E6446" w:rsidRPr="00DA06C5" w:rsidRDefault="001E6446" w:rsidP="00B06487">
            <w:pPr>
              <w:ind w:left="-98" w:right="-108"/>
              <w:jc w:val="center"/>
              <w:rPr>
                <w:rFonts w:ascii="Times New Roman" w:hAnsi="Times New Roman"/>
                <w:color w:val="000000"/>
                <w:sz w:val="16"/>
                <w:szCs w:val="16"/>
              </w:rPr>
            </w:pPr>
            <w:r w:rsidRPr="00DA06C5">
              <w:rPr>
                <w:rFonts w:ascii="Times New Roman" w:hAnsi="Times New Roman"/>
                <w:color w:val="000000"/>
                <w:sz w:val="16"/>
                <w:szCs w:val="16"/>
              </w:rPr>
              <w:t>640</w:t>
            </w:r>
          </w:p>
        </w:tc>
        <w:tc>
          <w:tcPr>
            <w:tcW w:w="568" w:type="dxa"/>
            <w:vMerge w:val="restart"/>
            <w:tcBorders>
              <w:top w:val="nil"/>
            </w:tcBorders>
            <w:shd w:val="clear" w:color="auto" w:fill="auto"/>
          </w:tcPr>
          <w:p w:rsidR="001E6446" w:rsidRPr="00DA06C5" w:rsidRDefault="001E6446" w:rsidP="00B06487">
            <w:pPr>
              <w:ind w:left="-98" w:right="-108"/>
              <w:jc w:val="center"/>
              <w:rPr>
                <w:rFonts w:ascii="Times New Roman" w:hAnsi="Times New Roman"/>
                <w:color w:val="000000"/>
                <w:sz w:val="16"/>
                <w:szCs w:val="16"/>
              </w:rPr>
            </w:pPr>
            <w:r w:rsidRPr="00DA06C5">
              <w:rPr>
                <w:rFonts w:ascii="Times New Roman" w:hAnsi="Times New Roman"/>
                <w:color w:val="000000"/>
                <w:sz w:val="16"/>
                <w:szCs w:val="16"/>
              </w:rPr>
              <w:t>640</w:t>
            </w:r>
          </w:p>
        </w:tc>
        <w:tc>
          <w:tcPr>
            <w:tcW w:w="567" w:type="dxa"/>
            <w:vMerge w:val="restart"/>
            <w:tcBorders>
              <w:top w:val="nil"/>
            </w:tcBorders>
            <w:shd w:val="clear" w:color="auto" w:fill="auto"/>
          </w:tcPr>
          <w:p w:rsidR="001E6446" w:rsidRPr="00DA06C5" w:rsidRDefault="001E6446" w:rsidP="00B06487">
            <w:pPr>
              <w:ind w:left="-98" w:right="-108"/>
              <w:jc w:val="center"/>
              <w:rPr>
                <w:rFonts w:ascii="Times New Roman" w:hAnsi="Times New Roman"/>
                <w:color w:val="000000"/>
                <w:sz w:val="16"/>
                <w:szCs w:val="16"/>
              </w:rPr>
            </w:pPr>
            <w:r w:rsidRPr="00DA06C5">
              <w:rPr>
                <w:rFonts w:ascii="Times New Roman" w:hAnsi="Times New Roman"/>
                <w:color w:val="000000"/>
                <w:sz w:val="16"/>
                <w:szCs w:val="16"/>
              </w:rPr>
              <w:t>640</w:t>
            </w:r>
          </w:p>
        </w:tc>
        <w:tc>
          <w:tcPr>
            <w:tcW w:w="2838" w:type="dxa"/>
            <w:tcBorders>
              <w:top w:val="nil"/>
              <w:bottom w:val="nil"/>
            </w:tcBorders>
            <w:shd w:val="clear" w:color="auto" w:fill="auto"/>
          </w:tcPr>
          <w:p w:rsidR="001E6446" w:rsidRPr="00DA06C5" w:rsidRDefault="001E6446" w:rsidP="00B06487">
            <w:pPr>
              <w:ind w:left="-98" w:right="-108"/>
              <w:rPr>
                <w:rFonts w:ascii="Times New Roman" w:hAnsi="Times New Roman"/>
                <w:color w:val="000000"/>
                <w:sz w:val="16"/>
                <w:szCs w:val="16"/>
              </w:rPr>
            </w:pPr>
            <w:r w:rsidRPr="00DA06C5">
              <w:rPr>
                <w:rFonts w:ascii="Times New Roman" w:hAnsi="Times New Roman"/>
                <w:color w:val="000000"/>
                <w:sz w:val="16"/>
                <w:szCs w:val="16"/>
              </w:rPr>
              <w:t>Департамент охорони здоров’я облдержадміністрації, громадські об’єднання(за згодою)</w:t>
            </w:r>
          </w:p>
        </w:tc>
        <w:tc>
          <w:tcPr>
            <w:tcW w:w="422" w:type="dxa"/>
            <w:tcBorders>
              <w:top w:val="nil"/>
              <w:bottom w:val="nil"/>
            </w:tcBorders>
            <w:shd w:val="clear" w:color="auto" w:fill="auto"/>
          </w:tcPr>
          <w:p w:rsidR="001E6446" w:rsidRPr="00DA06C5" w:rsidRDefault="001E6446" w:rsidP="00B06487">
            <w:pPr>
              <w:ind w:left="-98" w:right="-108"/>
              <w:jc w:val="center"/>
              <w:rPr>
                <w:rFonts w:ascii="Times New Roman" w:hAnsi="Times New Roman"/>
                <w:color w:val="000000"/>
                <w:sz w:val="16"/>
                <w:szCs w:val="16"/>
              </w:rPr>
            </w:pPr>
            <w:r w:rsidRPr="00DA06C5">
              <w:rPr>
                <w:rFonts w:ascii="Times New Roman" w:hAnsi="Times New Roman"/>
                <w:color w:val="000000"/>
                <w:sz w:val="16"/>
                <w:szCs w:val="16"/>
              </w:rPr>
              <w:t>МБ</w:t>
            </w:r>
          </w:p>
        </w:tc>
        <w:tc>
          <w:tcPr>
            <w:tcW w:w="858" w:type="dxa"/>
            <w:tcBorders>
              <w:top w:val="nil"/>
              <w:bottom w:val="nil"/>
            </w:tcBorders>
            <w:shd w:val="clear" w:color="auto" w:fill="auto"/>
          </w:tcPr>
          <w:p w:rsidR="001E6446" w:rsidRPr="00DA06C5" w:rsidRDefault="009E051F" w:rsidP="00B06487">
            <w:pPr>
              <w:ind w:left="-98" w:right="-108"/>
              <w:jc w:val="center"/>
              <w:rPr>
                <w:rFonts w:ascii="Times New Roman" w:hAnsi="Times New Roman"/>
                <w:color w:val="000000"/>
                <w:sz w:val="16"/>
                <w:szCs w:val="16"/>
              </w:rPr>
            </w:pPr>
            <w:r>
              <w:rPr>
                <w:rFonts w:ascii="Times New Roman" w:hAnsi="Times New Roman"/>
                <w:color w:val="000000"/>
                <w:sz w:val="16"/>
                <w:szCs w:val="16"/>
              </w:rPr>
              <w:t>863</w:t>
            </w:r>
            <w:r w:rsidR="001E6446" w:rsidRPr="00DA06C5">
              <w:rPr>
                <w:rFonts w:ascii="Times New Roman" w:hAnsi="Times New Roman"/>
                <w:color w:val="000000"/>
                <w:sz w:val="16"/>
                <w:szCs w:val="16"/>
              </w:rPr>
              <w:t>940</w:t>
            </w:r>
          </w:p>
        </w:tc>
        <w:tc>
          <w:tcPr>
            <w:tcW w:w="752" w:type="dxa"/>
            <w:tcBorders>
              <w:top w:val="nil"/>
              <w:bottom w:val="nil"/>
            </w:tcBorders>
            <w:shd w:val="clear" w:color="auto" w:fill="auto"/>
          </w:tcPr>
          <w:p w:rsidR="001E6446" w:rsidRPr="00DA06C5" w:rsidRDefault="001E6446" w:rsidP="00B06487">
            <w:pPr>
              <w:ind w:left="-98" w:right="-108"/>
              <w:jc w:val="center"/>
              <w:rPr>
                <w:rFonts w:ascii="Times New Roman" w:hAnsi="Times New Roman"/>
                <w:color w:val="000000"/>
                <w:sz w:val="16"/>
                <w:szCs w:val="16"/>
              </w:rPr>
            </w:pPr>
            <w:r w:rsidRPr="00DA06C5">
              <w:rPr>
                <w:rFonts w:ascii="Times New Roman" w:hAnsi="Times New Roman"/>
                <w:color w:val="000000"/>
                <w:sz w:val="16"/>
                <w:szCs w:val="16"/>
              </w:rPr>
              <w:t>-</w:t>
            </w:r>
          </w:p>
        </w:tc>
        <w:tc>
          <w:tcPr>
            <w:tcW w:w="660" w:type="dxa"/>
            <w:tcBorders>
              <w:top w:val="nil"/>
              <w:bottom w:val="nil"/>
            </w:tcBorders>
            <w:shd w:val="clear" w:color="auto" w:fill="auto"/>
          </w:tcPr>
          <w:p w:rsidR="001E6446" w:rsidRPr="00DA06C5" w:rsidRDefault="001E6446" w:rsidP="00B06487">
            <w:pPr>
              <w:ind w:left="-98" w:right="-108"/>
              <w:jc w:val="center"/>
              <w:rPr>
                <w:rFonts w:ascii="Times New Roman" w:hAnsi="Times New Roman"/>
                <w:color w:val="000000"/>
                <w:sz w:val="16"/>
                <w:szCs w:val="16"/>
              </w:rPr>
            </w:pPr>
            <w:r w:rsidRPr="00DA06C5">
              <w:rPr>
                <w:rFonts w:ascii="Times New Roman" w:hAnsi="Times New Roman"/>
                <w:color w:val="000000"/>
                <w:sz w:val="16"/>
                <w:szCs w:val="16"/>
              </w:rPr>
              <w:t>-</w:t>
            </w:r>
          </w:p>
        </w:tc>
        <w:tc>
          <w:tcPr>
            <w:tcW w:w="660" w:type="dxa"/>
            <w:tcBorders>
              <w:top w:val="nil"/>
              <w:bottom w:val="nil"/>
            </w:tcBorders>
            <w:shd w:val="clear" w:color="auto" w:fill="auto"/>
          </w:tcPr>
          <w:p w:rsidR="001E6446" w:rsidRPr="00DA06C5" w:rsidRDefault="009E051F" w:rsidP="00B06487">
            <w:pPr>
              <w:ind w:left="-98" w:right="-108"/>
              <w:jc w:val="center"/>
              <w:rPr>
                <w:rFonts w:ascii="Times New Roman" w:hAnsi="Times New Roman"/>
                <w:color w:val="000000"/>
                <w:sz w:val="16"/>
                <w:szCs w:val="16"/>
              </w:rPr>
            </w:pPr>
            <w:r>
              <w:rPr>
                <w:rFonts w:ascii="Times New Roman" w:hAnsi="Times New Roman"/>
                <w:color w:val="000000"/>
                <w:sz w:val="16"/>
                <w:szCs w:val="16"/>
              </w:rPr>
              <w:t>431</w:t>
            </w:r>
            <w:r w:rsidR="001E6446" w:rsidRPr="00DA06C5">
              <w:rPr>
                <w:rFonts w:ascii="Times New Roman" w:hAnsi="Times New Roman"/>
                <w:color w:val="000000"/>
                <w:sz w:val="16"/>
                <w:szCs w:val="16"/>
              </w:rPr>
              <w:t>970</w:t>
            </w:r>
          </w:p>
        </w:tc>
        <w:tc>
          <w:tcPr>
            <w:tcW w:w="745" w:type="dxa"/>
            <w:tcBorders>
              <w:top w:val="nil"/>
              <w:bottom w:val="nil"/>
            </w:tcBorders>
            <w:shd w:val="clear" w:color="auto" w:fill="auto"/>
          </w:tcPr>
          <w:p w:rsidR="001E6446" w:rsidRPr="00DA06C5" w:rsidRDefault="009E051F" w:rsidP="00B06487">
            <w:pPr>
              <w:ind w:left="-98" w:right="-108"/>
              <w:jc w:val="center"/>
              <w:rPr>
                <w:rFonts w:ascii="Times New Roman" w:hAnsi="Times New Roman"/>
                <w:color w:val="000000"/>
                <w:sz w:val="16"/>
                <w:szCs w:val="16"/>
              </w:rPr>
            </w:pPr>
            <w:r>
              <w:rPr>
                <w:rFonts w:ascii="Times New Roman" w:hAnsi="Times New Roman"/>
                <w:color w:val="000000"/>
                <w:sz w:val="16"/>
                <w:szCs w:val="16"/>
              </w:rPr>
              <w:t>431</w:t>
            </w:r>
            <w:r w:rsidR="001E6446" w:rsidRPr="00DA06C5">
              <w:rPr>
                <w:rFonts w:ascii="Times New Roman" w:hAnsi="Times New Roman"/>
                <w:color w:val="000000"/>
                <w:sz w:val="16"/>
                <w:szCs w:val="16"/>
              </w:rPr>
              <w:t>970</w:t>
            </w:r>
          </w:p>
        </w:tc>
      </w:tr>
      <w:tr w:rsidR="001E6446" w:rsidRPr="00DA06C5" w:rsidTr="000001D3">
        <w:trPr>
          <w:trHeight w:val="1111"/>
        </w:trPr>
        <w:tc>
          <w:tcPr>
            <w:tcW w:w="1567" w:type="dxa"/>
            <w:vMerge/>
            <w:shd w:val="clear" w:color="auto" w:fill="auto"/>
            <w:vAlign w:val="center"/>
          </w:tcPr>
          <w:p w:rsidR="001E6446" w:rsidRPr="00DA06C5" w:rsidRDefault="001E6446" w:rsidP="00B06487">
            <w:pPr>
              <w:ind w:left="-98" w:right="-108"/>
              <w:rPr>
                <w:rFonts w:ascii="Times New Roman" w:hAnsi="Times New Roman"/>
                <w:color w:val="000000"/>
                <w:sz w:val="16"/>
                <w:szCs w:val="16"/>
              </w:rPr>
            </w:pPr>
          </w:p>
        </w:tc>
        <w:tc>
          <w:tcPr>
            <w:tcW w:w="2836" w:type="dxa"/>
            <w:vMerge/>
            <w:tcBorders>
              <w:bottom w:val="nil"/>
            </w:tcBorders>
            <w:shd w:val="clear" w:color="auto" w:fill="auto"/>
          </w:tcPr>
          <w:p w:rsidR="001E6446" w:rsidRPr="00DA06C5" w:rsidRDefault="001E6446" w:rsidP="00B06487">
            <w:pPr>
              <w:ind w:left="-98" w:right="-108"/>
              <w:rPr>
                <w:rFonts w:ascii="Times New Roman" w:hAnsi="Times New Roman"/>
                <w:color w:val="000000"/>
                <w:sz w:val="16"/>
                <w:szCs w:val="16"/>
              </w:rPr>
            </w:pPr>
          </w:p>
        </w:tc>
        <w:tc>
          <w:tcPr>
            <w:tcW w:w="851" w:type="dxa"/>
            <w:vMerge/>
            <w:tcBorders>
              <w:bottom w:val="nil"/>
            </w:tcBorders>
            <w:shd w:val="clear" w:color="auto" w:fill="auto"/>
          </w:tcPr>
          <w:p w:rsidR="001E6446" w:rsidRPr="00DA06C5" w:rsidRDefault="001E6446" w:rsidP="00B06487">
            <w:pPr>
              <w:ind w:left="-98" w:right="-108"/>
              <w:rPr>
                <w:rFonts w:ascii="Times New Roman" w:hAnsi="Times New Roman"/>
                <w:color w:val="000000"/>
                <w:sz w:val="16"/>
                <w:szCs w:val="16"/>
              </w:rPr>
            </w:pPr>
          </w:p>
        </w:tc>
        <w:tc>
          <w:tcPr>
            <w:tcW w:w="719" w:type="dxa"/>
            <w:vMerge/>
            <w:tcBorders>
              <w:bottom w:val="nil"/>
            </w:tcBorders>
            <w:shd w:val="clear" w:color="auto" w:fill="auto"/>
          </w:tcPr>
          <w:p w:rsidR="001E6446" w:rsidRPr="00DA06C5" w:rsidRDefault="001E6446" w:rsidP="00B06487">
            <w:pPr>
              <w:ind w:left="-98" w:right="-108"/>
              <w:jc w:val="center"/>
              <w:rPr>
                <w:rFonts w:ascii="Times New Roman" w:hAnsi="Times New Roman"/>
                <w:color w:val="000000"/>
                <w:sz w:val="16"/>
                <w:szCs w:val="16"/>
              </w:rPr>
            </w:pPr>
          </w:p>
        </w:tc>
        <w:tc>
          <w:tcPr>
            <w:tcW w:w="627" w:type="dxa"/>
            <w:vMerge/>
            <w:tcBorders>
              <w:bottom w:val="nil"/>
            </w:tcBorders>
            <w:shd w:val="clear" w:color="auto" w:fill="auto"/>
          </w:tcPr>
          <w:p w:rsidR="001E6446" w:rsidRPr="00DA06C5" w:rsidRDefault="001E6446" w:rsidP="00B06487">
            <w:pPr>
              <w:ind w:left="-98" w:right="-108"/>
              <w:jc w:val="center"/>
              <w:rPr>
                <w:rFonts w:ascii="Times New Roman" w:hAnsi="Times New Roman"/>
                <w:color w:val="000000"/>
                <w:sz w:val="16"/>
                <w:szCs w:val="16"/>
              </w:rPr>
            </w:pPr>
          </w:p>
        </w:tc>
        <w:tc>
          <w:tcPr>
            <w:tcW w:w="497" w:type="dxa"/>
            <w:vMerge/>
            <w:tcBorders>
              <w:bottom w:val="nil"/>
            </w:tcBorders>
            <w:shd w:val="clear" w:color="auto" w:fill="auto"/>
          </w:tcPr>
          <w:p w:rsidR="001E6446" w:rsidRPr="00DA06C5" w:rsidRDefault="001E6446" w:rsidP="00B06487">
            <w:pPr>
              <w:ind w:left="-98" w:right="-108"/>
              <w:jc w:val="center"/>
              <w:rPr>
                <w:rFonts w:ascii="Times New Roman" w:hAnsi="Times New Roman"/>
                <w:color w:val="000000"/>
                <w:sz w:val="16"/>
                <w:szCs w:val="16"/>
              </w:rPr>
            </w:pPr>
          </w:p>
        </w:tc>
        <w:tc>
          <w:tcPr>
            <w:tcW w:w="568" w:type="dxa"/>
            <w:vMerge/>
            <w:tcBorders>
              <w:bottom w:val="nil"/>
            </w:tcBorders>
            <w:shd w:val="clear" w:color="auto" w:fill="auto"/>
          </w:tcPr>
          <w:p w:rsidR="001E6446" w:rsidRPr="00DA06C5" w:rsidRDefault="001E6446" w:rsidP="00B06487">
            <w:pPr>
              <w:ind w:left="-98" w:right="-108"/>
              <w:jc w:val="center"/>
              <w:rPr>
                <w:rFonts w:ascii="Times New Roman" w:hAnsi="Times New Roman"/>
                <w:color w:val="000000"/>
                <w:sz w:val="16"/>
                <w:szCs w:val="16"/>
              </w:rPr>
            </w:pPr>
          </w:p>
        </w:tc>
        <w:tc>
          <w:tcPr>
            <w:tcW w:w="567" w:type="dxa"/>
            <w:vMerge/>
            <w:tcBorders>
              <w:bottom w:val="nil"/>
            </w:tcBorders>
            <w:shd w:val="clear" w:color="auto" w:fill="auto"/>
          </w:tcPr>
          <w:p w:rsidR="001E6446" w:rsidRPr="00DA06C5" w:rsidRDefault="001E6446" w:rsidP="00B06487">
            <w:pPr>
              <w:ind w:left="-98" w:right="-108"/>
              <w:jc w:val="center"/>
              <w:rPr>
                <w:rFonts w:ascii="Times New Roman" w:hAnsi="Times New Roman"/>
                <w:color w:val="000000"/>
                <w:sz w:val="16"/>
                <w:szCs w:val="16"/>
              </w:rPr>
            </w:pPr>
          </w:p>
        </w:tc>
        <w:tc>
          <w:tcPr>
            <w:tcW w:w="2838" w:type="dxa"/>
            <w:tcBorders>
              <w:top w:val="nil"/>
              <w:bottom w:val="nil"/>
            </w:tcBorders>
            <w:shd w:val="clear" w:color="auto" w:fill="auto"/>
          </w:tcPr>
          <w:p w:rsidR="001E6446" w:rsidRPr="00DA06C5" w:rsidRDefault="001E6446" w:rsidP="00B06487">
            <w:pPr>
              <w:ind w:left="-96" w:right="-108"/>
              <w:rPr>
                <w:rFonts w:ascii="Times New Roman" w:hAnsi="Times New Roman"/>
                <w:color w:val="000000"/>
                <w:sz w:val="16"/>
                <w:szCs w:val="16"/>
              </w:rPr>
            </w:pPr>
            <w:r w:rsidRPr="00DA06C5">
              <w:rPr>
                <w:rFonts w:ascii="Times New Roman" w:hAnsi="Times New Roman"/>
                <w:color w:val="000000"/>
                <w:sz w:val="16"/>
                <w:szCs w:val="16"/>
              </w:rPr>
              <w:t>Громадські об’єднання(за згодою)</w:t>
            </w:r>
          </w:p>
        </w:tc>
        <w:tc>
          <w:tcPr>
            <w:tcW w:w="422" w:type="dxa"/>
            <w:tcBorders>
              <w:top w:val="nil"/>
              <w:bottom w:val="nil"/>
            </w:tcBorders>
            <w:shd w:val="clear" w:color="auto" w:fill="auto"/>
          </w:tcPr>
          <w:p w:rsidR="001E6446" w:rsidRPr="00DA06C5" w:rsidRDefault="001E6446" w:rsidP="00B06487">
            <w:pPr>
              <w:ind w:left="-98" w:right="-108"/>
              <w:jc w:val="center"/>
              <w:rPr>
                <w:rFonts w:ascii="Times New Roman" w:hAnsi="Times New Roman"/>
                <w:color w:val="000000"/>
                <w:sz w:val="16"/>
                <w:szCs w:val="16"/>
              </w:rPr>
            </w:pPr>
            <w:r w:rsidRPr="00DA06C5">
              <w:rPr>
                <w:rFonts w:ascii="Times New Roman" w:hAnsi="Times New Roman"/>
                <w:color w:val="000000"/>
                <w:sz w:val="16"/>
                <w:szCs w:val="16"/>
              </w:rPr>
              <w:t>ГФ</w:t>
            </w:r>
          </w:p>
        </w:tc>
        <w:tc>
          <w:tcPr>
            <w:tcW w:w="858" w:type="dxa"/>
            <w:tcBorders>
              <w:top w:val="nil"/>
              <w:bottom w:val="nil"/>
            </w:tcBorders>
            <w:shd w:val="clear" w:color="auto" w:fill="auto"/>
          </w:tcPr>
          <w:p w:rsidR="001E6446" w:rsidRPr="00DA06C5" w:rsidRDefault="001E6446" w:rsidP="00B06487">
            <w:pPr>
              <w:ind w:left="-98" w:right="-108"/>
              <w:jc w:val="center"/>
              <w:rPr>
                <w:rFonts w:ascii="Times New Roman" w:hAnsi="Times New Roman"/>
                <w:color w:val="000000"/>
                <w:sz w:val="16"/>
                <w:szCs w:val="16"/>
              </w:rPr>
            </w:pPr>
            <w:r w:rsidRPr="00DA06C5">
              <w:rPr>
                <w:rFonts w:ascii="Times New Roman" w:hAnsi="Times New Roman"/>
                <w:color w:val="000000"/>
                <w:sz w:val="16"/>
                <w:szCs w:val="16"/>
              </w:rPr>
              <w:t>863940</w:t>
            </w:r>
          </w:p>
        </w:tc>
        <w:tc>
          <w:tcPr>
            <w:tcW w:w="752" w:type="dxa"/>
            <w:tcBorders>
              <w:top w:val="nil"/>
              <w:bottom w:val="nil"/>
            </w:tcBorders>
            <w:shd w:val="clear" w:color="auto" w:fill="auto"/>
          </w:tcPr>
          <w:p w:rsidR="001E6446" w:rsidRPr="00DA06C5" w:rsidRDefault="009E051F" w:rsidP="00B06487">
            <w:pPr>
              <w:ind w:left="-98" w:right="-108"/>
              <w:jc w:val="center"/>
              <w:rPr>
                <w:rFonts w:ascii="Times New Roman" w:hAnsi="Times New Roman"/>
                <w:color w:val="000000"/>
                <w:sz w:val="16"/>
                <w:szCs w:val="16"/>
              </w:rPr>
            </w:pPr>
            <w:r>
              <w:rPr>
                <w:rFonts w:ascii="Times New Roman" w:hAnsi="Times New Roman"/>
                <w:color w:val="000000"/>
                <w:sz w:val="16"/>
                <w:szCs w:val="16"/>
              </w:rPr>
              <w:t>431</w:t>
            </w:r>
            <w:r w:rsidR="001E6446" w:rsidRPr="00DA06C5">
              <w:rPr>
                <w:rFonts w:ascii="Times New Roman" w:hAnsi="Times New Roman"/>
                <w:color w:val="000000"/>
                <w:sz w:val="16"/>
                <w:szCs w:val="16"/>
              </w:rPr>
              <w:t>970</w:t>
            </w:r>
          </w:p>
        </w:tc>
        <w:tc>
          <w:tcPr>
            <w:tcW w:w="660" w:type="dxa"/>
            <w:tcBorders>
              <w:top w:val="nil"/>
              <w:bottom w:val="nil"/>
            </w:tcBorders>
            <w:shd w:val="clear" w:color="auto" w:fill="auto"/>
          </w:tcPr>
          <w:p w:rsidR="001E6446" w:rsidRPr="00DA06C5" w:rsidRDefault="009E051F" w:rsidP="00B06487">
            <w:pPr>
              <w:ind w:left="-98" w:right="-108"/>
              <w:jc w:val="center"/>
              <w:rPr>
                <w:rFonts w:ascii="Times New Roman" w:hAnsi="Times New Roman"/>
                <w:color w:val="000000"/>
                <w:sz w:val="16"/>
                <w:szCs w:val="16"/>
              </w:rPr>
            </w:pPr>
            <w:r>
              <w:rPr>
                <w:rFonts w:ascii="Times New Roman" w:hAnsi="Times New Roman"/>
                <w:color w:val="000000"/>
                <w:sz w:val="16"/>
                <w:szCs w:val="16"/>
              </w:rPr>
              <w:t>431</w:t>
            </w:r>
            <w:r w:rsidR="001E6446" w:rsidRPr="00DA06C5">
              <w:rPr>
                <w:rFonts w:ascii="Times New Roman" w:hAnsi="Times New Roman"/>
                <w:color w:val="000000"/>
                <w:sz w:val="16"/>
                <w:szCs w:val="16"/>
              </w:rPr>
              <w:t>970</w:t>
            </w:r>
          </w:p>
        </w:tc>
        <w:tc>
          <w:tcPr>
            <w:tcW w:w="660" w:type="dxa"/>
            <w:tcBorders>
              <w:top w:val="nil"/>
              <w:bottom w:val="nil"/>
            </w:tcBorders>
            <w:shd w:val="clear" w:color="auto" w:fill="auto"/>
          </w:tcPr>
          <w:p w:rsidR="001E6446" w:rsidRPr="00DA06C5" w:rsidRDefault="001E6446" w:rsidP="00B06487">
            <w:pPr>
              <w:ind w:left="-98" w:right="-108"/>
              <w:jc w:val="center"/>
              <w:rPr>
                <w:rFonts w:ascii="Times New Roman" w:hAnsi="Times New Roman"/>
                <w:color w:val="000000"/>
                <w:sz w:val="16"/>
                <w:szCs w:val="16"/>
              </w:rPr>
            </w:pPr>
            <w:r w:rsidRPr="00DA06C5">
              <w:rPr>
                <w:rFonts w:ascii="Times New Roman" w:hAnsi="Times New Roman"/>
                <w:color w:val="000000"/>
                <w:sz w:val="16"/>
                <w:szCs w:val="16"/>
              </w:rPr>
              <w:t>-</w:t>
            </w:r>
          </w:p>
        </w:tc>
        <w:tc>
          <w:tcPr>
            <w:tcW w:w="745" w:type="dxa"/>
            <w:tcBorders>
              <w:top w:val="nil"/>
              <w:bottom w:val="nil"/>
            </w:tcBorders>
            <w:shd w:val="clear" w:color="auto" w:fill="auto"/>
          </w:tcPr>
          <w:p w:rsidR="001E6446" w:rsidRPr="00DA06C5" w:rsidRDefault="001E6446" w:rsidP="00B06487">
            <w:pPr>
              <w:ind w:left="-98" w:right="-108"/>
              <w:jc w:val="center"/>
              <w:rPr>
                <w:rFonts w:ascii="Times New Roman" w:hAnsi="Times New Roman"/>
                <w:color w:val="000000"/>
                <w:sz w:val="16"/>
                <w:szCs w:val="16"/>
              </w:rPr>
            </w:pPr>
            <w:r w:rsidRPr="00DA06C5">
              <w:rPr>
                <w:rFonts w:ascii="Times New Roman" w:hAnsi="Times New Roman"/>
                <w:color w:val="000000"/>
                <w:sz w:val="16"/>
                <w:szCs w:val="16"/>
              </w:rPr>
              <w:t>-</w:t>
            </w:r>
          </w:p>
        </w:tc>
      </w:tr>
      <w:tr w:rsidR="001E6446" w:rsidRPr="00DA06C5" w:rsidTr="000001D3">
        <w:trPr>
          <w:trHeight w:val="1037"/>
        </w:trPr>
        <w:tc>
          <w:tcPr>
            <w:tcW w:w="1567" w:type="dxa"/>
            <w:vMerge/>
            <w:shd w:val="clear" w:color="auto" w:fill="auto"/>
            <w:vAlign w:val="center"/>
          </w:tcPr>
          <w:p w:rsidR="001E6446" w:rsidRPr="00DA06C5" w:rsidRDefault="001E6446" w:rsidP="00B06487">
            <w:pPr>
              <w:ind w:left="-98" w:right="-108"/>
              <w:rPr>
                <w:rFonts w:ascii="Times New Roman" w:hAnsi="Times New Roman"/>
                <w:color w:val="000000"/>
                <w:sz w:val="16"/>
                <w:szCs w:val="16"/>
              </w:rPr>
            </w:pPr>
          </w:p>
        </w:tc>
        <w:tc>
          <w:tcPr>
            <w:tcW w:w="2836" w:type="dxa"/>
            <w:vMerge w:val="restart"/>
            <w:tcBorders>
              <w:top w:val="nil"/>
            </w:tcBorders>
            <w:shd w:val="clear" w:color="auto" w:fill="auto"/>
          </w:tcPr>
          <w:p w:rsidR="001E6446" w:rsidRPr="00DA06C5" w:rsidRDefault="001E6446" w:rsidP="00B06487">
            <w:pPr>
              <w:ind w:left="-98" w:right="-108"/>
              <w:rPr>
                <w:rFonts w:ascii="Times New Roman" w:hAnsi="Times New Roman"/>
                <w:color w:val="000000"/>
                <w:sz w:val="16"/>
                <w:szCs w:val="16"/>
              </w:rPr>
            </w:pPr>
            <w:r w:rsidRPr="00DA06C5">
              <w:rPr>
                <w:rFonts w:ascii="Times New Roman" w:hAnsi="Times New Roman"/>
                <w:color w:val="000000"/>
                <w:sz w:val="16"/>
                <w:szCs w:val="16"/>
              </w:rPr>
              <w:t>6) забезпечення надання чоловікам, які мають секс з чоловіками, комплексних профілактичних послуг, рекомендованих Всесвітньою організацією охорони здоров’я, Об’єднаною програмою Організації Об’єднаних Націй з ВІЛ/СНІДу з урахуванням кращого світового досвіду, на базі громадських організацій, мобільних пунктів та амбулаторій, аптек тощо</w:t>
            </w:r>
            <w:r>
              <w:rPr>
                <w:rFonts w:ascii="Times New Roman" w:hAnsi="Times New Roman"/>
                <w:color w:val="000000"/>
                <w:sz w:val="16"/>
                <w:szCs w:val="16"/>
              </w:rPr>
              <w:t>;</w:t>
            </w:r>
          </w:p>
        </w:tc>
        <w:tc>
          <w:tcPr>
            <w:tcW w:w="851" w:type="dxa"/>
            <w:vMerge w:val="restart"/>
            <w:tcBorders>
              <w:top w:val="nil"/>
            </w:tcBorders>
            <w:shd w:val="clear" w:color="auto" w:fill="auto"/>
          </w:tcPr>
          <w:p w:rsidR="001E6446" w:rsidRPr="00DA06C5" w:rsidRDefault="001E6446" w:rsidP="00B06487">
            <w:pPr>
              <w:ind w:left="-98" w:right="-108"/>
              <w:rPr>
                <w:rFonts w:ascii="Times New Roman" w:hAnsi="Times New Roman"/>
                <w:color w:val="000000"/>
                <w:sz w:val="16"/>
                <w:szCs w:val="16"/>
              </w:rPr>
            </w:pPr>
            <w:r>
              <w:rPr>
                <w:rFonts w:ascii="Times New Roman" w:hAnsi="Times New Roman"/>
                <w:color w:val="000000"/>
                <w:sz w:val="16"/>
                <w:szCs w:val="16"/>
              </w:rPr>
              <w:t>К</w:t>
            </w:r>
            <w:r w:rsidRPr="00DA06C5">
              <w:rPr>
                <w:rFonts w:ascii="Times New Roman" w:hAnsi="Times New Roman"/>
                <w:color w:val="000000"/>
                <w:sz w:val="16"/>
                <w:szCs w:val="16"/>
              </w:rPr>
              <w:t xml:space="preserve">ількість осіб </w:t>
            </w:r>
          </w:p>
        </w:tc>
        <w:tc>
          <w:tcPr>
            <w:tcW w:w="719" w:type="dxa"/>
            <w:vMerge w:val="restart"/>
            <w:tcBorders>
              <w:top w:val="nil"/>
            </w:tcBorders>
            <w:shd w:val="clear" w:color="auto" w:fill="auto"/>
          </w:tcPr>
          <w:p w:rsidR="001E6446" w:rsidRPr="00DA06C5" w:rsidRDefault="001E6446" w:rsidP="00B06487">
            <w:pPr>
              <w:ind w:left="-98" w:right="-108"/>
              <w:jc w:val="center"/>
              <w:rPr>
                <w:rFonts w:ascii="Times New Roman" w:hAnsi="Times New Roman"/>
                <w:color w:val="000000"/>
                <w:sz w:val="16"/>
                <w:szCs w:val="16"/>
              </w:rPr>
            </w:pPr>
            <w:r w:rsidRPr="00DA06C5">
              <w:rPr>
                <w:rFonts w:ascii="Times New Roman" w:hAnsi="Times New Roman"/>
                <w:color w:val="000000"/>
                <w:sz w:val="16"/>
                <w:szCs w:val="16"/>
              </w:rPr>
              <w:t>1134</w:t>
            </w:r>
          </w:p>
        </w:tc>
        <w:tc>
          <w:tcPr>
            <w:tcW w:w="627" w:type="dxa"/>
            <w:vMerge w:val="restart"/>
            <w:tcBorders>
              <w:top w:val="nil"/>
            </w:tcBorders>
            <w:shd w:val="clear" w:color="auto" w:fill="auto"/>
          </w:tcPr>
          <w:p w:rsidR="001E6446" w:rsidRPr="00DA06C5" w:rsidRDefault="001E6446" w:rsidP="00B06487">
            <w:pPr>
              <w:ind w:left="-98" w:right="-108"/>
              <w:jc w:val="center"/>
              <w:rPr>
                <w:rFonts w:ascii="Times New Roman" w:hAnsi="Times New Roman"/>
                <w:color w:val="000000"/>
                <w:sz w:val="16"/>
                <w:szCs w:val="16"/>
              </w:rPr>
            </w:pPr>
            <w:r w:rsidRPr="00DA06C5">
              <w:rPr>
                <w:rFonts w:ascii="Times New Roman" w:hAnsi="Times New Roman"/>
                <w:color w:val="000000"/>
                <w:sz w:val="16"/>
                <w:szCs w:val="16"/>
              </w:rPr>
              <w:t>116</w:t>
            </w:r>
          </w:p>
          <w:p w:rsidR="001E6446" w:rsidRPr="00DA06C5" w:rsidRDefault="001E6446" w:rsidP="00B06487">
            <w:pPr>
              <w:ind w:left="-98" w:right="-108"/>
              <w:jc w:val="center"/>
              <w:rPr>
                <w:rFonts w:ascii="Times New Roman" w:hAnsi="Times New Roman"/>
                <w:color w:val="000000"/>
                <w:sz w:val="16"/>
                <w:szCs w:val="16"/>
              </w:rPr>
            </w:pPr>
          </w:p>
        </w:tc>
        <w:tc>
          <w:tcPr>
            <w:tcW w:w="497" w:type="dxa"/>
            <w:vMerge w:val="restart"/>
            <w:tcBorders>
              <w:top w:val="nil"/>
            </w:tcBorders>
            <w:shd w:val="clear" w:color="auto" w:fill="auto"/>
          </w:tcPr>
          <w:p w:rsidR="001E6446" w:rsidRPr="00DA06C5" w:rsidRDefault="001E6446" w:rsidP="00B06487">
            <w:pPr>
              <w:ind w:left="-98" w:right="-108"/>
              <w:jc w:val="center"/>
              <w:rPr>
                <w:rFonts w:ascii="Times New Roman" w:hAnsi="Times New Roman"/>
                <w:color w:val="000000"/>
                <w:sz w:val="16"/>
                <w:szCs w:val="16"/>
              </w:rPr>
            </w:pPr>
            <w:r w:rsidRPr="00DA06C5">
              <w:rPr>
                <w:rFonts w:ascii="Times New Roman" w:hAnsi="Times New Roman"/>
                <w:color w:val="000000"/>
                <w:sz w:val="16"/>
                <w:szCs w:val="16"/>
              </w:rPr>
              <w:t>213</w:t>
            </w:r>
          </w:p>
        </w:tc>
        <w:tc>
          <w:tcPr>
            <w:tcW w:w="568" w:type="dxa"/>
            <w:vMerge w:val="restart"/>
            <w:tcBorders>
              <w:top w:val="nil"/>
            </w:tcBorders>
            <w:shd w:val="clear" w:color="auto" w:fill="auto"/>
          </w:tcPr>
          <w:p w:rsidR="001E6446" w:rsidRPr="00DA06C5" w:rsidRDefault="001E6446" w:rsidP="00B06487">
            <w:pPr>
              <w:ind w:left="-98" w:right="-108"/>
              <w:jc w:val="center"/>
              <w:rPr>
                <w:rFonts w:ascii="Times New Roman" w:hAnsi="Times New Roman"/>
                <w:color w:val="000000"/>
                <w:sz w:val="16"/>
                <w:szCs w:val="16"/>
              </w:rPr>
            </w:pPr>
            <w:r w:rsidRPr="00DA06C5">
              <w:rPr>
                <w:rFonts w:ascii="Times New Roman" w:hAnsi="Times New Roman"/>
                <w:color w:val="000000"/>
                <w:sz w:val="16"/>
                <w:szCs w:val="16"/>
              </w:rPr>
              <w:t>323</w:t>
            </w:r>
          </w:p>
        </w:tc>
        <w:tc>
          <w:tcPr>
            <w:tcW w:w="567" w:type="dxa"/>
            <w:vMerge w:val="restart"/>
            <w:tcBorders>
              <w:top w:val="nil"/>
            </w:tcBorders>
            <w:shd w:val="clear" w:color="auto" w:fill="auto"/>
          </w:tcPr>
          <w:p w:rsidR="001E6446" w:rsidRPr="00DA06C5" w:rsidRDefault="001E6446" w:rsidP="00B06487">
            <w:pPr>
              <w:ind w:left="-98" w:right="-108"/>
              <w:jc w:val="center"/>
              <w:rPr>
                <w:rFonts w:ascii="Times New Roman" w:hAnsi="Times New Roman"/>
                <w:color w:val="000000"/>
                <w:sz w:val="16"/>
                <w:szCs w:val="16"/>
              </w:rPr>
            </w:pPr>
            <w:r w:rsidRPr="00DA06C5">
              <w:rPr>
                <w:rFonts w:ascii="Times New Roman" w:hAnsi="Times New Roman"/>
                <w:color w:val="000000"/>
                <w:sz w:val="16"/>
                <w:szCs w:val="16"/>
              </w:rPr>
              <w:t>432</w:t>
            </w:r>
          </w:p>
        </w:tc>
        <w:tc>
          <w:tcPr>
            <w:tcW w:w="2838" w:type="dxa"/>
            <w:tcBorders>
              <w:top w:val="nil"/>
              <w:bottom w:val="nil"/>
            </w:tcBorders>
            <w:shd w:val="clear" w:color="auto" w:fill="auto"/>
          </w:tcPr>
          <w:p w:rsidR="001E6446" w:rsidRPr="00DA06C5" w:rsidRDefault="001E6446" w:rsidP="00B06487">
            <w:pPr>
              <w:ind w:left="-98" w:right="-108"/>
              <w:rPr>
                <w:rFonts w:ascii="Times New Roman" w:hAnsi="Times New Roman"/>
                <w:color w:val="000000"/>
                <w:sz w:val="16"/>
                <w:szCs w:val="16"/>
              </w:rPr>
            </w:pPr>
            <w:r w:rsidRPr="00DA06C5">
              <w:rPr>
                <w:rFonts w:ascii="Times New Roman" w:hAnsi="Times New Roman"/>
                <w:color w:val="000000"/>
                <w:sz w:val="16"/>
                <w:szCs w:val="16"/>
              </w:rPr>
              <w:t>Департамент охорони здоров’я облдержадміністрації, громадські об’єднання(за згодою)</w:t>
            </w:r>
          </w:p>
        </w:tc>
        <w:tc>
          <w:tcPr>
            <w:tcW w:w="422" w:type="dxa"/>
            <w:tcBorders>
              <w:top w:val="nil"/>
              <w:bottom w:val="nil"/>
            </w:tcBorders>
            <w:shd w:val="clear" w:color="auto" w:fill="auto"/>
          </w:tcPr>
          <w:p w:rsidR="001E6446" w:rsidRPr="00DA06C5" w:rsidRDefault="001E6446" w:rsidP="00B06487">
            <w:pPr>
              <w:ind w:left="-98" w:right="-108"/>
              <w:jc w:val="center"/>
              <w:rPr>
                <w:rFonts w:ascii="Times New Roman" w:hAnsi="Times New Roman"/>
                <w:color w:val="000000"/>
                <w:sz w:val="16"/>
                <w:szCs w:val="16"/>
              </w:rPr>
            </w:pPr>
            <w:r w:rsidRPr="00DA06C5">
              <w:rPr>
                <w:rFonts w:ascii="Times New Roman" w:hAnsi="Times New Roman"/>
                <w:color w:val="000000"/>
                <w:sz w:val="16"/>
                <w:szCs w:val="16"/>
              </w:rPr>
              <w:t>МБ</w:t>
            </w:r>
          </w:p>
        </w:tc>
        <w:tc>
          <w:tcPr>
            <w:tcW w:w="858" w:type="dxa"/>
            <w:tcBorders>
              <w:top w:val="nil"/>
              <w:bottom w:val="nil"/>
            </w:tcBorders>
            <w:shd w:val="clear" w:color="auto" w:fill="auto"/>
          </w:tcPr>
          <w:p w:rsidR="001E6446" w:rsidRPr="00DA06C5" w:rsidRDefault="009E051F" w:rsidP="00B06487">
            <w:pPr>
              <w:ind w:left="-98" w:right="-108"/>
              <w:jc w:val="center"/>
              <w:rPr>
                <w:rFonts w:ascii="Times New Roman" w:hAnsi="Times New Roman"/>
                <w:color w:val="000000"/>
                <w:sz w:val="16"/>
                <w:szCs w:val="16"/>
              </w:rPr>
            </w:pPr>
            <w:r>
              <w:rPr>
                <w:rFonts w:ascii="Times New Roman" w:hAnsi="Times New Roman"/>
                <w:color w:val="000000"/>
                <w:sz w:val="16"/>
                <w:szCs w:val="16"/>
              </w:rPr>
              <w:t>172</w:t>
            </w:r>
            <w:r w:rsidR="001E6446" w:rsidRPr="00DA06C5">
              <w:rPr>
                <w:rFonts w:ascii="Times New Roman" w:hAnsi="Times New Roman"/>
                <w:color w:val="000000"/>
                <w:sz w:val="16"/>
                <w:szCs w:val="16"/>
              </w:rPr>
              <w:t>300</w:t>
            </w:r>
          </w:p>
        </w:tc>
        <w:tc>
          <w:tcPr>
            <w:tcW w:w="752" w:type="dxa"/>
            <w:tcBorders>
              <w:top w:val="nil"/>
              <w:bottom w:val="nil"/>
            </w:tcBorders>
            <w:shd w:val="clear" w:color="auto" w:fill="auto"/>
          </w:tcPr>
          <w:p w:rsidR="001E6446" w:rsidRPr="00DA06C5" w:rsidRDefault="001E6446" w:rsidP="00B06487">
            <w:pPr>
              <w:ind w:left="-98" w:right="-108"/>
              <w:jc w:val="center"/>
              <w:rPr>
                <w:rFonts w:ascii="Times New Roman" w:hAnsi="Times New Roman"/>
                <w:color w:val="000000"/>
                <w:sz w:val="16"/>
                <w:szCs w:val="16"/>
              </w:rPr>
            </w:pPr>
            <w:r w:rsidRPr="00DA06C5">
              <w:rPr>
                <w:rFonts w:ascii="Times New Roman" w:hAnsi="Times New Roman"/>
                <w:color w:val="000000"/>
                <w:sz w:val="16"/>
                <w:szCs w:val="16"/>
              </w:rPr>
              <w:t>-</w:t>
            </w:r>
          </w:p>
        </w:tc>
        <w:tc>
          <w:tcPr>
            <w:tcW w:w="660" w:type="dxa"/>
            <w:tcBorders>
              <w:top w:val="nil"/>
              <w:bottom w:val="nil"/>
            </w:tcBorders>
            <w:shd w:val="clear" w:color="auto" w:fill="auto"/>
          </w:tcPr>
          <w:p w:rsidR="001E6446" w:rsidRPr="00DA06C5" w:rsidRDefault="001E6446" w:rsidP="00B06487">
            <w:pPr>
              <w:ind w:left="-98" w:right="-108"/>
              <w:jc w:val="center"/>
              <w:rPr>
                <w:rFonts w:ascii="Times New Roman" w:hAnsi="Times New Roman"/>
                <w:color w:val="000000"/>
                <w:sz w:val="16"/>
                <w:szCs w:val="16"/>
              </w:rPr>
            </w:pPr>
            <w:r w:rsidRPr="00DA06C5">
              <w:rPr>
                <w:rFonts w:ascii="Times New Roman" w:hAnsi="Times New Roman"/>
                <w:color w:val="000000"/>
                <w:sz w:val="16"/>
                <w:szCs w:val="16"/>
              </w:rPr>
              <w:t>-</w:t>
            </w:r>
          </w:p>
        </w:tc>
        <w:tc>
          <w:tcPr>
            <w:tcW w:w="660" w:type="dxa"/>
            <w:tcBorders>
              <w:top w:val="nil"/>
              <w:bottom w:val="nil"/>
            </w:tcBorders>
            <w:shd w:val="clear" w:color="auto" w:fill="auto"/>
          </w:tcPr>
          <w:p w:rsidR="001E6446" w:rsidRPr="00DA06C5" w:rsidRDefault="009E051F" w:rsidP="00B06487">
            <w:pPr>
              <w:ind w:left="-98" w:right="-108"/>
              <w:jc w:val="center"/>
              <w:rPr>
                <w:rFonts w:ascii="Times New Roman" w:hAnsi="Times New Roman"/>
                <w:color w:val="000000"/>
                <w:sz w:val="16"/>
                <w:szCs w:val="16"/>
              </w:rPr>
            </w:pPr>
            <w:r>
              <w:rPr>
                <w:rFonts w:ascii="Times New Roman" w:hAnsi="Times New Roman"/>
                <w:color w:val="000000"/>
                <w:sz w:val="16"/>
                <w:szCs w:val="16"/>
              </w:rPr>
              <w:t>73</w:t>
            </w:r>
            <w:r w:rsidR="001E6446" w:rsidRPr="00DA06C5">
              <w:rPr>
                <w:rFonts w:ascii="Times New Roman" w:hAnsi="Times New Roman"/>
                <w:color w:val="000000"/>
                <w:sz w:val="16"/>
                <w:szCs w:val="16"/>
              </w:rPr>
              <w:t>910</w:t>
            </w:r>
          </w:p>
        </w:tc>
        <w:tc>
          <w:tcPr>
            <w:tcW w:w="745" w:type="dxa"/>
            <w:tcBorders>
              <w:top w:val="nil"/>
              <w:bottom w:val="nil"/>
            </w:tcBorders>
            <w:shd w:val="clear" w:color="auto" w:fill="auto"/>
          </w:tcPr>
          <w:p w:rsidR="001E6446" w:rsidRPr="00DA06C5" w:rsidRDefault="009E051F" w:rsidP="00B06487">
            <w:pPr>
              <w:ind w:left="-98" w:right="-108"/>
              <w:jc w:val="center"/>
              <w:rPr>
                <w:rFonts w:ascii="Times New Roman" w:hAnsi="Times New Roman"/>
                <w:color w:val="000000"/>
                <w:sz w:val="16"/>
                <w:szCs w:val="16"/>
              </w:rPr>
            </w:pPr>
            <w:r>
              <w:rPr>
                <w:rFonts w:ascii="Times New Roman" w:hAnsi="Times New Roman"/>
                <w:color w:val="000000"/>
                <w:sz w:val="16"/>
                <w:szCs w:val="16"/>
              </w:rPr>
              <w:t>98</w:t>
            </w:r>
            <w:r w:rsidR="001E6446" w:rsidRPr="00DA06C5">
              <w:rPr>
                <w:rFonts w:ascii="Times New Roman" w:hAnsi="Times New Roman"/>
                <w:color w:val="000000"/>
                <w:sz w:val="16"/>
                <w:szCs w:val="16"/>
              </w:rPr>
              <w:t>390</w:t>
            </w:r>
          </w:p>
        </w:tc>
      </w:tr>
      <w:tr w:rsidR="001E6446" w:rsidRPr="00DA06C5" w:rsidTr="000001D3">
        <w:trPr>
          <w:trHeight w:val="976"/>
        </w:trPr>
        <w:tc>
          <w:tcPr>
            <w:tcW w:w="1567" w:type="dxa"/>
            <w:vMerge/>
            <w:shd w:val="clear" w:color="auto" w:fill="auto"/>
            <w:vAlign w:val="center"/>
          </w:tcPr>
          <w:p w:rsidR="001E6446" w:rsidRPr="00DA06C5" w:rsidRDefault="001E6446" w:rsidP="00B06487">
            <w:pPr>
              <w:ind w:left="-98" w:right="-108"/>
              <w:rPr>
                <w:rFonts w:ascii="Times New Roman" w:hAnsi="Times New Roman"/>
                <w:color w:val="000000"/>
                <w:sz w:val="16"/>
                <w:szCs w:val="16"/>
              </w:rPr>
            </w:pPr>
          </w:p>
        </w:tc>
        <w:tc>
          <w:tcPr>
            <w:tcW w:w="2836" w:type="dxa"/>
            <w:vMerge/>
            <w:tcBorders>
              <w:bottom w:val="nil"/>
            </w:tcBorders>
            <w:shd w:val="clear" w:color="auto" w:fill="auto"/>
          </w:tcPr>
          <w:p w:rsidR="001E6446" w:rsidRPr="00DA06C5" w:rsidRDefault="001E6446" w:rsidP="00B06487">
            <w:pPr>
              <w:ind w:left="-98" w:right="-108"/>
              <w:rPr>
                <w:rFonts w:ascii="Times New Roman" w:hAnsi="Times New Roman"/>
                <w:color w:val="000000"/>
                <w:sz w:val="16"/>
                <w:szCs w:val="16"/>
              </w:rPr>
            </w:pPr>
          </w:p>
        </w:tc>
        <w:tc>
          <w:tcPr>
            <w:tcW w:w="851" w:type="dxa"/>
            <w:vMerge/>
            <w:tcBorders>
              <w:bottom w:val="nil"/>
            </w:tcBorders>
            <w:shd w:val="clear" w:color="auto" w:fill="auto"/>
          </w:tcPr>
          <w:p w:rsidR="001E6446" w:rsidRPr="00DA06C5" w:rsidRDefault="001E6446" w:rsidP="00B06487">
            <w:pPr>
              <w:ind w:left="-98" w:right="-108"/>
              <w:rPr>
                <w:rFonts w:ascii="Times New Roman" w:hAnsi="Times New Roman"/>
                <w:color w:val="000000"/>
                <w:sz w:val="16"/>
                <w:szCs w:val="16"/>
              </w:rPr>
            </w:pPr>
          </w:p>
        </w:tc>
        <w:tc>
          <w:tcPr>
            <w:tcW w:w="719" w:type="dxa"/>
            <w:vMerge/>
            <w:tcBorders>
              <w:bottom w:val="nil"/>
            </w:tcBorders>
            <w:shd w:val="clear" w:color="auto" w:fill="auto"/>
          </w:tcPr>
          <w:p w:rsidR="001E6446" w:rsidRPr="00DA06C5" w:rsidRDefault="001E6446" w:rsidP="00B06487">
            <w:pPr>
              <w:ind w:left="-98" w:right="-108"/>
              <w:rPr>
                <w:rFonts w:ascii="Times New Roman" w:hAnsi="Times New Roman"/>
                <w:color w:val="000000"/>
                <w:sz w:val="16"/>
                <w:szCs w:val="16"/>
              </w:rPr>
            </w:pPr>
          </w:p>
        </w:tc>
        <w:tc>
          <w:tcPr>
            <w:tcW w:w="627" w:type="dxa"/>
            <w:vMerge/>
            <w:tcBorders>
              <w:bottom w:val="nil"/>
            </w:tcBorders>
            <w:shd w:val="clear" w:color="auto" w:fill="auto"/>
          </w:tcPr>
          <w:p w:rsidR="001E6446" w:rsidRPr="00DA06C5" w:rsidRDefault="001E6446" w:rsidP="00B06487">
            <w:pPr>
              <w:ind w:left="-98" w:right="-108"/>
              <w:rPr>
                <w:rFonts w:ascii="Times New Roman" w:hAnsi="Times New Roman"/>
                <w:color w:val="000000"/>
                <w:sz w:val="16"/>
                <w:szCs w:val="16"/>
              </w:rPr>
            </w:pPr>
          </w:p>
        </w:tc>
        <w:tc>
          <w:tcPr>
            <w:tcW w:w="497" w:type="dxa"/>
            <w:vMerge/>
            <w:tcBorders>
              <w:bottom w:val="nil"/>
            </w:tcBorders>
            <w:shd w:val="clear" w:color="auto" w:fill="auto"/>
          </w:tcPr>
          <w:p w:rsidR="001E6446" w:rsidRPr="00DA06C5" w:rsidRDefault="001E6446" w:rsidP="00B06487">
            <w:pPr>
              <w:ind w:left="-98" w:right="-108"/>
              <w:rPr>
                <w:rFonts w:ascii="Times New Roman" w:hAnsi="Times New Roman"/>
                <w:color w:val="000000"/>
                <w:sz w:val="16"/>
                <w:szCs w:val="16"/>
              </w:rPr>
            </w:pPr>
          </w:p>
        </w:tc>
        <w:tc>
          <w:tcPr>
            <w:tcW w:w="568" w:type="dxa"/>
            <w:vMerge/>
            <w:tcBorders>
              <w:bottom w:val="nil"/>
            </w:tcBorders>
            <w:shd w:val="clear" w:color="auto" w:fill="auto"/>
          </w:tcPr>
          <w:p w:rsidR="001E6446" w:rsidRPr="00DA06C5" w:rsidRDefault="001E6446" w:rsidP="00B06487">
            <w:pPr>
              <w:ind w:left="-98" w:right="-108"/>
              <w:rPr>
                <w:rFonts w:ascii="Times New Roman" w:hAnsi="Times New Roman"/>
                <w:color w:val="000000"/>
                <w:sz w:val="16"/>
                <w:szCs w:val="16"/>
              </w:rPr>
            </w:pPr>
          </w:p>
        </w:tc>
        <w:tc>
          <w:tcPr>
            <w:tcW w:w="567" w:type="dxa"/>
            <w:vMerge/>
            <w:tcBorders>
              <w:bottom w:val="nil"/>
            </w:tcBorders>
            <w:shd w:val="clear" w:color="auto" w:fill="auto"/>
          </w:tcPr>
          <w:p w:rsidR="001E6446" w:rsidRPr="00DA06C5" w:rsidRDefault="001E6446" w:rsidP="00B06487">
            <w:pPr>
              <w:ind w:left="-98" w:right="-108"/>
              <w:rPr>
                <w:rFonts w:ascii="Times New Roman" w:hAnsi="Times New Roman"/>
                <w:color w:val="000000"/>
                <w:sz w:val="16"/>
                <w:szCs w:val="16"/>
              </w:rPr>
            </w:pPr>
          </w:p>
        </w:tc>
        <w:tc>
          <w:tcPr>
            <w:tcW w:w="2838" w:type="dxa"/>
            <w:tcBorders>
              <w:top w:val="nil"/>
              <w:bottom w:val="nil"/>
            </w:tcBorders>
            <w:shd w:val="clear" w:color="auto" w:fill="auto"/>
          </w:tcPr>
          <w:p w:rsidR="001E6446" w:rsidRPr="00DA06C5" w:rsidRDefault="001E6446" w:rsidP="00B06487">
            <w:pPr>
              <w:ind w:left="-98" w:right="-108"/>
              <w:rPr>
                <w:rFonts w:ascii="Times New Roman" w:hAnsi="Times New Roman"/>
                <w:color w:val="000000"/>
                <w:sz w:val="16"/>
                <w:szCs w:val="16"/>
              </w:rPr>
            </w:pPr>
            <w:r w:rsidRPr="00DA06C5">
              <w:rPr>
                <w:rFonts w:ascii="Times New Roman" w:hAnsi="Times New Roman"/>
                <w:color w:val="000000"/>
                <w:sz w:val="16"/>
                <w:szCs w:val="16"/>
              </w:rPr>
              <w:t>Громадські об’єднання(за згодою)</w:t>
            </w:r>
          </w:p>
        </w:tc>
        <w:tc>
          <w:tcPr>
            <w:tcW w:w="422" w:type="dxa"/>
            <w:tcBorders>
              <w:top w:val="nil"/>
              <w:bottom w:val="nil"/>
            </w:tcBorders>
            <w:shd w:val="clear" w:color="auto" w:fill="auto"/>
          </w:tcPr>
          <w:p w:rsidR="001E6446" w:rsidRPr="00DA06C5" w:rsidRDefault="001E6446" w:rsidP="00B06487">
            <w:pPr>
              <w:ind w:left="-98" w:right="-108"/>
              <w:jc w:val="center"/>
              <w:rPr>
                <w:rFonts w:ascii="Times New Roman" w:hAnsi="Times New Roman"/>
                <w:color w:val="000000"/>
                <w:sz w:val="16"/>
                <w:szCs w:val="16"/>
              </w:rPr>
            </w:pPr>
            <w:r w:rsidRPr="00DA06C5">
              <w:rPr>
                <w:rFonts w:ascii="Times New Roman" w:hAnsi="Times New Roman"/>
                <w:color w:val="000000"/>
                <w:sz w:val="16"/>
                <w:szCs w:val="16"/>
              </w:rPr>
              <w:t>ГФ</w:t>
            </w:r>
          </w:p>
        </w:tc>
        <w:tc>
          <w:tcPr>
            <w:tcW w:w="858" w:type="dxa"/>
            <w:tcBorders>
              <w:top w:val="nil"/>
              <w:bottom w:val="nil"/>
            </w:tcBorders>
            <w:shd w:val="clear" w:color="auto" w:fill="auto"/>
          </w:tcPr>
          <w:p w:rsidR="001E6446" w:rsidRPr="00DA06C5" w:rsidRDefault="001E6446" w:rsidP="00B06487">
            <w:pPr>
              <w:ind w:left="-98" w:right="-108"/>
              <w:jc w:val="center"/>
              <w:rPr>
                <w:rFonts w:ascii="Times New Roman" w:hAnsi="Times New Roman"/>
                <w:color w:val="000000"/>
                <w:sz w:val="16"/>
                <w:szCs w:val="16"/>
              </w:rPr>
            </w:pPr>
            <w:r w:rsidRPr="00DA06C5">
              <w:rPr>
                <w:rFonts w:ascii="Times New Roman" w:hAnsi="Times New Roman"/>
                <w:color w:val="000000"/>
                <w:sz w:val="16"/>
                <w:szCs w:val="16"/>
              </w:rPr>
              <w:t>75282</w:t>
            </w:r>
          </w:p>
        </w:tc>
        <w:tc>
          <w:tcPr>
            <w:tcW w:w="752" w:type="dxa"/>
            <w:tcBorders>
              <w:top w:val="nil"/>
              <w:bottom w:val="nil"/>
            </w:tcBorders>
            <w:shd w:val="clear" w:color="auto" w:fill="auto"/>
          </w:tcPr>
          <w:p w:rsidR="001E6446" w:rsidRPr="00DA06C5" w:rsidRDefault="001E6446" w:rsidP="00B06487">
            <w:pPr>
              <w:ind w:left="-98" w:right="-108"/>
              <w:jc w:val="center"/>
              <w:rPr>
                <w:rFonts w:ascii="Times New Roman" w:hAnsi="Times New Roman"/>
                <w:color w:val="000000"/>
                <w:sz w:val="16"/>
                <w:szCs w:val="16"/>
              </w:rPr>
            </w:pPr>
            <w:r w:rsidRPr="00DA06C5">
              <w:rPr>
                <w:rFonts w:ascii="Times New Roman" w:hAnsi="Times New Roman"/>
                <w:color w:val="000000"/>
                <w:sz w:val="16"/>
                <w:szCs w:val="16"/>
              </w:rPr>
              <w:t>26543</w:t>
            </w:r>
          </w:p>
        </w:tc>
        <w:tc>
          <w:tcPr>
            <w:tcW w:w="660" w:type="dxa"/>
            <w:tcBorders>
              <w:top w:val="nil"/>
              <w:bottom w:val="nil"/>
            </w:tcBorders>
            <w:shd w:val="clear" w:color="auto" w:fill="auto"/>
          </w:tcPr>
          <w:p w:rsidR="001E6446" w:rsidRPr="00DA06C5" w:rsidRDefault="001E6446" w:rsidP="00B06487">
            <w:pPr>
              <w:ind w:left="-98" w:right="-108"/>
              <w:jc w:val="center"/>
              <w:rPr>
                <w:rFonts w:ascii="Times New Roman" w:hAnsi="Times New Roman"/>
                <w:color w:val="000000"/>
                <w:sz w:val="16"/>
                <w:szCs w:val="16"/>
              </w:rPr>
            </w:pPr>
            <w:r w:rsidRPr="00DA06C5">
              <w:rPr>
                <w:rFonts w:ascii="Times New Roman" w:hAnsi="Times New Roman"/>
                <w:color w:val="000000"/>
                <w:sz w:val="16"/>
                <w:szCs w:val="16"/>
              </w:rPr>
              <w:t>48739</w:t>
            </w:r>
          </w:p>
        </w:tc>
        <w:tc>
          <w:tcPr>
            <w:tcW w:w="660" w:type="dxa"/>
            <w:tcBorders>
              <w:top w:val="nil"/>
              <w:bottom w:val="nil"/>
            </w:tcBorders>
            <w:shd w:val="clear" w:color="auto" w:fill="auto"/>
          </w:tcPr>
          <w:p w:rsidR="001E6446" w:rsidRPr="00DA06C5" w:rsidRDefault="001E6446" w:rsidP="00B06487">
            <w:pPr>
              <w:ind w:left="-98" w:right="-108"/>
              <w:jc w:val="center"/>
              <w:rPr>
                <w:rFonts w:ascii="Times New Roman" w:hAnsi="Times New Roman"/>
                <w:color w:val="000000"/>
                <w:sz w:val="16"/>
                <w:szCs w:val="16"/>
              </w:rPr>
            </w:pPr>
            <w:r w:rsidRPr="00DA06C5">
              <w:rPr>
                <w:rFonts w:ascii="Times New Roman" w:hAnsi="Times New Roman"/>
                <w:color w:val="000000"/>
                <w:sz w:val="16"/>
                <w:szCs w:val="16"/>
              </w:rPr>
              <w:t>-</w:t>
            </w:r>
          </w:p>
        </w:tc>
        <w:tc>
          <w:tcPr>
            <w:tcW w:w="745" w:type="dxa"/>
            <w:tcBorders>
              <w:top w:val="nil"/>
              <w:bottom w:val="nil"/>
            </w:tcBorders>
            <w:shd w:val="clear" w:color="auto" w:fill="auto"/>
          </w:tcPr>
          <w:p w:rsidR="001E6446" w:rsidRPr="00DA06C5" w:rsidRDefault="001E6446" w:rsidP="00B06487">
            <w:pPr>
              <w:ind w:left="-98" w:right="-108"/>
              <w:jc w:val="center"/>
              <w:rPr>
                <w:rFonts w:ascii="Times New Roman" w:hAnsi="Times New Roman"/>
                <w:color w:val="000000"/>
                <w:sz w:val="16"/>
                <w:szCs w:val="16"/>
              </w:rPr>
            </w:pPr>
            <w:r w:rsidRPr="00DA06C5">
              <w:rPr>
                <w:rFonts w:ascii="Times New Roman" w:hAnsi="Times New Roman"/>
                <w:color w:val="000000"/>
                <w:sz w:val="16"/>
                <w:szCs w:val="16"/>
              </w:rPr>
              <w:t>-</w:t>
            </w:r>
          </w:p>
        </w:tc>
      </w:tr>
      <w:tr w:rsidR="001E6446" w:rsidRPr="00DA06C5" w:rsidTr="000001D3">
        <w:trPr>
          <w:trHeight w:val="427"/>
        </w:trPr>
        <w:tc>
          <w:tcPr>
            <w:tcW w:w="1567" w:type="dxa"/>
            <w:vMerge/>
            <w:shd w:val="clear" w:color="auto" w:fill="auto"/>
            <w:vAlign w:val="center"/>
          </w:tcPr>
          <w:p w:rsidR="001E6446" w:rsidRPr="00DA06C5" w:rsidRDefault="001E6446" w:rsidP="00B06487">
            <w:pPr>
              <w:ind w:left="-98" w:right="-108"/>
              <w:rPr>
                <w:rFonts w:ascii="Times New Roman" w:hAnsi="Times New Roman"/>
                <w:color w:val="000000"/>
                <w:sz w:val="16"/>
                <w:szCs w:val="16"/>
              </w:rPr>
            </w:pPr>
          </w:p>
        </w:tc>
        <w:tc>
          <w:tcPr>
            <w:tcW w:w="2836" w:type="dxa"/>
            <w:vMerge w:val="restart"/>
            <w:tcBorders>
              <w:top w:val="nil"/>
            </w:tcBorders>
            <w:shd w:val="clear" w:color="auto" w:fill="auto"/>
          </w:tcPr>
          <w:p w:rsidR="001E6446" w:rsidRPr="00DA06C5" w:rsidRDefault="001E6446" w:rsidP="00B06487">
            <w:pPr>
              <w:ind w:left="-98" w:right="-108"/>
              <w:rPr>
                <w:rFonts w:ascii="Times New Roman" w:hAnsi="Times New Roman"/>
                <w:color w:val="000000"/>
                <w:sz w:val="16"/>
                <w:szCs w:val="16"/>
              </w:rPr>
            </w:pPr>
            <w:r w:rsidRPr="00DA06C5">
              <w:rPr>
                <w:rFonts w:ascii="Times New Roman" w:hAnsi="Times New Roman"/>
                <w:color w:val="000000"/>
                <w:sz w:val="16"/>
                <w:szCs w:val="16"/>
              </w:rPr>
              <w:t xml:space="preserve">7)забезпечення надання ув’язненим особам комплексних профілактичних послуг, рекомендованих міжнародними організаціями з урахуванням кращого світового досвіду </w:t>
            </w:r>
          </w:p>
        </w:tc>
        <w:tc>
          <w:tcPr>
            <w:tcW w:w="851" w:type="dxa"/>
            <w:vMerge w:val="restart"/>
            <w:tcBorders>
              <w:top w:val="nil"/>
            </w:tcBorders>
            <w:shd w:val="clear" w:color="auto" w:fill="auto"/>
          </w:tcPr>
          <w:p w:rsidR="001E6446" w:rsidRPr="00DA06C5" w:rsidRDefault="001E6446" w:rsidP="00B06487">
            <w:pPr>
              <w:ind w:left="-98" w:right="-108"/>
              <w:rPr>
                <w:rFonts w:ascii="Times New Roman" w:hAnsi="Times New Roman"/>
                <w:color w:val="000000"/>
                <w:sz w:val="16"/>
                <w:szCs w:val="16"/>
              </w:rPr>
            </w:pPr>
            <w:r>
              <w:rPr>
                <w:rFonts w:ascii="Times New Roman" w:hAnsi="Times New Roman"/>
                <w:color w:val="000000"/>
                <w:sz w:val="16"/>
                <w:szCs w:val="16"/>
              </w:rPr>
              <w:t>К</w:t>
            </w:r>
            <w:r w:rsidRPr="00DA06C5">
              <w:rPr>
                <w:rFonts w:ascii="Times New Roman" w:hAnsi="Times New Roman"/>
                <w:color w:val="000000"/>
                <w:sz w:val="16"/>
                <w:szCs w:val="16"/>
              </w:rPr>
              <w:t xml:space="preserve">ількість осіб </w:t>
            </w:r>
          </w:p>
        </w:tc>
        <w:tc>
          <w:tcPr>
            <w:tcW w:w="719" w:type="dxa"/>
            <w:vMerge w:val="restart"/>
            <w:tcBorders>
              <w:top w:val="nil"/>
            </w:tcBorders>
            <w:shd w:val="clear" w:color="auto" w:fill="auto"/>
          </w:tcPr>
          <w:p w:rsidR="001E6446" w:rsidRPr="00DA06C5" w:rsidRDefault="001E6446" w:rsidP="00B06487">
            <w:pPr>
              <w:ind w:left="-98" w:right="-108"/>
              <w:jc w:val="center"/>
              <w:rPr>
                <w:rFonts w:ascii="Times New Roman" w:hAnsi="Times New Roman"/>
                <w:color w:val="000000"/>
                <w:sz w:val="16"/>
                <w:szCs w:val="16"/>
              </w:rPr>
            </w:pPr>
            <w:r w:rsidRPr="00DA06C5">
              <w:rPr>
                <w:rFonts w:ascii="Times New Roman" w:hAnsi="Times New Roman"/>
                <w:color w:val="000000"/>
                <w:sz w:val="16"/>
                <w:szCs w:val="16"/>
              </w:rPr>
              <w:t>14332</w:t>
            </w:r>
          </w:p>
        </w:tc>
        <w:tc>
          <w:tcPr>
            <w:tcW w:w="627" w:type="dxa"/>
            <w:vMerge w:val="restart"/>
            <w:tcBorders>
              <w:top w:val="nil"/>
            </w:tcBorders>
            <w:shd w:val="clear" w:color="auto" w:fill="auto"/>
          </w:tcPr>
          <w:p w:rsidR="001E6446" w:rsidRPr="00DA06C5" w:rsidRDefault="009E051F" w:rsidP="00B06487">
            <w:pPr>
              <w:ind w:left="-98" w:right="-108"/>
              <w:jc w:val="center"/>
              <w:rPr>
                <w:rFonts w:ascii="Times New Roman" w:hAnsi="Times New Roman"/>
                <w:color w:val="000000"/>
                <w:sz w:val="16"/>
                <w:szCs w:val="16"/>
              </w:rPr>
            </w:pPr>
            <w:r>
              <w:rPr>
                <w:rFonts w:ascii="Times New Roman" w:hAnsi="Times New Roman"/>
                <w:color w:val="000000"/>
                <w:sz w:val="16"/>
                <w:szCs w:val="16"/>
              </w:rPr>
              <w:t>3</w:t>
            </w:r>
            <w:r w:rsidR="001E6446" w:rsidRPr="00DA06C5">
              <w:rPr>
                <w:rFonts w:ascii="Times New Roman" w:hAnsi="Times New Roman"/>
                <w:color w:val="000000"/>
                <w:sz w:val="16"/>
                <w:szCs w:val="16"/>
              </w:rPr>
              <w:t>757</w:t>
            </w:r>
          </w:p>
          <w:p w:rsidR="001E6446" w:rsidRPr="00DA06C5" w:rsidRDefault="001E6446" w:rsidP="00B06487">
            <w:pPr>
              <w:ind w:left="-98" w:right="-108"/>
              <w:jc w:val="center"/>
              <w:rPr>
                <w:rFonts w:ascii="Times New Roman" w:hAnsi="Times New Roman"/>
                <w:color w:val="000000"/>
                <w:sz w:val="16"/>
                <w:szCs w:val="16"/>
              </w:rPr>
            </w:pPr>
          </w:p>
        </w:tc>
        <w:tc>
          <w:tcPr>
            <w:tcW w:w="497" w:type="dxa"/>
            <w:vMerge w:val="restart"/>
            <w:tcBorders>
              <w:top w:val="nil"/>
            </w:tcBorders>
            <w:shd w:val="clear" w:color="auto" w:fill="auto"/>
          </w:tcPr>
          <w:p w:rsidR="001E6446" w:rsidRPr="00DA06C5" w:rsidRDefault="009E051F" w:rsidP="00B06487">
            <w:pPr>
              <w:ind w:left="-98" w:right="-108"/>
              <w:jc w:val="center"/>
              <w:rPr>
                <w:rFonts w:ascii="Times New Roman" w:hAnsi="Times New Roman"/>
                <w:color w:val="000000"/>
                <w:sz w:val="16"/>
                <w:szCs w:val="16"/>
              </w:rPr>
            </w:pPr>
            <w:r>
              <w:rPr>
                <w:rFonts w:ascii="Times New Roman" w:hAnsi="Times New Roman"/>
                <w:color w:val="000000"/>
                <w:sz w:val="16"/>
                <w:szCs w:val="16"/>
              </w:rPr>
              <w:t>3</w:t>
            </w:r>
            <w:r w:rsidR="001E6446" w:rsidRPr="00DA06C5">
              <w:rPr>
                <w:rFonts w:ascii="Times New Roman" w:hAnsi="Times New Roman"/>
                <w:color w:val="000000"/>
                <w:sz w:val="16"/>
                <w:szCs w:val="16"/>
              </w:rPr>
              <w:t>641</w:t>
            </w:r>
          </w:p>
          <w:p w:rsidR="001E6446" w:rsidRPr="00DA06C5" w:rsidRDefault="001E6446" w:rsidP="00B06487">
            <w:pPr>
              <w:ind w:left="-98" w:right="-108"/>
              <w:jc w:val="center"/>
              <w:rPr>
                <w:rFonts w:ascii="Times New Roman" w:hAnsi="Times New Roman"/>
                <w:color w:val="000000"/>
                <w:sz w:val="16"/>
                <w:szCs w:val="16"/>
              </w:rPr>
            </w:pPr>
          </w:p>
        </w:tc>
        <w:tc>
          <w:tcPr>
            <w:tcW w:w="568" w:type="dxa"/>
            <w:vMerge w:val="restart"/>
            <w:tcBorders>
              <w:top w:val="nil"/>
            </w:tcBorders>
            <w:shd w:val="clear" w:color="auto" w:fill="auto"/>
          </w:tcPr>
          <w:p w:rsidR="001E6446" w:rsidRPr="00DA06C5" w:rsidRDefault="009E051F" w:rsidP="00B06487">
            <w:pPr>
              <w:ind w:left="-98" w:right="-108"/>
              <w:jc w:val="center"/>
              <w:rPr>
                <w:rFonts w:ascii="Times New Roman" w:hAnsi="Times New Roman"/>
                <w:color w:val="000000"/>
                <w:sz w:val="16"/>
                <w:szCs w:val="16"/>
              </w:rPr>
            </w:pPr>
            <w:r>
              <w:rPr>
                <w:rFonts w:ascii="Times New Roman" w:hAnsi="Times New Roman"/>
                <w:color w:val="000000"/>
                <w:sz w:val="16"/>
                <w:szCs w:val="16"/>
              </w:rPr>
              <w:t>3</w:t>
            </w:r>
            <w:r w:rsidR="001E6446" w:rsidRPr="00DA06C5">
              <w:rPr>
                <w:rFonts w:ascii="Times New Roman" w:hAnsi="Times New Roman"/>
                <w:color w:val="000000"/>
                <w:sz w:val="16"/>
                <w:szCs w:val="16"/>
              </w:rPr>
              <w:t>525</w:t>
            </w:r>
          </w:p>
          <w:p w:rsidR="001E6446" w:rsidRPr="00DA06C5" w:rsidRDefault="001E6446" w:rsidP="00B06487">
            <w:pPr>
              <w:ind w:left="-98" w:right="-108"/>
              <w:jc w:val="center"/>
              <w:rPr>
                <w:rFonts w:ascii="Times New Roman" w:hAnsi="Times New Roman"/>
                <w:color w:val="000000"/>
                <w:sz w:val="16"/>
                <w:szCs w:val="16"/>
              </w:rPr>
            </w:pPr>
          </w:p>
        </w:tc>
        <w:tc>
          <w:tcPr>
            <w:tcW w:w="567" w:type="dxa"/>
            <w:vMerge w:val="restart"/>
            <w:tcBorders>
              <w:top w:val="nil"/>
            </w:tcBorders>
            <w:shd w:val="clear" w:color="auto" w:fill="auto"/>
          </w:tcPr>
          <w:p w:rsidR="001E6446" w:rsidRPr="00DA06C5" w:rsidRDefault="009E051F" w:rsidP="00B06487">
            <w:pPr>
              <w:ind w:left="-98" w:right="-108"/>
              <w:jc w:val="center"/>
              <w:rPr>
                <w:rFonts w:ascii="Times New Roman" w:hAnsi="Times New Roman"/>
                <w:color w:val="000000"/>
                <w:sz w:val="16"/>
                <w:szCs w:val="16"/>
              </w:rPr>
            </w:pPr>
            <w:r>
              <w:rPr>
                <w:rFonts w:ascii="Times New Roman" w:hAnsi="Times New Roman"/>
                <w:color w:val="000000"/>
                <w:sz w:val="16"/>
                <w:szCs w:val="16"/>
              </w:rPr>
              <w:t>3</w:t>
            </w:r>
            <w:r w:rsidR="001E6446" w:rsidRPr="00DA06C5">
              <w:rPr>
                <w:rFonts w:ascii="Times New Roman" w:hAnsi="Times New Roman"/>
                <w:color w:val="000000"/>
                <w:sz w:val="16"/>
                <w:szCs w:val="16"/>
              </w:rPr>
              <w:t>409</w:t>
            </w:r>
          </w:p>
          <w:p w:rsidR="001E6446" w:rsidRPr="00DA06C5" w:rsidRDefault="001E6446" w:rsidP="00B06487">
            <w:pPr>
              <w:ind w:left="-98" w:right="-108"/>
              <w:jc w:val="center"/>
              <w:rPr>
                <w:rFonts w:ascii="Times New Roman" w:hAnsi="Times New Roman"/>
                <w:color w:val="000000"/>
                <w:sz w:val="16"/>
                <w:szCs w:val="16"/>
              </w:rPr>
            </w:pPr>
          </w:p>
        </w:tc>
        <w:tc>
          <w:tcPr>
            <w:tcW w:w="2838" w:type="dxa"/>
            <w:tcBorders>
              <w:top w:val="nil"/>
              <w:bottom w:val="nil"/>
            </w:tcBorders>
            <w:shd w:val="clear" w:color="auto" w:fill="auto"/>
          </w:tcPr>
          <w:p w:rsidR="001E6446" w:rsidRPr="00DA06C5" w:rsidRDefault="001E6446" w:rsidP="00B06487">
            <w:pPr>
              <w:ind w:left="-98" w:right="-108"/>
              <w:rPr>
                <w:rFonts w:ascii="Times New Roman" w:hAnsi="Times New Roman"/>
                <w:color w:val="000000"/>
                <w:sz w:val="16"/>
                <w:szCs w:val="16"/>
              </w:rPr>
            </w:pPr>
            <w:r w:rsidRPr="00DA06C5">
              <w:rPr>
                <w:rFonts w:ascii="Times New Roman" w:hAnsi="Times New Roman"/>
                <w:color w:val="000000"/>
                <w:sz w:val="16"/>
                <w:szCs w:val="16"/>
              </w:rPr>
              <w:t xml:space="preserve">Управління Державного департаменту України з питань виконання покарань в Житомирській області (за згодою)  </w:t>
            </w:r>
          </w:p>
        </w:tc>
        <w:tc>
          <w:tcPr>
            <w:tcW w:w="422" w:type="dxa"/>
            <w:tcBorders>
              <w:top w:val="nil"/>
              <w:bottom w:val="nil"/>
            </w:tcBorders>
            <w:shd w:val="clear" w:color="auto" w:fill="auto"/>
          </w:tcPr>
          <w:p w:rsidR="001E6446" w:rsidRPr="00DA06C5" w:rsidRDefault="001E6446" w:rsidP="00B06487">
            <w:pPr>
              <w:ind w:left="-98" w:right="-108"/>
              <w:jc w:val="center"/>
              <w:rPr>
                <w:rFonts w:ascii="Times New Roman" w:hAnsi="Times New Roman"/>
                <w:color w:val="000000"/>
                <w:sz w:val="16"/>
                <w:szCs w:val="16"/>
              </w:rPr>
            </w:pPr>
            <w:r w:rsidRPr="00DA06C5">
              <w:rPr>
                <w:rFonts w:ascii="Times New Roman" w:hAnsi="Times New Roman"/>
                <w:color w:val="000000"/>
                <w:sz w:val="16"/>
                <w:szCs w:val="16"/>
              </w:rPr>
              <w:t>ДБ</w:t>
            </w:r>
          </w:p>
        </w:tc>
        <w:tc>
          <w:tcPr>
            <w:tcW w:w="858" w:type="dxa"/>
            <w:tcBorders>
              <w:top w:val="nil"/>
              <w:bottom w:val="nil"/>
            </w:tcBorders>
            <w:shd w:val="clear" w:color="auto" w:fill="auto"/>
          </w:tcPr>
          <w:p w:rsidR="001E6446" w:rsidRPr="00DA06C5" w:rsidRDefault="001E6446" w:rsidP="00B06487">
            <w:pPr>
              <w:ind w:left="-98" w:right="-108"/>
              <w:jc w:val="center"/>
              <w:rPr>
                <w:rFonts w:ascii="Times New Roman" w:hAnsi="Times New Roman"/>
                <w:color w:val="000000"/>
                <w:sz w:val="16"/>
                <w:szCs w:val="16"/>
              </w:rPr>
            </w:pPr>
            <w:r w:rsidRPr="00DA06C5">
              <w:rPr>
                <w:rFonts w:ascii="Times New Roman" w:hAnsi="Times New Roman"/>
                <w:color w:val="000000"/>
                <w:sz w:val="16"/>
                <w:szCs w:val="16"/>
              </w:rPr>
              <w:t>690075</w:t>
            </w:r>
          </w:p>
        </w:tc>
        <w:tc>
          <w:tcPr>
            <w:tcW w:w="752" w:type="dxa"/>
            <w:tcBorders>
              <w:top w:val="nil"/>
              <w:bottom w:val="nil"/>
            </w:tcBorders>
            <w:shd w:val="clear" w:color="auto" w:fill="auto"/>
          </w:tcPr>
          <w:p w:rsidR="001E6446" w:rsidRPr="00DA06C5" w:rsidRDefault="009E051F" w:rsidP="00B06487">
            <w:pPr>
              <w:ind w:left="-98" w:right="-108"/>
              <w:jc w:val="center"/>
              <w:rPr>
                <w:rFonts w:ascii="Times New Roman" w:hAnsi="Times New Roman"/>
                <w:color w:val="000000"/>
                <w:sz w:val="16"/>
                <w:szCs w:val="16"/>
              </w:rPr>
            </w:pPr>
            <w:r>
              <w:rPr>
                <w:rFonts w:ascii="Times New Roman" w:hAnsi="Times New Roman"/>
                <w:color w:val="000000"/>
                <w:sz w:val="16"/>
                <w:szCs w:val="16"/>
              </w:rPr>
              <w:t>88</w:t>
            </w:r>
            <w:r w:rsidR="001E6446" w:rsidRPr="00DA06C5">
              <w:rPr>
                <w:rFonts w:ascii="Times New Roman" w:hAnsi="Times New Roman"/>
                <w:color w:val="000000"/>
                <w:sz w:val="16"/>
                <w:szCs w:val="16"/>
              </w:rPr>
              <w:t>159</w:t>
            </w:r>
          </w:p>
        </w:tc>
        <w:tc>
          <w:tcPr>
            <w:tcW w:w="660" w:type="dxa"/>
            <w:tcBorders>
              <w:top w:val="nil"/>
              <w:bottom w:val="nil"/>
            </w:tcBorders>
            <w:shd w:val="clear" w:color="auto" w:fill="auto"/>
          </w:tcPr>
          <w:p w:rsidR="001E6446" w:rsidRPr="00DA06C5" w:rsidRDefault="009E051F" w:rsidP="00B06487">
            <w:pPr>
              <w:ind w:left="-98" w:right="-108"/>
              <w:jc w:val="center"/>
              <w:rPr>
                <w:rFonts w:ascii="Times New Roman" w:hAnsi="Times New Roman"/>
                <w:color w:val="000000"/>
                <w:sz w:val="16"/>
                <w:szCs w:val="16"/>
              </w:rPr>
            </w:pPr>
            <w:r>
              <w:rPr>
                <w:rFonts w:ascii="Times New Roman" w:hAnsi="Times New Roman"/>
                <w:color w:val="000000"/>
                <w:sz w:val="16"/>
                <w:szCs w:val="16"/>
              </w:rPr>
              <w:t>57</w:t>
            </w:r>
            <w:r w:rsidR="001E6446" w:rsidRPr="00DA06C5">
              <w:rPr>
                <w:rFonts w:ascii="Times New Roman" w:hAnsi="Times New Roman"/>
                <w:color w:val="000000"/>
                <w:sz w:val="16"/>
                <w:szCs w:val="16"/>
              </w:rPr>
              <w:t>760</w:t>
            </w:r>
          </w:p>
        </w:tc>
        <w:tc>
          <w:tcPr>
            <w:tcW w:w="660" w:type="dxa"/>
            <w:tcBorders>
              <w:top w:val="nil"/>
              <w:bottom w:val="nil"/>
            </w:tcBorders>
            <w:shd w:val="clear" w:color="auto" w:fill="auto"/>
          </w:tcPr>
          <w:p w:rsidR="001E6446" w:rsidRPr="00DA06C5" w:rsidRDefault="009E051F" w:rsidP="00B06487">
            <w:pPr>
              <w:ind w:left="-110" w:right="-105"/>
              <w:jc w:val="center"/>
              <w:rPr>
                <w:rFonts w:ascii="Times New Roman" w:hAnsi="Times New Roman"/>
                <w:sz w:val="18"/>
                <w:szCs w:val="18"/>
              </w:rPr>
            </w:pPr>
            <w:r>
              <w:rPr>
                <w:rFonts w:ascii="Times New Roman" w:hAnsi="Times New Roman"/>
                <w:sz w:val="18"/>
                <w:szCs w:val="18"/>
              </w:rPr>
              <w:t>276</w:t>
            </w:r>
            <w:r w:rsidR="001E6446" w:rsidRPr="00DA06C5">
              <w:rPr>
                <w:rFonts w:ascii="Times New Roman" w:hAnsi="Times New Roman"/>
                <w:sz w:val="18"/>
                <w:szCs w:val="18"/>
              </w:rPr>
              <w:t>638</w:t>
            </w:r>
          </w:p>
          <w:p w:rsidR="001E6446" w:rsidRPr="00DA06C5" w:rsidRDefault="001E6446" w:rsidP="00B06487">
            <w:pPr>
              <w:ind w:left="-98" w:right="-108"/>
              <w:jc w:val="center"/>
              <w:rPr>
                <w:rFonts w:ascii="Times New Roman" w:hAnsi="Times New Roman"/>
                <w:color w:val="000000"/>
                <w:sz w:val="16"/>
                <w:szCs w:val="16"/>
              </w:rPr>
            </w:pPr>
          </w:p>
        </w:tc>
        <w:tc>
          <w:tcPr>
            <w:tcW w:w="745" w:type="dxa"/>
            <w:tcBorders>
              <w:top w:val="nil"/>
              <w:bottom w:val="nil"/>
            </w:tcBorders>
            <w:shd w:val="clear" w:color="auto" w:fill="auto"/>
          </w:tcPr>
          <w:p w:rsidR="001E6446" w:rsidRPr="00DA06C5" w:rsidRDefault="009E051F" w:rsidP="00B06487">
            <w:pPr>
              <w:ind w:left="-108" w:right="-108"/>
              <w:jc w:val="center"/>
              <w:rPr>
                <w:rFonts w:ascii="Times New Roman" w:hAnsi="Times New Roman"/>
                <w:sz w:val="18"/>
                <w:szCs w:val="18"/>
              </w:rPr>
            </w:pPr>
            <w:r>
              <w:rPr>
                <w:rFonts w:ascii="Times New Roman" w:hAnsi="Times New Roman"/>
                <w:sz w:val="18"/>
                <w:szCs w:val="18"/>
              </w:rPr>
              <w:t>267</w:t>
            </w:r>
            <w:r w:rsidR="001E6446" w:rsidRPr="00DA06C5">
              <w:rPr>
                <w:rFonts w:ascii="Times New Roman" w:hAnsi="Times New Roman"/>
                <w:sz w:val="18"/>
                <w:szCs w:val="18"/>
              </w:rPr>
              <w:t>518</w:t>
            </w:r>
          </w:p>
          <w:p w:rsidR="001E6446" w:rsidRPr="00DA06C5" w:rsidRDefault="001E6446" w:rsidP="00B06487">
            <w:pPr>
              <w:ind w:left="-98" w:right="-108"/>
              <w:jc w:val="center"/>
              <w:rPr>
                <w:rFonts w:ascii="Times New Roman" w:hAnsi="Times New Roman"/>
                <w:color w:val="000000"/>
                <w:sz w:val="16"/>
                <w:szCs w:val="16"/>
              </w:rPr>
            </w:pPr>
          </w:p>
        </w:tc>
      </w:tr>
      <w:tr w:rsidR="001E6446" w:rsidRPr="00DA06C5" w:rsidTr="003B6A15">
        <w:trPr>
          <w:trHeight w:val="1329"/>
        </w:trPr>
        <w:tc>
          <w:tcPr>
            <w:tcW w:w="1567" w:type="dxa"/>
            <w:vMerge/>
            <w:shd w:val="clear" w:color="auto" w:fill="auto"/>
            <w:vAlign w:val="center"/>
          </w:tcPr>
          <w:p w:rsidR="001E6446" w:rsidRPr="00DA06C5" w:rsidRDefault="001E6446" w:rsidP="00B06487">
            <w:pPr>
              <w:ind w:left="-98" w:right="-108"/>
              <w:rPr>
                <w:rFonts w:ascii="Times New Roman" w:hAnsi="Times New Roman"/>
                <w:color w:val="000000"/>
                <w:sz w:val="16"/>
                <w:szCs w:val="16"/>
              </w:rPr>
            </w:pPr>
          </w:p>
        </w:tc>
        <w:tc>
          <w:tcPr>
            <w:tcW w:w="2836" w:type="dxa"/>
            <w:vMerge/>
            <w:shd w:val="clear" w:color="auto" w:fill="auto"/>
          </w:tcPr>
          <w:p w:rsidR="001E6446" w:rsidRPr="00DA06C5" w:rsidRDefault="001E6446" w:rsidP="00B06487">
            <w:pPr>
              <w:ind w:left="-98" w:right="-108"/>
              <w:rPr>
                <w:rFonts w:ascii="Times New Roman" w:hAnsi="Times New Roman"/>
                <w:color w:val="000000"/>
                <w:sz w:val="16"/>
                <w:szCs w:val="16"/>
              </w:rPr>
            </w:pPr>
          </w:p>
        </w:tc>
        <w:tc>
          <w:tcPr>
            <w:tcW w:w="851" w:type="dxa"/>
            <w:vMerge/>
            <w:shd w:val="clear" w:color="auto" w:fill="auto"/>
          </w:tcPr>
          <w:p w:rsidR="001E6446" w:rsidRPr="00DA06C5" w:rsidRDefault="001E6446" w:rsidP="00B06487">
            <w:pPr>
              <w:ind w:left="-98" w:right="-108"/>
              <w:rPr>
                <w:rFonts w:ascii="Times New Roman" w:hAnsi="Times New Roman"/>
                <w:color w:val="000000"/>
                <w:sz w:val="16"/>
                <w:szCs w:val="16"/>
              </w:rPr>
            </w:pPr>
          </w:p>
        </w:tc>
        <w:tc>
          <w:tcPr>
            <w:tcW w:w="719" w:type="dxa"/>
            <w:vMerge/>
            <w:shd w:val="clear" w:color="auto" w:fill="auto"/>
          </w:tcPr>
          <w:p w:rsidR="001E6446" w:rsidRPr="00DA06C5" w:rsidRDefault="001E6446" w:rsidP="00B06487">
            <w:pPr>
              <w:ind w:left="-98" w:right="-108"/>
              <w:rPr>
                <w:rFonts w:ascii="Times New Roman" w:hAnsi="Times New Roman"/>
                <w:color w:val="000000"/>
                <w:sz w:val="16"/>
                <w:szCs w:val="16"/>
              </w:rPr>
            </w:pPr>
          </w:p>
        </w:tc>
        <w:tc>
          <w:tcPr>
            <w:tcW w:w="627" w:type="dxa"/>
            <w:vMerge/>
            <w:shd w:val="clear" w:color="auto" w:fill="auto"/>
          </w:tcPr>
          <w:p w:rsidR="001E6446" w:rsidRPr="00DA06C5" w:rsidRDefault="001E6446" w:rsidP="00B06487">
            <w:pPr>
              <w:ind w:left="-98" w:right="-108"/>
              <w:rPr>
                <w:rFonts w:ascii="Times New Roman" w:hAnsi="Times New Roman"/>
                <w:color w:val="000000"/>
                <w:sz w:val="16"/>
                <w:szCs w:val="16"/>
              </w:rPr>
            </w:pPr>
          </w:p>
        </w:tc>
        <w:tc>
          <w:tcPr>
            <w:tcW w:w="497" w:type="dxa"/>
            <w:vMerge/>
            <w:shd w:val="clear" w:color="auto" w:fill="auto"/>
          </w:tcPr>
          <w:p w:rsidR="001E6446" w:rsidRPr="00DA06C5" w:rsidRDefault="001E6446" w:rsidP="00B06487">
            <w:pPr>
              <w:ind w:left="-98" w:right="-108"/>
              <w:rPr>
                <w:rFonts w:ascii="Times New Roman" w:hAnsi="Times New Roman"/>
                <w:color w:val="000000"/>
                <w:sz w:val="16"/>
                <w:szCs w:val="16"/>
              </w:rPr>
            </w:pPr>
          </w:p>
        </w:tc>
        <w:tc>
          <w:tcPr>
            <w:tcW w:w="568" w:type="dxa"/>
            <w:vMerge/>
            <w:shd w:val="clear" w:color="auto" w:fill="auto"/>
          </w:tcPr>
          <w:p w:rsidR="001E6446" w:rsidRPr="00DA06C5" w:rsidRDefault="001E6446" w:rsidP="00B06487">
            <w:pPr>
              <w:ind w:left="-98" w:right="-108"/>
              <w:rPr>
                <w:rFonts w:ascii="Times New Roman" w:hAnsi="Times New Roman"/>
                <w:color w:val="000000"/>
                <w:sz w:val="16"/>
                <w:szCs w:val="16"/>
              </w:rPr>
            </w:pPr>
          </w:p>
        </w:tc>
        <w:tc>
          <w:tcPr>
            <w:tcW w:w="567" w:type="dxa"/>
            <w:vMerge/>
            <w:shd w:val="clear" w:color="auto" w:fill="auto"/>
          </w:tcPr>
          <w:p w:rsidR="001E6446" w:rsidRPr="00DA06C5" w:rsidRDefault="001E6446" w:rsidP="00B06487">
            <w:pPr>
              <w:ind w:left="-98" w:right="-108"/>
              <w:rPr>
                <w:rFonts w:ascii="Times New Roman" w:hAnsi="Times New Roman"/>
                <w:color w:val="000000"/>
                <w:sz w:val="16"/>
                <w:szCs w:val="16"/>
              </w:rPr>
            </w:pPr>
          </w:p>
        </w:tc>
        <w:tc>
          <w:tcPr>
            <w:tcW w:w="2838" w:type="dxa"/>
            <w:tcBorders>
              <w:top w:val="nil"/>
              <w:bottom w:val="single" w:sz="4" w:space="0" w:color="auto"/>
            </w:tcBorders>
            <w:shd w:val="clear" w:color="auto" w:fill="auto"/>
          </w:tcPr>
          <w:p w:rsidR="001E6446" w:rsidRPr="00DA06C5" w:rsidRDefault="001E6446" w:rsidP="00B06487">
            <w:pPr>
              <w:ind w:left="-98" w:right="-108"/>
              <w:rPr>
                <w:rFonts w:ascii="Times New Roman" w:hAnsi="Times New Roman"/>
                <w:color w:val="000000"/>
                <w:sz w:val="16"/>
                <w:szCs w:val="16"/>
              </w:rPr>
            </w:pPr>
            <w:r w:rsidRPr="00DA06C5">
              <w:rPr>
                <w:rFonts w:ascii="Times New Roman" w:hAnsi="Times New Roman"/>
                <w:color w:val="000000"/>
                <w:sz w:val="16"/>
                <w:szCs w:val="16"/>
              </w:rPr>
              <w:t>Житомирське обласне відділення ВБО «Всеукраїнська мережа людей, які живуть з ВІЛ/СНІД» (за згодою), Житомирська обласна громадська організація «Перспектива» (за згодою)</w:t>
            </w:r>
          </w:p>
        </w:tc>
        <w:tc>
          <w:tcPr>
            <w:tcW w:w="422" w:type="dxa"/>
            <w:tcBorders>
              <w:top w:val="nil"/>
              <w:bottom w:val="single" w:sz="4" w:space="0" w:color="auto"/>
            </w:tcBorders>
            <w:shd w:val="clear" w:color="auto" w:fill="auto"/>
          </w:tcPr>
          <w:p w:rsidR="001E6446" w:rsidRPr="00DA06C5" w:rsidRDefault="001E6446" w:rsidP="00B06487">
            <w:pPr>
              <w:ind w:left="-111" w:right="-108"/>
              <w:jc w:val="center"/>
              <w:rPr>
                <w:rFonts w:ascii="Times New Roman" w:hAnsi="Times New Roman"/>
                <w:color w:val="000000"/>
                <w:sz w:val="16"/>
                <w:szCs w:val="16"/>
              </w:rPr>
            </w:pPr>
            <w:r w:rsidRPr="00DA06C5">
              <w:rPr>
                <w:rFonts w:ascii="Times New Roman" w:hAnsi="Times New Roman"/>
                <w:color w:val="000000"/>
                <w:sz w:val="16"/>
                <w:szCs w:val="16"/>
              </w:rPr>
              <w:t>ГФ</w:t>
            </w:r>
          </w:p>
        </w:tc>
        <w:tc>
          <w:tcPr>
            <w:tcW w:w="858" w:type="dxa"/>
            <w:tcBorders>
              <w:top w:val="nil"/>
              <w:bottom w:val="single" w:sz="4" w:space="0" w:color="auto"/>
            </w:tcBorders>
            <w:shd w:val="clear" w:color="auto" w:fill="auto"/>
          </w:tcPr>
          <w:p w:rsidR="001E6446" w:rsidRPr="00DA06C5" w:rsidRDefault="001E6446" w:rsidP="00B06487">
            <w:pPr>
              <w:ind w:left="-98" w:right="-108"/>
              <w:jc w:val="center"/>
              <w:rPr>
                <w:rFonts w:ascii="Times New Roman" w:hAnsi="Times New Roman"/>
                <w:color w:val="000000"/>
                <w:sz w:val="16"/>
                <w:szCs w:val="16"/>
              </w:rPr>
            </w:pPr>
            <w:r w:rsidRPr="00DA06C5">
              <w:rPr>
                <w:rFonts w:ascii="Times New Roman" w:hAnsi="Times New Roman"/>
                <w:color w:val="000000"/>
                <w:sz w:val="16"/>
                <w:szCs w:val="16"/>
              </w:rPr>
              <w:t>350799</w:t>
            </w:r>
          </w:p>
        </w:tc>
        <w:tc>
          <w:tcPr>
            <w:tcW w:w="752" w:type="dxa"/>
            <w:tcBorders>
              <w:top w:val="nil"/>
              <w:bottom w:val="single" w:sz="4" w:space="0" w:color="auto"/>
            </w:tcBorders>
            <w:shd w:val="clear" w:color="auto" w:fill="auto"/>
          </w:tcPr>
          <w:p w:rsidR="001E6446" w:rsidRPr="00DA06C5" w:rsidRDefault="001E6446" w:rsidP="00B06487">
            <w:pPr>
              <w:ind w:left="-109" w:right="-101"/>
              <w:jc w:val="center"/>
              <w:rPr>
                <w:rFonts w:ascii="Times New Roman" w:hAnsi="Times New Roman"/>
                <w:sz w:val="18"/>
                <w:szCs w:val="18"/>
              </w:rPr>
            </w:pPr>
            <w:r w:rsidRPr="00DA06C5">
              <w:rPr>
                <w:rFonts w:ascii="Times New Roman" w:hAnsi="Times New Roman"/>
                <w:sz w:val="18"/>
                <w:szCs w:val="18"/>
              </w:rPr>
              <w:t>180560</w:t>
            </w:r>
          </w:p>
          <w:p w:rsidR="001E6446" w:rsidRPr="00DA06C5" w:rsidRDefault="001E6446" w:rsidP="00B06487">
            <w:pPr>
              <w:ind w:left="-98" w:right="-108"/>
              <w:jc w:val="center"/>
              <w:rPr>
                <w:rFonts w:ascii="Times New Roman" w:hAnsi="Times New Roman"/>
                <w:color w:val="000000"/>
                <w:sz w:val="16"/>
                <w:szCs w:val="16"/>
              </w:rPr>
            </w:pPr>
          </w:p>
        </w:tc>
        <w:tc>
          <w:tcPr>
            <w:tcW w:w="660" w:type="dxa"/>
            <w:tcBorders>
              <w:top w:val="nil"/>
              <w:bottom w:val="single" w:sz="4" w:space="0" w:color="auto"/>
            </w:tcBorders>
            <w:shd w:val="clear" w:color="auto" w:fill="auto"/>
          </w:tcPr>
          <w:p w:rsidR="001E6446" w:rsidRPr="00DA06C5" w:rsidRDefault="001E6446" w:rsidP="00B06487">
            <w:pPr>
              <w:ind w:left="-98" w:right="-108"/>
              <w:jc w:val="center"/>
              <w:rPr>
                <w:rFonts w:ascii="Times New Roman" w:hAnsi="Times New Roman"/>
                <w:color w:val="000000"/>
                <w:sz w:val="16"/>
                <w:szCs w:val="16"/>
              </w:rPr>
            </w:pPr>
            <w:r w:rsidRPr="00DA06C5">
              <w:rPr>
                <w:rFonts w:ascii="Times New Roman" w:hAnsi="Times New Roman"/>
                <w:color w:val="000000"/>
                <w:sz w:val="16"/>
                <w:szCs w:val="16"/>
              </w:rPr>
              <w:t>170239</w:t>
            </w:r>
          </w:p>
          <w:p w:rsidR="001E6446" w:rsidRPr="00DA06C5" w:rsidRDefault="001E6446" w:rsidP="00B06487">
            <w:pPr>
              <w:ind w:left="-98" w:right="-108"/>
              <w:jc w:val="center"/>
              <w:rPr>
                <w:rFonts w:ascii="Times New Roman" w:hAnsi="Times New Roman"/>
                <w:color w:val="000000"/>
                <w:sz w:val="16"/>
                <w:szCs w:val="16"/>
              </w:rPr>
            </w:pPr>
          </w:p>
        </w:tc>
        <w:tc>
          <w:tcPr>
            <w:tcW w:w="660" w:type="dxa"/>
            <w:tcBorders>
              <w:top w:val="nil"/>
              <w:bottom w:val="single" w:sz="4" w:space="0" w:color="auto"/>
            </w:tcBorders>
            <w:shd w:val="clear" w:color="auto" w:fill="auto"/>
          </w:tcPr>
          <w:p w:rsidR="001E6446" w:rsidRPr="00DA06C5" w:rsidRDefault="001E6446" w:rsidP="00B06487">
            <w:pPr>
              <w:ind w:left="-98" w:right="-108"/>
              <w:jc w:val="center"/>
              <w:rPr>
                <w:rFonts w:ascii="Times New Roman" w:hAnsi="Times New Roman"/>
                <w:color w:val="000000"/>
                <w:sz w:val="16"/>
                <w:szCs w:val="16"/>
              </w:rPr>
            </w:pPr>
            <w:r w:rsidRPr="00DA06C5">
              <w:rPr>
                <w:rFonts w:ascii="Times New Roman" w:hAnsi="Times New Roman"/>
                <w:color w:val="000000"/>
                <w:sz w:val="16"/>
                <w:szCs w:val="16"/>
              </w:rPr>
              <w:t>-</w:t>
            </w:r>
          </w:p>
        </w:tc>
        <w:tc>
          <w:tcPr>
            <w:tcW w:w="745" w:type="dxa"/>
            <w:tcBorders>
              <w:top w:val="nil"/>
              <w:bottom w:val="single" w:sz="4" w:space="0" w:color="auto"/>
            </w:tcBorders>
            <w:shd w:val="clear" w:color="auto" w:fill="auto"/>
          </w:tcPr>
          <w:p w:rsidR="001E6446" w:rsidRPr="00DA06C5" w:rsidRDefault="001E6446" w:rsidP="00B06487">
            <w:pPr>
              <w:ind w:left="-98" w:right="-108"/>
              <w:jc w:val="center"/>
              <w:rPr>
                <w:rFonts w:ascii="Times New Roman" w:hAnsi="Times New Roman"/>
                <w:color w:val="000000"/>
                <w:sz w:val="16"/>
                <w:szCs w:val="16"/>
              </w:rPr>
            </w:pPr>
            <w:r w:rsidRPr="00DA06C5">
              <w:rPr>
                <w:rFonts w:ascii="Times New Roman" w:hAnsi="Times New Roman"/>
                <w:color w:val="000000"/>
                <w:sz w:val="16"/>
                <w:szCs w:val="16"/>
              </w:rPr>
              <w:t>-</w:t>
            </w:r>
          </w:p>
        </w:tc>
      </w:tr>
      <w:tr w:rsidR="001E6446" w:rsidRPr="00DA06C5" w:rsidTr="003B6A15">
        <w:trPr>
          <w:trHeight w:val="194"/>
        </w:trPr>
        <w:tc>
          <w:tcPr>
            <w:tcW w:w="1567" w:type="dxa"/>
            <w:shd w:val="clear" w:color="auto" w:fill="auto"/>
          </w:tcPr>
          <w:p w:rsidR="001E6446" w:rsidRPr="009A5F63" w:rsidRDefault="001E6446" w:rsidP="00AB4F10">
            <w:pPr>
              <w:jc w:val="center"/>
              <w:rPr>
                <w:rFonts w:ascii="Times New Roman" w:hAnsi="Times New Roman"/>
                <w:sz w:val="16"/>
                <w:szCs w:val="16"/>
              </w:rPr>
            </w:pPr>
            <w:r w:rsidRPr="009A5F63">
              <w:rPr>
                <w:rFonts w:ascii="Times New Roman" w:hAnsi="Times New Roman"/>
                <w:sz w:val="16"/>
                <w:szCs w:val="16"/>
              </w:rPr>
              <w:t>1</w:t>
            </w:r>
          </w:p>
        </w:tc>
        <w:tc>
          <w:tcPr>
            <w:tcW w:w="2836" w:type="dxa"/>
            <w:shd w:val="clear" w:color="auto" w:fill="auto"/>
          </w:tcPr>
          <w:p w:rsidR="001E6446" w:rsidRPr="009A5F63" w:rsidRDefault="001E6446" w:rsidP="00AB4F10">
            <w:pPr>
              <w:jc w:val="center"/>
              <w:rPr>
                <w:rFonts w:ascii="Times New Roman" w:hAnsi="Times New Roman"/>
                <w:sz w:val="16"/>
                <w:szCs w:val="16"/>
              </w:rPr>
            </w:pPr>
            <w:r w:rsidRPr="009A5F63">
              <w:rPr>
                <w:rFonts w:ascii="Times New Roman" w:hAnsi="Times New Roman"/>
                <w:sz w:val="16"/>
                <w:szCs w:val="16"/>
              </w:rPr>
              <w:t>2</w:t>
            </w:r>
          </w:p>
        </w:tc>
        <w:tc>
          <w:tcPr>
            <w:tcW w:w="851" w:type="dxa"/>
            <w:shd w:val="clear" w:color="auto" w:fill="auto"/>
          </w:tcPr>
          <w:p w:rsidR="001E6446" w:rsidRPr="009A5F63" w:rsidRDefault="001E6446" w:rsidP="00AB4F10">
            <w:pPr>
              <w:jc w:val="center"/>
              <w:rPr>
                <w:rFonts w:ascii="Times New Roman" w:hAnsi="Times New Roman"/>
                <w:sz w:val="16"/>
                <w:szCs w:val="16"/>
              </w:rPr>
            </w:pPr>
            <w:r w:rsidRPr="009A5F63">
              <w:rPr>
                <w:rFonts w:ascii="Times New Roman" w:hAnsi="Times New Roman"/>
                <w:sz w:val="16"/>
                <w:szCs w:val="16"/>
              </w:rPr>
              <w:t>3</w:t>
            </w:r>
          </w:p>
        </w:tc>
        <w:tc>
          <w:tcPr>
            <w:tcW w:w="719" w:type="dxa"/>
            <w:shd w:val="clear" w:color="auto" w:fill="auto"/>
          </w:tcPr>
          <w:p w:rsidR="001E6446" w:rsidRPr="009A5F63" w:rsidRDefault="001E6446" w:rsidP="00AB4F10">
            <w:pPr>
              <w:jc w:val="center"/>
              <w:rPr>
                <w:rFonts w:ascii="Times New Roman" w:hAnsi="Times New Roman"/>
                <w:bCs/>
                <w:sz w:val="16"/>
                <w:szCs w:val="16"/>
              </w:rPr>
            </w:pPr>
            <w:r w:rsidRPr="009A5F63">
              <w:rPr>
                <w:rFonts w:ascii="Times New Roman" w:hAnsi="Times New Roman"/>
                <w:bCs/>
                <w:sz w:val="16"/>
                <w:szCs w:val="16"/>
              </w:rPr>
              <w:t>4</w:t>
            </w:r>
          </w:p>
        </w:tc>
        <w:tc>
          <w:tcPr>
            <w:tcW w:w="627" w:type="dxa"/>
            <w:shd w:val="clear" w:color="auto" w:fill="auto"/>
          </w:tcPr>
          <w:p w:rsidR="001E6446" w:rsidRPr="009A5F63" w:rsidRDefault="001E6446" w:rsidP="00AB4F10">
            <w:pPr>
              <w:jc w:val="center"/>
              <w:rPr>
                <w:rFonts w:ascii="Times New Roman" w:hAnsi="Times New Roman"/>
                <w:bCs/>
                <w:sz w:val="16"/>
                <w:szCs w:val="16"/>
              </w:rPr>
            </w:pPr>
            <w:r w:rsidRPr="009A5F63">
              <w:rPr>
                <w:rFonts w:ascii="Times New Roman" w:hAnsi="Times New Roman"/>
                <w:bCs/>
                <w:sz w:val="16"/>
                <w:szCs w:val="16"/>
              </w:rPr>
              <w:t>5</w:t>
            </w:r>
          </w:p>
        </w:tc>
        <w:tc>
          <w:tcPr>
            <w:tcW w:w="497" w:type="dxa"/>
            <w:shd w:val="clear" w:color="auto" w:fill="auto"/>
          </w:tcPr>
          <w:p w:rsidR="001E6446" w:rsidRPr="009A5F63" w:rsidRDefault="001E6446" w:rsidP="00AB4F10">
            <w:pPr>
              <w:jc w:val="center"/>
              <w:rPr>
                <w:rFonts w:ascii="Times New Roman" w:hAnsi="Times New Roman"/>
                <w:bCs/>
                <w:sz w:val="16"/>
                <w:szCs w:val="16"/>
              </w:rPr>
            </w:pPr>
            <w:r w:rsidRPr="009A5F63">
              <w:rPr>
                <w:rFonts w:ascii="Times New Roman" w:hAnsi="Times New Roman"/>
                <w:bCs/>
                <w:sz w:val="16"/>
                <w:szCs w:val="16"/>
              </w:rPr>
              <w:t>6</w:t>
            </w:r>
          </w:p>
        </w:tc>
        <w:tc>
          <w:tcPr>
            <w:tcW w:w="568" w:type="dxa"/>
            <w:shd w:val="clear" w:color="auto" w:fill="auto"/>
          </w:tcPr>
          <w:p w:rsidR="001E6446" w:rsidRPr="009A5F63" w:rsidRDefault="001E6446" w:rsidP="00AB4F10">
            <w:pPr>
              <w:jc w:val="center"/>
              <w:rPr>
                <w:rFonts w:ascii="Times New Roman" w:hAnsi="Times New Roman"/>
                <w:bCs/>
                <w:sz w:val="16"/>
                <w:szCs w:val="16"/>
              </w:rPr>
            </w:pPr>
            <w:r w:rsidRPr="009A5F63">
              <w:rPr>
                <w:rFonts w:ascii="Times New Roman" w:hAnsi="Times New Roman"/>
                <w:bCs/>
                <w:sz w:val="16"/>
                <w:szCs w:val="16"/>
              </w:rPr>
              <w:t>7</w:t>
            </w:r>
          </w:p>
        </w:tc>
        <w:tc>
          <w:tcPr>
            <w:tcW w:w="567" w:type="dxa"/>
            <w:shd w:val="clear" w:color="auto" w:fill="auto"/>
          </w:tcPr>
          <w:p w:rsidR="001E6446" w:rsidRPr="009A5F63" w:rsidRDefault="001E6446" w:rsidP="00AB4F10">
            <w:pPr>
              <w:jc w:val="center"/>
              <w:rPr>
                <w:rFonts w:ascii="Times New Roman" w:hAnsi="Times New Roman"/>
                <w:bCs/>
                <w:sz w:val="16"/>
                <w:szCs w:val="16"/>
              </w:rPr>
            </w:pPr>
            <w:r w:rsidRPr="009A5F63">
              <w:rPr>
                <w:rFonts w:ascii="Times New Roman" w:hAnsi="Times New Roman"/>
                <w:bCs/>
                <w:sz w:val="16"/>
                <w:szCs w:val="16"/>
              </w:rPr>
              <w:t>8</w:t>
            </w:r>
          </w:p>
        </w:tc>
        <w:tc>
          <w:tcPr>
            <w:tcW w:w="2838" w:type="dxa"/>
            <w:tcBorders>
              <w:top w:val="single" w:sz="4" w:space="0" w:color="auto"/>
            </w:tcBorders>
            <w:shd w:val="clear" w:color="auto" w:fill="auto"/>
          </w:tcPr>
          <w:p w:rsidR="001E6446" w:rsidRPr="009A5F63" w:rsidRDefault="001E6446" w:rsidP="00AB4F10">
            <w:pPr>
              <w:jc w:val="center"/>
              <w:rPr>
                <w:rFonts w:ascii="Times New Roman" w:hAnsi="Times New Roman"/>
                <w:bCs/>
                <w:sz w:val="16"/>
                <w:szCs w:val="16"/>
              </w:rPr>
            </w:pPr>
            <w:r w:rsidRPr="009A5F63">
              <w:rPr>
                <w:rFonts w:ascii="Times New Roman" w:hAnsi="Times New Roman"/>
                <w:bCs/>
                <w:sz w:val="16"/>
                <w:szCs w:val="16"/>
              </w:rPr>
              <w:t>9</w:t>
            </w:r>
          </w:p>
        </w:tc>
        <w:tc>
          <w:tcPr>
            <w:tcW w:w="422" w:type="dxa"/>
            <w:tcBorders>
              <w:top w:val="single" w:sz="4" w:space="0" w:color="auto"/>
            </w:tcBorders>
            <w:shd w:val="clear" w:color="auto" w:fill="auto"/>
          </w:tcPr>
          <w:p w:rsidR="001E6446" w:rsidRPr="009A5F63" w:rsidRDefault="001E6446" w:rsidP="00AB4F10">
            <w:pPr>
              <w:jc w:val="center"/>
              <w:rPr>
                <w:rFonts w:ascii="Times New Roman" w:hAnsi="Times New Roman"/>
                <w:bCs/>
                <w:sz w:val="16"/>
                <w:szCs w:val="16"/>
              </w:rPr>
            </w:pPr>
            <w:r w:rsidRPr="009A5F63">
              <w:rPr>
                <w:rFonts w:ascii="Times New Roman" w:hAnsi="Times New Roman"/>
                <w:bCs/>
                <w:sz w:val="16"/>
                <w:szCs w:val="16"/>
              </w:rPr>
              <w:t>10</w:t>
            </w:r>
          </w:p>
        </w:tc>
        <w:tc>
          <w:tcPr>
            <w:tcW w:w="858" w:type="dxa"/>
            <w:tcBorders>
              <w:top w:val="single" w:sz="4" w:space="0" w:color="auto"/>
            </w:tcBorders>
            <w:shd w:val="clear" w:color="auto" w:fill="auto"/>
          </w:tcPr>
          <w:p w:rsidR="001E6446" w:rsidRPr="009A5F63" w:rsidRDefault="001E6446" w:rsidP="00AB4F10">
            <w:pPr>
              <w:jc w:val="center"/>
              <w:rPr>
                <w:rFonts w:ascii="Times New Roman" w:hAnsi="Times New Roman"/>
                <w:bCs/>
                <w:sz w:val="16"/>
                <w:szCs w:val="16"/>
              </w:rPr>
            </w:pPr>
            <w:r w:rsidRPr="009A5F63">
              <w:rPr>
                <w:rFonts w:ascii="Times New Roman" w:hAnsi="Times New Roman"/>
                <w:bCs/>
                <w:sz w:val="16"/>
                <w:szCs w:val="16"/>
              </w:rPr>
              <w:t>11</w:t>
            </w:r>
          </w:p>
        </w:tc>
        <w:tc>
          <w:tcPr>
            <w:tcW w:w="752" w:type="dxa"/>
            <w:tcBorders>
              <w:top w:val="single" w:sz="4" w:space="0" w:color="auto"/>
            </w:tcBorders>
            <w:shd w:val="clear" w:color="auto" w:fill="auto"/>
          </w:tcPr>
          <w:p w:rsidR="001E6446" w:rsidRPr="009A5F63" w:rsidRDefault="001E6446" w:rsidP="00AB4F10">
            <w:pPr>
              <w:jc w:val="center"/>
              <w:rPr>
                <w:rFonts w:ascii="Times New Roman" w:hAnsi="Times New Roman"/>
                <w:bCs/>
                <w:sz w:val="16"/>
                <w:szCs w:val="16"/>
              </w:rPr>
            </w:pPr>
            <w:r w:rsidRPr="009A5F63">
              <w:rPr>
                <w:rFonts w:ascii="Times New Roman" w:hAnsi="Times New Roman"/>
                <w:bCs/>
                <w:sz w:val="16"/>
                <w:szCs w:val="16"/>
              </w:rPr>
              <w:t>12</w:t>
            </w:r>
          </w:p>
        </w:tc>
        <w:tc>
          <w:tcPr>
            <w:tcW w:w="660" w:type="dxa"/>
            <w:tcBorders>
              <w:top w:val="single" w:sz="4" w:space="0" w:color="auto"/>
            </w:tcBorders>
            <w:shd w:val="clear" w:color="auto" w:fill="auto"/>
          </w:tcPr>
          <w:p w:rsidR="001E6446" w:rsidRPr="009A5F63" w:rsidRDefault="001E6446" w:rsidP="00AB4F10">
            <w:pPr>
              <w:jc w:val="center"/>
              <w:rPr>
                <w:rFonts w:ascii="Times New Roman" w:hAnsi="Times New Roman"/>
                <w:bCs/>
                <w:sz w:val="16"/>
                <w:szCs w:val="16"/>
              </w:rPr>
            </w:pPr>
            <w:r w:rsidRPr="009A5F63">
              <w:rPr>
                <w:rFonts w:ascii="Times New Roman" w:hAnsi="Times New Roman"/>
                <w:bCs/>
                <w:sz w:val="16"/>
                <w:szCs w:val="16"/>
              </w:rPr>
              <w:t>13</w:t>
            </w:r>
          </w:p>
        </w:tc>
        <w:tc>
          <w:tcPr>
            <w:tcW w:w="660" w:type="dxa"/>
            <w:tcBorders>
              <w:top w:val="single" w:sz="4" w:space="0" w:color="auto"/>
            </w:tcBorders>
            <w:shd w:val="clear" w:color="auto" w:fill="auto"/>
          </w:tcPr>
          <w:p w:rsidR="001E6446" w:rsidRPr="009A5F63" w:rsidRDefault="001E6446" w:rsidP="00AB4F10">
            <w:pPr>
              <w:jc w:val="center"/>
              <w:rPr>
                <w:rFonts w:ascii="Times New Roman" w:hAnsi="Times New Roman"/>
                <w:bCs/>
                <w:sz w:val="16"/>
                <w:szCs w:val="16"/>
              </w:rPr>
            </w:pPr>
            <w:r w:rsidRPr="009A5F63">
              <w:rPr>
                <w:rFonts w:ascii="Times New Roman" w:hAnsi="Times New Roman"/>
                <w:bCs/>
                <w:sz w:val="16"/>
                <w:szCs w:val="16"/>
              </w:rPr>
              <w:t>14</w:t>
            </w:r>
          </w:p>
        </w:tc>
        <w:tc>
          <w:tcPr>
            <w:tcW w:w="745" w:type="dxa"/>
            <w:tcBorders>
              <w:top w:val="single" w:sz="4" w:space="0" w:color="auto"/>
            </w:tcBorders>
            <w:shd w:val="clear" w:color="auto" w:fill="auto"/>
          </w:tcPr>
          <w:p w:rsidR="001E6446" w:rsidRPr="009A5F63" w:rsidRDefault="001E6446" w:rsidP="00AB4F10">
            <w:pPr>
              <w:jc w:val="center"/>
              <w:rPr>
                <w:rFonts w:ascii="Times New Roman" w:hAnsi="Times New Roman"/>
                <w:bCs/>
                <w:sz w:val="16"/>
                <w:szCs w:val="16"/>
              </w:rPr>
            </w:pPr>
            <w:r w:rsidRPr="009A5F63">
              <w:rPr>
                <w:rFonts w:ascii="Times New Roman" w:hAnsi="Times New Roman"/>
                <w:bCs/>
                <w:sz w:val="16"/>
                <w:szCs w:val="16"/>
              </w:rPr>
              <w:t>15</w:t>
            </w:r>
          </w:p>
        </w:tc>
      </w:tr>
      <w:tr w:rsidR="001E6446" w:rsidRPr="00DA06C5" w:rsidTr="003B6A15">
        <w:trPr>
          <w:trHeight w:val="3529"/>
        </w:trPr>
        <w:tc>
          <w:tcPr>
            <w:tcW w:w="1567" w:type="dxa"/>
            <w:shd w:val="clear" w:color="auto" w:fill="auto"/>
          </w:tcPr>
          <w:p w:rsidR="001E6446" w:rsidRPr="00DA06C5" w:rsidRDefault="001E6446" w:rsidP="001E6446">
            <w:pPr>
              <w:ind w:left="-98" w:right="-108"/>
              <w:rPr>
                <w:rFonts w:ascii="Times New Roman" w:hAnsi="Times New Roman"/>
                <w:color w:val="000000"/>
                <w:sz w:val="16"/>
                <w:szCs w:val="16"/>
              </w:rPr>
            </w:pPr>
            <w:r w:rsidRPr="00DA06C5">
              <w:rPr>
                <w:rFonts w:ascii="Times New Roman" w:hAnsi="Times New Roman"/>
                <w:color w:val="000000"/>
                <w:sz w:val="16"/>
                <w:szCs w:val="16"/>
              </w:rPr>
              <w:t>9.</w:t>
            </w:r>
            <w:r>
              <w:rPr>
                <w:rFonts w:ascii="Times New Roman" w:hAnsi="Times New Roman"/>
                <w:color w:val="000000"/>
                <w:sz w:val="16"/>
                <w:szCs w:val="16"/>
              </w:rPr>
              <w:t xml:space="preserve"> </w:t>
            </w:r>
            <w:r w:rsidRPr="00DA06C5">
              <w:rPr>
                <w:rFonts w:ascii="Times New Roman" w:hAnsi="Times New Roman"/>
                <w:color w:val="000000"/>
                <w:sz w:val="16"/>
                <w:szCs w:val="16"/>
              </w:rPr>
              <w:t>Розширення інтегрованого підходу до надання медико-соціальних послуг ВІЛ-інфікованим споживачам ін’єкційних наркотиків (у тому числі вагітним жінкам), забезпеч</w:t>
            </w:r>
            <w:r>
              <w:rPr>
                <w:rFonts w:ascii="Times New Roman" w:hAnsi="Times New Roman"/>
                <w:color w:val="000000"/>
                <w:sz w:val="16"/>
                <w:szCs w:val="16"/>
              </w:rPr>
              <w:t>ення</w:t>
            </w:r>
            <w:r w:rsidRPr="00DA06C5">
              <w:rPr>
                <w:rFonts w:ascii="Times New Roman" w:hAnsi="Times New Roman"/>
                <w:color w:val="000000"/>
                <w:sz w:val="16"/>
                <w:szCs w:val="16"/>
              </w:rPr>
              <w:t xml:space="preserve"> децентралізаці</w:t>
            </w:r>
            <w:r>
              <w:rPr>
                <w:rFonts w:ascii="Times New Roman" w:hAnsi="Times New Roman"/>
                <w:color w:val="000000"/>
                <w:sz w:val="16"/>
                <w:szCs w:val="16"/>
              </w:rPr>
              <w:t>ї</w:t>
            </w:r>
            <w:r w:rsidRPr="00DA06C5">
              <w:rPr>
                <w:rFonts w:ascii="Times New Roman" w:hAnsi="Times New Roman"/>
                <w:color w:val="000000"/>
                <w:sz w:val="16"/>
                <w:szCs w:val="16"/>
              </w:rPr>
              <w:t xml:space="preserve"> цих послуг через мережу центрів профілактики і  боротьби зі СНІДом  та кабінетів «Довіра» з метою підвищення їх доступності на місцевому рівні</w:t>
            </w:r>
          </w:p>
        </w:tc>
        <w:tc>
          <w:tcPr>
            <w:tcW w:w="2836" w:type="dxa"/>
            <w:shd w:val="clear" w:color="auto" w:fill="auto"/>
          </w:tcPr>
          <w:p w:rsidR="001E6446" w:rsidRPr="00DA06C5" w:rsidRDefault="001E6446" w:rsidP="001E6446">
            <w:pPr>
              <w:ind w:left="-98"/>
              <w:rPr>
                <w:rFonts w:ascii="Times New Roman" w:hAnsi="Times New Roman"/>
                <w:color w:val="000000"/>
                <w:sz w:val="16"/>
                <w:szCs w:val="16"/>
              </w:rPr>
            </w:pPr>
            <w:r w:rsidRPr="00DA06C5">
              <w:rPr>
                <w:rFonts w:ascii="Times New Roman" w:hAnsi="Times New Roman"/>
                <w:color w:val="000000"/>
                <w:sz w:val="16"/>
                <w:szCs w:val="16"/>
              </w:rPr>
              <w:t> </w:t>
            </w:r>
            <w:r>
              <w:rPr>
                <w:rFonts w:ascii="Times New Roman" w:hAnsi="Times New Roman"/>
                <w:color w:val="000000"/>
                <w:sz w:val="16"/>
                <w:szCs w:val="16"/>
              </w:rPr>
              <w:t>З</w:t>
            </w:r>
            <w:r w:rsidRPr="00DA06C5">
              <w:rPr>
                <w:rFonts w:ascii="Times New Roman" w:hAnsi="Times New Roman"/>
                <w:color w:val="000000"/>
                <w:sz w:val="16"/>
                <w:szCs w:val="16"/>
              </w:rPr>
              <w:t xml:space="preserve">абезпечення безперешкодного доступу ВІЛ-інфікованих вагітних жінок, які вживають ін’єкційні наркотики, до реабілітаційних програм, замісної підтримувальної терапії та їх соціальний супровід </w:t>
            </w:r>
          </w:p>
        </w:tc>
        <w:tc>
          <w:tcPr>
            <w:tcW w:w="851" w:type="dxa"/>
            <w:shd w:val="clear" w:color="auto" w:fill="auto"/>
          </w:tcPr>
          <w:p w:rsidR="001E6446" w:rsidRPr="00DA06C5" w:rsidRDefault="001E6446" w:rsidP="00B06487">
            <w:pPr>
              <w:ind w:left="-98" w:right="-108"/>
              <w:rPr>
                <w:rFonts w:ascii="Times New Roman" w:hAnsi="Times New Roman"/>
                <w:color w:val="000000"/>
                <w:sz w:val="16"/>
                <w:szCs w:val="16"/>
              </w:rPr>
            </w:pPr>
            <w:r>
              <w:rPr>
                <w:rFonts w:ascii="Times New Roman" w:hAnsi="Times New Roman"/>
                <w:color w:val="000000"/>
                <w:sz w:val="16"/>
                <w:szCs w:val="16"/>
              </w:rPr>
              <w:t>В</w:t>
            </w:r>
            <w:r w:rsidRPr="00DA06C5">
              <w:rPr>
                <w:rFonts w:ascii="Times New Roman" w:hAnsi="Times New Roman"/>
                <w:color w:val="000000"/>
                <w:sz w:val="16"/>
                <w:szCs w:val="16"/>
              </w:rPr>
              <w:t xml:space="preserve">ідсоток  </w:t>
            </w:r>
            <w:r w:rsidRPr="00DA06C5">
              <w:rPr>
                <w:rFonts w:ascii="Times New Roman" w:hAnsi="Times New Roman"/>
                <w:color w:val="000000"/>
                <w:sz w:val="15"/>
                <w:szCs w:val="15"/>
              </w:rPr>
              <w:t>вагітних хворих на опіоїдну залежність, яким показано та призначено ЗПТ</w:t>
            </w:r>
          </w:p>
        </w:tc>
        <w:tc>
          <w:tcPr>
            <w:tcW w:w="719" w:type="dxa"/>
            <w:shd w:val="clear" w:color="auto" w:fill="auto"/>
            <w:noWrap/>
          </w:tcPr>
          <w:p w:rsidR="001E6446" w:rsidRPr="00DA06C5" w:rsidRDefault="001E6446" w:rsidP="00B06487">
            <w:pPr>
              <w:ind w:left="-98" w:right="-108"/>
              <w:jc w:val="center"/>
              <w:rPr>
                <w:rFonts w:ascii="Times New Roman" w:hAnsi="Times New Roman"/>
                <w:color w:val="000000"/>
                <w:sz w:val="16"/>
                <w:szCs w:val="16"/>
              </w:rPr>
            </w:pPr>
            <w:r w:rsidRPr="00DA06C5">
              <w:rPr>
                <w:rFonts w:ascii="Times New Roman" w:hAnsi="Times New Roman"/>
                <w:color w:val="000000"/>
                <w:sz w:val="16"/>
                <w:szCs w:val="16"/>
              </w:rPr>
              <w:t>100</w:t>
            </w:r>
          </w:p>
          <w:p w:rsidR="001E6446" w:rsidRPr="00DA06C5" w:rsidRDefault="001E6446" w:rsidP="00B06487">
            <w:pPr>
              <w:ind w:left="-98" w:right="-108"/>
              <w:jc w:val="center"/>
              <w:rPr>
                <w:rFonts w:ascii="Times New Roman" w:hAnsi="Times New Roman"/>
                <w:color w:val="000000"/>
                <w:sz w:val="16"/>
                <w:szCs w:val="16"/>
              </w:rPr>
            </w:pPr>
          </w:p>
        </w:tc>
        <w:tc>
          <w:tcPr>
            <w:tcW w:w="627" w:type="dxa"/>
            <w:shd w:val="clear" w:color="auto" w:fill="auto"/>
            <w:noWrap/>
          </w:tcPr>
          <w:p w:rsidR="001E6446" w:rsidRPr="00DA06C5" w:rsidRDefault="001E6446" w:rsidP="00B06487">
            <w:pPr>
              <w:ind w:left="-98" w:right="-108"/>
              <w:jc w:val="center"/>
              <w:rPr>
                <w:rFonts w:ascii="Times New Roman" w:hAnsi="Times New Roman"/>
                <w:color w:val="000000"/>
                <w:sz w:val="16"/>
                <w:szCs w:val="16"/>
              </w:rPr>
            </w:pPr>
            <w:r w:rsidRPr="00DA06C5">
              <w:rPr>
                <w:rFonts w:ascii="Times New Roman" w:hAnsi="Times New Roman"/>
                <w:color w:val="000000"/>
                <w:sz w:val="16"/>
                <w:szCs w:val="16"/>
              </w:rPr>
              <w:t>100</w:t>
            </w:r>
          </w:p>
        </w:tc>
        <w:tc>
          <w:tcPr>
            <w:tcW w:w="497" w:type="dxa"/>
            <w:shd w:val="clear" w:color="auto" w:fill="auto"/>
            <w:noWrap/>
          </w:tcPr>
          <w:p w:rsidR="001E6446" w:rsidRPr="00DA06C5" w:rsidRDefault="001E6446" w:rsidP="00B06487">
            <w:pPr>
              <w:ind w:left="-98" w:right="-108"/>
              <w:jc w:val="center"/>
              <w:rPr>
                <w:rFonts w:ascii="Times New Roman" w:hAnsi="Times New Roman"/>
                <w:color w:val="000000"/>
                <w:sz w:val="16"/>
                <w:szCs w:val="16"/>
              </w:rPr>
            </w:pPr>
            <w:r w:rsidRPr="00DA06C5">
              <w:rPr>
                <w:rFonts w:ascii="Times New Roman" w:hAnsi="Times New Roman"/>
                <w:color w:val="000000"/>
                <w:sz w:val="16"/>
                <w:szCs w:val="16"/>
              </w:rPr>
              <w:t>100</w:t>
            </w:r>
          </w:p>
        </w:tc>
        <w:tc>
          <w:tcPr>
            <w:tcW w:w="568" w:type="dxa"/>
            <w:shd w:val="clear" w:color="auto" w:fill="auto"/>
            <w:noWrap/>
          </w:tcPr>
          <w:p w:rsidR="001E6446" w:rsidRPr="00DA06C5" w:rsidRDefault="001E6446" w:rsidP="00B06487">
            <w:pPr>
              <w:ind w:left="-98" w:right="-108"/>
              <w:jc w:val="center"/>
              <w:rPr>
                <w:rFonts w:ascii="Times New Roman" w:hAnsi="Times New Roman"/>
                <w:color w:val="000000"/>
                <w:sz w:val="16"/>
                <w:szCs w:val="16"/>
              </w:rPr>
            </w:pPr>
            <w:r w:rsidRPr="00DA06C5">
              <w:rPr>
                <w:rFonts w:ascii="Times New Roman" w:hAnsi="Times New Roman"/>
                <w:color w:val="000000"/>
                <w:sz w:val="16"/>
                <w:szCs w:val="16"/>
              </w:rPr>
              <w:t>100</w:t>
            </w:r>
          </w:p>
        </w:tc>
        <w:tc>
          <w:tcPr>
            <w:tcW w:w="567" w:type="dxa"/>
            <w:shd w:val="clear" w:color="auto" w:fill="auto"/>
            <w:noWrap/>
          </w:tcPr>
          <w:p w:rsidR="001E6446" w:rsidRPr="00DA06C5" w:rsidRDefault="001E6446" w:rsidP="00B06487">
            <w:pPr>
              <w:ind w:left="-98" w:right="-108"/>
              <w:jc w:val="center"/>
              <w:rPr>
                <w:rFonts w:ascii="Times New Roman" w:hAnsi="Times New Roman"/>
                <w:color w:val="000000"/>
                <w:sz w:val="16"/>
                <w:szCs w:val="16"/>
              </w:rPr>
            </w:pPr>
            <w:r w:rsidRPr="00DA06C5">
              <w:rPr>
                <w:rFonts w:ascii="Times New Roman" w:hAnsi="Times New Roman"/>
                <w:color w:val="000000"/>
                <w:sz w:val="16"/>
                <w:szCs w:val="16"/>
              </w:rPr>
              <w:t>100</w:t>
            </w:r>
          </w:p>
        </w:tc>
        <w:tc>
          <w:tcPr>
            <w:tcW w:w="2838" w:type="dxa"/>
            <w:shd w:val="clear" w:color="auto" w:fill="auto"/>
            <w:noWrap/>
          </w:tcPr>
          <w:p w:rsidR="001E6446" w:rsidRPr="00DA06C5" w:rsidRDefault="001E6446" w:rsidP="00B06487">
            <w:pPr>
              <w:ind w:left="-98" w:right="-108"/>
              <w:rPr>
                <w:rFonts w:ascii="Times New Roman" w:hAnsi="Times New Roman"/>
                <w:color w:val="000000"/>
                <w:sz w:val="16"/>
                <w:szCs w:val="16"/>
              </w:rPr>
            </w:pPr>
            <w:r w:rsidRPr="00DA06C5">
              <w:rPr>
                <w:rFonts w:ascii="Times New Roman" w:hAnsi="Times New Roman"/>
                <w:color w:val="000000"/>
                <w:sz w:val="16"/>
                <w:szCs w:val="16"/>
              </w:rPr>
              <w:t> Департамент охорони здоров’я облдержадміністрації, громадські об’єднання(за згодою)</w:t>
            </w:r>
          </w:p>
          <w:p w:rsidR="001E6446" w:rsidRPr="00DA06C5" w:rsidRDefault="001E6446" w:rsidP="00B06487">
            <w:pPr>
              <w:ind w:left="-98" w:right="-108"/>
              <w:rPr>
                <w:rFonts w:ascii="Times New Roman" w:hAnsi="Times New Roman"/>
                <w:color w:val="000000"/>
                <w:sz w:val="16"/>
                <w:szCs w:val="16"/>
              </w:rPr>
            </w:pPr>
            <w:r w:rsidRPr="00DA06C5">
              <w:rPr>
                <w:rFonts w:ascii="Times New Roman" w:hAnsi="Times New Roman"/>
                <w:color w:val="000000"/>
                <w:sz w:val="16"/>
                <w:szCs w:val="16"/>
              </w:rPr>
              <w:t> </w:t>
            </w:r>
          </w:p>
        </w:tc>
        <w:tc>
          <w:tcPr>
            <w:tcW w:w="422" w:type="dxa"/>
            <w:shd w:val="clear" w:color="auto" w:fill="auto"/>
          </w:tcPr>
          <w:p w:rsidR="001E6446" w:rsidRPr="00DA06C5" w:rsidRDefault="001E6446" w:rsidP="00B06487">
            <w:pPr>
              <w:ind w:left="-98" w:right="-108"/>
              <w:jc w:val="center"/>
              <w:rPr>
                <w:rFonts w:ascii="Times New Roman" w:hAnsi="Times New Roman"/>
                <w:color w:val="000000"/>
                <w:sz w:val="16"/>
                <w:szCs w:val="16"/>
              </w:rPr>
            </w:pPr>
            <w:r w:rsidRPr="00DA06C5">
              <w:rPr>
                <w:rFonts w:ascii="Times New Roman" w:hAnsi="Times New Roman"/>
                <w:color w:val="000000"/>
                <w:sz w:val="16"/>
                <w:szCs w:val="16"/>
              </w:rPr>
              <w:t>-</w:t>
            </w:r>
          </w:p>
        </w:tc>
        <w:tc>
          <w:tcPr>
            <w:tcW w:w="858" w:type="dxa"/>
            <w:shd w:val="clear" w:color="auto" w:fill="auto"/>
          </w:tcPr>
          <w:p w:rsidR="001E6446" w:rsidRPr="00DA06C5" w:rsidRDefault="001E6446" w:rsidP="00B06487">
            <w:pPr>
              <w:ind w:left="-98" w:right="-108"/>
              <w:jc w:val="center"/>
              <w:rPr>
                <w:rFonts w:ascii="Times New Roman" w:hAnsi="Times New Roman"/>
                <w:color w:val="000000"/>
                <w:sz w:val="16"/>
                <w:szCs w:val="16"/>
              </w:rPr>
            </w:pPr>
            <w:r w:rsidRPr="00DA06C5">
              <w:rPr>
                <w:rFonts w:ascii="Times New Roman" w:hAnsi="Times New Roman"/>
                <w:color w:val="000000"/>
                <w:sz w:val="16"/>
                <w:szCs w:val="16"/>
              </w:rPr>
              <w:t>-</w:t>
            </w:r>
          </w:p>
        </w:tc>
        <w:tc>
          <w:tcPr>
            <w:tcW w:w="752" w:type="dxa"/>
            <w:shd w:val="clear" w:color="auto" w:fill="auto"/>
          </w:tcPr>
          <w:p w:rsidR="001E6446" w:rsidRPr="00DA06C5" w:rsidRDefault="001E6446" w:rsidP="00B06487">
            <w:pPr>
              <w:ind w:left="-98" w:right="-108"/>
              <w:jc w:val="center"/>
              <w:rPr>
                <w:rFonts w:ascii="Times New Roman" w:hAnsi="Times New Roman"/>
                <w:color w:val="000000"/>
                <w:sz w:val="16"/>
                <w:szCs w:val="16"/>
              </w:rPr>
            </w:pPr>
            <w:r w:rsidRPr="00DA06C5">
              <w:rPr>
                <w:rFonts w:ascii="Times New Roman" w:hAnsi="Times New Roman"/>
                <w:color w:val="000000"/>
                <w:sz w:val="16"/>
                <w:szCs w:val="16"/>
              </w:rPr>
              <w:t>-</w:t>
            </w:r>
          </w:p>
        </w:tc>
        <w:tc>
          <w:tcPr>
            <w:tcW w:w="660" w:type="dxa"/>
            <w:shd w:val="clear" w:color="auto" w:fill="auto"/>
          </w:tcPr>
          <w:p w:rsidR="001E6446" w:rsidRPr="00DA06C5" w:rsidRDefault="001E6446" w:rsidP="00B06487">
            <w:pPr>
              <w:ind w:left="-98" w:right="-108"/>
              <w:jc w:val="center"/>
              <w:rPr>
                <w:rFonts w:ascii="Times New Roman" w:hAnsi="Times New Roman"/>
                <w:color w:val="000000"/>
                <w:sz w:val="16"/>
                <w:szCs w:val="16"/>
              </w:rPr>
            </w:pPr>
            <w:r w:rsidRPr="00DA06C5">
              <w:rPr>
                <w:rFonts w:ascii="Times New Roman" w:hAnsi="Times New Roman"/>
                <w:color w:val="000000"/>
                <w:sz w:val="16"/>
                <w:szCs w:val="16"/>
              </w:rPr>
              <w:t>-</w:t>
            </w:r>
          </w:p>
        </w:tc>
        <w:tc>
          <w:tcPr>
            <w:tcW w:w="660" w:type="dxa"/>
            <w:shd w:val="clear" w:color="auto" w:fill="auto"/>
          </w:tcPr>
          <w:p w:rsidR="001E6446" w:rsidRPr="00DA06C5" w:rsidRDefault="001E6446" w:rsidP="00B06487">
            <w:pPr>
              <w:ind w:left="-98" w:right="-108"/>
              <w:jc w:val="center"/>
              <w:rPr>
                <w:rFonts w:ascii="Times New Roman" w:hAnsi="Times New Roman"/>
                <w:color w:val="000000"/>
                <w:sz w:val="16"/>
                <w:szCs w:val="16"/>
              </w:rPr>
            </w:pPr>
            <w:r w:rsidRPr="00DA06C5">
              <w:rPr>
                <w:rFonts w:ascii="Times New Roman" w:hAnsi="Times New Roman"/>
                <w:color w:val="000000"/>
                <w:sz w:val="16"/>
                <w:szCs w:val="16"/>
              </w:rPr>
              <w:t>-</w:t>
            </w:r>
          </w:p>
        </w:tc>
        <w:tc>
          <w:tcPr>
            <w:tcW w:w="745" w:type="dxa"/>
            <w:shd w:val="clear" w:color="auto" w:fill="auto"/>
          </w:tcPr>
          <w:p w:rsidR="001E6446" w:rsidRPr="00DA06C5" w:rsidRDefault="001E6446" w:rsidP="00B06487">
            <w:pPr>
              <w:ind w:right="-108"/>
              <w:jc w:val="center"/>
              <w:rPr>
                <w:rFonts w:ascii="Times New Roman" w:hAnsi="Times New Roman"/>
                <w:color w:val="000000"/>
                <w:sz w:val="16"/>
                <w:szCs w:val="16"/>
              </w:rPr>
            </w:pPr>
          </w:p>
        </w:tc>
      </w:tr>
      <w:tr w:rsidR="001E6446" w:rsidRPr="00DA06C5" w:rsidTr="003B6A15">
        <w:trPr>
          <w:trHeight w:val="1272"/>
        </w:trPr>
        <w:tc>
          <w:tcPr>
            <w:tcW w:w="1567" w:type="dxa"/>
            <w:vMerge w:val="restart"/>
            <w:shd w:val="clear" w:color="auto" w:fill="auto"/>
          </w:tcPr>
          <w:p w:rsidR="001E6446" w:rsidRPr="00DA06C5" w:rsidRDefault="001E6446" w:rsidP="00B06487">
            <w:pPr>
              <w:ind w:left="-98" w:right="-108"/>
              <w:rPr>
                <w:rFonts w:ascii="Times New Roman" w:hAnsi="Times New Roman"/>
                <w:color w:val="000000"/>
                <w:sz w:val="16"/>
                <w:szCs w:val="16"/>
              </w:rPr>
            </w:pPr>
            <w:r w:rsidRPr="00DA06C5">
              <w:rPr>
                <w:rFonts w:ascii="Times New Roman" w:hAnsi="Times New Roman"/>
                <w:color w:val="000000"/>
                <w:sz w:val="16"/>
                <w:szCs w:val="16"/>
              </w:rPr>
              <w:t> 10.</w:t>
            </w:r>
            <w:r>
              <w:rPr>
                <w:rFonts w:ascii="Times New Roman" w:hAnsi="Times New Roman"/>
                <w:color w:val="000000"/>
                <w:sz w:val="16"/>
                <w:szCs w:val="16"/>
              </w:rPr>
              <w:t xml:space="preserve"> </w:t>
            </w:r>
            <w:r w:rsidRPr="00DA06C5">
              <w:rPr>
                <w:rFonts w:ascii="Times New Roman" w:hAnsi="Times New Roman"/>
                <w:color w:val="000000"/>
                <w:sz w:val="16"/>
                <w:szCs w:val="16"/>
              </w:rPr>
              <w:t xml:space="preserve">Забезпечення доступу </w:t>
            </w:r>
            <w:r>
              <w:rPr>
                <w:rFonts w:ascii="Times New Roman" w:hAnsi="Times New Roman"/>
                <w:color w:val="000000"/>
                <w:sz w:val="16"/>
                <w:szCs w:val="16"/>
              </w:rPr>
              <w:t>і</w:t>
            </w:r>
            <w:r w:rsidRPr="00DA06C5">
              <w:rPr>
                <w:rFonts w:ascii="Times New Roman" w:hAnsi="Times New Roman"/>
                <w:color w:val="000000"/>
                <w:sz w:val="16"/>
                <w:szCs w:val="16"/>
              </w:rPr>
              <w:t xml:space="preserve"> </w:t>
            </w:r>
            <w:r>
              <w:rPr>
                <w:rFonts w:ascii="Times New Roman" w:hAnsi="Times New Roman"/>
                <w:color w:val="000000"/>
                <w:sz w:val="16"/>
                <w:szCs w:val="16"/>
              </w:rPr>
              <w:t>залуче</w:t>
            </w:r>
            <w:r w:rsidRPr="00DA06C5">
              <w:rPr>
                <w:rFonts w:ascii="Times New Roman" w:hAnsi="Times New Roman"/>
                <w:color w:val="000000"/>
                <w:sz w:val="16"/>
                <w:szCs w:val="16"/>
              </w:rPr>
              <w:t xml:space="preserve">ння вагітних жінок до послуг з консультування </w:t>
            </w:r>
            <w:r>
              <w:rPr>
                <w:rFonts w:ascii="Times New Roman" w:hAnsi="Times New Roman"/>
                <w:color w:val="000000"/>
                <w:sz w:val="16"/>
                <w:szCs w:val="16"/>
              </w:rPr>
              <w:t>та тестування на ВІЛ-інфекцію,</w:t>
            </w:r>
            <w:r w:rsidRPr="00DA06C5">
              <w:rPr>
                <w:rFonts w:ascii="Times New Roman" w:hAnsi="Times New Roman"/>
                <w:color w:val="000000"/>
                <w:sz w:val="16"/>
                <w:szCs w:val="16"/>
              </w:rPr>
              <w:t xml:space="preserve"> профілактики передачі ВІЛ від матері до дитини</w:t>
            </w:r>
          </w:p>
          <w:p w:rsidR="001E6446" w:rsidRPr="00DA06C5" w:rsidRDefault="001E6446" w:rsidP="00B06487">
            <w:pPr>
              <w:ind w:left="-98" w:right="-108"/>
              <w:rPr>
                <w:rFonts w:ascii="Times New Roman" w:hAnsi="Times New Roman"/>
                <w:color w:val="000000"/>
                <w:sz w:val="16"/>
                <w:szCs w:val="16"/>
              </w:rPr>
            </w:pPr>
            <w:r w:rsidRPr="00DA06C5">
              <w:rPr>
                <w:rFonts w:ascii="Times New Roman" w:hAnsi="Times New Roman"/>
                <w:color w:val="000000"/>
                <w:sz w:val="16"/>
                <w:szCs w:val="16"/>
              </w:rPr>
              <w:t> </w:t>
            </w:r>
          </w:p>
          <w:p w:rsidR="001E6446" w:rsidRPr="00DA06C5" w:rsidRDefault="001E6446" w:rsidP="00B06487">
            <w:pPr>
              <w:ind w:left="-98" w:right="-108"/>
              <w:rPr>
                <w:rFonts w:ascii="Times New Roman" w:hAnsi="Times New Roman"/>
                <w:color w:val="000000"/>
                <w:sz w:val="16"/>
                <w:szCs w:val="16"/>
              </w:rPr>
            </w:pPr>
            <w:r w:rsidRPr="00DA06C5">
              <w:rPr>
                <w:rFonts w:ascii="Times New Roman" w:hAnsi="Times New Roman"/>
                <w:color w:val="000000"/>
                <w:sz w:val="16"/>
                <w:szCs w:val="16"/>
              </w:rPr>
              <w:t> </w:t>
            </w:r>
          </w:p>
          <w:p w:rsidR="001E6446" w:rsidRPr="00DA06C5" w:rsidRDefault="001E6446" w:rsidP="00B06487">
            <w:pPr>
              <w:ind w:left="-98" w:right="-108"/>
              <w:rPr>
                <w:rFonts w:ascii="Times New Roman" w:hAnsi="Times New Roman"/>
                <w:color w:val="000000"/>
                <w:sz w:val="16"/>
                <w:szCs w:val="16"/>
              </w:rPr>
            </w:pPr>
            <w:r w:rsidRPr="00DA06C5">
              <w:rPr>
                <w:rFonts w:ascii="Times New Roman" w:hAnsi="Times New Roman"/>
                <w:color w:val="000000"/>
                <w:sz w:val="16"/>
                <w:szCs w:val="16"/>
              </w:rPr>
              <w:t> </w:t>
            </w:r>
          </w:p>
          <w:p w:rsidR="001E6446" w:rsidRPr="00DA06C5" w:rsidRDefault="001E6446" w:rsidP="00B06487">
            <w:pPr>
              <w:ind w:left="-98" w:right="-108"/>
              <w:rPr>
                <w:rFonts w:ascii="Times New Roman" w:hAnsi="Times New Roman"/>
                <w:color w:val="000000"/>
                <w:sz w:val="16"/>
                <w:szCs w:val="16"/>
              </w:rPr>
            </w:pPr>
            <w:r w:rsidRPr="00DA06C5">
              <w:rPr>
                <w:rFonts w:ascii="Times New Roman" w:hAnsi="Times New Roman"/>
                <w:color w:val="000000"/>
                <w:sz w:val="16"/>
                <w:szCs w:val="16"/>
              </w:rPr>
              <w:t> </w:t>
            </w:r>
          </w:p>
          <w:p w:rsidR="001E6446" w:rsidRPr="00DA06C5" w:rsidRDefault="001E6446" w:rsidP="00B06487">
            <w:pPr>
              <w:ind w:left="-98" w:right="-108"/>
              <w:rPr>
                <w:rFonts w:ascii="Times New Roman" w:hAnsi="Times New Roman"/>
                <w:color w:val="000000"/>
                <w:sz w:val="16"/>
                <w:szCs w:val="16"/>
              </w:rPr>
            </w:pPr>
            <w:r w:rsidRPr="00DA06C5">
              <w:rPr>
                <w:rFonts w:ascii="Times New Roman" w:hAnsi="Times New Roman"/>
                <w:color w:val="000000"/>
                <w:sz w:val="16"/>
                <w:szCs w:val="16"/>
              </w:rPr>
              <w:t> </w:t>
            </w:r>
          </w:p>
          <w:p w:rsidR="001E6446" w:rsidRPr="00DA06C5" w:rsidRDefault="001E6446" w:rsidP="00B06487">
            <w:pPr>
              <w:ind w:left="-98" w:right="-108"/>
              <w:rPr>
                <w:rFonts w:ascii="Times New Roman" w:hAnsi="Times New Roman"/>
                <w:color w:val="000000"/>
                <w:sz w:val="16"/>
                <w:szCs w:val="16"/>
              </w:rPr>
            </w:pPr>
            <w:r w:rsidRPr="00DA06C5">
              <w:rPr>
                <w:rFonts w:ascii="Times New Roman" w:hAnsi="Times New Roman"/>
                <w:color w:val="000000"/>
                <w:sz w:val="16"/>
                <w:szCs w:val="16"/>
              </w:rPr>
              <w:t> </w:t>
            </w:r>
          </w:p>
          <w:p w:rsidR="001E6446" w:rsidRPr="00DA06C5" w:rsidRDefault="001E6446" w:rsidP="00B06487">
            <w:pPr>
              <w:ind w:left="-98" w:right="-108"/>
              <w:rPr>
                <w:rFonts w:ascii="Times New Roman" w:hAnsi="Times New Roman"/>
                <w:color w:val="000000"/>
                <w:sz w:val="16"/>
                <w:szCs w:val="16"/>
              </w:rPr>
            </w:pPr>
            <w:r w:rsidRPr="00DA06C5">
              <w:rPr>
                <w:rFonts w:ascii="Times New Roman" w:hAnsi="Times New Roman"/>
                <w:color w:val="000000"/>
                <w:sz w:val="16"/>
                <w:szCs w:val="16"/>
              </w:rPr>
              <w:t> </w:t>
            </w:r>
          </w:p>
          <w:p w:rsidR="001E6446" w:rsidRPr="00DA06C5" w:rsidRDefault="001E6446" w:rsidP="00B06487">
            <w:pPr>
              <w:ind w:left="-98" w:right="-108"/>
              <w:rPr>
                <w:rFonts w:ascii="Times New Roman" w:hAnsi="Times New Roman"/>
                <w:color w:val="000000"/>
                <w:sz w:val="16"/>
                <w:szCs w:val="16"/>
              </w:rPr>
            </w:pPr>
            <w:r w:rsidRPr="00DA06C5">
              <w:rPr>
                <w:rFonts w:ascii="Times New Roman" w:hAnsi="Times New Roman"/>
                <w:color w:val="000000"/>
                <w:sz w:val="16"/>
                <w:szCs w:val="16"/>
              </w:rPr>
              <w:t> </w:t>
            </w:r>
          </w:p>
        </w:tc>
        <w:tc>
          <w:tcPr>
            <w:tcW w:w="2836" w:type="dxa"/>
            <w:tcBorders>
              <w:bottom w:val="nil"/>
            </w:tcBorders>
            <w:shd w:val="clear" w:color="auto" w:fill="auto"/>
          </w:tcPr>
          <w:p w:rsidR="001E6446" w:rsidRPr="00DA06C5" w:rsidRDefault="001E6446" w:rsidP="001E6446">
            <w:pPr>
              <w:ind w:left="-98" w:right="-108"/>
              <w:rPr>
                <w:rFonts w:ascii="Times New Roman" w:hAnsi="Times New Roman"/>
                <w:color w:val="000000"/>
                <w:sz w:val="16"/>
                <w:szCs w:val="16"/>
              </w:rPr>
            </w:pPr>
            <w:r w:rsidRPr="00DA06C5">
              <w:rPr>
                <w:rFonts w:ascii="Times New Roman" w:hAnsi="Times New Roman"/>
                <w:color w:val="000000"/>
                <w:sz w:val="16"/>
                <w:szCs w:val="16"/>
              </w:rPr>
              <w:t xml:space="preserve">1) </w:t>
            </w:r>
            <w:r>
              <w:rPr>
                <w:rFonts w:ascii="Times New Roman" w:hAnsi="Times New Roman"/>
                <w:color w:val="000000"/>
                <w:sz w:val="16"/>
                <w:szCs w:val="16"/>
              </w:rPr>
              <w:t>З</w:t>
            </w:r>
            <w:r w:rsidRPr="00DA06C5">
              <w:rPr>
                <w:rFonts w:ascii="Times New Roman" w:hAnsi="Times New Roman"/>
                <w:color w:val="000000"/>
                <w:sz w:val="16"/>
                <w:szCs w:val="16"/>
              </w:rPr>
              <w:t>дійснення заходів із профілактики передачі ВІЛ-інфекції від матері до дитини шляхом забезпечення закладів охорони здоров’я:</w:t>
            </w:r>
          </w:p>
        </w:tc>
        <w:tc>
          <w:tcPr>
            <w:tcW w:w="851" w:type="dxa"/>
            <w:tcBorders>
              <w:bottom w:val="nil"/>
            </w:tcBorders>
            <w:shd w:val="clear" w:color="auto" w:fill="auto"/>
          </w:tcPr>
          <w:p w:rsidR="001E6446" w:rsidRPr="00DA06C5" w:rsidRDefault="001E6446" w:rsidP="00B06487">
            <w:pPr>
              <w:ind w:left="-98" w:right="-108"/>
              <w:rPr>
                <w:rFonts w:ascii="Times New Roman" w:hAnsi="Times New Roman"/>
                <w:color w:val="000000"/>
                <w:sz w:val="15"/>
                <w:szCs w:val="15"/>
              </w:rPr>
            </w:pPr>
            <w:r>
              <w:rPr>
                <w:rFonts w:ascii="Times New Roman" w:hAnsi="Times New Roman"/>
                <w:color w:val="000000"/>
                <w:sz w:val="15"/>
                <w:szCs w:val="15"/>
              </w:rPr>
              <w:t>В</w:t>
            </w:r>
            <w:r w:rsidRPr="00DA06C5">
              <w:rPr>
                <w:rFonts w:ascii="Times New Roman" w:hAnsi="Times New Roman"/>
                <w:color w:val="000000"/>
                <w:sz w:val="15"/>
                <w:szCs w:val="15"/>
              </w:rPr>
              <w:t>ідсоток передачі ВІЛ-інфекції від матері до дитини</w:t>
            </w:r>
          </w:p>
        </w:tc>
        <w:tc>
          <w:tcPr>
            <w:tcW w:w="719" w:type="dxa"/>
            <w:tcBorders>
              <w:bottom w:val="nil"/>
            </w:tcBorders>
            <w:shd w:val="clear" w:color="auto" w:fill="auto"/>
          </w:tcPr>
          <w:p w:rsidR="001E6446" w:rsidRPr="00DA06C5" w:rsidRDefault="001E6446" w:rsidP="00B06487">
            <w:pPr>
              <w:ind w:left="-98" w:right="-108"/>
              <w:jc w:val="center"/>
              <w:rPr>
                <w:rFonts w:ascii="Times New Roman" w:hAnsi="Times New Roman"/>
                <w:color w:val="000000"/>
                <w:sz w:val="16"/>
                <w:szCs w:val="16"/>
              </w:rPr>
            </w:pPr>
          </w:p>
        </w:tc>
        <w:tc>
          <w:tcPr>
            <w:tcW w:w="627" w:type="dxa"/>
            <w:tcBorders>
              <w:bottom w:val="nil"/>
            </w:tcBorders>
            <w:shd w:val="clear" w:color="auto" w:fill="auto"/>
          </w:tcPr>
          <w:p w:rsidR="001E6446" w:rsidRPr="00DA06C5" w:rsidRDefault="001E6446" w:rsidP="00B06487">
            <w:pPr>
              <w:ind w:left="-98" w:right="-108"/>
              <w:jc w:val="center"/>
              <w:rPr>
                <w:rFonts w:ascii="Times New Roman" w:hAnsi="Times New Roman"/>
                <w:color w:val="000000"/>
                <w:sz w:val="16"/>
                <w:szCs w:val="16"/>
              </w:rPr>
            </w:pPr>
            <w:r w:rsidRPr="00DA06C5">
              <w:rPr>
                <w:rFonts w:ascii="Times New Roman" w:hAnsi="Times New Roman"/>
                <w:color w:val="000000"/>
                <w:sz w:val="16"/>
                <w:szCs w:val="16"/>
              </w:rPr>
              <w:t>2,5</w:t>
            </w:r>
          </w:p>
        </w:tc>
        <w:tc>
          <w:tcPr>
            <w:tcW w:w="497" w:type="dxa"/>
            <w:tcBorders>
              <w:bottom w:val="nil"/>
            </w:tcBorders>
            <w:shd w:val="clear" w:color="auto" w:fill="auto"/>
          </w:tcPr>
          <w:p w:rsidR="001E6446" w:rsidRPr="00DA06C5" w:rsidRDefault="001E6446" w:rsidP="00B06487">
            <w:pPr>
              <w:ind w:left="-98" w:right="-108"/>
              <w:jc w:val="center"/>
              <w:rPr>
                <w:rFonts w:ascii="Times New Roman" w:hAnsi="Times New Roman"/>
                <w:color w:val="000000"/>
                <w:sz w:val="16"/>
                <w:szCs w:val="16"/>
              </w:rPr>
            </w:pPr>
            <w:r w:rsidRPr="00DA06C5">
              <w:rPr>
                <w:rFonts w:ascii="Times New Roman" w:hAnsi="Times New Roman"/>
                <w:color w:val="000000"/>
                <w:sz w:val="16"/>
                <w:szCs w:val="16"/>
              </w:rPr>
              <w:t>2</w:t>
            </w:r>
          </w:p>
        </w:tc>
        <w:tc>
          <w:tcPr>
            <w:tcW w:w="568" w:type="dxa"/>
            <w:tcBorders>
              <w:bottom w:val="nil"/>
            </w:tcBorders>
            <w:shd w:val="clear" w:color="auto" w:fill="auto"/>
          </w:tcPr>
          <w:p w:rsidR="001E6446" w:rsidRPr="00DA06C5" w:rsidRDefault="001E6446" w:rsidP="00B06487">
            <w:pPr>
              <w:ind w:left="-98" w:right="-108"/>
              <w:jc w:val="center"/>
              <w:rPr>
                <w:rFonts w:ascii="Times New Roman" w:hAnsi="Times New Roman"/>
                <w:color w:val="000000"/>
                <w:sz w:val="16"/>
                <w:szCs w:val="16"/>
              </w:rPr>
            </w:pPr>
            <w:r w:rsidRPr="00DA06C5">
              <w:rPr>
                <w:rFonts w:ascii="Times New Roman" w:hAnsi="Times New Roman"/>
                <w:color w:val="000000"/>
                <w:sz w:val="16"/>
                <w:szCs w:val="16"/>
              </w:rPr>
              <w:t>1,5</w:t>
            </w:r>
          </w:p>
        </w:tc>
        <w:tc>
          <w:tcPr>
            <w:tcW w:w="567" w:type="dxa"/>
            <w:tcBorders>
              <w:bottom w:val="nil"/>
            </w:tcBorders>
            <w:shd w:val="clear" w:color="auto" w:fill="auto"/>
          </w:tcPr>
          <w:p w:rsidR="001E6446" w:rsidRPr="00DA06C5" w:rsidRDefault="001E6446" w:rsidP="00B06487">
            <w:pPr>
              <w:ind w:left="-98" w:right="-108"/>
              <w:jc w:val="center"/>
              <w:rPr>
                <w:rFonts w:ascii="Times New Roman" w:hAnsi="Times New Roman"/>
                <w:color w:val="000000"/>
                <w:sz w:val="16"/>
                <w:szCs w:val="16"/>
              </w:rPr>
            </w:pPr>
            <w:r w:rsidRPr="00DA06C5">
              <w:rPr>
                <w:rFonts w:ascii="Times New Roman" w:hAnsi="Times New Roman"/>
                <w:color w:val="000000"/>
                <w:sz w:val="16"/>
                <w:szCs w:val="16"/>
              </w:rPr>
              <w:t>1</w:t>
            </w:r>
          </w:p>
        </w:tc>
        <w:tc>
          <w:tcPr>
            <w:tcW w:w="2838" w:type="dxa"/>
            <w:tcBorders>
              <w:bottom w:val="nil"/>
            </w:tcBorders>
            <w:shd w:val="clear" w:color="auto" w:fill="auto"/>
          </w:tcPr>
          <w:p w:rsidR="001E6446" w:rsidRPr="00DA06C5" w:rsidRDefault="001E6446" w:rsidP="00B06487">
            <w:pPr>
              <w:ind w:left="-98" w:right="-108"/>
              <w:rPr>
                <w:rFonts w:ascii="Times New Roman" w:hAnsi="Times New Roman"/>
                <w:color w:val="000000"/>
                <w:sz w:val="16"/>
                <w:szCs w:val="16"/>
              </w:rPr>
            </w:pPr>
            <w:r w:rsidRPr="00DA06C5">
              <w:rPr>
                <w:rFonts w:ascii="Times New Roman" w:hAnsi="Times New Roman"/>
                <w:color w:val="000000"/>
                <w:sz w:val="16"/>
                <w:szCs w:val="16"/>
              </w:rPr>
              <w:t>МОЗ України, департамент охорони здоров’я облдержадміністрації</w:t>
            </w:r>
          </w:p>
        </w:tc>
        <w:tc>
          <w:tcPr>
            <w:tcW w:w="422" w:type="dxa"/>
            <w:tcBorders>
              <w:bottom w:val="nil"/>
            </w:tcBorders>
            <w:shd w:val="clear" w:color="auto" w:fill="auto"/>
          </w:tcPr>
          <w:p w:rsidR="001E6446" w:rsidRPr="00DA06C5" w:rsidRDefault="001E6446" w:rsidP="00B06487">
            <w:pPr>
              <w:ind w:left="-98" w:right="-108"/>
              <w:jc w:val="center"/>
              <w:rPr>
                <w:rFonts w:ascii="Times New Roman" w:hAnsi="Times New Roman"/>
                <w:color w:val="000000"/>
                <w:sz w:val="16"/>
                <w:szCs w:val="16"/>
              </w:rPr>
            </w:pPr>
            <w:r w:rsidRPr="00DA06C5">
              <w:rPr>
                <w:rFonts w:ascii="Times New Roman" w:hAnsi="Times New Roman"/>
                <w:color w:val="000000"/>
                <w:sz w:val="16"/>
                <w:szCs w:val="16"/>
              </w:rPr>
              <w:t>-</w:t>
            </w:r>
          </w:p>
        </w:tc>
        <w:tc>
          <w:tcPr>
            <w:tcW w:w="858" w:type="dxa"/>
            <w:tcBorders>
              <w:bottom w:val="nil"/>
            </w:tcBorders>
            <w:shd w:val="clear" w:color="auto" w:fill="auto"/>
          </w:tcPr>
          <w:p w:rsidR="001E6446" w:rsidRPr="00DA06C5" w:rsidRDefault="001E6446" w:rsidP="00B06487">
            <w:pPr>
              <w:ind w:left="-255" w:right="-108" w:firstLine="157"/>
              <w:jc w:val="center"/>
              <w:rPr>
                <w:rFonts w:ascii="Times New Roman" w:hAnsi="Times New Roman"/>
                <w:color w:val="000000"/>
                <w:sz w:val="16"/>
                <w:szCs w:val="16"/>
              </w:rPr>
            </w:pPr>
            <w:r w:rsidRPr="00DA06C5">
              <w:rPr>
                <w:rFonts w:ascii="Times New Roman" w:hAnsi="Times New Roman"/>
                <w:color w:val="000000"/>
                <w:sz w:val="16"/>
                <w:szCs w:val="16"/>
              </w:rPr>
              <w:t>-</w:t>
            </w:r>
          </w:p>
        </w:tc>
        <w:tc>
          <w:tcPr>
            <w:tcW w:w="752" w:type="dxa"/>
            <w:tcBorders>
              <w:bottom w:val="nil"/>
            </w:tcBorders>
            <w:shd w:val="clear" w:color="auto" w:fill="auto"/>
          </w:tcPr>
          <w:p w:rsidR="001E6446" w:rsidRPr="00DA06C5" w:rsidRDefault="001E6446" w:rsidP="00B06487">
            <w:pPr>
              <w:ind w:left="-98" w:right="-108"/>
              <w:jc w:val="center"/>
              <w:rPr>
                <w:rFonts w:ascii="Times New Roman" w:hAnsi="Times New Roman"/>
                <w:color w:val="000000"/>
                <w:sz w:val="16"/>
                <w:szCs w:val="16"/>
              </w:rPr>
            </w:pPr>
            <w:r w:rsidRPr="00DA06C5">
              <w:rPr>
                <w:rFonts w:ascii="Times New Roman" w:hAnsi="Times New Roman"/>
                <w:color w:val="000000"/>
                <w:sz w:val="16"/>
                <w:szCs w:val="16"/>
              </w:rPr>
              <w:t>-</w:t>
            </w:r>
          </w:p>
        </w:tc>
        <w:tc>
          <w:tcPr>
            <w:tcW w:w="660" w:type="dxa"/>
            <w:tcBorders>
              <w:bottom w:val="nil"/>
            </w:tcBorders>
            <w:shd w:val="clear" w:color="auto" w:fill="auto"/>
          </w:tcPr>
          <w:p w:rsidR="001E6446" w:rsidRPr="00DA06C5" w:rsidRDefault="001E6446" w:rsidP="00B06487">
            <w:pPr>
              <w:ind w:left="-98" w:right="-108"/>
              <w:jc w:val="center"/>
              <w:rPr>
                <w:rFonts w:ascii="Times New Roman" w:hAnsi="Times New Roman"/>
                <w:color w:val="000000"/>
                <w:sz w:val="16"/>
                <w:szCs w:val="16"/>
              </w:rPr>
            </w:pPr>
            <w:r w:rsidRPr="00DA06C5">
              <w:rPr>
                <w:rFonts w:ascii="Times New Roman" w:hAnsi="Times New Roman"/>
                <w:color w:val="000000"/>
                <w:sz w:val="16"/>
                <w:szCs w:val="16"/>
              </w:rPr>
              <w:t>-</w:t>
            </w:r>
          </w:p>
        </w:tc>
        <w:tc>
          <w:tcPr>
            <w:tcW w:w="660" w:type="dxa"/>
            <w:tcBorders>
              <w:bottom w:val="nil"/>
            </w:tcBorders>
            <w:shd w:val="clear" w:color="auto" w:fill="auto"/>
          </w:tcPr>
          <w:p w:rsidR="001E6446" w:rsidRPr="00DA06C5" w:rsidRDefault="001E6446" w:rsidP="00B06487">
            <w:pPr>
              <w:ind w:left="-98" w:right="-108"/>
              <w:jc w:val="center"/>
              <w:rPr>
                <w:rFonts w:ascii="Times New Roman" w:hAnsi="Times New Roman"/>
                <w:color w:val="000000"/>
                <w:sz w:val="16"/>
                <w:szCs w:val="16"/>
              </w:rPr>
            </w:pPr>
            <w:r w:rsidRPr="00DA06C5">
              <w:rPr>
                <w:rFonts w:ascii="Times New Roman" w:hAnsi="Times New Roman"/>
                <w:color w:val="000000"/>
                <w:sz w:val="16"/>
                <w:szCs w:val="16"/>
              </w:rPr>
              <w:t>-</w:t>
            </w:r>
          </w:p>
        </w:tc>
        <w:tc>
          <w:tcPr>
            <w:tcW w:w="745" w:type="dxa"/>
            <w:tcBorders>
              <w:bottom w:val="nil"/>
            </w:tcBorders>
            <w:shd w:val="clear" w:color="auto" w:fill="auto"/>
          </w:tcPr>
          <w:p w:rsidR="001E6446" w:rsidRPr="00DA06C5" w:rsidRDefault="001E6446" w:rsidP="00B06487">
            <w:pPr>
              <w:ind w:left="-98" w:right="-108"/>
              <w:jc w:val="center"/>
              <w:rPr>
                <w:rFonts w:ascii="Times New Roman" w:hAnsi="Times New Roman"/>
                <w:color w:val="000000"/>
                <w:sz w:val="16"/>
                <w:szCs w:val="16"/>
              </w:rPr>
            </w:pPr>
            <w:r w:rsidRPr="00DA06C5">
              <w:rPr>
                <w:rFonts w:ascii="Times New Roman" w:hAnsi="Times New Roman"/>
                <w:color w:val="000000"/>
                <w:sz w:val="16"/>
                <w:szCs w:val="16"/>
              </w:rPr>
              <w:t>-</w:t>
            </w:r>
          </w:p>
          <w:p w:rsidR="001E6446" w:rsidRPr="00DA06C5" w:rsidRDefault="001E6446" w:rsidP="00B06487">
            <w:pPr>
              <w:ind w:left="-98" w:right="-108"/>
              <w:jc w:val="center"/>
              <w:rPr>
                <w:rFonts w:ascii="Times New Roman" w:hAnsi="Times New Roman"/>
                <w:color w:val="000000"/>
                <w:sz w:val="16"/>
                <w:szCs w:val="16"/>
              </w:rPr>
            </w:pPr>
          </w:p>
        </w:tc>
      </w:tr>
      <w:tr w:rsidR="001E6446" w:rsidRPr="00DA06C5" w:rsidTr="003B6A15">
        <w:trPr>
          <w:trHeight w:val="485"/>
        </w:trPr>
        <w:tc>
          <w:tcPr>
            <w:tcW w:w="1567" w:type="dxa"/>
            <w:vMerge/>
            <w:shd w:val="clear" w:color="auto" w:fill="auto"/>
            <w:vAlign w:val="center"/>
          </w:tcPr>
          <w:p w:rsidR="001E6446" w:rsidRPr="00DA06C5" w:rsidRDefault="001E6446" w:rsidP="00B06487">
            <w:pPr>
              <w:ind w:left="-98" w:right="-108"/>
              <w:rPr>
                <w:rFonts w:ascii="Times New Roman" w:hAnsi="Times New Roman"/>
                <w:color w:val="000000"/>
                <w:sz w:val="16"/>
                <w:szCs w:val="16"/>
              </w:rPr>
            </w:pPr>
          </w:p>
        </w:tc>
        <w:tc>
          <w:tcPr>
            <w:tcW w:w="2836" w:type="dxa"/>
            <w:tcBorders>
              <w:top w:val="nil"/>
              <w:bottom w:val="nil"/>
            </w:tcBorders>
            <w:shd w:val="clear" w:color="auto" w:fill="auto"/>
          </w:tcPr>
          <w:p w:rsidR="001E6446" w:rsidRPr="00DA06C5" w:rsidRDefault="001E6446" w:rsidP="00B06487">
            <w:pPr>
              <w:ind w:left="-98" w:right="-108"/>
              <w:rPr>
                <w:rFonts w:ascii="Times New Roman" w:hAnsi="Times New Roman"/>
                <w:color w:val="000000"/>
                <w:sz w:val="16"/>
                <w:szCs w:val="16"/>
              </w:rPr>
            </w:pPr>
            <w:r w:rsidRPr="00DA06C5">
              <w:rPr>
                <w:rFonts w:ascii="Times New Roman" w:hAnsi="Times New Roman"/>
                <w:color w:val="000000"/>
                <w:sz w:val="16"/>
                <w:szCs w:val="16"/>
              </w:rPr>
              <w:t xml:space="preserve">-тест-системами для планової серологічної діагностики  ВІЛ-інфекції вагітних жінок та їх партнерів; </w:t>
            </w:r>
          </w:p>
        </w:tc>
        <w:tc>
          <w:tcPr>
            <w:tcW w:w="851" w:type="dxa"/>
            <w:tcBorders>
              <w:top w:val="nil"/>
              <w:bottom w:val="nil"/>
            </w:tcBorders>
            <w:shd w:val="clear" w:color="auto" w:fill="auto"/>
          </w:tcPr>
          <w:p w:rsidR="001E6446" w:rsidRPr="00DA06C5" w:rsidRDefault="001E6446" w:rsidP="00B06487">
            <w:pPr>
              <w:ind w:left="-98" w:right="-108"/>
              <w:rPr>
                <w:rFonts w:ascii="Times New Roman" w:hAnsi="Times New Roman"/>
                <w:color w:val="000000"/>
                <w:sz w:val="15"/>
                <w:szCs w:val="15"/>
              </w:rPr>
            </w:pPr>
            <w:r>
              <w:rPr>
                <w:rFonts w:ascii="Times New Roman" w:hAnsi="Times New Roman"/>
                <w:color w:val="000000"/>
                <w:sz w:val="15"/>
                <w:szCs w:val="15"/>
              </w:rPr>
              <w:t>К</w:t>
            </w:r>
            <w:r w:rsidRPr="00DA06C5">
              <w:rPr>
                <w:rFonts w:ascii="Times New Roman" w:hAnsi="Times New Roman"/>
                <w:color w:val="000000"/>
                <w:sz w:val="15"/>
                <w:szCs w:val="15"/>
              </w:rPr>
              <w:t xml:space="preserve">ількість вагітних жінок, протестованих за допомогою ІФА  </w:t>
            </w:r>
          </w:p>
        </w:tc>
        <w:tc>
          <w:tcPr>
            <w:tcW w:w="719" w:type="dxa"/>
            <w:tcBorders>
              <w:top w:val="nil"/>
              <w:bottom w:val="nil"/>
            </w:tcBorders>
            <w:shd w:val="clear" w:color="auto" w:fill="auto"/>
          </w:tcPr>
          <w:p w:rsidR="001E6446" w:rsidRPr="00DA06C5" w:rsidRDefault="001E6446" w:rsidP="00B06487">
            <w:pPr>
              <w:ind w:left="-98" w:right="-108"/>
              <w:jc w:val="center"/>
              <w:rPr>
                <w:rFonts w:ascii="Times New Roman" w:hAnsi="Times New Roman"/>
                <w:color w:val="000000"/>
                <w:sz w:val="16"/>
                <w:szCs w:val="16"/>
              </w:rPr>
            </w:pPr>
            <w:r w:rsidRPr="00DA06C5">
              <w:rPr>
                <w:rFonts w:ascii="Times New Roman" w:hAnsi="Times New Roman"/>
                <w:color w:val="000000"/>
                <w:sz w:val="16"/>
                <w:szCs w:val="16"/>
              </w:rPr>
              <w:t>63326</w:t>
            </w:r>
          </w:p>
        </w:tc>
        <w:tc>
          <w:tcPr>
            <w:tcW w:w="627" w:type="dxa"/>
            <w:tcBorders>
              <w:top w:val="nil"/>
              <w:bottom w:val="nil"/>
            </w:tcBorders>
            <w:shd w:val="clear" w:color="auto" w:fill="auto"/>
          </w:tcPr>
          <w:p w:rsidR="001E6446" w:rsidRPr="00DA06C5" w:rsidRDefault="001E6446" w:rsidP="00B06487">
            <w:pPr>
              <w:ind w:left="-98" w:right="-108"/>
              <w:jc w:val="center"/>
              <w:rPr>
                <w:rFonts w:ascii="Times New Roman" w:hAnsi="Times New Roman"/>
                <w:color w:val="000000"/>
                <w:sz w:val="16"/>
                <w:szCs w:val="16"/>
              </w:rPr>
            </w:pPr>
            <w:r w:rsidRPr="00DA06C5">
              <w:rPr>
                <w:rFonts w:ascii="Times New Roman" w:hAnsi="Times New Roman"/>
                <w:color w:val="000000"/>
                <w:sz w:val="16"/>
                <w:szCs w:val="16"/>
              </w:rPr>
              <w:t>15 800</w:t>
            </w:r>
          </w:p>
        </w:tc>
        <w:tc>
          <w:tcPr>
            <w:tcW w:w="497" w:type="dxa"/>
            <w:tcBorders>
              <w:top w:val="nil"/>
              <w:bottom w:val="nil"/>
            </w:tcBorders>
            <w:shd w:val="clear" w:color="auto" w:fill="auto"/>
          </w:tcPr>
          <w:p w:rsidR="001E6446" w:rsidRPr="00DA06C5" w:rsidRDefault="001E6446" w:rsidP="00B06487">
            <w:pPr>
              <w:ind w:left="-98" w:right="-108"/>
              <w:jc w:val="center"/>
              <w:rPr>
                <w:rFonts w:ascii="Times New Roman" w:hAnsi="Times New Roman"/>
                <w:color w:val="000000"/>
                <w:sz w:val="16"/>
                <w:szCs w:val="16"/>
              </w:rPr>
            </w:pPr>
            <w:r w:rsidRPr="00DA06C5">
              <w:rPr>
                <w:rFonts w:ascii="Times New Roman" w:hAnsi="Times New Roman"/>
                <w:color w:val="000000"/>
                <w:sz w:val="16"/>
                <w:szCs w:val="16"/>
              </w:rPr>
              <w:t>15 822</w:t>
            </w:r>
          </w:p>
        </w:tc>
        <w:tc>
          <w:tcPr>
            <w:tcW w:w="568" w:type="dxa"/>
            <w:tcBorders>
              <w:top w:val="nil"/>
              <w:bottom w:val="nil"/>
            </w:tcBorders>
            <w:shd w:val="clear" w:color="auto" w:fill="auto"/>
          </w:tcPr>
          <w:p w:rsidR="001E6446" w:rsidRPr="00DA06C5" w:rsidRDefault="001E6446" w:rsidP="00B06487">
            <w:pPr>
              <w:ind w:left="-98" w:right="-108"/>
              <w:jc w:val="center"/>
              <w:rPr>
                <w:rFonts w:ascii="Times New Roman" w:hAnsi="Times New Roman"/>
                <w:color w:val="000000"/>
                <w:sz w:val="16"/>
                <w:szCs w:val="16"/>
              </w:rPr>
            </w:pPr>
            <w:r w:rsidRPr="00DA06C5">
              <w:rPr>
                <w:rFonts w:ascii="Times New Roman" w:hAnsi="Times New Roman"/>
                <w:color w:val="000000"/>
                <w:sz w:val="16"/>
                <w:szCs w:val="16"/>
              </w:rPr>
              <w:t>15 842</w:t>
            </w:r>
          </w:p>
        </w:tc>
        <w:tc>
          <w:tcPr>
            <w:tcW w:w="567" w:type="dxa"/>
            <w:tcBorders>
              <w:top w:val="nil"/>
              <w:bottom w:val="nil"/>
            </w:tcBorders>
            <w:shd w:val="clear" w:color="auto" w:fill="auto"/>
          </w:tcPr>
          <w:p w:rsidR="001E6446" w:rsidRPr="00DA06C5" w:rsidRDefault="001E6446" w:rsidP="00B06487">
            <w:pPr>
              <w:ind w:left="-98" w:right="-108"/>
              <w:jc w:val="center"/>
              <w:rPr>
                <w:rFonts w:ascii="Times New Roman" w:hAnsi="Times New Roman"/>
                <w:color w:val="000000"/>
                <w:sz w:val="16"/>
                <w:szCs w:val="16"/>
              </w:rPr>
            </w:pPr>
            <w:r w:rsidRPr="00DA06C5">
              <w:rPr>
                <w:rFonts w:ascii="Times New Roman" w:hAnsi="Times New Roman"/>
                <w:color w:val="000000"/>
                <w:sz w:val="16"/>
                <w:szCs w:val="16"/>
              </w:rPr>
              <w:t>15 862</w:t>
            </w:r>
          </w:p>
        </w:tc>
        <w:tc>
          <w:tcPr>
            <w:tcW w:w="2838" w:type="dxa"/>
            <w:tcBorders>
              <w:top w:val="nil"/>
              <w:bottom w:val="nil"/>
            </w:tcBorders>
            <w:shd w:val="clear" w:color="auto" w:fill="auto"/>
          </w:tcPr>
          <w:p w:rsidR="001E6446" w:rsidRPr="00DA06C5" w:rsidRDefault="001E6446" w:rsidP="00B06487">
            <w:pPr>
              <w:ind w:left="-80"/>
              <w:rPr>
                <w:rFonts w:ascii="Times New Roman" w:hAnsi="Times New Roman"/>
              </w:rPr>
            </w:pPr>
            <w:r w:rsidRPr="00DA06C5">
              <w:rPr>
                <w:rFonts w:ascii="Times New Roman" w:hAnsi="Times New Roman"/>
                <w:color w:val="000000"/>
                <w:sz w:val="16"/>
                <w:szCs w:val="16"/>
              </w:rPr>
              <w:t>МОЗ України, департамент охорони здоров’я облдержадміністрації</w:t>
            </w:r>
          </w:p>
        </w:tc>
        <w:tc>
          <w:tcPr>
            <w:tcW w:w="422" w:type="dxa"/>
            <w:tcBorders>
              <w:top w:val="nil"/>
              <w:bottom w:val="nil"/>
            </w:tcBorders>
            <w:shd w:val="clear" w:color="auto" w:fill="auto"/>
          </w:tcPr>
          <w:p w:rsidR="001E6446" w:rsidRPr="00DA06C5" w:rsidRDefault="001E6446" w:rsidP="00B06487">
            <w:pPr>
              <w:ind w:left="-98" w:right="-108"/>
              <w:jc w:val="center"/>
              <w:rPr>
                <w:rFonts w:ascii="Times New Roman" w:hAnsi="Times New Roman"/>
                <w:color w:val="000000"/>
                <w:sz w:val="16"/>
                <w:szCs w:val="16"/>
              </w:rPr>
            </w:pPr>
            <w:r w:rsidRPr="00DA06C5">
              <w:rPr>
                <w:rFonts w:ascii="Times New Roman" w:hAnsi="Times New Roman"/>
                <w:color w:val="000000"/>
                <w:sz w:val="16"/>
                <w:szCs w:val="16"/>
              </w:rPr>
              <w:t>ДБ</w:t>
            </w:r>
          </w:p>
        </w:tc>
        <w:tc>
          <w:tcPr>
            <w:tcW w:w="858" w:type="dxa"/>
            <w:tcBorders>
              <w:top w:val="nil"/>
              <w:bottom w:val="nil"/>
            </w:tcBorders>
            <w:shd w:val="clear" w:color="auto" w:fill="auto"/>
          </w:tcPr>
          <w:p w:rsidR="001E6446" w:rsidRPr="00DA06C5" w:rsidRDefault="001E6446" w:rsidP="00B06487">
            <w:pPr>
              <w:ind w:left="-98" w:right="-108"/>
              <w:jc w:val="center"/>
              <w:rPr>
                <w:rFonts w:ascii="Times New Roman" w:hAnsi="Times New Roman"/>
                <w:color w:val="000000"/>
                <w:sz w:val="16"/>
                <w:szCs w:val="16"/>
              </w:rPr>
            </w:pPr>
            <w:r w:rsidRPr="00DA06C5">
              <w:rPr>
                <w:rFonts w:ascii="Times New Roman" w:hAnsi="Times New Roman"/>
                <w:color w:val="000000"/>
                <w:sz w:val="16"/>
                <w:szCs w:val="16"/>
              </w:rPr>
              <w:t>1 107 090</w:t>
            </w:r>
          </w:p>
        </w:tc>
        <w:tc>
          <w:tcPr>
            <w:tcW w:w="752" w:type="dxa"/>
            <w:tcBorders>
              <w:top w:val="nil"/>
              <w:bottom w:val="nil"/>
            </w:tcBorders>
            <w:shd w:val="clear" w:color="auto" w:fill="auto"/>
          </w:tcPr>
          <w:p w:rsidR="001E6446" w:rsidRPr="00DA06C5" w:rsidRDefault="001E6446" w:rsidP="00B06487">
            <w:pPr>
              <w:ind w:left="-98" w:right="-108"/>
              <w:jc w:val="center"/>
              <w:rPr>
                <w:rFonts w:ascii="Times New Roman" w:hAnsi="Times New Roman"/>
                <w:color w:val="000000"/>
                <w:sz w:val="16"/>
                <w:szCs w:val="16"/>
              </w:rPr>
            </w:pPr>
            <w:r w:rsidRPr="00DA06C5">
              <w:rPr>
                <w:rFonts w:ascii="Times New Roman" w:hAnsi="Times New Roman"/>
                <w:color w:val="000000"/>
                <w:sz w:val="16"/>
                <w:szCs w:val="16"/>
              </w:rPr>
              <w:t>276 230</w:t>
            </w:r>
          </w:p>
        </w:tc>
        <w:tc>
          <w:tcPr>
            <w:tcW w:w="660" w:type="dxa"/>
            <w:tcBorders>
              <w:top w:val="nil"/>
              <w:bottom w:val="nil"/>
            </w:tcBorders>
            <w:shd w:val="clear" w:color="auto" w:fill="auto"/>
          </w:tcPr>
          <w:p w:rsidR="001E6446" w:rsidRPr="00DA06C5" w:rsidRDefault="001E6446" w:rsidP="00B06487">
            <w:pPr>
              <w:ind w:left="-98" w:right="-108"/>
              <w:jc w:val="center"/>
              <w:rPr>
                <w:rFonts w:ascii="Times New Roman" w:hAnsi="Times New Roman"/>
                <w:color w:val="000000"/>
                <w:sz w:val="16"/>
                <w:szCs w:val="16"/>
              </w:rPr>
            </w:pPr>
            <w:r w:rsidRPr="00DA06C5">
              <w:rPr>
                <w:rFonts w:ascii="Times New Roman" w:hAnsi="Times New Roman"/>
                <w:color w:val="000000"/>
                <w:sz w:val="16"/>
                <w:szCs w:val="16"/>
              </w:rPr>
              <w:t>276 604</w:t>
            </w:r>
          </w:p>
        </w:tc>
        <w:tc>
          <w:tcPr>
            <w:tcW w:w="660" w:type="dxa"/>
            <w:tcBorders>
              <w:top w:val="nil"/>
              <w:bottom w:val="nil"/>
            </w:tcBorders>
            <w:shd w:val="clear" w:color="auto" w:fill="auto"/>
          </w:tcPr>
          <w:p w:rsidR="001E6446" w:rsidRPr="00DA06C5" w:rsidRDefault="001E6446" w:rsidP="00B06487">
            <w:pPr>
              <w:ind w:left="-98" w:right="-108"/>
              <w:jc w:val="center"/>
              <w:rPr>
                <w:rFonts w:ascii="Times New Roman" w:hAnsi="Times New Roman"/>
                <w:color w:val="000000"/>
                <w:sz w:val="16"/>
                <w:szCs w:val="16"/>
              </w:rPr>
            </w:pPr>
            <w:r w:rsidRPr="00DA06C5">
              <w:rPr>
                <w:rFonts w:ascii="Times New Roman" w:hAnsi="Times New Roman"/>
                <w:color w:val="000000"/>
                <w:sz w:val="16"/>
                <w:szCs w:val="16"/>
              </w:rPr>
              <w:t>276 953</w:t>
            </w:r>
          </w:p>
        </w:tc>
        <w:tc>
          <w:tcPr>
            <w:tcW w:w="745" w:type="dxa"/>
            <w:tcBorders>
              <w:top w:val="nil"/>
              <w:bottom w:val="nil"/>
            </w:tcBorders>
            <w:shd w:val="clear" w:color="auto" w:fill="auto"/>
          </w:tcPr>
          <w:p w:rsidR="001E6446" w:rsidRPr="00DA06C5" w:rsidRDefault="001E6446" w:rsidP="00B06487">
            <w:pPr>
              <w:ind w:left="-98" w:right="-108"/>
              <w:jc w:val="center"/>
              <w:rPr>
                <w:rFonts w:ascii="Times New Roman" w:hAnsi="Times New Roman"/>
                <w:color w:val="000000"/>
                <w:sz w:val="16"/>
                <w:szCs w:val="16"/>
              </w:rPr>
            </w:pPr>
            <w:r w:rsidRPr="00DA06C5">
              <w:rPr>
                <w:rFonts w:ascii="Times New Roman" w:hAnsi="Times New Roman"/>
                <w:color w:val="000000"/>
                <w:sz w:val="16"/>
                <w:szCs w:val="16"/>
              </w:rPr>
              <w:t>277 303</w:t>
            </w:r>
          </w:p>
        </w:tc>
      </w:tr>
      <w:tr w:rsidR="001E6446" w:rsidRPr="00DA06C5" w:rsidTr="003B6A15">
        <w:trPr>
          <w:trHeight w:val="1380"/>
        </w:trPr>
        <w:tc>
          <w:tcPr>
            <w:tcW w:w="1567" w:type="dxa"/>
            <w:vMerge/>
            <w:shd w:val="clear" w:color="auto" w:fill="auto"/>
            <w:vAlign w:val="center"/>
          </w:tcPr>
          <w:p w:rsidR="001E6446" w:rsidRPr="00DA06C5" w:rsidRDefault="001E6446" w:rsidP="00B06487">
            <w:pPr>
              <w:ind w:left="-98" w:right="-108"/>
              <w:rPr>
                <w:rFonts w:ascii="Times New Roman" w:hAnsi="Times New Roman"/>
                <w:color w:val="000000"/>
                <w:sz w:val="16"/>
                <w:szCs w:val="16"/>
              </w:rPr>
            </w:pPr>
          </w:p>
        </w:tc>
        <w:tc>
          <w:tcPr>
            <w:tcW w:w="2836" w:type="dxa"/>
            <w:tcBorders>
              <w:top w:val="nil"/>
              <w:bottom w:val="nil"/>
            </w:tcBorders>
            <w:shd w:val="clear" w:color="auto" w:fill="auto"/>
          </w:tcPr>
          <w:p w:rsidR="001E6446" w:rsidRPr="00DA06C5" w:rsidRDefault="001E6446" w:rsidP="00B06487">
            <w:pPr>
              <w:ind w:left="-98" w:right="-108"/>
              <w:rPr>
                <w:rFonts w:ascii="Times New Roman" w:hAnsi="Times New Roman"/>
                <w:color w:val="000000"/>
                <w:sz w:val="16"/>
                <w:szCs w:val="16"/>
              </w:rPr>
            </w:pPr>
            <w:r w:rsidRPr="00DA06C5">
              <w:rPr>
                <w:rFonts w:ascii="Times New Roman" w:hAnsi="Times New Roman"/>
                <w:color w:val="000000"/>
                <w:sz w:val="16"/>
                <w:szCs w:val="16"/>
              </w:rPr>
              <w:t xml:space="preserve">- швидкими тестами для обстеження під час пологів жінок, які не пройшли обстеження на допологовому етапі; </w:t>
            </w:r>
          </w:p>
        </w:tc>
        <w:tc>
          <w:tcPr>
            <w:tcW w:w="851" w:type="dxa"/>
            <w:tcBorders>
              <w:top w:val="nil"/>
              <w:bottom w:val="nil"/>
            </w:tcBorders>
            <w:shd w:val="clear" w:color="auto" w:fill="auto"/>
            <w:vAlign w:val="center"/>
          </w:tcPr>
          <w:p w:rsidR="001E6446" w:rsidRPr="00DA06C5" w:rsidRDefault="001E6446" w:rsidP="00B06487">
            <w:pPr>
              <w:ind w:left="-98" w:right="-108"/>
              <w:rPr>
                <w:rFonts w:ascii="Times New Roman" w:hAnsi="Times New Roman"/>
                <w:color w:val="000000"/>
                <w:sz w:val="15"/>
                <w:szCs w:val="15"/>
              </w:rPr>
            </w:pPr>
            <w:r>
              <w:rPr>
                <w:rFonts w:ascii="Times New Roman" w:hAnsi="Times New Roman"/>
                <w:color w:val="000000"/>
                <w:sz w:val="15"/>
                <w:szCs w:val="15"/>
              </w:rPr>
              <w:t>К</w:t>
            </w:r>
            <w:r w:rsidRPr="00DA06C5">
              <w:rPr>
                <w:rFonts w:ascii="Times New Roman" w:hAnsi="Times New Roman"/>
                <w:color w:val="000000"/>
                <w:sz w:val="15"/>
                <w:szCs w:val="15"/>
              </w:rPr>
              <w:t xml:space="preserve">ількість вагітних жінок, протестованих швидкими тестами </w:t>
            </w:r>
          </w:p>
        </w:tc>
        <w:tc>
          <w:tcPr>
            <w:tcW w:w="719" w:type="dxa"/>
            <w:tcBorders>
              <w:top w:val="nil"/>
              <w:bottom w:val="nil"/>
            </w:tcBorders>
            <w:shd w:val="clear" w:color="auto" w:fill="auto"/>
          </w:tcPr>
          <w:p w:rsidR="001E6446" w:rsidRPr="00DA06C5" w:rsidRDefault="001E6446" w:rsidP="00B06487">
            <w:pPr>
              <w:ind w:left="-98" w:right="-108"/>
              <w:jc w:val="center"/>
              <w:rPr>
                <w:rFonts w:ascii="Times New Roman" w:hAnsi="Times New Roman"/>
                <w:color w:val="000000"/>
                <w:sz w:val="16"/>
                <w:szCs w:val="16"/>
              </w:rPr>
            </w:pPr>
            <w:r w:rsidRPr="00DA06C5">
              <w:rPr>
                <w:rFonts w:ascii="Times New Roman" w:hAnsi="Times New Roman"/>
                <w:color w:val="000000"/>
                <w:sz w:val="16"/>
                <w:szCs w:val="16"/>
              </w:rPr>
              <w:t>6332</w:t>
            </w:r>
          </w:p>
        </w:tc>
        <w:tc>
          <w:tcPr>
            <w:tcW w:w="627" w:type="dxa"/>
            <w:tcBorders>
              <w:top w:val="nil"/>
              <w:bottom w:val="nil"/>
            </w:tcBorders>
            <w:shd w:val="clear" w:color="auto" w:fill="auto"/>
          </w:tcPr>
          <w:p w:rsidR="001E6446" w:rsidRPr="00DA06C5" w:rsidRDefault="001E6446" w:rsidP="00B06487">
            <w:pPr>
              <w:ind w:left="-98" w:right="-108"/>
              <w:jc w:val="center"/>
              <w:rPr>
                <w:rFonts w:ascii="Times New Roman" w:hAnsi="Times New Roman"/>
                <w:color w:val="000000"/>
                <w:sz w:val="16"/>
                <w:szCs w:val="16"/>
              </w:rPr>
            </w:pPr>
            <w:r w:rsidRPr="00DA06C5">
              <w:rPr>
                <w:rFonts w:ascii="Times New Roman" w:hAnsi="Times New Roman"/>
                <w:color w:val="000000"/>
                <w:sz w:val="16"/>
                <w:szCs w:val="16"/>
              </w:rPr>
              <w:t>1 580</w:t>
            </w:r>
          </w:p>
        </w:tc>
        <w:tc>
          <w:tcPr>
            <w:tcW w:w="497" w:type="dxa"/>
            <w:tcBorders>
              <w:top w:val="nil"/>
              <w:bottom w:val="nil"/>
            </w:tcBorders>
            <w:shd w:val="clear" w:color="auto" w:fill="auto"/>
          </w:tcPr>
          <w:p w:rsidR="001E6446" w:rsidRPr="00DA06C5" w:rsidRDefault="001E6446" w:rsidP="00B06487">
            <w:pPr>
              <w:ind w:left="-98" w:right="-108"/>
              <w:jc w:val="center"/>
              <w:rPr>
                <w:rFonts w:ascii="Times New Roman" w:hAnsi="Times New Roman"/>
                <w:color w:val="000000"/>
                <w:sz w:val="16"/>
                <w:szCs w:val="16"/>
              </w:rPr>
            </w:pPr>
            <w:r w:rsidRPr="00DA06C5">
              <w:rPr>
                <w:rFonts w:ascii="Times New Roman" w:hAnsi="Times New Roman"/>
                <w:color w:val="000000"/>
                <w:sz w:val="16"/>
                <w:szCs w:val="16"/>
              </w:rPr>
              <w:t>1 582</w:t>
            </w:r>
          </w:p>
        </w:tc>
        <w:tc>
          <w:tcPr>
            <w:tcW w:w="568" w:type="dxa"/>
            <w:tcBorders>
              <w:top w:val="nil"/>
              <w:bottom w:val="nil"/>
            </w:tcBorders>
            <w:shd w:val="clear" w:color="auto" w:fill="auto"/>
          </w:tcPr>
          <w:p w:rsidR="001E6446" w:rsidRPr="00DA06C5" w:rsidRDefault="001E6446" w:rsidP="00B06487">
            <w:pPr>
              <w:ind w:left="-98" w:right="-108"/>
              <w:jc w:val="center"/>
              <w:rPr>
                <w:rFonts w:ascii="Times New Roman" w:hAnsi="Times New Roman"/>
                <w:color w:val="000000"/>
                <w:sz w:val="16"/>
                <w:szCs w:val="16"/>
              </w:rPr>
            </w:pPr>
            <w:r w:rsidRPr="00DA06C5">
              <w:rPr>
                <w:rFonts w:ascii="Times New Roman" w:hAnsi="Times New Roman"/>
                <w:color w:val="000000"/>
                <w:sz w:val="16"/>
                <w:szCs w:val="16"/>
              </w:rPr>
              <w:t>1 584</w:t>
            </w:r>
          </w:p>
        </w:tc>
        <w:tc>
          <w:tcPr>
            <w:tcW w:w="567" w:type="dxa"/>
            <w:tcBorders>
              <w:top w:val="nil"/>
              <w:bottom w:val="nil"/>
            </w:tcBorders>
            <w:shd w:val="clear" w:color="auto" w:fill="auto"/>
          </w:tcPr>
          <w:p w:rsidR="001E6446" w:rsidRPr="00DA06C5" w:rsidRDefault="001E6446" w:rsidP="00B06487">
            <w:pPr>
              <w:ind w:left="-98" w:right="-108"/>
              <w:jc w:val="center"/>
              <w:rPr>
                <w:rFonts w:ascii="Times New Roman" w:hAnsi="Times New Roman"/>
                <w:color w:val="000000"/>
                <w:sz w:val="16"/>
                <w:szCs w:val="16"/>
              </w:rPr>
            </w:pPr>
            <w:r w:rsidRPr="00DA06C5">
              <w:rPr>
                <w:rFonts w:ascii="Times New Roman" w:hAnsi="Times New Roman"/>
                <w:color w:val="000000"/>
                <w:sz w:val="16"/>
                <w:szCs w:val="16"/>
              </w:rPr>
              <w:t>1 586</w:t>
            </w:r>
          </w:p>
        </w:tc>
        <w:tc>
          <w:tcPr>
            <w:tcW w:w="2838" w:type="dxa"/>
            <w:tcBorders>
              <w:top w:val="nil"/>
              <w:bottom w:val="nil"/>
            </w:tcBorders>
            <w:shd w:val="clear" w:color="auto" w:fill="auto"/>
          </w:tcPr>
          <w:p w:rsidR="001E6446" w:rsidRPr="00DA06C5" w:rsidRDefault="001E6446" w:rsidP="00B06487">
            <w:pPr>
              <w:ind w:left="-80"/>
              <w:rPr>
                <w:rFonts w:ascii="Times New Roman" w:hAnsi="Times New Roman"/>
              </w:rPr>
            </w:pPr>
            <w:r w:rsidRPr="00DA06C5">
              <w:rPr>
                <w:rFonts w:ascii="Times New Roman" w:hAnsi="Times New Roman"/>
                <w:color w:val="000000"/>
                <w:sz w:val="16"/>
                <w:szCs w:val="16"/>
              </w:rPr>
              <w:t>МОЗ України, департамент охорони здоров’я облдержадміністрації</w:t>
            </w:r>
          </w:p>
        </w:tc>
        <w:tc>
          <w:tcPr>
            <w:tcW w:w="422" w:type="dxa"/>
            <w:tcBorders>
              <w:top w:val="nil"/>
              <w:bottom w:val="nil"/>
            </w:tcBorders>
            <w:shd w:val="clear" w:color="auto" w:fill="auto"/>
          </w:tcPr>
          <w:p w:rsidR="001E6446" w:rsidRPr="00DA06C5" w:rsidRDefault="001E6446" w:rsidP="00B06487">
            <w:pPr>
              <w:ind w:left="-98" w:right="-108"/>
              <w:jc w:val="center"/>
              <w:rPr>
                <w:rFonts w:ascii="Times New Roman" w:hAnsi="Times New Roman"/>
                <w:color w:val="000000"/>
                <w:sz w:val="16"/>
                <w:szCs w:val="16"/>
              </w:rPr>
            </w:pPr>
            <w:r w:rsidRPr="00DA06C5">
              <w:rPr>
                <w:rFonts w:ascii="Times New Roman" w:hAnsi="Times New Roman"/>
                <w:color w:val="000000"/>
                <w:sz w:val="16"/>
                <w:szCs w:val="16"/>
              </w:rPr>
              <w:t>ДБ</w:t>
            </w:r>
          </w:p>
        </w:tc>
        <w:tc>
          <w:tcPr>
            <w:tcW w:w="858" w:type="dxa"/>
            <w:tcBorders>
              <w:top w:val="nil"/>
              <w:bottom w:val="nil"/>
            </w:tcBorders>
            <w:shd w:val="clear" w:color="auto" w:fill="auto"/>
          </w:tcPr>
          <w:p w:rsidR="001E6446" w:rsidRPr="00DA06C5" w:rsidRDefault="001E6446" w:rsidP="00B06487">
            <w:pPr>
              <w:ind w:left="-98" w:right="-108"/>
              <w:jc w:val="center"/>
              <w:rPr>
                <w:rFonts w:ascii="Times New Roman" w:hAnsi="Times New Roman"/>
                <w:color w:val="000000"/>
                <w:sz w:val="16"/>
                <w:szCs w:val="16"/>
              </w:rPr>
            </w:pPr>
            <w:r w:rsidRPr="00DA06C5">
              <w:rPr>
                <w:rFonts w:ascii="Times New Roman" w:hAnsi="Times New Roman"/>
                <w:color w:val="000000"/>
                <w:sz w:val="16"/>
                <w:szCs w:val="16"/>
              </w:rPr>
              <w:t>32 676</w:t>
            </w:r>
          </w:p>
        </w:tc>
        <w:tc>
          <w:tcPr>
            <w:tcW w:w="752" w:type="dxa"/>
            <w:tcBorders>
              <w:top w:val="nil"/>
              <w:bottom w:val="nil"/>
            </w:tcBorders>
            <w:shd w:val="clear" w:color="auto" w:fill="auto"/>
          </w:tcPr>
          <w:p w:rsidR="001E6446" w:rsidRPr="00DA06C5" w:rsidRDefault="001E6446" w:rsidP="00B06487">
            <w:pPr>
              <w:ind w:left="-98" w:right="-108"/>
              <w:jc w:val="center"/>
              <w:rPr>
                <w:rFonts w:ascii="Times New Roman" w:hAnsi="Times New Roman"/>
                <w:color w:val="000000"/>
                <w:sz w:val="16"/>
                <w:szCs w:val="16"/>
              </w:rPr>
            </w:pPr>
            <w:r w:rsidRPr="00DA06C5">
              <w:rPr>
                <w:rFonts w:ascii="Times New Roman" w:hAnsi="Times New Roman"/>
                <w:color w:val="000000"/>
                <w:sz w:val="16"/>
                <w:szCs w:val="16"/>
              </w:rPr>
              <w:t>8 153</w:t>
            </w:r>
          </w:p>
        </w:tc>
        <w:tc>
          <w:tcPr>
            <w:tcW w:w="660" w:type="dxa"/>
            <w:tcBorders>
              <w:top w:val="nil"/>
              <w:bottom w:val="nil"/>
            </w:tcBorders>
            <w:shd w:val="clear" w:color="auto" w:fill="auto"/>
          </w:tcPr>
          <w:p w:rsidR="001E6446" w:rsidRPr="00DA06C5" w:rsidRDefault="001E6446" w:rsidP="00B06487">
            <w:pPr>
              <w:ind w:left="-98" w:right="-108"/>
              <w:jc w:val="center"/>
              <w:rPr>
                <w:rFonts w:ascii="Times New Roman" w:hAnsi="Times New Roman"/>
                <w:color w:val="000000"/>
                <w:sz w:val="16"/>
                <w:szCs w:val="16"/>
              </w:rPr>
            </w:pPr>
            <w:r w:rsidRPr="00DA06C5">
              <w:rPr>
                <w:rFonts w:ascii="Times New Roman" w:hAnsi="Times New Roman"/>
                <w:color w:val="000000"/>
                <w:sz w:val="16"/>
                <w:szCs w:val="16"/>
              </w:rPr>
              <w:t>8 164</w:t>
            </w:r>
          </w:p>
        </w:tc>
        <w:tc>
          <w:tcPr>
            <w:tcW w:w="660" w:type="dxa"/>
            <w:tcBorders>
              <w:top w:val="nil"/>
              <w:bottom w:val="nil"/>
            </w:tcBorders>
            <w:shd w:val="clear" w:color="auto" w:fill="auto"/>
          </w:tcPr>
          <w:p w:rsidR="001E6446" w:rsidRPr="00DA06C5" w:rsidRDefault="001E6446" w:rsidP="00B06487">
            <w:pPr>
              <w:ind w:left="-98" w:right="-108"/>
              <w:jc w:val="center"/>
              <w:rPr>
                <w:rFonts w:ascii="Times New Roman" w:hAnsi="Times New Roman"/>
                <w:color w:val="000000"/>
                <w:sz w:val="16"/>
                <w:szCs w:val="16"/>
              </w:rPr>
            </w:pPr>
            <w:r w:rsidRPr="00DA06C5">
              <w:rPr>
                <w:rFonts w:ascii="Times New Roman" w:hAnsi="Times New Roman"/>
                <w:color w:val="000000"/>
                <w:sz w:val="16"/>
                <w:szCs w:val="16"/>
              </w:rPr>
              <w:t>8 174</w:t>
            </w:r>
          </w:p>
        </w:tc>
        <w:tc>
          <w:tcPr>
            <w:tcW w:w="745" w:type="dxa"/>
            <w:tcBorders>
              <w:top w:val="nil"/>
              <w:bottom w:val="nil"/>
            </w:tcBorders>
            <w:shd w:val="clear" w:color="auto" w:fill="auto"/>
          </w:tcPr>
          <w:p w:rsidR="001E6446" w:rsidRPr="00DA06C5" w:rsidRDefault="001E6446" w:rsidP="00B06487">
            <w:pPr>
              <w:ind w:left="-98" w:right="-108"/>
              <w:jc w:val="center"/>
              <w:rPr>
                <w:rFonts w:ascii="Times New Roman" w:hAnsi="Times New Roman"/>
                <w:color w:val="000000"/>
                <w:sz w:val="16"/>
                <w:szCs w:val="16"/>
              </w:rPr>
            </w:pPr>
            <w:r w:rsidRPr="00DA06C5">
              <w:rPr>
                <w:rFonts w:ascii="Times New Roman" w:hAnsi="Times New Roman"/>
                <w:color w:val="000000"/>
                <w:sz w:val="16"/>
                <w:szCs w:val="16"/>
              </w:rPr>
              <w:t>8 185</w:t>
            </w:r>
          </w:p>
        </w:tc>
      </w:tr>
      <w:tr w:rsidR="00B06487" w:rsidRPr="00DA06C5" w:rsidTr="003B6A15">
        <w:trPr>
          <w:trHeight w:val="1380"/>
        </w:trPr>
        <w:tc>
          <w:tcPr>
            <w:tcW w:w="1567" w:type="dxa"/>
            <w:vMerge/>
            <w:shd w:val="clear" w:color="auto" w:fill="auto"/>
            <w:vAlign w:val="center"/>
          </w:tcPr>
          <w:p w:rsidR="00B06487" w:rsidRPr="00DA06C5" w:rsidRDefault="00B06487" w:rsidP="00B06487">
            <w:pPr>
              <w:ind w:left="-98" w:right="-108"/>
              <w:rPr>
                <w:rFonts w:ascii="Times New Roman" w:hAnsi="Times New Roman"/>
                <w:color w:val="000000"/>
                <w:sz w:val="16"/>
                <w:szCs w:val="16"/>
              </w:rPr>
            </w:pPr>
          </w:p>
        </w:tc>
        <w:tc>
          <w:tcPr>
            <w:tcW w:w="2836" w:type="dxa"/>
            <w:tcBorders>
              <w:top w:val="nil"/>
              <w:bottom w:val="nil"/>
            </w:tcBorders>
            <w:shd w:val="clear" w:color="auto" w:fill="auto"/>
          </w:tcPr>
          <w:p w:rsidR="00B06487" w:rsidRPr="00DA06C5" w:rsidRDefault="00B06487" w:rsidP="00B06487">
            <w:pPr>
              <w:ind w:left="-98" w:right="-108"/>
              <w:rPr>
                <w:rFonts w:ascii="Times New Roman" w:hAnsi="Times New Roman"/>
                <w:color w:val="000000"/>
                <w:sz w:val="16"/>
                <w:szCs w:val="16"/>
              </w:rPr>
            </w:pPr>
            <w:r w:rsidRPr="00DA06C5">
              <w:rPr>
                <w:rFonts w:ascii="Times New Roman" w:hAnsi="Times New Roman"/>
                <w:color w:val="000000"/>
                <w:sz w:val="16"/>
                <w:szCs w:val="16"/>
              </w:rPr>
              <w:t xml:space="preserve">- тест-системами для визначення вірусного навантаження та CD4;  </w:t>
            </w:r>
          </w:p>
        </w:tc>
        <w:tc>
          <w:tcPr>
            <w:tcW w:w="851" w:type="dxa"/>
            <w:tcBorders>
              <w:top w:val="nil"/>
              <w:bottom w:val="nil"/>
            </w:tcBorders>
            <w:shd w:val="clear" w:color="auto" w:fill="auto"/>
            <w:vAlign w:val="center"/>
          </w:tcPr>
          <w:p w:rsidR="00B06487" w:rsidRPr="00DA06C5" w:rsidRDefault="001E6446" w:rsidP="00B06487">
            <w:pPr>
              <w:ind w:left="-98" w:right="-108"/>
              <w:rPr>
                <w:rFonts w:ascii="Times New Roman" w:hAnsi="Times New Roman"/>
                <w:color w:val="000000"/>
                <w:sz w:val="16"/>
                <w:szCs w:val="16"/>
              </w:rPr>
            </w:pPr>
            <w:r>
              <w:rPr>
                <w:rFonts w:ascii="Times New Roman" w:hAnsi="Times New Roman"/>
                <w:color w:val="000000"/>
                <w:sz w:val="16"/>
                <w:szCs w:val="16"/>
              </w:rPr>
              <w:t>К</w:t>
            </w:r>
            <w:r w:rsidR="00B06487" w:rsidRPr="00DA06C5">
              <w:rPr>
                <w:rFonts w:ascii="Times New Roman" w:hAnsi="Times New Roman"/>
                <w:color w:val="000000"/>
                <w:sz w:val="16"/>
                <w:szCs w:val="16"/>
              </w:rPr>
              <w:t>ількість протесто</w:t>
            </w:r>
          </w:p>
          <w:p w:rsidR="00B06487" w:rsidRPr="00DA06C5" w:rsidRDefault="00B06487" w:rsidP="00B06487">
            <w:pPr>
              <w:ind w:left="-98" w:right="-108"/>
              <w:rPr>
                <w:rFonts w:ascii="Times New Roman" w:hAnsi="Times New Roman"/>
                <w:color w:val="000000"/>
                <w:sz w:val="16"/>
                <w:szCs w:val="16"/>
              </w:rPr>
            </w:pPr>
            <w:r w:rsidRPr="00DA06C5">
              <w:rPr>
                <w:rFonts w:ascii="Times New Roman" w:hAnsi="Times New Roman"/>
                <w:color w:val="000000"/>
                <w:sz w:val="16"/>
                <w:szCs w:val="16"/>
              </w:rPr>
              <w:t>ваних вагітних ВІЛ-позитив</w:t>
            </w:r>
          </w:p>
          <w:p w:rsidR="00B06487" w:rsidRPr="00DA06C5" w:rsidRDefault="00B06487" w:rsidP="00B06487">
            <w:pPr>
              <w:ind w:left="-98" w:right="-108"/>
              <w:rPr>
                <w:rFonts w:ascii="Times New Roman" w:hAnsi="Times New Roman"/>
                <w:color w:val="000000"/>
                <w:sz w:val="16"/>
                <w:szCs w:val="16"/>
              </w:rPr>
            </w:pPr>
            <w:r w:rsidRPr="00DA06C5">
              <w:rPr>
                <w:rFonts w:ascii="Times New Roman" w:hAnsi="Times New Roman"/>
                <w:color w:val="000000"/>
                <w:sz w:val="16"/>
                <w:szCs w:val="16"/>
              </w:rPr>
              <w:t xml:space="preserve">них жінок </w:t>
            </w:r>
          </w:p>
        </w:tc>
        <w:tc>
          <w:tcPr>
            <w:tcW w:w="719" w:type="dxa"/>
            <w:tcBorders>
              <w:top w:val="nil"/>
              <w:bottom w:val="nil"/>
            </w:tcBorders>
            <w:shd w:val="clear" w:color="auto" w:fill="auto"/>
          </w:tcPr>
          <w:p w:rsidR="00B06487" w:rsidRPr="00DA06C5" w:rsidRDefault="00B06487" w:rsidP="00B06487">
            <w:pPr>
              <w:ind w:left="-98" w:right="-108"/>
              <w:jc w:val="center"/>
              <w:rPr>
                <w:rFonts w:ascii="Times New Roman" w:hAnsi="Times New Roman"/>
                <w:color w:val="000000"/>
                <w:sz w:val="16"/>
                <w:szCs w:val="16"/>
              </w:rPr>
            </w:pPr>
            <w:r w:rsidRPr="00DA06C5">
              <w:rPr>
                <w:rFonts w:ascii="Times New Roman" w:hAnsi="Times New Roman"/>
                <w:color w:val="000000"/>
                <w:sz w:val="16"/>
                <w:szCs w:val="16"/>
              </w:rPr>
              <w:t>358</w:t>
            </w:r>
          </w:p>
        </w:tc>
        <w:tc>
          <w:tcPr>
            <w:tcW w:w="627" w:type="dxa"/>
            <w:tcBorders>
              <w:top w:val="nil"/>
              <w:bottom w:val="nil"/>
            </w:tcBorders>
            <w:shd w:val="clear" w:color="auto" w:fill="auto"/>
          </w:tcPr>
          <w:p w:rsidR="00B06487" w:rsidRPr="00DA06C5" w:rsidRDefault="00B06487" w:rsidP="00B06487">
            <w:pPr>
              <w:ind w:left="-98" w:right="-108"/>
              <w:jc w:val="center"/>
              <w:rPr>
                <w:rFonts w:ascii="Times New Roman" w:hAnsi="Times New Roman"/>
                <w:color w:val="000000"/>
                <w:sz w:val="16"/>
                <w:szCs w:val="16"/>
              </w:rPr>
            </w:pPr>
            <w:r w:rsidRPr="00DA06C5">
              <w:rPr>
                <w:rFonts w:ascii="Times New Roman" w:hAnsi="Times New Roman"/>
                <w:color w:val="000000"/>
                <w:sz w:val="16"/>
                <w:szCs w:val="16"/>
              </w:rPr>
              <w:t>88</w:t>
            </w:r>
          </w:p>
        </w:tc>
        <w:tc>
          <w:tcPr>
            <w:tcW w:w="497" w:type="dxa"/>
            <w:tcBorders>
              <w:top w:val="nil"/>
              <w:bottom w:val="nil"/>
            </w:tcBorders>
            <w:shd w:val="clear" w:color="auto" w:fill="auto"/>
          </w:tcPr>
          <w:p w:rsidR="00B06487" w:rsidRPr="00DA06C5" w:rsidRDefault="00B06487" w:rsidP="00B06487">
            <w:pPr>
              <w:ind w:left="-98" w:right="-108"/>
              <w:jc w:val="center"/>
              <w:rPr>
                <w:rFonts w:ascii="Times New Roman" w:hAnsi="Times New Roman"/>
                <w:color w:val="000000"/>
                <w:sz w:val="16"/>
                <w:szCs w:val="16"/>
              </w:rPr>
            </w:pPr>
            <w:r w:rsidRPr="00DA06C5">
              <w:rPr>
                <w:rFonts w:ascii="Times New Roman" w:hAnsi="Times New Roman"/>
                <w:color w:val="000000"/>
                <w:sz w:val="16"/>
                <w:szCs w:val="16"/>
              </w:rPr>
              <w:t>89</w:t>
            </w:r>
          </w:p>
        </w:tc>
        <w:tc>
          <w:tcPr>
            <w:tcW w:w="568" w:type="dxa"/>
            <w:tcBorders>
              <w:top w:val="nil"/>
              <w:bottom w:val="nil"/>
            </w:tcBorders>
            <w:shd w:val="clear" w:color="auto" w:fill="auto"/>
          </w:tcPr>
          <w:p w:rsidR="00B06487" w:rsidRPr="00DA06C5" w:rsidRDefault="00B06487" w:rsidP="00B06487">
            <w:pPr>
              <w:ind w:left="-98" w:right="-108"/>
              <w:jc w:val="center"/>
              <w:rPr>
                <w:rFonts w:ascii="Times New Roman" w:hAnsi="Times New Roman"/>
                <w:color w:val="000000"/>
                <w:sz w:val="16"/>
                <w:szCs w:val="16"/>
              </w:rPr>
            </w:pPr>
            <w:r w:rsidRPr="00DA06C5">
              <w:rPr>
                <w:rFonts w:ascii="Times New Roman" w:hAnsi="Times New Roman"/>
                <w:color w:val="000000"/>
                <w:sz w:val="16"/>
                <w:szCs w:val="16"/>
              </w:rPr>
              <w:t>90</w:t>
            </w:r>
          </w:p>
        </w:tc>
        <w:tc>
          <w:tcPr>
            <w:tcW w:w="567" w:type="dxa"/>
            <w:tcBorders>
              <w:top w:val="nil"/>
              <w:bottom w:val="nil"/>
            </w:tcBorders>
            <w:shd w:val="clear" w:color="auto" w:fill="auto"/>
          </w:tcPr>
          <w:p w:rsidR="00B06487" w:rsidRPr="00DA06C5" w:rsidRDefault="00B06487" w:rsidP="00B06487">
            <w:pPr>
              <w:ind w:left="-98" w:right="-108"/>
              <w:jc w:val="center"/>
              <w:rPr>
                <w:rFonts w:ascii="Times New Roman" w:hAnsi="Times New Roman"/>
                <w:color w:val="000000"/>
                <w:sz w:val="16"/>
                <w:szCs w:val="16"/>
              </w:rPr>
            </w:pPr>
            <w:r w:rsidRPr="00DA06C5">
              <w:rPr>
                <w:rFonts w:ascii="Times New Roman" w:hAnsi="Times New Roman"/>
                <w:color w:val="000000"/>
                <w:sz w:val="16"/>
                <w:szCs w:val="16"/>
              </w:rPr>
              <w:t>91</w:t>
            </w:r>
          </w:p>
        </w:tc>
        <w:tc>
          <w:tcPr>
            <w:tcW w:w="2838" w:type="dxa"/>
            <w:tcBorders>
              <w:top w:val="nil"/>
              <w:bottom w:val="nil"/>
            </w:tcBorders>
            <w:shd w:val="clear" w:color="auto" w:fill="auto"/>
          </w:tcPr>
          <w:p w:rsidR="00B06487" w:rsidRPr="00DA06C5" w:rsidRDefault="00B06487" w:rsidP="00B06487">
            <w:pPr>
              <w:ind w:left="-80"/>
              <w:rPr>
                <w:rFonts w:ascii="Times New Roman" w:hAnsi="Times New Roman"/>
              </w:rPr>
            </w:pPr>
            <w:r w:rsidRPr="00DA06C5">
              <w:rPr>
                <w:rFonts w:ascii="Times New Roman" w:hAnsi="Times New Roman"/>
                <w:color w:val="000000"/>
                <w:sz w:val="16"/>
                <w:szCs w:val="16"/>
              </w:rPr>
              <w:t>МОЗ України, департамент охорони здоров’я облдержадміністрації</w:t>
            </w:r>
          </w:p>
        </w:tc>
        <w:tc>
          <w:tcPr>
            <w:tcW w:w="422" w:type="dxa"/>
            <w:tcBorders>
              <w:top w:val="nil"/>
              <w:bottom w:val="nil"/>
            </w:tcBorders>
            <w:shd w:val="clear" w:color="auto" w:fill="auto"/>
          </w:tcPr>
          <w:p w:rsidR="00B06487" w:rsidRPr="00DA06C5" w:rsidRDefault="00B06487" w:rsidP="00B06487">
            <w:pPr>
              <w:ind w:left="-98" w:right="-108"/>
              <w:jc w:val="center"/>
              <w:rPr>
                <w:rFonts w:ascii="Times New Roman" w:hAnsi="Times New Roman"/>
                <w:color w:val="000000"/>
                <w:sz w:val="16"/>
                <w:szCs w:val="16"/>
              </w:rPr>
            </w:pPr>
            <w:r w:rsidRPr="00DA06C5">
              <w:rPr>
                <w:rFonts w:ascii="Times New Roman" w:hAnsi="Times New Roman"/>
                <w:color w:val="000000"/>
                <w:sz w:val="16"/>
                <w:szCs w:val="16"/>
              </w:rPr>
              <w:t>ДБ</w:t>
            </w:r>
          </w:p>
        </w:tc>
        <w:tc>
          <w:tcPr>
            <w:tcW w:w="858" w:type="dxa"/>
            <w:tcBorders>
              <w:top w:val="nil"/>
              <w:bottom w:val="nil"/>
            </w:tcBorders>
            <w:shd w:val="clear" w:color="auto" w:fill="auto"/>
          </w:tcPr>
          <w:p w:rsidR="00B06487" w:rsidRPr="00DA06C5" w:rsidRDefault="00B06487" w:rsidP="00B06487">
            <w:pPr>
              <w:ind w:left="-98" w:right="-108"/>
              <w:jc w:val="center"/>
              <w:rPr>
                <w:rFonts w:ascii="Times New Roman" w:hAnsi="Times New Roman"/>
                <w:color w:val="000000"/>
                <w:sz w:val="16"/>
                <w:szCs w:val="16"/>
              </w:rPr>
            </w:pPr>
            <w:r w:rsidRPr="00DA06C5">
              <w:rPr>
                <w:rFonts w:ascii="Times New Roman" w:hAnsi="Times New Roman"/>
                <w:color w:val="000000"/>
                <w:sz w:val="16"/>
                <w:szCs w:val="16"/>
              </w:rPr>
              <w:t>417 412</w:t>
            </w:r>
          </w:p>
        </w:tc>
        <w:tc>
          <w:tcPr>
            <w:tcW w:w="752" w:type="dxa"/>
            <w:tcBorders>
              <w:top w:val="nil"/>
              <w:bottom w:val="nil"/>
            </w:tcBorders>
            <w:shd w:val="clear" w:color="auto" w:fill="auto"/>
          </w:tcPr>
          <w:p w:rsidR="00B06487" w:rsidRPr="00DA06C5" w:rsidRDefault="00B06487" w:rsidP="00B06487">
            <w:pPr>
              <w:ind w:left="-98" w:right="-108"/>
              <w:jc w:val="center"/>
              <w:rPr>
                <w:rFonts w:ascii="Times New Roman" w:hAnsi="Times New Roman"/>
                <w:color w:val="000000"/>
                <w:sz w:val="16"/>
                <w:szCs w:val="16"/>
              </w:rPr>
            </w:pPr>
            <w:r w:rsidRPr="00DA06C5">
              <w:rPr>
                <w:rFonts w:ascii="Times New Roman" w:hAnsi="Times New Roman"/>
                <w:color w:val="000000"/>
                <w:sz w:val="16"/>
                <w:szCs w:val="16"/>
              </w:rPr>
              <w:t>102 604</w:t>
            </w:r>
          </w:p>
        </w:tc>
        <w:tc>
          <w:tcPr>
            <w:tcW w:w="660" w:type="dxa"/>
            <w:tcBorders>
              <w:top w:val="nil"/>
              <w:bottom w:val="nil"/>
            </w:tcBorders>
            <w:shd w:val="clear" w:color="auto" w:fill="auto"/>
          </w:tcPr>
          <w:p w:rsidR="00B06487" w:rsidRPr="00DA06C5" w:rsidRDefault="00B06487" w:rsidP="00B06487">
            <w:pPr>
              <w:ind w:left="-98" w:right="-108"/>
              <w:jc w:val="center"/>
              <w:rPr>
                <w:rFonts w:ascii="Times New Roman" w:hAnsi="Times New Roman"/>
                <w:color w:val="000000"/>
                <w:sz w:val="16"/>
                <w:szCs w:val="16"/>
              </w:rPr>
            </w:pPr>
            <w:r w:rsidRPr="00DA06C5">
              <w:rPr>
                <w:rFonts w:ascii="Times New Roman" w:hAnsi="Times New Roman"/>
                <w:color w:val="000000"/>
                <w:sz w:val="16"/>
                <w:szCs w:val="16"/>
              </w:rPr>
              <w:t>103 770</w:t>
            </w:r>
          </w:p>
        </w:tc>
        <w:tc>
          <w:tcPr>
            <w:tcW w:w="660" w:type="dxa"/>
            <w:tcBorders>
              <w:top w:val="nil"/>
              <w:bottom w:val="nil"/>
            </w:tcBorders>
            <w:shd w:val="clear" w:color="auto" w:fill="auto"/>
          </w:tcPr>
          <w:p w:rsidR="00B06487" w:rsidRPr="00DA06C5" w:rsidRDefault="00B06487" w:rsidP="00B06487">
            <w:pPr>
              <w:ind w:left="-98" w:right="-108"/>
              <w:jc w:val="center"/>
              <w:rPr>
                <w:rFonts w:ascii="Times New Roman" w:hAnsi="Times New Roman"/>
                <w:color w:val="000000"/>
                <w:sz w:val="16"/>
                <w:szCs w:val="16"/>
              </w:rPr>
            </w:pPr>
            <w:r w:rsidRPr="00DA06C5">
              <w:rPr>
                <w:rFonts w:ascii="Times New Roman" w:hAnsi="Times New Roman"/>
                <w:color w:val="000000"/>
                <w:sz w:val="16"/>
                <w:szCs w:val="16"/>
              </w:rPr>
              <w:t>104 936</w:t>
            </w:r>
          </w:p>
        </w:tc>
        <w:tc>
          <w:tcPr>
            <w:tcW w:w="745" w:type="dxa"/>
            <w:tcBorders>
              <w:top w:val="nil"/>
              <w:bottom w:val="nil"/>
            </w:tcBorders>
            <w:shd w:val="clear" w:color="auto" w:fill="auto"/>
          </w:tcPr>
          <w:p w:rsidR="00B06487" w:rsidRPr="00DA06C5" w:rsidRDefault="00B06487" w:rsidP="00B06487">
            <w:pPr>
              <w:ind w:left="-98" w:right="-108"/>
              <w:jc w:val="center"/>
              <w:rPr>
                <w:rFonts w:ascii="Times New Roman" w:hAnsi="Times New Roman"/>
                <w:color w:val="000000"/>
                <w:sz w:val="16"/>
                <w:szCs w:val="16"/>
              </w:rPr>
            </w:pPr>
            <w:r w:rsidRPr="00DA06C5">
              <w:rPr>
                <w:rFonts w:ascii="Times New Roman" w:hAnsi="Times New Roman"/>
                <w:color w:val="000000"/>
                <w:sz w:val="16"/>
                <w:szCs w:val="16"/>
              </w:rPr>
              <w:t>106 102</w:t>
            </w:r>
          </w:p>
        </w:tc>
      </w:tr>
      <w:tr w:rsidR="00B06487" w:rsidRPr="00DA06C5" w:rsidTr="003B6A15">
        <w:trPr>
          <w:trHeight w:val="920"/>
        </w:trPr>
        <w:tc>
          <w:tcPr>
            <w:tcW w:w="1567" w:type="dxa"/>
            <w:vMerge/>
            <w:shd w:val="clear" w:color="auto" w:fill="auto"/>
            <w:vAlign w:val="center"/>
          </w:tcPr>
          <w:p w:rsidR="00B06487" w:rsidRPr="00DA06C5" w:rsidRDefault="00B06487" w:rsidP="00B06487">
            <w:pPr>
              <w:ind w:left="-98" w:right="-108"/>
              <w:rPr>
                <w:rFonts w:ascii="Times New Roman" w:hAnsi="Times New Roman"/>
                <w:color w:val="000000"/>
                <w:sz w:val="16"/>
                <w:szCs w:val="16"/>
              </w:rPr>
            </w:pPr>
          </w:p>
        </w:tc>
        <w:tc>
          <w:tcPr>
            <w:tcW w:w="2836" w:type="dxa"/>
            <w:tcBorders>
              <w:top w:val="nil"/>
              <w:bottom w:val="single" w:sz="4" w:space="0" w:color="auto"/>
            </w:tcBorders>
            <w:shd w:val="clear" w:color="auto" w:fill="auto"/>
          </w:tcPr>
          <w:p w:rsidR="00B06487" w:rsidRPr="00DA06C5" w:rsidRDefault="00B06487" w:rsidP="00B06487">
            <w:pPr>
              <w:ind w:left="-98" w:right="-108"/>
              <w:rPr>
                <w:rFonts w:ascii="Times New Roman" w:hAnsi="Times New Roman"/>
                <w:color w:val="000000"/>
                <w:sz w:val="16"/>
                <w:szCs w:val="16"/>
              </w:rPr>
            </w:pPr>
            <w:r w:rsidRPr="00DA06C5">
              <w:rPr>
                <w:rFonts w:ascii="Times New Roman" w:hAnsi="Times New Roman"/>
                <w:color w:val="000000"/>
                <w:sz w:val="16"/>
                <w:szCs w:val="16"/>
              </w:rPr>
              <w:t xml:space="preserve">- антиретровірусними препаратами для профілактики передачі ВІЛ-інфекції від матері до дитини; </w:t>
            </w:r>
          </w:p>
        </w:tc>
        <w:tc>
          <w:tcPr>
            <w:tcW w:w="851" w:type="dxa"/>
            <w:tcBorders>
              <w:top w:val="nil"/>
              <w:bottom w:val="single" w:sz="4" w:space="0" w:color="auto"/>
            </w:tcBorders>
            <w:shd w:val="clear" w:color="auto" w:fill="auto"/>
            <w:vAlign w:val="center"/>
          </w:tcPr>
          <w:p w:rsidR="00B06487" w:rsidRPr="00DA06C5" w:rsidRDefault="001E6446" w:rsidP="00B06487">
            <w:pPr>
              <w:ind w:left="-98" w:right="-108"/>
              <w:rPr>
                <w:rFonts w:ascii="Times New Roman" w:hAnsi="Times New Roman"/>
                <w:color w:val="000000"/>
                <w:sz w:val="16"/>
                <w:szCs w:val="16"/>
              </w:rPr>
            </w:pPr>
            <w:r>
              <w:rPr>
                <w:rFonts w:ascii="Times New Roman" w:hAnsi="Times New Roman"/>
                <w:color w:val="000000"/>
                <w:sz w:val="16"/>
                <w:szCs w:val="16"/>
              </w:rPr>
              <w:t>К</w:t>
            </w:r>
            <w:r w:rsidR="00B06487" w:rsidRPr="00DA06C5">
              <w:rPr>
                <w:rFonts w:ascii="Times New Roman" w:hAnsi="Times New Roman"/>
                <w:color w:val="000000"/>
                <w:sz w:val="16"/>
                <w:szCs w:val="16"/>
              </w:rPr>
              <w:t>ількість вагітних ВІЛ-позитив</w:t>
            </w:r>
          </w:p>
          <w:p w:rsidR="00B06487" w:rsidRPr="00DA06C5" w:rsidRDefault="00B06487" w:rsidP="00B06487">
            <w:pPr>
              <w:ind w:left="-98" w:right="-108"/>
              <w:rPr>
                <w:rFonts w:ascii="Times New Roman" w:hAnsi="Times New Roman"/>
                <w:color w:val="000000"/>
                <w:sz w:val="16"/>
                <w:szCs w:val="16"/>
              </w:rPr>
            </w:pPr>
            <w:r w:rsidRPr="00DA06C5">
              <w:rPr>
                <w:rFonts w:ascii="Times New Roman" w:hAnsi="Times New Roman"/>
                <w:color w:val="000000"/>
                <w:sz w:val="16"/>
                <w:szCs w:val="16"/>
              </w:rPr>
              <w:t xml:space="preserve">них жінок </w:t>
            </w:r>
          </w:p>
        </w:tc>
        <w:tc>
          <w:tcPr>
            <w:tcW w:w="719" w:type="dxa"/>
            <w:tcBorders>
              <w:top w:val="nil"/>
              <w:bottom w:val="single" w:sz="4" w:space="0" w:color="auto"/>
            </w:tcBorders>
            <w:shd w:val="clear" w:color="auto" w:fill="auto"/>
          </w:tcPr>
          <w:p w:rsidR="00B06487" w:rsidRPr="00DA06C5" w:rsidRDefault="00B06487" w:rsidP="00B06487">
            <w:pPr>
              <w:ind w:left="-98" w:right="-108"/>
              <w:jc w:val="center"/>
              <w:rPr>
                <w:rFonts w:ascii="Times New Roman" w:hAnsi="Times New Roman"/>
                <w:color w:val="000000"/>
                <w:sz w:val="16"/>
                <w:szCs w:val="16"/>
              </w:rPr>
            </w:pPr>
            <w:r w:rsidRPr="00DA06C5">
              <w:rPr>
                <w:rFonts w:ascii="Times New Roman" w:hAnsi="Times New Roman"/>
                <w:color w:val="000000"/>
                <w:sz w:val="16"/>
                <w:szCs w:val="16"/>
              </w:rPr>
              <w:t>358</w:t>
            </w:r>
          </w:p>
        </w:tc>
        <w:tc>
          <w:tcPr>
            <w:tcW w:w="627" w:type="dxa"/>
            <w:tcBorders>
              <w:top w:val="nil"/>
              <w:bottom w:val="single" w:sz="4" w:space="0" w:color="auto"/>
            </w:tcBorders>
            <w:shd w:val="clear" w:color="auto" w:fill="auto"/>
          </w:tcPr>
          <w:p w:rsidR="00B06487" w:rsidRPr="00DA06C5" w:rsidRDefault="00B06487" w:rsidP="00B06487">
            <w:pPr>
              <w:ind w:left="-98" w:right="-108"/>
              <w:jc w:val="center"/>
              <w:rPr>
                <w:rFonts w:ascii="Times New Roman" w:hAnsi="Times New Roman"/>
                <w:color w:val="000000"/>
                <w:sz w:val="16"/>
                <w:szCs w:val="16"/>
              </w:rPr>
            </w:pPr>
            <w:r w:rsidRPr="00DA06C5">
              <w:rPr>
                <w:rFonts w:ascii="Times New Roman" w:hAnsi="Times New Roman"/>
                <w:color w:val="000000"/>
                <w:sz w:val="16"/>
                <w:szCs w:val="16"/>
              </w:rPr>
              <w:t>88</w:t>
            </w:r>
          </w:p>
        </w:tc>
        <w:tc>
          <w:tcPr>
            <w:tcW w:w="497" w:type="dxa"/>
            <w:tcBorders>
              <w:top w:val="nil"/>
              <w:bottom w:val="single" w:sz="4" w:space="0" w:color="auto"/>
            </w:tcBorders>
            <w:shd w:val="clear" w:color="auto" w:fill="auto"/>
          </w:tcPr>
          <w:p w:rsidR="00B06487" w:rsidRPr="00DA06C5" w:rsidRDefault="00B06487" w:rsidP="00B06487">
            <w:pPr>
              <w:ind w:left="-98" w:right="-108"/>
              <w:jc w:val="center"/>
              <w:rPr>
                <w:rFonts w:ascii="Times New Roman" w:hAnsi="Times New Roman"/>
                <w:color w:val="000000"/>
                <w:sz w:val="16"/>
                <w:szCs w:val="16"/>
              </w:rPr>
            </w:pPr>
            <w:r w:rsidRPr="00DA06C5">
              <w:rPr>
                <w:rFonts w:ascii="Times New Roman" w:hAnsi="Times New Roman"/>
                <w:color w:val="000000"/>
                <w:sz w:val="16"/>
                <w:szCs w:val="16"/>
              </w:rPr>
              <w:t>89</w:t>
            </w:r>
          </w:p>
        </w:tc>
        <w:tc>
          <w:tcPr>
            <w:tcW w:w="568" w:type="dxa"/>
            <w:tcBorders>
              <w:top w:val="nil"/>
              <w:bottom w:val="single" w:sz="4" w:space="0" w:color="auto"/>
            </w:tcBorders>
            <w:shd w:val="clear" w:color="auto" w:fill="auto"/>
          </w:tcPr>
          <w:p w:rsidR="00B06487" w:rsidRPr="00DA06C5" w:rsidRDefault="00B06487" w:rsidP="00B06487">
            <w:pPr>
              <w:ind w:left="-98" w:right="-108"/>
              <w:jc w:val="center"/>
              <w:rPr>
                <w:rFonts w:ascii="Times New Roman" w:hAnsi="Times New Roman"/>
                <w:color w:val="000000"/>
                <w:sz w:val="16"/>
                <w:szCs w:val="16"/>
              </w:rPr>
            </w:pPr>
            <w:r w:rsidRPr="00DA06C5">
              <w:rPr>
                <w:rFonts w:ascii="Times New Roman" w:hAnsi="Times New Roman"/>
                <w:color w:val="000000"/>
                <w:sz w:val="16"/>
                <w:szCs w:val="16"/>
              </w:rPr>
              <w:t>90</w:t>
            </w:r>
          </w:p>
        </w:tc>
        <w:tc>
          <w:tcPr>
            <w:tcW w:w="567" w:type="dxa"/>
            <w:tcBorders>
              <w:top w:val="nil"/>
              <w:bottom w:val="single" w:sz="4" w:space="0" w:color="auto"/>
            </w:tcBorders>
            <w:shd w:val="clear" w:color="auto" w:fill="auto"/>
          </w:tcPr>
          <w:p w:rsidR="00B06487" w:rsidRPr="00DA06C5" w:rsidRDefault="00B06487" w:rsidP="00B06487">
            <w:pPr>
              <w:ind w:left="-98" w:right="-108"/>
              <w:jc w:val="center"/>
              <w:rPr>
                <w:rFonts w:ascii="Times New Roman" w:hAnsi="Times New Roman"/>
                <w:color w:val="000000"/>
                <w:sz w:val="16"/>
                <w:szCs w:val="16"/>
              </w:rPr>
            </w:pPr>
            <w:r w:rsidRPr="00DA06C5">
              <w:rPr>
                <w:rFonts w:ascii="Times New Roman" w:hAnsi="Times New Roman"/>
                <w:color w:val="000000"/>
                <w:sz w:val="16"/>
                <w:szCs w:val="16"/>
              </w:rPr>
              <w:t>91</w:t>
            </w:r>
          </w:p>
        </w:tc>
        <w:tc>
          <w:tcPr>
            <w:tcW w:w="2838" w:type="dxa"/>
            <w:tcBorders>
              <w:top w:val="nil"/>
              <w:bottom w:val="single" w:sz="4" w:space="0" w:color="auto"/>
            </w:tcBorders>
            <w:shd w:val="clear" w:color="auto" w:fill="auto"/>
          </w:tcPr>
          <w:p w:rsidR="00B06487" w:rsidRPr="00DA06C5" w:rsidRDefault="00B06487" w:rsidP="00B06487">
            <w:pPr>
              <w:ind w:left="-80"/>
              <w:rPr>
                <w:rFonts w:ascii="Times New Roman" w:hAnsi="Times New Roman"/>
              </w:rPr>
            </w:pPr>
            <w:r w:rsidRPr="00DA06C5">
              <w:rPr>
                <w:rFonts w:ascii="Times New Roman" w:hAnsi="Times New Roman"/>
                <w:color w:val="000000"/>
                <w:sz w:val="16"/>
                <w:szCs w:val="16"/>
              </w:rPr>
              <w:t>МОЗ України, департамент охорони здоров’я облдержадміністрації</w:t>
            </w:r>
          </w:p>
        </w:tc>
        <w:tc>
          <w:tcPr>
            <w:tcW w:w="422" w:type="dxa"/>
            <w:tcBorders>
              <w:top w:val="nil"/>
              <w:bottom w:val="single" w:sz="4" w:space="0" w:color="auto"/>
            </w:tcBorders>
            <w:shd w:val="clear" w:color="auto" w:fill="auto"/>
          </w:tcPr>
          <w:p w:rsidR="00B06487" w:rsidRPr="00DA06C5" w:rsidRDefault="00B06487" w:rsidP="00B06487">
            <w:pPr>
              <w:ind w:left="-98" w:right="-108"/>
              <w:jc w:val="center"/>
              <w:rPr>
                <w:rFonts w:ascii="Times New Roman" w:hAnsi="Times New Roman"/>
                <w:color w:val="000000"/>
                <w:sz w:val="16"/>
                <w:szCs w:val="16"/>
              </w:rPr>
            </w:pPr>
            <w:r w:rsidRPr="00DA06C5">
              <w:rPr>
                <w:rFonts w:ascii="Times New Roman" w:hAnsi="Times New Roman"/>
                <w:color w:val="000000"/>
                <w:sz w:val="16"/>
                <w:szCs w:val="16"/>
              </w:rPr>
              <w:t>ДБ</w:t>
            </w:r>
          </w:p>
        </w:tc>
        <w:tc>
          <w:tcPr>
            <w:tcW w:w="858" w:type="dxa"/>
            <w:tcBorders>
              <w:top w:val="nil"/>
              <w:bottom w:val="single" w:sz="4" w:space="0" w:color="auto"/>
            </w:tcBorders>
            <w:shd w:val="clear" w:color="auto" w:fill="auto"/>
          </w:tcPr>
          <w:p w:rsidR="00B06487" w:rsidRPr="00DA06C5" w:rsidRDefault="00B06487" w:rsidP="00B06487">
            <w:pPr>
              <w:ind w:left="-98" w:right="-108"/>
              <w:jc w:val="center"/>
              <w:rPr>
                <w:rFonts w:ascii="Times New Roman" w:hAnsi="Times New Roman"/>
                <w:color w:val="000000"/>
                <w:sz w:val="16"/>
                <w:szCs w:val="16"/>
              </w:rPr>
            </w:pPr>
            <w:r w:rsidRPr="00DA06C5">
              <w:rPr>
                <w:rFonts w:ascii="Times New Roman" w:hAnsi="Times New Roman"/>
                <w:color w:val="000000"/>
                <w:sz w:val="16"/>
                <w:szCs w:val="16"/>
              </w:rPr>
              <w:t>1 408</w:t>
            </w:r>
            <w:r w:rsidR="003B6A15">
              <w:rPr>
                <w:rFonts w:ascii="Times New Roman" w:hAnsi="Times New Roman"/>
                <w:color w:val="000000"/>
                <w:sz w:val="16"/>
                <w:szCs w:val="16"/>
              </w:rPr>
              <w:t> </w:t>
            </w:r>
            <w:r w:rsidRPr="00DA06C5">
              <w:rPr>
                <w:rFonts w:ascii="Times New Roman" w:hAnsi="Times New Roman"/>
                <w:color w:val="000000"/>
                <w:sz w:val="16"/>
                <w:szCs w:val="16"/>
              </w:rPr>
              <w:t>265</w:t>
            </w:r>
          </w:p>
        </w:tc>
        <w:tc>
          <w:tcPr>
            <w:tcW w:w="752" w:type="dxa"/>
            <w:tcBorders>
              <w:top w:val="nil"/>
              <w:bottom w:val="single" w:sz="4" w:space="0" w:color="auto"/>
            </w:tcBorders>
            <w:shd w:val="clear" w:color="auto" w:fill="auto"/>
          </w:tcPr>
          <w:p w:rsidR="00B06487" w:rsidRPr="00DA06C5" w:rsidRDefault="00B06487" w:rsidP="00B06487">
            <w:pPr>
              <w:ind w:left="-98" w:right="-108"/>
              <w:jc w:val="center"/>
              <w:rPr>
                <w:rFonts w:ascii="Times New Roman" w:hAnsi="Times New Roman"/>
                <w:color w:val="000000"/>
                <w:sz w:val="16"/>
                <w:szCs w:val="16"/>
              </w:rPr>
            </w:pPr>
            <w:r w:rsidRPr="00DA06C5">
              <w:rPr>
                <w:rFonts w:ascii="Times New Roman" w:hAnsi="Times New Roman"/>
                <w:color w:val="000000"/>
                <w:sz w:val="16"/>
                <w:szCs w:val="16"/>
              </w:rPr>
              <w:t>346</w:t>
            </w:r>
            <w:r w:rsidR="003B6A15">
              <w:rPr>
                <w:rFonts w:ascii="Times New Roman" w:hAnsi="Times New Roman"/>
                <w:color w:val="000000"/>
                <w:sz w:val="16"/>
                <w:szCs w:val="16"/>
              </w:rPr>
              <w:t> </w:t>
            </w:r>
            <w:r w:rsidRPr="00DA06C5">
              <w:rPr>
                <w:rFonts w:ascii="Times New Roman" w:hAnsi="Times New Roman"/>
                <w:color w:val="000000"/>
                <w:sz w:val="16"/>
                <w:szCs w:val="16"/>
              </w:rPr>
              <w:t>166</w:t>
            </w:r>
          </w:p>
        </w:tc>
        <w:tc>
          <w:tcPr>
            <w:tcW w:w="660" w:type="dxa"/>
            <w:tcBorders>
              <w:top w:val="nil"/>
              <w:bottom w:val="single" w:sz="4" w:space="0" w:color="auto"/>
            </w:tcBorders>
            <w:shd w:val="clear" w:color="auto" w:fill="auto"/>
          </w:tcPr>
          <w:p w:rsidR="00B06487" w:rsidRPr="00DA06C5" w:rsidRDefault="00B06487" w:rsidP="00B06487">
            <w:pPr>
              <w:ind w:left="-98" w:right="-108"/>
              <w:jc w:val="center"/>
              <w:rPr>
                <w:rFonts w:ascii="Times New Roman" w:hAnsi="Times New Roman"/>
                <w:color w:val="000000"/>
                <w:sz w:val="16"/>
                <w:szCs w:val="16"/>
              </w:rPr>
            </w:pPr>
            <w:r w:rsidRPr="00DA06C5">
              <w:rPr>
                <w:rFonts w:ascii="Times New Roman" w:hAnsi="Times New Roman"/>
                <w:color w:val="000000"/>
                <w:sz w:val="16"/>
                <w:szCs w:val="16"/>
              </w:rPr>
              <w:t>350</w:t>
            </w:r>
            <w:r w:rsidR="003B6A15">
              <w:rPr>
                <w:rFonts w:ascii="Times New Roman" w:hAnsi="Times New Roman"/>
                <w:color w:val="000000"/>
                <w:sz w:val="16"/>
                <w:szCs w:val="16"/>
              </w:rPr>
              <w:t> </w:t>
            </w:r>
            <w:r w:rsidRPr="00DA06C5">
              <w:rPr>
                <w:rFonts w:ascii="Times New Roman" w:hAnsi="Times New Roman"/>
                <w:color w:val="000000"/>
                <w:sz w:val="16"/>
                <w:szCs w:val="16"/>
              </w:rPr>
              <w:t>099</w:t>
            </w:r>
          </w:p>
        </w:tc>
        <w:tc>
          <w:tcPr>
            <w:tcW w:w="660" w:type="dxa"/>
            <w:tcBorders>
              <w:top w:val="nil"/>
              <w:bottom w:val="single" w:sz="4" w:space="0" w:color="auto"/>
            </w:tcBorders>
            <w:shd w:val="clear" w:color="auto" w:fill="auto"/>
          </w:tcPr>
          <w:p w:rsidR="00B06487" w:rsidRPr="00DA06C5" w:rsidRDefault="00B06487" w:rsidP="00B06487">
            <w:pPr>
              <w:ind w:left="-98" w:right="-108"/>
              <w:jc w:val="center"/>
              <w:rPr>
                <w:rFonts w:ascii="Times New Roman" w:hAnsi="Times New Roman"/>
                <w:color w:val="000000"/>
                <w:sz w:val="16"/>
                <w:szCs w:val="16"/>
              </w:rPr>
            </w:pPr>
            <w:r w:rsidRPr="00DA06C5">
              <w:rPr>
                <w:rFonts w:ascii="Times New Roman" w:hAnsi="Times New Roman"/>
                <w:color w:val="000000"/>
                <w:sz w:val="16"/>
                <w:szCs w:val="16"/>
              </w:rPr>
              <w:t>354</w:t>
            </w:r>
            <w:r w:rsidR="003B6A15">
              <w:rPr>
                <w:rFonts w:ascii="Times New Roman" w:hAnsi="Times New Roman"/>
                <w:color w:val="000000"/>
                <w:sz w:val="16"/>
                <w:szCs w:val="16"/>
              </w:rPr>
              <w:t> </w:t>
            </w:r>
            <w:r w:rsidRPr="00DA06C5">
              <w:rPr>
                <w:rFonts w:ascii="Times New Roman" w:hAnsi="Times New Roman"/>
                <w:color w:val="000000"/>
                <w:sz w:val="16"/>
                <w:szCs w:val="16"/>
              </w:rPr>
              <w:t>033</w:t>
            </w:r>
          </w:p>
        </w:tc>
        <w:tc>
          <w:tcPr>
            <w:tcW w:w="745" w:type="dxa"/>
            <w:tcBorders>
              <w:top w:val="nil"/>
              <w:bottom w:val="single" w:sz="4" w:space="0" w:color="auto"/>
            </w:tcBorders>
            <w:shd w:val="clear" w:color="auto" w:fill="auto"/>
          </w:tcPr>
          <w:p w:rsidR="00B06487" w:rsidRPr="00DA06C5" w:rsidRDefault="00B06487" w:rsidP="00B06487">
            <w:pPr>
              <w:ind w:left="-98" w:right="-108"/>
              <w:jc w:val="center"/>
              <w:rPr>
                <w:rFonts w:ascii="Times New Roman" w:hAnsi="Times New Roman"/>
                <w:color w:val="000000"/>
                <w:sz w:val="16"/>
                <w:szCs w:val="16"/>
              </w:rPr>
            </w:pPr>
            <w:r w:rsidRPr="00DA06C5">
              <w:rPr>
                <w:rFonts w:ascii="Times New Roman" w:hAnsi="Times New Roman"/>
                <w:color w:val="000000"/>
                <w:sz w:val="16"/>
                <w:szCs w:val="16"/>
              </w:rPr>
              <w:t>357 967</w:t>
            </w:r>
          </w:p>
        </w:tc>
      </w:tr>
    </w:tbl>
    <w:p w:rsidR="003B6A15" w:rsidRDefault="003B6A15"/>
    <w:tbl>
      <w:tblPr>
        <w:tblW w:w="15167"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6"/>
        <w:gridCol w:w="2836"/>
        <w:gridCol w:w="851"/>
        <w:gridCol w:w="719"/>
        <w:gridCol w:w="627"/>
        <w:gridCol w:w="497"/>
        <w:gridCol w:w="568"/>
        <w:gridCol w:w="567"/>
        <w:gridCol w:w="2838"/>
        <w:gridCol w:w="422"/>
        <w:gridCol w:w="858"/>
        <w:gridCol w:w="752"/>
        <w:gridCol w:w="660"/>
        <w:gridCol w:w="660"/>
        <w:gridCol w:w="746"/>
      </w:tblGrid>
      <w:tr w:rsidR="003B6A15" w:rsidRPr="00DA06C5" w:rsidTr="003B6A15">
        <w:trPr>
          <w:trHeight w:val="194"/>
        </w:trPr>
        <w:tc>
          <w:tcPr>
            <w:tcW w:w="1566" w:type="dxa"/>
            <w:shd w:val="clear" w:color="auto" w:fill="auto"/>
          </w:tcPr>
          <w:p w:rsidR="003B6A15" w:rsidRPr="009A5F63" w:rsidRDefault="003B6A15" w:rsidP="00AB4F10">
            <w:pPr>
              <w:jc w:val="center"/>
              <w:rPr>
                <w:rFonts w:ascii="Times New Roman" w:hAnsi="Times New Roman"/>
                <w:sz w:val="16"/>
                <w:szCs w:val="16"/>
              </w:rPr>
            </w:pPr>
            <w:r w:rsidRPr="009A5F63">
              <w:rPr>
                <w:rFonts w:ascii="Times New Roman" w:hAnsi="Times New Roman"/>
                <w:sz w:val="16"/>
                <w:szCs w:val="16"/>
              </w:rPr>
              <w:t>1</w:t>
            </w:r>
          </w:p>
        </w:tc>
        <w:tc>
          <w:tcPr>
            <w:tcW w:w="2836" w:type="dxa"/>
            <w:tcBorders>
              <w:top w:val="single" w:sz="4" w:space="0" w:color="auto"/>
            </w:tcBorders>
            <w:shd w:val="clear" w:color="auto" w:fill="auto"/>
          </w:tcPr>
          <w:p w:rsidR="003B6A15" w:rsidRPr="009A5F63" w:rsidRDefault="003B6A15" w:rsidP="00AB4F10">
            <w:pPr>
              <w:jc w:val="center"/>
              <w:rPr>
                <w:rFonts w:ascii="Times New Roman" w:hAnsi="Times New Roman"/>
                <w:sz w:val="16"/>
                <w:szCs w:val="16"/>
              </w:rPr>
            </w:pPr>
            <w:r w:rsidRPr="009A5F63">
              <w:rPr>
                <w:rFonts w:ascii="Times New Roman" w:hAnsi="Times New Roman"/>
                <w:sz w:val="16"/>
                <w:szCs w:val="16"/>
              </w:rPr>
              <w:t>2</w:t>
            </w:r>
          </w:p>
        </w:tc>
        <w:tc>
          <w:tcPr>
            <w:tcW w:w="851" w:type="dxa"/>
            <w:tcBorders>
              <w:top w:val="single" w:sz="4" w:space="0" w:color="auto"/>
            </w:tcBorders>
            <w:shd w:val="clear" w:color="auto" w:fill="auto"/>
          </w:tcPr>
          <w:p w:rsidR="003B6A15" w:rsidRPr="009A5F63" w:rsidRDefault="003B6A15" w:rsidP="00AB4F10">
            <w:pPr>
              <w:jc w:val="center"/>
              <w:rPr>
                <w:rFonts w:ascii="Times New Roman" w:hAnsi="Times New Roman"/>
                <w:sz w:val="16"/>
                <w:szCs w:val="16"/>
              </w:rPr>
            </w:pPr>
            <w:r w:rsidRPr="009A5F63">
              <w:rPr>
                <w:rFonts w:ascii="Times New Roman" w:hAnsi="Times New Roman"/>
                <w:sz w:val="16"/>
                <w:szCs w:val="16"/>
              </w:rPr>
              <w:t>3</w:t>
            </w:r>
          </w:p>
        </w:tc>
        <w:tc>
          <w:tcPr>
            <w:tcW w:w="719" w:type="dxa"/>
            <w:tcBorders>
              <w:top w:val="single" w:sz="4" w:space="0" w:color="auto"/>
            </w:tcBorders>
            <w:shd w:val="clear" w:color="auto" w:fill="auto"/>
          </w:tcPr>
          <w:p w:rsidR="003B6A15" w:rsidRPr="009A5F63" w:rsidRDefault="003B6A15" w:rsidP="00AB4F10">
            <w:pPr>
              <w:jc w:val="center"/>
              <w:rPr>
                <w:rFonts w:ascii="Times New Roman" w:hAnsi="Times New Roman"/>
                <w:bCs/>
                <w:sz w:val="16"/>
                <w:szCs w:val="16"/>
              </w:rPr>
            </w:pPr>
            <w:r w:rsidRPr="009A5F63">
              <w:rPr>
                <w:rFonts w:ascii="Times New Roman" w:hAnsi="Times New Roman"/>
                <w:bCs/>
                <w:sz w:val="16"/>
                <w:szCs w:val="16"/>
              </w:rPr>
              <w:t>4</w:t>
            </w:r>
          </w:p>
        </w:tc>
        <w:tc>
          <w:tcPr>
            <w:tcW w:w="627" w:type="dxa"/>
            <w:tcBorders>
              <w:top w:val="single" w:sz="4" w:space="0" w:color="auto"/>
            </w:tcBorders>
            <w:shd w:val="clear" w:color="auto" w:fill="auto"/>
          </w:tcPr>
          <w:p w:rsidR="003B6A15" w:rsidRPr="009A5F63" w:rsidRDefault="003B6A15" w:rsidP="00AB4F10">
            <w:pPr>
              <w:jc w:val="center"/>
              <w:rPr>
                <w:rFonts w:ascii="Times New Roman" w:hAnsi="Times New Roman"/>
                <w:bCs/>
                <w:sz w:val="16"/>
                <w:szCs w:val="16"/>
              </w:rPr>
            </w:pPr>
            <w:r w:rsidRPr="009A5F63">
              <w:rPr>
                <w:rFonts w:ascii="Times New Roman" w:hAnsi="Times New Roman"/>
                <w:bCs/>
                <w:sz w:val="16"/>
                <w:szCs w:val="16"/>
              </w:rPr>
              <w:t>5</w:t>
            </w:r>
          </w:p>
        </w:tc>
        <w:tc>
          <w:tcPr>
            <w:tcW w:w="497" w:type="dxa"/>
            <w:tcBorders>
              <w:top w:val="single" w:sz="4" w:space="0" w:color="auto"/>
            </w:tcBorders>
            <w:shd w:val="clear" w:color="auto" w:fill="auto"/>
          </w:tcPr>
          <w:p w:rsidR="003B6A15" w:rsidRPr="009A5F63" w:rsidRDefault="003B6A15" w:rsidP="00AB4F10">
            <w:pPr>
              <w:jc w:val="center"/>
              <w:rPr>
                <w:rFonts w:ascii="Times New Roman" w:hAnsi="Times New Roman"/>
                <w:bCs/>
                <w:sz w:val="16"/>
                <w:szCs w:val="16"/>
              </w:rPr>
            </w:pPr>
            <w:r w:rsidRPr="009A5F63">
              <w:rPr>
                <w:rFonts w:ascii="Times New Roman" w:hAnsi="Times New Roman"/>
                <w:bCs/>
                <w:sz w:val="16"/>
                <w:szCs w:val="16"/>
              </w:rPr>
              <w:t>6</w:t>
            </w:r>
          </w:p>
        </w:tc>
        <w:tc>
          <w:tcPr>
            <w:tcW w:w="568" w:type="dxa"/>
            <w:tcBorders>
              <w:top w:val="single" w:sz="4" w:space="0" w:color="auto"/>
            </w:tcBorders>
            <w:shd w:val="clear" w:color="auto" w:fill="auto"/>
          </w:tcPr>
          <w:p w:rsidR="003B6A15" w:rsidRPr="009A5F63" w:rsidRDefault="003B6A15" w:rsidP="00AB4F10">
            <w:pPr>
              <w:jc w:val="center"/>
              <w:rPr>
                <w:rFonts w:ascii="Times New Roman" w:hAnsi="Times New Roman"/>
                <w:bCs/>
                <w:sz w:val="16"/>
                <w:szCs w:val="16"/>
              </w:rPr>
            </w:pPr>
            <w:r w:rsidRPr="009A5F63">
              <w:rPr>
                <w:rFonts w:ascii="Times New Roman" w:hAnsi="Times New Roman"/>
                <w:bCs/>
                <w:sz w:val="16"/>
                <w:szCs w:val="16"/>
              </w:rPr>
              <w:t>7</w:t>
            </w:r>
          </w:p>
        </w:tc>
        <w:tc>
          <w:tcPr>
            <w:tcW w:w="567" w:type="dxa"/>
            <w:tcBorders>
              <w:top w:val="single" w:sz="4" w:space="0" w:color="auto"/>
            </w:tcBorders>
            <w:shd w:val="clear" w:color="auto" w:fill="auto"/>
          </w:tcPr>
          <w:p w:rsidR="003B6A15" w:rsidRPr="009A5F63" w:rsidRDefault="003B6A15" w:rsidP="00AB4F10">
            <w:pPr>
              <w:jc w:val="center"/>
              <w:rPr>
                <w:rFonts w:ascii="Times New Roman" w:hAnsi="Times New Roman"/>
                <w:bCs/>
                <w:sz w:val="16"/>
                <w:szCs w:val="16"/>
              </w:rPr>
            </w:pPr>
            <w:r w:rsidRPr="009A5F63">
              <w:rPr>
                <w:rFonts w:ascii="Times New Roman" w:hAnsi="Times New Roman"/>
                <w:bCs/>
                <w:sz w:val="16"/>
                <w:szCs w:val="16"/>
              </w:rPr>
              <w:t>8</w:t>
            </w:r>
          </w:p>
        </w:tc>
        <w:tc>
          <w:tcPr>
            <w:tcW w:w="2838" w:type="dxa"/>
            <w:tcBorders>
              <w:top w:val="single" w:sz="4" w:space="0" w:color="auto"/>
            </w:tcBorders>
            <w:shd w:val="clear" w:color="auto" w:fill="auto"/>
          </w:tcPr>
          <w:p w:rsidR="003B6A15" w:rsidRPr="009A5F63" w:rsidRDefault="003B6A15" w:rsidP="00AB4F10">
            <w:pPr>
              <w:jc w:val="center"/>
              <w:rPr>
                <w:rFonts w:ascii="Times New Roman" w:hAnsi="Times New Roman"/>
                <w:bCs/>
                <w:sz w:val="16"/>
                <w:szCs w:val="16"/>
              </w:rPr>
            </w:pPr>
            <w:r w:rsidRPr="009A5F63">
              <w:rPr>
                <w:rFonts w:ascii="Times New Roman" w:hAnsi="Times New Roman"/>
                <w:bCs/>
                <w:sz w:val="16"/>
                <w:szCs w:val="16"/>
              </w:rPr>
              <w:t>9</w:t>
            </w:r>
          </w:p>
        </w:tc>
        <w:tc>
          <w:tcPr>
            <w:tcW w:w="422" w:type="dxa"/>
            <w:tcBorders>
              <w:top w:val="single" w:sz="4" w:space="0" w:color="auto"/>
            </w:tcBorders>
            <w:shd w:val="clear" w:color="auto" w:fill="auto"/>
          </w:tcPr>
          <w:p w:rsidR="003B6A15" w:rsidRPr="009A5F63" w:rsidRDefault="003B6A15" w:rsidP="00AB4F10">
            <w:pPr>
              <w:jc w:val="center"/>
              <w:rPr>
                <w:rFonts w:ascii="Times New Roman" w:hAnsi="Times New Roman"/>
                <w:bCs/>
                <w:sz w:val="16"/>
                <w:szCs w:val="16"/>
              </w:rPr>
            </w:pPr>
            <w:r w:rsidRPr="009A5F63">
              <w:rPr>
                <w:rFonts w:ascii="Times New Roman" w:hAnsi="Times New Roman"/>
                <w:bCs/>
                <w:sz w:val="16"/>
                <w:szCs w:val="16"/>
              </w:rPr>
              <w:t>10</w:t>
            </w:r>
          </w:p>
        </w:tc>
        <w:tc>
          <w:tcPr>
            <w:tcW w:w="858" w:type="dxa"/>
            <w:tcBorders>
              <w:top w:val="single" w:sz="4" w:space="0" w:color="auto"/>
            </w:tcBorders>
            <w:shd w:val="clear" w:color="auto" w:fill="auto"/>
          </w:tcPr>
          <w:p w:rsidR="003B6A15" w:rsidRPr="009A5F63" w:rsidRDefault="003B6A15" w:rsidP="00AB4F10">
            <w:pPr>
              <w:jc w:val="center"/>
              <w:rPr>
                <w:rFonts w:ascii="Times New Roman" w:hAnsi="Times New Roman"/>
                <w:bCs/>
                <w:sz w:val="16"/>
                <w:szCs w:val="16"/>
              </w:rPr>
            </w:pPr>
            <w:r w:rsidRPr="009A5F63">
              <w:rPr>
                <w:rFonts w:ascii="Times New Roman" w:hAnsi="Times New Roman"/>
                <w:bCs/>
                <w:sz w:val="16"/>
                <w:szCs w:val="16"/>
              </w:rPr>
              <w:t>11</w:t>
            </w:r>
          </w:p>
        </w:tc>
        <w:tc>
          <w:tcPr>
            <w:tcW w:w="752" w:type="dxa"/>
            <w:tcBorders>
              <w:top w:val="single" w:sz="4" w:space="0" w:color="auto"/>
            </w:tcBorders>
            <w:shd w:val="clear" w:color="auto" w:fill="auto"/>
          </w:tcPr>
          <w:p w:rsidR="003B6A15" w:rsidRPr="009A5F63" w:rsidRDefault="003B6A15" w:rsidP="00AB4F10">
            <w:pPr>
              <w:jc w:val="center"/>
              <w:rPr>
                <w:rFonts w:ascii="Times New Roman" w:hAnsi="Times New Roman"/>
                <w:bCs/>
                <w:sz w:val="16"/>
                <w:szCs w:val="16"/>
              </w:rPr>
            </w:pPr>
            <w:r w:rsidRPr="009A5F63">
              <w:rPr>
                <w:rFonts w:ascii="Times New Roman" w:hAnsi="Times New Roman"/>
                <w:bCs/>
                <w:sz w:val="16"/>
                <w:szCs w:val="16"/>
              </w:rPr>
              <w:t>12</w:t>
            </w:r>
          </w:p>
        </w:tc>
        <w:tc>
          <w:tcPr>
            <w:tcW w:w="660" w:type="dxa"/>
            <w:tcBorders>
              <w:top w:val="single" w:sz="4" w:space="0" w:color="auto"/>
            </w:tcBorders>
            <w:shd w:val="clear" w:color="auto" w:fill="auto"/>
          </w:tcPr>
          <w:p w:rsidR="003B6A15" w:rsidRPr="009A5F63" w:rsidRDefault="003B6A15" w:rsidP="00AB4F10">
            <w:pPr>
              <w:jc w:val="center"/>
              <w:rPr>
                <w:rFonts w:ascii="Times New Roman" w:hAnsi="Times New Roman"/>
                <w:bCs/>
                <w:sz w:val="16"/>
                <w:szCs w:val="16"/>
              </w:rPr>
            </w:pPr>
            <w:r w:rsidRPr="009A5F63">
              <w:rPr>
                <w:rFonts w:ascii="Times New Roman" w:hAnsi="Times New Roman"/>
                <w:bCs/>
                <w:sz w:val="16"/>
                <w:szCs w:val="16"/>
              </w:rPr>
              <w:t>13</w:t>
            </w:r>
          </w:p>
        </w:tc>
        <w:tc>
          <w:tcPr>
            <w:tcW w:w="660" w:type="dxa"/>
            <w:tcBorders>
              <w:top w:val="single" w:sz="4" w:space="0" w:color="auto"/>
            </w:tcBorders>
            <w:shd w:val="clear" w:color="auto" w:fill="auto"/>
          </w:tcPr>
          <w:p w:rsidR="003B6A15" w:rsidRPr="009A5F63" w:rsidRDefault="003B6A15" w:rsidP="00AB4F10">
            <w:pPr>
              <w:jc w:val="center"/>
              <w:rPr>
                <w:rFonts w:ascii="Times New Roman" w:hAnsi="Times New Roman"/>
                <w:bCs/>
                <w:sz w:val="16"/>
                <w:szCs w:val="16"/>
              </w:rPr>
            </w:pPr>
            <w:r w:rsidRPr="009A5F63">
              <w:rPr>
                <w:rFonts w:ascii="Times New Roman" w:hAnsi="Times New Roman"/>
                <w:bCs/>
                <w:sz w:val="16"/>
                <w:szCs w:val="16"/>
              </w:rPr>
              <w:t>14</w:t>
            </w:r>
          </w:p>
        </w:tc>
        <w:tc>
          <w:tcPr>
            <w:tcW w:w="746" w:type="dxa"/>
            <w:tcBorders>
              <w:top w:val="single" w:sz="4" w:space="0" w:color="auto"/>
            </w:tcBorders>
            <w:shd w:val="clear" w:color="auto" w:fill="auto"/>
          </w:tcPr>
          <w:p w:rsidR="003B6A15" w:rsidRPr="009A5F63" w:rsidRDefault="003B6A15" w:rsidP="00AB4F10">
            <w:pPr>
              <w:jc w:val="center"/>
              <w:rPr>
                <w:rFonts w:ascii="Times New Roman" w:hAnsi="Times New Roman"/>
                <w:bCs/>
                <w:sz w:val="16"/>
                <w:szCs w:val="16"/>
              </w:rPr>
            </w:pPr>
            <w:r w:rsidRPr="009A5F63">
              <w:rPr>
                <w:rFonts w:ascii="Times New Roman" w:hAnsi="Times New Roman"/>
                <w:bCs/>
                <w:sz w:val="16"/>
                <w:szCs w:val="16"/>
              </w:rPr>
              <w:t>15</w:t>
            </w:r>
          </w:p>
        </w:tc>
      </w:tr>
      <w:tr w:rsidR="003B6A15" w:rsidRPr="00DA06C5" w:rsidTr="003B6A15">
        <w:trPr>
          <w:trHeight w:val="1272"/>
        </w:trPr>
        <w:tc>
          <w:tcPr>
            <w:tcW w:w="1566" w:type="dxa"/>
            <w:vMerge w:val="restart"/>
            <w:shd w:val="clear" w:color="auto" w:fill="auto"/>
            <w:vAlign w:val="center"/>
          </w:tcPr>
          <w:p w:rsidR="003B6A15" w:rsidRPr="00DA06C5" w:rsidRDefault="003B6A15" w:rsidP="00B06487">
            <w:pPr>
              <w:ind w:left="-98" w:right="-108"/>
              <w:rPr>
                <w:rFonts w:ascii="Times New Roman" w:hAnsi="Times New Roman"/>
                <w:color w:val="000000"/>
                <w:sz w:val="16"/>
                <w:szCs w:val="16"/>
              </w:rPr>
            </w:pPr>
          </w:p>
        </w:tc>
        <w:tc>
          <w:tcPr>
            <w:tcW w:w="2836" w:type="dxa"/>
            <w:tcBorders>
              <w:bottom w:val="nil"/>
            </w:tcBorders>
            <w:shd w:val="clear" w:color="auto" w:fill="auto"/>
          </w:tcPr>
          <w:p w:rsidR="003B6A15" w:rsidRPr="00DA06C5" w:rsidRDefault="003B6A15" w:rsidP="00B06487">
            <w:pPr>
              <w:ind w:left="-98" w:right="-108"/>
              <w:rPr>
                <w:rFonts w:ascii="Times New Roman" w:hAnsi="Times New Roman"/>
                <w:color w:val="000000"/>
                <w:sz w:val="16"/>
                <w:szCs w:val="16"/>
              </w:rPr>
            </w:pPr>
            <w:r w:rsidRPr="00DA06C5">
              <w:rPr>
                <w:rFonts w:ascii="Times New Roman" w:hAnsi="Times New Roman"/>
                <w:color w:val="000000"/>
                <w:sz w:val="16"/>
                <w:szCs w:val="16"/>
              </w:rPr>
              <w:t xml:space="preserve">- тест-системами та витратними матеріалами для проведення ранньої (методом полімеразної ланцюгової реакції) та серологічної (ІФА, ІБ) діагностики ВІЛ-інфекції у дітей, народжених ВІЛ-інфікованими матерями; </w:t>
            </w:r>
          </w:p>
        </w:tc>
        <w:tc>
          <w:tcPr>
            <w:tcW w:w="851" w:type="dxa"/>
            <w:tcBorders>
              <w:bottom w:val="nil"/>
            </w:tcBorders>
            <w:shd w:val="clear" w:color="auto" w:fill="auto"/>
          </w:tcPr>
          <w:p w:rsidR="003B6A15" w:rsidRPr="00DA06C5" w:rsidRDefault="003B6A15" w:rsidP="00B06487">
            <w:pPr>
              <w:ind w:left="-98" w:right="-108"/>
              <w:rPr>
                <w:rFonts w:ascii="Times New Roman" w:hAnsi="Times New Roman"/>
                <w:color w:val="000000"/>
                <w:sz w:val="16"/>
                <w:szCs w:val="16"/>
              </w:rPr>
            </w:pPr>
            <w:r>
              <w:rPr>
                <w:rFonts w:ascii="Times New Roman" w:hAnsi="Times New Roman"/>
                <w:color w:val="000000"/>
                <w:sz w:val="16"/>
                <w:szCs w:val="16"/>
              </w:rPr>
              <w:t>К</w:t>
            </w:r>
            <w:r w:rsidRPr="00DA06C5">
              <w:rPr>
                <w:rFonts w:ascii="Times New Roman" w:hAnsi="Times New Roman"/>
                <w:color w:val="000000"/>
                <w:sz w:val="16"/>
                <w:szCs w:val="16"/>
              </w:rPr>
              <w:t>ількість протесто</w:t>
            </w:r>
          </w:p>
          <w:p w:rsidR="003B6A15" w:rsidRPr="00DA06C5" w:rsidRDefault="003B6A15" w:rsidP="00B06487">
            <w:pPr>
              <w:ind w:left="-98" w:right="-108"/>
              <w:rPr>
                <w:rFonts w:ascii="Times New Roman" w:hAnsi="Times New Roman"/>
                <w:color w:val="000000"/>
                <w:sz w:val="16"/>
                <w:szCs w:val="16"/>
              </w:rPr>
            </w:pPr>
            <w:r w:rsidRPr="00DA06C5">
              <w:rPr>
                <w:rFonts w:ascii="Times New Roman" w:hAnsi="Times New Roman"/>
                <w:color w:val="000000"/>
                <w:sz w:val="16"/>
                <w:szCs w:val="16"/>
              </w:rPr>
              <w:t>ваних дітей</w:t>
            </w:r>
          </w:p>
          <w:p w:rsidR="003B6A15" w:rsidRPr="00DA06C5" w:rsidRDefault="003B6A15" w:rsidP="00B06487">
            <w:pPr>
              <w:ind w:left="-98" w:right="-108"/>
              <w:rPr>
                <w:rFonts w:ascii="Times New Roman" w:hAnsi="Times New Roman"/>
                <w:color w:val="000000"/>
                <w:sz w:val="16"/>
                <w:szCs w:val="16"/>
              </w:rPr>
            </w:pPr>
          </w:p>
        </w:tc>
        <w:tc>
          <w:tcPr>
            <w:tcW w:w="719" w:type="dxa"/>
            <w:tcBorders>
              <w:bottom w:val="nil"/>
            </w:tcBorders>
            <w:shd w:val="clear" w:color="auto" w:fill="auto"/>
          </w:tcPr>
          <w:p w:rsidR="003B6A15" w:rsidRPr="00DA06C5" w:rsidRDefault="003B6A15" w:rsidP="00B06487">
            <w:pPr>
              <w:ind w:left="-98" w:right="-108"/>
              <w:jc w:val="center"/>
              <w:rPr>
                <w:rFonts w:ascii="Times New Roman" w:hAnsi="Times New Roman"/>
                <w:color w:val="000000"/>
                <w:sz w:val="16"/>
                <w:szCs w:val="16"/>
              </w:rPr>
            </w:pPr>
            <w:r w:rsidRPr="00DA06C5">
              <w:rPr>
                <w:rFonts w:ascii="Times New Roman" w:hAnsi="Times New Roman"/>
                <w:color w:val="000000"/>
                <w:sz w:val="16"/>
                <w:szCs w:val="16"/>
              </w:rPr>
              <w:t>358</w:t>
            </w:r>
          </w:p>
        </w:tc>
        <w:tc>
          <w:tcPr>
            <w:tcW w:w="627" w:type="dxa"/>
            <w:tcBorders>
              <w:bottom w:val="nil"/>
            </w:tcBorders>
            <w:shd w:val="clear" w:color="auto" w:fill="auto"/>
          </w:tcPr>
          <w:p w:rsidR="003B6A15" w:rsidRPr="00DA06C5" w:rsidRDefault="003B6A15" w:rsidP="00B06487">
            <w:pPr>
              <w:ind w:left="-98" w:right="-108"/>
              <w:jc w:val="center"/>
              <w:rPr>
                <w:rFonts w:ascii="Times New Roman" w:hAnsi="Times New Roman"/>
                <w:color w:val="000000"/>
                <w:sz w:val="16"/>
                <w:szCs w:val="16"/>
              </w:rPr>
            </w:pPr>
            <w:r w:rsidRPr="00DA06C5">
              <w:rPr>
                <w:rFonts w:ascii="Times New Roman" w:hAnsi="Times New Roman"/>
                <w:color w:val="000000"/>
                <w:sz w:val="16"/>
                <w:szCs w:val="16"/>
              </w:rPr>
              <w:t>88</w:t>
            </w:r>
          </w:p>
        </w:tc>
        <w:tc>
          <w:tcPr>
            <w:tcW w:w="497" w:type="dxa"/>
            <w:tcBorders>
              <w:bottom w:val="nil"/>
            </w:tcBorders>
            <w:shd w:val="clear" w:color="auto" w:fill="auto"/>
          </w:tcPr>
          <w:p w:rsidR="003B6A15" w:rsidRPr="00DA06C5" w:rsidRDefault="003B6A15" w:rsidP="00B06487">
            <w:pPr>
              <w:ind w:left="-98" w:right="-108"/>
              <w:jc w:val="center"/>
              <w:rPr>
                <w:rFonts w:ascii="Times New Roman" w:hAnsi="Times New Roman"/>
                <w:color w:val="000000"/>
                <w:sz w:val="16"/>
                <w:szCs w:val="16"/>
              </w:rPr>
            </w:pPr>
            <w:r w:rsidRPr="00DA06C5">
              <w:rPr>
                <w:rFonts w:ascii="Times New Roman" w:hAnsi="Times New Roman"/>
                <w:color w:val="000000"/>
                <w:sz w:val="16"/>
                <w:szCs w:val="16"/>
              </w:rPr>
              <w:t>89</w:t>
            </w:r>
          </w:p>
        </w:tc>
        <w:tc>
          <w:tcPr>
            <w:tcW w:w="568" w:type="dxa"/>
            <w:tcBorders>
              <w:bottom w:val="nil"/>
            </w:tcBorders>
            <w:shd w:val="clear" w:color="auto" w:fill="auto"/>
          </w:tcPr>
          <w:p w:rsidR="003B6A15" w:rsidRPr="00DA06C5" w:rsidRDefault="003B6A15" w:rsidP="00B06487">
            <w:pPr>
              <w:ind w:left="-98" w:right="-108"/>
              <w:jc w:val="center"/>
              <w:rPr>
                <w:rFonts w:ascii="Times New Roman" w:hAnsi="Times New Roman"/>
                <w:color w:val="000000"/>
                <w:sz w:val="16"/>
                <w:szCs w:val="16"/>
              </w:rPr>
            </w:pPr>
            <w:r w:rsidRPr="00DA06C5">
              <w:rPr>
                <w:rFonts w:ascii="Times New Roman" w:hAnsi="Times New Roman"/>
                <w:color w:val="000000"/>
                <w:sz w:val="16"/>
                <w:szCs w:val="16"/>
              </w:rPr>
              <w:t>90</w:t>
            </w:r>
          </w:p>
        </w:tc>
        <w:tc>
          <w:tcPr>
            <w:tcW w:w="567" w:type="dxa"/>
            <w:tcBorders>
              <w:bottom w:val="nil"/>
            </w:tcBorders>
            <w:shd w:val="clear" w:color="auto" w:fill="auto"/>
          </w:tcPr>
          <w:p w:rsidR="003B6A15" w:rsidRPr="00DA06C5" w:rsidRDefault="003B6A15" w:rsidP="00B06487">
            <w:pPr>
              <w:ind w:left="-98" w:right="-108"/>
              <w:jc w:val="center"/>
              <w:rPr>
                <w:rFonts w:ascii="Times New Roman" w:hAnsi="Times New Roman"/>
                <w:color w:val="000000"/>
                <w:sz w:val="16"/>
                <w:szCs w:val="16"/>
              </w:rPr>
            </w:pPr>
            <w:r w:rsidRPr="00DA06C5">
              <w:rPr>
                <w:rFonts w:ascii="Times New Roman" w:hAnsi="Times New Roman"/>
                <w:color w:val="000000"/>
                <w:sz w:val="16"/>
                <w:szCs w:val="16"/>
              </w:rPr>
              <w:t>91</w:t>
            </w:r>
          </w:p>
        </w:tc>
        <w:tc>
          <w:tcPr>
            <w:tcW w:w="2838" w:type="dxa"/>
            <w:tcBorders>
              <w:bottom w:val="nil"/>
            </w:tcBorders>
            <w:shd w:val="clear" w:color="auto" w:fill="auto"/>
          </w:tcPr>
          <w:p w:rsidR="003B6A15" w:rsidRPr="00DA06C5" w:rsidRDefault="003B6A15" w:rsidP="00B06487">
            <w:pPr>
              <w:ind w:left="-80"/>
              <w:rPr>
                <w:rFonts w:ascii="Times New Roman" w:hAnsi="Times New Roman"/>
              </w:rPr>
            </w:pPr>
            <w:r w:rsidRPr="00DA06C5">
              <w:rPr>
                <w:rFonts w:ascii="Times New Roman" w:hAnsi="Times New Roman"/>
                <w:color w:val="000000"/>
                <w:sz w:val="16"/>
                <w:szCs w:val="16"/>
              </w:rPr>
              <w:t>МОЗ України, департамент охорони здоров’я облдержадміністрації</w:t>
            </w:r>
          </w:p>
        </w:tc>
        <w:tc>
          <w:tcPr>
            <w:tcW w:w="422" w:type="dxa"/>
            <w:tcBorders>
              <w:bottom w:val="nil"/>
            </w:tcBorders>
            <w:shd w:val="clear" w:color="auto" w:fill="auto"/>
          </w:tcPr>
          <w:p w:rsidR="003B6A15" w:rsidRPr="00DA06C5" w:rsidRDefault="003B6A15" w:rsidP="00B06487">
            <w:pPr>
              <w:ind w:left="-98" w:right="-108"/>
              <w:jc w:val="center"/>
              <w:rPr>
                <w:rFonts w:ascii="Times New Roman" w:hAnsi="Times New Roman"/>
                <w:color w:val="000000"/>
                <w:sz w:val="16"/>
                <w:szCs w:val="16"/>
              </w:rPr>
            </w:pPr>
            <w:r w:rsidRPr="00DA06C5">
              <w:rPr>
                <w:rFonts w:ascii="Times New Roman" w:hAnsi="Times New Roman"/>
                <w:color w:val="000000"/>
                <w:sz w:val="16"/>
                <w:szCs w:val="16"/>
              </w:rPr>
              <w:t>ДБ</w:t>
            </w:r>
          </w:p>
        </w:tc>
        <w:tc>
          <w:tcPr>
            <w:tcW w:w="858" w:type="dxa"/>
            <w:tcBorders>
              <w:bottom w:val="nil"/>
            </w:tcBorders>
            <w:shd w:val="clear" w:color="auto" w:fill="auto"/>
          </w:tcPr>
          <w:p w:rsidR="003B6A15" w:rsidRPr="00DA06C5" w:rsidRDefault="003B6A15" w:rsidP="00B06487">
            <w:pPr>
              <w:ind w:left="-98" w:right="-108"/>
              <w:jc w:val="center"/>
              <w:rPr>
                <w:rFonts w:ascii="Times New Roman" w:hAnsi="Times New Roman"/>
                <w:color w:val="000000"/>
                <w:sz w:val="16"/>
                <w:szCs w:val="16"/>
              </w:rPr>
            </w:pPr>
            <w:r w:rsidRPr="00DA06C5">
              <w:rPr>
                <w:rFonts w:ascii="Times New Roman" w:hAnsi="Times New Roman"/>
                <w:color w:val="000000"/>
                <w:sz w:val="16"/>
                <w:szCs w:val="16"/>
              </w:rPr>
              <w:t>65 593</w:t>
            </w:r>
          </w:p>
        </w:tc>
        <w:tc>
          <w:tcPr>
            <w:tcW w:w="752" w:type="dxa"/>
            <w:tcBorders>
              <w:bottom w:val="nil"/>
            </w:tcBorders>
            <w:shd w:val="clear" w:color="auto" w:fill="auto"/>
          </w:tcPr>
          <w:p w:rsidR="003B6A15" w:rsidRPr="00DA06C5" w:rsidRDefault="003B6A15" w:rsidP="00B06487">
            <w:pPr>
              <w:ind w:left="-98" w:right="-108"/>
              <w:jc w:val="center"/>
              <w:rPr>
                <w:rFonts w:ascii="Times New Roman" w:hAnsi="Times New Roman"/>
                <w:color w:val="000000"/>
                <w:sz w:val="16"/>
                <w:szCs w:val="16"/>
              </w:rPr>
            </w:pPr>
            <w:r w:rsidRPr="00DA06C5">
              <w:rPr>
                <w:rFonts w:ascii="Times New Roman" w:hAnsi="Times New Roman"/>
                <w:color w:val="000000"/>
                <w:sz w:val="16"/>
                <w:szCs w:val="16"/>
              </w:rPr>
              <w:t>16 123</w:t>
            </w:r>
          </w:p>
        </w:tc>
        <w:tc>
          <w:tcPr>
            <w:tcW w:w="660" w:type="dxa"/>
            <w:tcBorders>
              <w:bottom w:val="nil"/>
            </w:tcBorders>
            <w:shd w:val="clear" w:color="auto" w:fill="auto"/>
          </w:tcPr>
          <w:p w:rsidR="003B6A15" w:rsidRPr="00DA06C5" w:rsidRDefault="003B6A15" w:rsidP="00B06487">
            <w:pPr>
              <w:ind w:left="-98" w:right="-108"/>
              <w:jc w:val="center"/>
              <w:rPr>
                <w:rFonts w:ascii="Times New Roman" w:hAnsi="Times New Roman"/>
                <w:color w:val="000000"/>
                <w:sz w:val="16"/>
                <w:szCs w:val="16"/>
              </w:rPr>
            </w:pPr>
            <w:r w:rsidRPr="00DA06C5">
              <w:rPr>
                <w:rFonts w:ascii="Times New Roman" w:hAnsi="Times New Roman"/>
                <w:color w:val="000000"/>
                <w:sz w:val="16"/>
                <w:szCs w:val="16"/>
              </w:rPr>
              <w:t>16 307</w:t>
            </w:r>
          </w:p>
        </w:tc>
        <w:tc>
          <w:tcPr>
            <w:tcW w:w="660" w:type="dxa"/>
            <w:tcBorders>
              <w:bottom w:val="nil"/>
            </w:tcBorders>
            <w:shd w:val="clear" w:color="auto" w:fill="auto"/>
          </w:tcPr>
          <w:p w:rsidR="003B6A15" w:rsidRPr="00DA06C5" w:rsidRDefault="003B6A15" w:rsidP="00B06487">
            <w:pPr>
              <w:ind w:left="-98" w:right="-108"/>
              <w:jc w:val="center"/>
              <w:rPr>
                <w:rFonts w:ascii="Times New Roman" w:hAnsi="Times New Roman"/>
                <w:color w:val="000000"/>
                <w:sz w:val="16"/>
                <w:szCs w:val="16"/>
              </w:rPr>
            </w:pPr>
            <w:r w:rsidRPr="00DA06C5">
              <w:rPr>
                <w:rFonts w:ascii="Times New Roman" w:hAnsi="Times New Roman"/>
                <w:color w:val="000000"/>
                <w:sz w:val="16"/>
                <w:szCs w:val="16"/>
              </w:rPr>
              <w:t>16 490</w:t>
            </w:r>
          </w:p>
        </w:tc>
        <w:tc>
          <w:tcPr>
            <w:tcW w:w="746" w:type="dxa"/>
            <w:tcBorders>
              <w:bottom w:val="nil"/>
            </w:tcBorders>
            <w:shd w:val="clear" w:color="auto" w:fill="auto"/>
          </w:tcPr>
          <w:p w:rsidR="003B6A15" w:rsidRPr="00DA06C5" w:rsidRDefault="003B6A15" w:rsidP="00B06487">
            <w:pPr>
              <w:ind w:left="-98" w:right="-108"/>
              <w:jc w:val="center"/>
              <w:rPr>
                <w:rFonts w:ascii="Times New Roman" w:hAnsi="Times New Roman"/>
                <w:color w:val="000000"/>
                <w:sz w:val="16"/>
                <w:szCs w:val="16"/>
              </w:rPr>
            </w:pPr>
            <w:r w:rsidRPr="00DA06C5">
              <w:rPr>
                <w:rFonts w:ascii="Times New Roman" w:hAnsi="Times New Roman"/>
                <w:color w:val="000000"/>
                <w:sz w:val="16"/>
                <w:szCs w:val="16"/>
              </w:rPr>
              <w:t>16 673</w:t>
            </w:r>
          </w:p>
        </w:tc>
      </w:tr>
      <w:tr w:rsidR="003B6A15" w:rsidRPr="00DA06C5" w:rsidTr="003B6A15">
        <w:trPr>
          <w:trHeight w:val="1617"/>
        </w:trPr>
        <w:tc>
          <w:tcPr>
            <w:tcW w:w="1566" w:type="dxa"/>
            <w:vMerge/>
            <w:shd w:val="clear" w:color="auto" w:fill="auto"/>
          </w:tcPr>
          <w:p w:rsidR="003B6A15" w:rsidRPr="00DA06C5" w:rsidRDefault="003B6A15" w:rsidP="00B06487">
            <w:pPr>
              <w:ind w:left="-98" w:right="-108"/>
              <w:rPr>
                <w:rFonts w:ascii="Times New Roman" w:hAnsi="Times New Roman"/>
                <w:color w:val="000000"/>
                <w:sz w:val="16"/>
                <w:szCs w:val="16"/>
              </w:rPr>
            </w:pPr>
          </w:p>
        </w:tc>
        <w:tc>
          <w:tcPr>
            <w:tcW w:w="2836" w:type="dxa"/>
            <w:tcBorders>
              <w:top w:val="nil"/>
              <w:bottom w:val="nil"/>
            </w:tcBorders>
            <w:shd w:val="clear" w:color="auto" w:fill="auto"/>
          </w:tcPr>
          <w:p w:rsidR="003B6A15" w:rsidRPr="00DA06C5" w:rsidRDefault="003B6A15" w:rsidP="00B06487">
            <w:pPr>
              <w:ind w:left="-98" w:right="-108"/>
              <w:rPr>
                <w:rFonts w:ascii="Times New Roman" w:hAnsi="Times New Roman"/>
                <w:color w:val="000000"/>
                <w:sz w:val="16"/>
                <w:szCs w:val="16"/>
              </w:rPr>
            </w:pPr>
            <w:r w:rsidRPr="00DA06C5">
              <w:rPr>
                <w:rFonts w:ascii="Times New Roman" w:hAnsi="Times New Roman"/>
                <w:color w:val="000000"/>
                <w:sz w:val="16"/>
                <w:szCs w:val="16"/>
              </w:rPr>
              <w:t>- медичними виробами одноразового використання вітчизняного виробництва (набори для матері та дитини для пологів)</w:t>
            </w:r>
            <w:r>
              <w:rPr>
                <w:rFonts w:ascii="Times New Roman" w:hAnsi="Times New Roman"/>
                <w:color w:val="000000"/>
                <w:sz w:val="16"/>
                <w:szCs w:val="16"/>
              </w:rPr>
              <w:t>;</w:t>
            </w:r>
          </w:p>
        </w:tc>
        <w:tc>
          <w:tcPr>
            <w:tcW w:w="851" w:type="dxa"/>
            <w:tcBorders>
              <w:top w:val="nil"/>
              <w:bottom w:val="nil"/>
            </w:tcBorders>
            <w:shd w:val="clear" w:color="auto" w:fill="auto"/>
          </w:tcPr>
          <w:p w:rsidR="003B6A15" w:rsidRPr="00DA06C5" w:rsidRDefault="003B6A15" w:rsidP="00B06487">
            <w:pPr>
              <w:ind w:left="-98" w:right="-108"/>
              <w:rPr>
                <w:rFonts w:ascii="Times New Roman" w:hAnsi="Times New Roman"/>
                <w:color w:val="000000"/>
                <w:sz w:val="16"/>
                <w:szCs w:val="16"/>
              </w:rPr>
            </w:pPr>
            <w:r>
              <w:rPr>
                <w:rFonts w:ascii="Times New Roman" w:hAnsi="Times New Roman"/>
                <w:color w:val="000000"/>
                <w:sz w:val="16"/>
                <w:szCs w:val="16"/>
              </w:rPr>
              <w:t>К</w:t>
            </w:r>
            <w:r w:rsidRPr="00DA06C5">
              <w:rPr>
                <w:rFonts w:ascii="Times New Roman" w:hAnsi="Times New Roman"/>
                <w:color w:val="000000"/>
                <w:sz w:val="16"/>
                <w:szCs w:val="16"/>
              </w:rPr>
              <w:t>ількість вагітних ВІЛ-позитив</w:t>
            </w:r>
          </w:p>
          <w:p w:rsidR="003B6A15" w:rsidRPr="00DA06C5" w:rsidRDefault="003B6A15" w:rsidP="00B06487">
            <w:pPr>
              <w:ind w:left="-98" w:right="-108"/>
              <w:rPr>
                <w:rFonts w:ascii="Times New Roman" w:hAnsi="Times New Roman"/>
                <w:color w:val="000000"/>
                <w:sz w:val="16"/>
                <w:szCs w:val="16"/>
              </w:rPr>
            </w:pPr>
            <w:r w:rsidRPr="00DA06C5">
              <w:rPr>
                <w:rFonts w:ascii="Times New Roman" w:hAnsi="Times New Roman"/>
                <w:color w:val="000000"/>
                <w:sz w:val="16"/>
                <w:szCs w:val="16"/>
              </w:rPr>
              <w:t>них жінок, яких забезпечено наборами</w:t>
            </w:r>
          </w:p>
        </w:tc>
        <w:tc>
          <w:tcPr>
            <w:tcW w:w="719" w:type="dxa"/>
            <w:tcBorders>
              <w:top w:val="nil"/>
              <w:bottom w:val="nil"/>
            </w:tcBorders>
            <w:shd w:val="clear" w:color="auto" w:fill="auto"/>
          </w:tcPr>
          <w:p w:rsidR="003B6A15" w:rsidRPr="00DA06C5" w:rsidRDefault="003B6A15" w:rsidP="00B06487">
            <w:pPr>
              <w:ind w:left="-98" w:right="-108"/>
              <w:jc w:val="center"/>
              <w:rPr>
                <w:rFonts w:ascii="Times New Roman" w:hAnsi="Times New Roman"/>
                <w:color w:val="000000"/>
                <w:sz w:val="16"/>
                <w:szCs w:val="16"/>
              </w:rPr>
            </w:pPr>
            <w:r w:rsidRPr="00DA06C5">
              <w:rPr>
                <w:rFonts w:ascii="Times New Roman" w:hAnsi="Times New Roman"/>
                <w:color w:val="000000"/>
                <w:sz w:val="16"/>
                <w:szCs w:val="16"/>
              </w:rPr>
              <w:t>358</w:t>
            </w:r>
          </w:p>
        </w:tc>
        <w:tc>
          <w:tcPr>
            <w:tcW w:w="627" w:type="dxa"/>
            <w:tcBorders>
              <w:top w:val="nil"/>
              <w:bottom w:val="nil"/>
            </w:tcBorders>
            <w:shd w:val="clear" w:color="auto" w:fill="auto"/>
          </w:tcPr>
          <w:p w:rsidR="003B6A15" w:rsidRPr="00DA06C5" w:rsidRDefault="003B6A15" w:rsidP="00B06487">
            <w:pPr>
              <w:ind w:left="-98" w:right="-108"/>
              <w:jc w:val="center"/>
              <w:rPr>
                <w:rFonts w:ascii="Times New Roman" w:hAnsi="Times New Roman"/>
                <w:color w:val="000000"/>
                <w:sz w:val="16"/>
                <w:szCs w:val="16"/>
              </w:rPr>
            </w:pPr>
            <w:r w:rsidRPr="00DA06C5">
              <w:rPr>
                <w:rFonts w:ascii="Times New Roman" w:hAnsi="Times New Roman"/>
                <w:color w:val="000000"/>
                <w:sz w:val="16"/>
                <w:szCs w:val="16"/>
              </w:rPr>
              <w:t>88</w:t>
            </w:r>
          </w:p>
        </w:tc>
        <w:tc>
          <w:tcPr>
            <w:tcW w:w="497" w:type="dxa"/>
            <w:tcBorders>
              <w:top w:val="nil"/>
              <w:bottom w:val="nil"/>
            </w:tcBorders>
            <w:shd w:val="clear" w:color="auto" w:fill="auto"/>
          </w:tcPr>
          <w:p w:rsidR="003B6A15" w:rsidRPr="00DA06C5" w:rsidRDefault="003B6A15" w:rsidP="00B06487">
            <w:pPr>
              <w:ind w:left="-98" w:right="-108"/>
              <w:jc w:val="center"/>
              <w:rPr>
                <w:rFonts w:ascii="Times New Roman" w:hAnsi="Times New Roman"/>
                <w:color w:val="000000"/>
                <w:sz w:val="16"/>
                <w:szCs w:val="16"/>
              </w:rPr>
            </w:pPr>
            <w:r w:rsidRPr="00DA06C5">
              <w:rPr>
                <w:rFonts w:ascii="Times New Roman" w:hAnsi="Times New Roman"/>
                <w:color w:val="000000"/>
                <w:sz w:val="16"/>
                <w:szCs w:val="16"/>
              </w:rPr>
              <w:t>89</w:t>
            </w:r>
          </w:p>
        </w:tc>
        <w:tc>
          <w:tcPr>
            <w:tcW w:w="568" w:type="dxa"/>
            <w:tcBorders>
              <w:top w:val="nil"/>
              <w:bottom w:val="nil"/>
            </w:tcBorders>
            <w:shd w:val="clear" w:color="auto" w:fill="auto"/>
          </w:tcPr>
          <w:p w:rsidR="003B6A15" w:rsidRPr="00DA06C5" w:rsidRDefault="003B6A15" w:rsidP="00B06487">
            <w:pPr>
              <w:ind w:left="-98" w:right="-108"/>
              <w:jc w:val="center"/>
              <w:rPr>
                <w:rFonts w:ascii="Times New Roman" w:hAnsi="Times New Roman"/>
                <w:color w:val="000000"/>
                <w:sz w:val="16"/>
                <w:szCs w:val="16"/>
              </w:rPr>
            </w:pPr>
            <w:r w:rsidRPr="00DA06C5">
              <w:rPr>
                <w:rFonts w:ascii="Times New Roman" w:hAnsi="Times New Roman"/>
                <w:color w:val="000000"/>
                <w:sz w:val="16"/>
                <w:szCs w:val="16"/>
              </w:rPr>
              <w:t>90</w:t>
            </w:r>
          </w:p>
        </w:tc>
        <w:tc>
          <w:tcPr>
            <w:tcW w:w="567" w:type="dxa"/>
            <w:tcBorders>
              <w:top w:val="nil"/>
              <w:bottom w:val="nil"/>
            </w:tcBorders>
            <w:shd w:val="clear" w:color="auto" w:fill="auto"/>
          </w:tcPr>
          <w:p w:rsidR="003B6A15" w:rsidRPr="00DA06C5" w:rsidRDefault="003B6A15" w:rsidP="00B06487">
            <w:pPr>
              <w:ind w:left="-98" w:right="-108"/>
              <w:jc w:val="center"/>
              <w:rPr>
                <w:rFonts w:ascii="Times New Roman" w:hAnsi="Times New Roman"/>
                <w:color w:val="000000"/>
                <w:sz w:val="16"/>
                <w:szCs w:val="16"/>
              </w:rPr>
            </w:pPr>
            <w:r w:rsidRPr="00DA06C5">
              <w:rPr>
                <w:rFonts w:ascii="Times New Roman" w:hAnsi="Times New Roman"/>
                <w:color w:val="000000"/>
                <w:sz w:val="16"/>
                <w:szCs w:val="16"/>
              </w:rPr>
              <w:t>91</w:t>
            </w:r>
          </w:p>
        </w:tc>
        <w:tc>
          <w:tcPr>
            <w:tcW w:w="2838" w:type="dxa"/>
            <w:tcBorders>
              <w:top w:val="nil"/>
              <w:bottom w:val="nil"/>
            </w:tcBorders>
            <w:shd w:val="clear" w:color="auto" w:fill="auto"/>
          </w:tcPr>
          <w:p w:rsidR="003B6A15" w:rsidRPr="00DA06C5" w:rsidRDefault="003B6A15" w:rsidP="00B06487">
            <w:pPr>
              <w:ind w:left="-98" w:right="-108"/>
              <w:rPr>
                <w:rFonts w:ascii="Times New Roman" w:hAnsi="Times New Roman"/>
                <w:color w:val="000000"/>
                <w:sz w:val="16"/>
                <w:szCs w:val="16"/>
              </w:rPr>
            </w:pPr>
            <w:r w:rsidRPr="00DA06C5">
              <w:rPr>
                <w:rFonts w:ascii="Times New Roman" w:hAnsi="Times New Roman"/>
                <w:color w:val="000000"/>
                <w:sz w:val="16"/>
                <w:szCs w:val="16"/>
              </w:rPr>
              <w:t>Департамент охорони здоров’я облдержадміністрації</w:t>
            </w:r>
          </w:p>
        </w:tc>
        <w:tc>
          <w:tcPr>
            <w:tcW w:w="422" w:type="dxa"/>
            <w:tcBorders>
              <w:top w:val="nil"/>
              <w:bottom w:val="nil"/>
            </w:tcBorders>
            <w:shd w:val="clear" w:color="auto" w:fill="auto"/>
          </w:tcPr>
          <w:p w:rsidR="003B6A15" w:rsidRPr="00DA06C5" w:rsidRDefault="003B6A15" w:rsidP="00B06487">
            <w:pPr>
              <w:ind w:left="-98" w:right="-108"/>
              <w:jc w:val="center"/>
              <w:rPr>
                <w:rFonts w:ascii="Times New Roman" w:hAnsi="Times New Roman"/>
                <w:color w:val="000000"/>
                <w:sz w:val="16"/>
                <w:szCs w:val="16"/>
              </w:rPr>
            </w:pPr>
            <w:r w:rsidRPr="00DA06C5">
              <w:rPr>
                <w:rFonts w:ascii="Times New Roman" w:hAnsi="Times New Roman"/>
                <w:color w:val="000000"/>
                <w:sz w:val="16"/>
                <w:szCs w:val="16"/>
              </w:rPr>
              <w:t>МБ</w:t>
            </w:r>
          </w:p>
        </w:tc>
        <w:tc>
          <w:tcPr>
            <w:tcW w:w="858" w:type="dxa"/>
            <w:tcBorders>
              <w:top w:val="nil"/>
              <w:bottom w:val="nil"/>
            </w:tcBorders>
            <w:shd w:val="clear" w:color="auto" w:fill="auto"/>
          </w:tcPr>
          <w:p w:rsidR="003B6A15" w:rsidRPr="00DA06C5" w:rsidRDefault="003B6A15" w:rsidP="00B06487">
            <w:pPr>
              <w:ind w:left="-98" w:right="-108"/>
              <w:jc w:val="center"/>
              <w:rPr>
                <w:rFonts w:ascii="Times New Roman" w:hAnsi="Times New Roman"/>
                <w:sz w:val="16"/>
                <w:szCs w:val="16"/>
              </w:rPr>
            </w:pPr>
            <w:r w:rsidRPr="00DA06C5">
              <w:rPr>
                <w:rFonts w:ascii="Times New Roman" w:hAnsi="Times New Roman"/>
                <w:sz w:val="16"/>
                <w:szCs w:val="16"/>
              </w:rPr>
              <w:t>39918</w:t>
            </w:r>
          </w:p>
        </w:tc>
        <w:tc>
          <w:tcPr>
            <w:tcW w:w="752" w:type="dxa"/>
            <w:tcBorders>
              <w:top w:val="nil"/>
              <w:bottom w:val="nil"/>
            </w:tcBorders>
            <w:shd w:val="clear" w:color="auto" w:fill="auto"/>
          </w:tcPr>
          <w:p w:rsidR="003B6A15" w:rsidRPr="00DA06C5" w:rsidRDefault="003B6A15" w:rsidP="00B06487">
            <w:pPr>
              <w:ind w:left="-98" w:right="-108"/>
              <w:jc w:val="center"/>
              <w:rPr>
                <w:rFonts w:ascii="Times New Roman" w:hAnsi="Times New Roman"/>
                <w:sz w:val="16"/>
                <w:szCs w:val="16"/>
              </w:rPr>
            </w:pPr>
            <w:r w:rsidRPr="00DA06C5">
              <w:rPr>
                <w:rFonts w:ascii="Times New Roman" w:hAnsi="Times New Roman"/>
                <w:sz w:val="16"/>
                <w:szCs w:val="16"/>
              </w:rPr>
              <w:t>9812</w:t>
            </w:r>
          </w:p>
        </w:tc>
        <w:tc>
          <w:tcPr>
            <w:tcW w:w="660" w:type="dxa"/>
            <w:tcBorders>
              <w:top w:val="nil"/>
              <w:bottom w:val="nil"/>
            </w:tcBorders>
            <w:shd w:val="clear" w:color="auto" w:fill="auto"/>
          </w:tcPr>
          <w:p w:rsidR="003B6A15" w:rsidRPr="00DA06C5" w:rsidRDefault="003B6A15" w:rsidP="00B06487">
            <w:pPr>
              <w:ind w:left="-98" w:right="-108"/>
              <w:jc w:val="center"/>
              <w:rPr>
                <w:rFonts w:ascii="Times New Roman" w:hAnsi="Times New Roman"/>
                <w:sz w:val="16"/>
                <w:szCs w:val="16"/>
              </w:rPr>
            </w:pPr>
            <w:r w:rsidRPr="00DA06C5">
              <w:rPr>
                <w:rFonts w:ascii="Times New Roman" w:hAnsi="Times New Roman"/>
                <w:sz w:val="16"/>
                <w:szCs w:val="16"/>
              </w:rPr>
              <w:t>9924</w:t>
            </w:r>
          </w:p>
        </w:tc>
        <w:tc>
          <w:tcPr>
            <w:tcW w:w="660" w:type="dxa"/>
            <w:tcBorders>
              <w:top w:val="nil"/>
              <w:bottom w:val="nil"/>
            </w:tcBorders>
            <w:shd w:val="clear" w:color="auto" w:fill="auto"/>
          </w:tcPr>
          <w:p w:rsidR="003B6A15" w:rsidRPr="00DA06C5" w:rsidRDefault="003B6A15" w:rsidP="00B06487">
            <w:pPr>
              <w:ind w:left="-98" w:right="-108"/>
              <w:jc w:val="center"/>
              <w:rPr>
                <w:rFonts w:ascii="Times New Roman" w:hAnsi="Times New Roman"/>
                <w:sz w:val="16"/>
                <w:szCs w:val="16"/>
              </w:rPr>
            </w:pPr>
            <w:r w:rsidRPr="00DA06C5">
              <w:rPr>
                <w:rFonts w:ascii="Times New Roman" w:hAnsi="Times New Roman"/>
                <w:sz w:val="16"/>
                <w:szCs w:val="16"/>
              </w:rPr>
              <w:t>10035</w:t>
            </w:r>
          </w:p>
        </w:tc>
        <w:tc>
          <w:tcPr>
            <w:tcW w:w="746" w:type="dxa"/>
            <w:tcBorders>
              <w:top w:val="nil"/>
              <w:bottom w:val="nil"/>
            </w:tcBorders>
            <w:shd w:val="clear" w:color="auto" w:fill="auto"/>
          </w:tcPr>
          <w:p w:rsidR="003B6A15" w:rsidRPr="00DA06C5" w:rsidRDefault="003B6A15" w:rsidP="00B06487">
            <w:pPr>
              <w:ind w:left="-98" w:right="-108"/>
              <w:jc w:val="center"/>
              <w:rPr>
                <w:rFonts w:ascii="Times New Roman" w:hAnsi="Times New Roman"/>
                <w:sz w:val="16"/>
                <w:szCs w:val="16"/>
              </w:rPr>
            </w:pPr>
            <w:r w:rsidRPr="00DA06C5">
              <w:rPr>
                <w:rFonts w:ascii="Times New Roman" w:hAnsi="Times New Roman"/>
                <w:sz w:val="16"/>
                <w:szCs w:val="16"/>
              </w:rPr>
              <w:t>10147</w:t>
            </w:r>
          </w:p>
        </w:tc>
      </w:tr>
      <w:tr w:rsidR="003B6A15" w:rsidRPr="00DA06C5" w:rsidTr="000001D3">
        <w:trPr>
          <w:trHeight w:val="2278"/>
        </w:trPr>
        <w:tc>
          <w:tcPr>
            <w:tcW w:w="1566" w:type="dxa"/>
            <w:vMerge/>
            <w:shd w:val="clear" w:color="auto" w:fill="auto"/>
          </w:tcPr>
          <w:p w:rsidR="003B6A15" w:rsidRPr="00DA06C5" w:rsidRDefault="003B6A15" w:rsidP="00B06487">
            <w:pPr>
              <w:ind w:left="-98" w:right="-108"/>
              <w:rPr>
                <w:rFonts w:ascii="Times New Roman" w:hAnsi="Times New Roman"/>
                <w:color w:val="000000"/>
                <w:sz w:val="16"/>
                <w:szCs w:val="16"/>
              </w:rPr>
            </w:pPr>
          </w:p>
        </w:tc>
        <w:tc>
          <w:tcPr>
            <w:tcW w:w="2836" w:type="dxa"/>
            <w:tcBorders>
              <w:top w:val="nil"/>
              <w:bottom w:val="nil"/>
            </w:tcBorders>
            <w:shd w:val="clear" w:color="auto" w:fill="auto"/>
          </w:tcPr>
          <w:p w:rsidR="003B6A15" w:rsidRPr="00DA06C5" w:rsidRDefault="003B6A15" w:rsidP="00B06487">
            <w:pPr>
              <w:ind w:left="-98" w:right="-108"/>
              <w:rPr>
                <w:rFonts w:ascii="Times New Roman" w:hAnsi="Times New Roman"/>
                <w:color w:val="000000"/>
                <w:sz w:val="16"/>
                <w:szCs w:val="16"/>
              </w:rPr>
            </w:pPr>
            <w:r w:rsidRPr="00DA06C5">
              <w:rPr>
                <w:rFonts w:ascii="Times New Roman" w:hAnsi="Times New Roman"/>
                <w:color w:val="000000"/>
                <w:sz w:val="16"/>
                <w:szCs w:val="16"/>
              </w:rPr>
              <w:t>- адаптованими молочними сумішами для дітей першого року життя, народжених ВІЛ-інфікованими матерями</w:t>
            </w:r>
            <w:r>
              <w:rPr>
                <w:rFonts w:ascii="Times New Roman" w:hAnsi="Times New Roman"/>
                <w:color w:val="000000"/>
                <w:sz w:val="16"/>
                <w:szCs w:val="16"/>
              </w:rPr>
              <w:t>;</w:t>
            </w:r>
          </w:p>
        </w:tc>
        <w:tc>
          <w:tcPr>
            <w:tcW w:w="851" w:type="dxa"/>
            <w:tcBorders>
              <w:top w:val="nil"/>
              <w:bottom w:val="nil"/>
            </w:tcBorders>
            <w:shd w:val="clear" w:color="auto" w:fill="auto"/>
          </w:tcPr>
          <w:p w:rsidR="003B6A15" w:rsidRPr="00DA06C5" w:rsidRDefault="003B6A15" w:rsidP="003B6A15">
            <w:pPr>
              <w:ind w:left="-98" w:right="-108"/>
              <w:rPr>
                <w:rFonts w:ascii="Times New Roman" w:hAnsi="Times New Roman"/>
                <w:color w:val="000000"/>
                <w:sz w:val="16"/>
                <w:szCs w:val="16"/>
              </w:rPr>
            </w:pPr>
            <w:r>
              <w:rPr>
                <w:rFonts w:ascii="Times New Roman" w:hAnsi="Times New Roman"/>
                <w:color w:val="000000"/>
                <w:sz w:val="16"/>
                <w:szCs w:val="16"/>
              </w:rPr>
              <w:t>В</w:t>
            </w:r>
            <w:r w:rsidRPr="00DA06C5">
              <w:rPr>
                <w:rFonts w:ascii="Times New Roman" w:hAnsi="Times New Roman"/>
                <w:color w:val="000000"/>
                <w:sz w:val="16"/>
                <w:szCs w:val="16"/>
              </w:rPr>
              <w:t>ідсоток дітей, яких забезпечен</w:t>
            </w:r>
            <w:r>
              <w:rPr>
                <w:rFonts w:ascii="Times New Roman" w:hAnsi="Times New Roman"/>
                <w:color w:val="000000"/>
                <w:sz w:val="16"/>
                <w:szCs w:val="16"/>
              </w:rPr>
              <w:t>о</w:t>
            </w:r>
            <w:r w:rsidRPr="00DA06C5">
              <w:rPr>
                <w:rFonts w:ascii="Times New Roman" w:hAnsi="Times New Roman"/>
                <w:color w:val="000000"/>
                <w:sz w:val="16"/>
                <w:szCs w:val="16"/>
              </w:rPr>
              <w:t xml:space="preserve"> адапто  ваними молочни ми сумішами на безкоштов</w:t>
            </w:r>
            <w:r w:rsidR="000001D3">
              <w:rPr>
                <w:rFonts w:ascii="Times New Roman" w:hAnsi="Times New Roman"/>
                <w:color w:val="000000"/>
                <w:sz w:val="16"/>
                <w:szCs w:val="16"/>
              </w:rPr>
              <w:t>-</w:t>
            </w:r>
            <w:r w:rsidRPr="00DA06C5">
              <w:rPr>
                <w:rFonts w:ascii="Times New Roman" w:hAnsi="Times New Roman"/>
                <w:color w:val="000000"/>
                <w:sz w:val="16"/>
                <w:szCs w:val="16"/>
              </w:rPr>
              <w:t xml:space="preserve">ній </w:t>
            </w:r>
            <w:r>
              <w:rPr>
                <w:rFonts w:ascii="Times New Roman" w:hAnsi="Times New Roman"/>
                <w:color w:val="000000"/>
                <w:sz w:val="16"/>
                <w:szCs w:val="16"/>
              </w:rPr>
              <w:t>основі</w:t>
            </w:r>
          </w:p>
        </w:tc>
        <w:tc>
          <w:tcPr>
            <w:tcW w:w="719" w:type="dxa"/>
            <w:tcBorders>
              <w:top w:val="nil"/>
              <w:bottom w:val="nil"/>
            </w:tcBorders>
            <w:shd w:val="clear" w:color="auto" w:fill="auto"/>
          </w:tcPr>
          <w:p w:rsidR="003B6A15" w:rsidRPr="00DA06C5" w:rsidRDefault="003B6A15" w:rsidP="00B06487">
            <w:pPr>
              <w:jc w:val="center"/>
              <w:rPr>
                <w:rFonts w:ascii="Times New Roman" w:hAnsi="Times New Roman"/>
              </w:rPr>
            </w:pPr>
            <w:r w:rsidRPr="00DA06C5">
              <w:rPr>
                <w:rFonts w:ascii="Times New Roman" w:hAnsi="Times New Roman"/>
                <w:color w:val="000000"/>
                <w:sz w:val="16"/>
                <w:szCs w:val="16"/>
              </w:rPr>
              <w:t>100</w:t>
            </w:r>
          </w:p>
        </w:tc>
        <w:tc>
          <w:tcPr>
            <w:tcW w:w="627" w:type="dxa"/>
            <w:tcBorders>
              <w:top w:val="nil"/>
              <w:bottom w:val="nil"/>
            </w:tcBorders>
            <w:shd w:val="clear" w:color="auto" w:fill="auto"/>
          </w:tcPr>
          <w:p w:rsidR="003B6A15" w:rsidRPr="00DA06C5" w:rsidRDefault="003B6A15" w:rsidP="00B06487">
            <w:pPr>
              <w:jc w:val="center"/>
              <w:rPr>
                <w:rFonts w:ascii="Times New Roman" w:hAnsi="Times New Roman"/>
              </w:rPr>
            </w:pPr>
            <w:r w:rsidRPr="00DA06C5">
              <w:rPr>
                <w:rFonts w:ascii="Times New Roman" w:hAnsi="Times New Roman"/>
                <w:color w:val="000000"/>
                <w:sz w:val="16"/>
                <w:szCs w:val="16"/>
              </w:rPr>
              <w:t>100</w:t>
            </w:r>
          </w:p>
        </w:tc>
        <w:tc>
          <w:tcPr>
            <w:tcW w:w="497" w:type="dxa"/>
            <w:tcBorders>
              <w:top w:val="nil"/>
              <w:bottom w:val="nil"/>
            </w:tcBorders>
            <w:shd w:val="clear" w:color="auto" w:fill="auto"/>
          </w:tcPr>
          <w:p w:rsidR="003B6A15" w:rsidRPr="00DA06C5" w:rsidRDefault="003B6A15" w:rsidP="00B06487">
            <w:pPr>
              <w:jc w:val="center"/>
              <w:rPr>
                <w:rFonts w:ascii="Times New Roman" w:hAnsi="Times New Roman"/>
              </w:rPr>
            </w:pPr>
            <w:r w:rsidRPr="00DA06C5">
              <w:rPr>
                <w:rFonts w:ascii="Times New Roman" w:hAnsi="Times New Roman"/>
                <w:color w:val="000000"/>
                <w:sz w:val="16"/>
                <w:szCs w:val="16"/>
              </w:rPr>
              <w:t>100</w:t>
            </w:r>
          </w:p>
        </w:tc>
        <w:tc>
          <w:tcPr>
            <w:tcW w:w="568" w:type="dxa"/>
            <w:tcBorders>
              <w:top w:val="nil"/>
              <w:bottom w:val="nil"/>
            </w:tcBorders>
            <w:shd w:val="clear" w:color="auto" w:fill="auto"/>
          </w:tcPr>
          <w:p w:rsidR="003B6A15" w:rsidRPr="00DA06C5" w:rsidRDefault="003B6A15" w:rsidP="00B06487">
            <w:pPr>
              <w:jc w:val="center"/>
              <w:rPr>
                <w:rFonts w:ascii="Times New Roman" w:hAnsi="Times New Roman"/>
              </w:rPr>
            </w:pPr>
            <w:r w:rsidRPr="00DA06C5">
              <w:rPr>
                <w:rFonts w:ascii="Times New Roman" w:hAnsi="Times New Roman"/>
                <w:color w:val="000000"/>
                <w:sz w:val="16"/>
                <w:szCs w:val="16"/>
              </w:rPr>
              <w:t>100</w:t>
            </w:r>
          </w:p>
        </w:tc>
        <w:tc>
          <w:tcPr>
            <w:tcW w:w="567" w:type="dxa"/>
            <w:tcBorders>
              <w:top w:val="nil"/>
              <w:bottom w:val="nil"/>
            </w:tcBorders>
            <w:shd w:val="clear" w:color="auto" w:fill="auto"/>
          </w:tcPr>
          <w:p w:rsidR="003B6A15" w:rsidRPr="00DA06C5" w:rsidRDefault="003B6A15" w:rsidP="00B06487">
            <w:pPr>
              <w:jc w:val="center"/>
              <w:rPr>
                <w:rFonts w:ascii="Times New Roman" w:hAnsi="Times New Roman"/>
              </w:rPr>
            </w:pPr>
            <w:r w:rsidRPr="00DA06C5">
              <w:rPr>
                <w:rFonts w:ascii="Times New Roman" w:hAnsi="Times New Roman"/>
                <w:color w:val="000000"/>
                <w:sz w:val="16"/>
                <w:szCs w:val="16"/>
              </w:rPr>
              <w:t>100</w:t>
            </w:r>
          </w:p>
        </w:tc>
        <w:tc>
          <w:tcPr>
            <w:tcW w:w="2838" w:type="dxa"/>
            <w:tcBorders>
              <w:top w:val="nil"/>
              <w:bottom w:val="nil"/>
            </w:tcBorders>
            <w:shd w:val="clear" w:color="auto" w:fill="auto"/>
          </w:tcPr>
          <w:p w:rsidR="003B6A15" w:rsidRPr="00DA06C5" w:rsidRDefault="003B6A15" w:rsidP="00B06487">
            <w:pPr>
              <w:ind w:left="-98" w:right="-108"/>
              <w:rPr>
                <w:rFonts w:ascii="Times New Roman" w:hAnsi="Times New Roman"/>
                <w:color w:val="000000"/>
                <w:sz w:val="16"/>
                <w:szCs w:val="16"/>
              </w:rPr>
            </w:pPr>
            <w:r w:rsidRPr="00DA06C5">
              <w:rPr>
                <w:rFonts w:ascii="Times New Roman" w:hAnsi="Times New Roman"/>
                <w:color w:val="000000"/>
                <w:sz w:val="16"/>
                <w:szCs w:val="16"/>
              </w:rPr>
              <w:t>Департамент охорони здоров’я облдержадміністрації</w:t>
            </w:r>
          </w:p>
        </w:tc>
        <w:tc>
          <w:tcPr>
            <w:tcW w:w="422" w:type="dxa"/>
            <w:tcBorders>
              <w:top w:val="nil"/>
              <w:bottom w:val="nil"/>
            </w:tcBorders>
            <w:shd w:val="clear" w:color="auto" w:fill="auto"/>
          </w:tcPr>
          <w:p w:rsidR="003B6A15" w:rsidRPr="00DA06C5" w:rsidRDefault="003B6A15" w:rsidP="00B06487">
            <w:pPr>
              <w:ind w:left="-98" w:right="-108"/>
              <w:jc w:val="center"/>
              <w:rPr>
                <w:rFonts w:ascii="Times New Roman" w:hAnsi="Times New Roman"/>
                <w:color w:val="000000"/>
                <w:sz w:val="16"/>
                <w:szCs w:val="16"/>
              </w:rPr>
            </w:pPr>
            <w:r w:rsidRPr="00DA06C5">
              <w:rPr>
                <w:rFonts w:ascii="Times New Roman" w:hAnsi="Times New Roman"/>
                <w:color w:val="000000"/>
                <w:sz w:val="16"/>
                <w:szCs w:val="16"/>
              </w:rPr>
              <w:t>МБ</w:t>
            </w:r>
          </w:p>
        </w:tc>
        <w:tc>
          <w:tcPr>
            <w:tcW w:w="858" w:type="dxa"/>
            <w:tcBorders>
              <w:top w:val="nil"/>
              <w:bottom w:val="nil"/>
            </w:tcBorders>
            <w:shd w:val="clear" w:color="auto" w:fill="auto"/>
          </w:tcPr>
          <w:p w:rsidR="003B6A15" w:rsidRPr="00DA06C5" w:rsidRDefault="003B6A15" w:rsidP="00B06487">
            <w:pPr>
              <w:ind w:left="-98" w:right="-108"/>
              <w:jc w:val="center"/>
              <w:rPr>
                <w:rFonts w:ascii="Times New Roman" w:hAnsi="Times New Roman"/>
                <w:sz w:val="16"/>
                <w:szCs w:val="16"/>
              </w:rPr>
            </w:pPr>
            <w:r w:rsidRPr="00DA06C5">
              <w:rPr>
                <w:rFonts w:ascii="Times New Roman" w:hAnsi="Times New Roman"/>
                <w:sz w:val="16"/>
                <w:szCs w:val="16"/>
              </w:rPr>
              <w:t>1224000</w:t>
            </w:r>
          </w:p>
        </w:tc>
        <w:tc>
          <w:tcPr>
            <w:tcW w:w="752" w:type="dxa"/>
            <w:tcBorders>
              <w:top w:val="nil"/>
              <w:bottom w:val="nil"/>
            </w:tcBorders>
            <w:shd w:val="clear" w:color="auto" w:fill="auto"/>
          </w:tcPr>
          <w:p w:rsidR="003B6A15" w:rsidRPr="00DA06C5" w:rsidRDefault="003B6A15" w:rsidP="00B06487">
            <w:pPr>
              <w:ind w:left="-98" w:right="-108"/>
              <w:jc w:val="center"/>
              <w:rPr>
                <w:rFonts w:ascii="Times New Roman" w:hAnsi="Times New Roman"/>
                <w:sz w:val="16"/>
                <w:szCs w:val="16"/>
              </w:rPr>
            </w:pPr>
            <w:r w:rsidRPr="00DA06C5">
              <w:rPr>
                <w:rFonts w:ascii="Times New Roman" w:hAnsi="Times New Roman"/>
                <w:sz w:val="16"/>
                <w:szCs w:val="16"/>
              </w:rPr>
              <w:t>306000</w:t>
            </w:r>
          </w:p>
        </w:tc>
        <w:tc>
          <w:tcPr>
            <w:tcW w:w="660" w:type="dxa"/>
            <w:tcBorders>
              <w:top w:val="nil"/>
              <w:bottom w:val="nil"/>
            </w:tcBorders>
            <w:shd w:val="clear" w:color="auto" w:fill="auto"/>
          </w:tcPr>
          <w:p w:rsidR="003B6A15" w:rsidRPr="00DA06C5" w:rsidRDefault="003B6A15" w:rsidP="00B06487">
            <w:pPr>
              <w:ind w:left="-98" w:right="-108"/>
              <w:jc w:val="center"/>
              <w:rPr>
                <w:rFonts w:ascii="Times New Roman" w:hAnsi="Times New Roman"/>
                <w:sz w:val="16"/>
                <w:szCs w:val="16"/>
              </w:rPr>
            </w:pPr>
            <w:r w:rsidRPr="00DA06C5">
              <w:rPr>
                <w:rFonts w:ascii="Times New Roman" w:hAnsi="Times New Roman"/>
                <w:sz w:val="16"/>
                <w:szCs w:val="16"/>
              </w:rPr>
              <w:t>306000</w:t>
            </w:r>
          </w:p>
        </w:tc>
        <w:tc>
          <w:tcPr>
            <w:tcW w:w="660" w:type="dxa"/>
            <w:tcBorders>
              <w:top w:val="nil"/>
              <w:bottom w:val="nil"/>
            </w:tcBorders>
            <w:shd w:val="clear" w:color="auto" w:fill="auto"/>
          </w:tcPr>
          <w:p w:rsidR="003B6A15" w:rsidRPr="00DA06C5" w:rsidRDefault="003B6A15" w:rsidP="00B06487">
            <w:pPr>
              <w:ind w:left="-98" w:right="-108"/>
              <w:jc w:val="center"/>
              <w:rPr>
                <w:rFonts w:ascii="Times New Roman" w:hAnsi="Times New Roman"/>
                <w:sz w:val="16"/>
                <w:szCs w:val="16"/>
              </w:rPr>
            </w:pPr>
            <w:r w:rsidRPr="00DA06C5">
              <w:rPr>
                <w:rFonts w:ascii="Times New Roman" w:hAnsi="Times New Roman"/>
                <w:sz w:val="16"/>
                <w:szCs w:val="16"/>
              </w:rPr>
              <w:t>306000</w:t>
            </w:r>
          </w:p>
        </w:tc>
        <w:tc>
          <w:tcPr>
            <w:tcW w:w="746" w:type="dxa"/>
            <w:tcBorders>
              <w:top w:val="nil"/>
              <w:bottom w:val="nil"/>
            </w:tcBorders>
            <w:shd w:val="clear" w:color="auto" w:fill="auto"/>
          </w:tcPr>
          <w:p w:rsidR="003B6A15" w:rsidRPr="00DA06C5" w:rsidRDefault="003B6A15" w:rsidP="00B06487">
            <w:pPr>
              <w:ind w:left="-98" w:right="-108"/>
              <w:jc w:val="center"/>
              <w:rPr>
                <w:rFonts w:ascii="Times New Roman" w:hAnsi="Times New Roman"/>
                <w:sz w:val="16"/>
                <w:szCs w:val="16"/>
              </w:rPr>
            </w:pPr>
            <w:r w:rsidRPr="00DA06C5">
              <w:rPr>
                <w:rFonts w:ascii="Times New Roman" w:hAnsi="Times New Roman"/>
                <w:sz w:val="16"/>
                <w:szCs w:val="16"/>
              </w:rPr>
              <w:t>306000</w:t>
            </w:r>
          </w:p>
        </w:tc>
      </w:tr>
      <w:tr w:rsidR="003B6A15" w:rsidRPr="00DA06C5" w:rsidTr="003B6A15">
        <w:trPr>
          <w:trHeight w:val="2070"/>
        </w:trPr>
        <w:tc>
          <w:tcPr>
            <w:tcW w:w="1566" w:type="dxa"/>
            <w:vMerge/>
            <w:shd w:val="clear" w:color="auto" w:fill="auto"/>
          </w:tcPr>
          <w:p w:rsidR="003B6A15" w:rsidRPr="00DA06C5" w:rsidRDefault="003B6A15" w:rsidP="00B06487">
            <w:pPr>
              <w:ind w:left="-98" w:right="-108"/>
              <w:rPr>
                <w:rFonts w:ascii="Times New Roman" w:hAnsi="Times New Roman"/>
                <w:color w:val="000000"/>
                <w:sz w:val="16"/>
                <w:szCs w:val="16"/>
              </w:rPr>
            </w:pPr>
          </w:p>
        </w:tc>
        <w:tc>
          <w:tcPr>
            <w:tcW w:w="2836" w:type="dxa"/>
            <w:tcBorders>
              <w:top w:val="nil"/>
            </w:tcBorders>
            <w:shd w:val="clear" w:color="auto" w:fill="auto"/>
          </w:tcPr>
          <w:p w:rsidR="003B6A15" w:rsidRPr="00DA06C5" w:rsidRDefault="003B6A15" w:rsidP="003B6A15">
            <w:pPr>
              <w:ind w:left="-98" w:right="-108"/>
              <w:rPr>
                <w:rFonts w:ascii="Times New Roman" w:hAnsi="Times New Roman"/>
                <w:color w:val="000000"/>
                <w:sz w:val="16"/>
                <w:szCs w:val="16"/>
              </w:rPr>
            </w:pPr>
            <w:r w:rsidRPr="00DA06C5">
              <w:rPr>
                <w:rFonts w:ascii="Times New Roman" w:hAnsi="Times New Roman"/>
                <w:color w:val="000000"/>
                <w:sz w:val="16"/>
                <w:szCs w:val="16"/>
              </w:rPr>
              <w:t xml:space="preserve">2) </w:t>
            </w:r>
            <w:r>
              <w:rPr>
                <w:rFonts w:ascii="Times New Roman" w:hAnsi="Times New Roman"/>
                <w:color w:val="000000"/>
                <w:sz w:val="16"/>
                <w:szCs w:val="16"/>
              </w:rPr>
              <w:t>З</w:t>
            </w:r>
            <w:r w:rsidRPr="00DA06C5">
              <w:rPr>
                <w:rFonts w:ascii="Times New Roman" w:hAnsi="Times New Roman"/>
                <w:color w:val="000000"/>
                <w:sz w:val="16"/>
                <w:szCs w:val="16"/>
              </w:rPr>
              <w:t>апровадження доступу до терапії антиретровірусними препаратами з метою профілактики інфікування ВІЛ у дискордантних пар</w:t>
            </w:r>
          </w:p>
        </w:tc>
        <w:tc>
          <w:tcPr>
            <w:tcW w:w="851" w:type="dxa"/>
            <w:tcBorders>
              <w:top w:val="nil"/>
            </w:tcBorders>
            <w:shd w:val="clear" w:color="auto" w:fill="auto"/>
          </w:tcPr>
          <w:p w:rsidR="003B6A15" w:rsidRPr="00DA06C5" w:rsidRDefault="003B6A15" w:rsidP="00B06487">
            <w:pPr>
              <w:ind w:left="-98" w:right="-108"/>
              <w:rPr>
                <w:rFonts w:ascii="Times New Roman" w:hAnsi="Times New Roman"/>
                <w:color w:val="000000"/>
                <w:sz w:val="16"/>
                <w:szCs w:val="16"/>
              </w:rPr>
            </w:pPr>
            <w:r>
              <w:rPr>
                <w:rFonts w:ascii="Times New Roman" w:hAnsi="Times New Roman"/>
                <w:color w:val="000000"/>
                <w:sz w:val="16"/>
                <w:szCs w:val="16"/>
              </w:rPr>
              <w:t>В</w:t>
            </w:r>
            <w:r w:rsidRPr="00DA06C5">
              <w:rPr>
                <w:rFonts w:ascii="Times New Roman" w:hAnsi="Times New Roman"/>
                <w:color w:val="000000"/>
                <w:sz w:val="16"/>
                <w:szCs w:val="16"/>
              </w:rPr>
              <w:t>ідсоток дискордантних пар, яким забезпечено   АРТ з метою профілак тики інфікуван ня ВІЛ</w:t>
            </w:r>
          </w:p>
        </w:tc>
        <w:tc>
          <w:tcPr>
            <w:tcW w:w="719" w:type="dxa"/>
            <w:tcBorders>
              <w:top w:val="nil"/>
            </w:tcBorders>
            <w:shd w:val="clear" w:color="auto" w:fill="auto"/>
          </w:tcPr>
          <w:p w:rsidR="003B6A15" w:rsidRPr="00DA06C5" w:rsidRDefault="003B6A15" w:rsidP="00B06487">
            <w:pPr>
              <w:ind w:left="-98" w:right="-108"/>
              <w:jc w:val="center"/>
              <w:rPr>
                <w:rFonts w:ascii="Times New Roman" w:hAnsi="Times New Roman"/>
                <w:color w:val="000000"/>
                <w:sz w:val="16"/>
                <w:szCs w:val="16"/>
              </w:rPr>
            </w:pPr>
            <w:r w:rsidRPr="00DA06C5">
              <w:rPr>
                <w:rFonts w:ascii="Times New Roman" w:hAnsi="Times New Roman"/>
                <w:color w:val="000000"/>
                <w:sz w:val="16"/>
                <w:szCs w:val="16"/>
              </w:rPr>
              <w:t>100</w:t>
            </w:r>
          </w:p>
        </w:tc>
        <w:tc>
          <w:tcPr>
            <w:tcW w:w="627" w:type="dxa"/>
            <w:tcBorders>
              <w:top w:val="nil"/>
            </w:tcBorders>
            <w:shd w:val="clear" w:color="auto" w:fill="auto"/>
          </w:tcPr>
          <w:p w:rsidR="003B6A15" w:rsidRPr="00DA06C5" w:rsidRDefault="003B6A15" w:rsidP="00B06487">
            <w:pPr>
              <w:ind w:left="-98" w:right="-108"/>
              <w:jc w:val="center"/>
              <w:rPr>
                <w:rFonts w:ascii="Times New Roman" w:hAnsi="Times New Roman"/>
                <w:color w:val="000000"/>
                <w:sz w:val="16"/>
                <w:szCs w:val="16"/>
              </w:rPr>
            </w:pPr>
            <w:r w:rsidRPr="00DA06C5">
              <w:rPr>
                <w:rFonts w:ascii="Times New Roman" w:hAnsi="Times New Roman"/>
                <w:color w:val="000000"/>
                <w:sz w:val="16"/>
                <w:szCs w:val="16"/>
              </w:rPr>
              <w:t>100</w:t>
            </w:r>
          </w:p>
        </w:tc>
        <w:tc>
          <w:tcPr>
            <w:tcW w:w="497" w:type="dxa"/>
            <w:tcBorders>
              <w:top w:val="nil"/>
            </w:tcBorders>
            <w:shd w:val="clear" w:color="auto" w:fill="auto"/>
          </w:tcPr>
          <w:p w:rsidR="003B6A15" w:rsidRPr="00DA06C5" w:rsidRDefault="003B6A15" w:rsidP="00B06487">
            <w:pPr>
              <w:ind w:left="-98" w:right="-108"/>
              <w:jc w:val="center"/>
              <w:rPr>
                <w:rFonts w:ascii="Times New Roman" w:hAnsi="Times New Roman"/>
                <w:color w:val="000000"/>
                <w:sz w:val="16"/>
                <w:szCs w:val="16"/>
              </w:rPr>
            </w:pPr>
            <w:r w:rsidRPr="00DA06C5">
              <w:rPr>
                <w:rFonts w:ascii="Times New Roman" w:hAnsi="Times New Roman"/>
                <w:color w:val="000000"/>
                <w:sz w:val="16"/>
                <w:szCs w:val="16"/>
              </w:rPr>
              <w:t>100</w:t>
            </w:r>
          </w:p>
        </w:tc>
        <w:tc>
          <w:tcPr>
            <w:tcW w:w="568" w:type="dxa"/>
            <w:tcBorders>
              <w:top w:val="nil"/>
            </w:tcBorders>
            <w:shd w:val="clear" w:color="auto" w:fill="auto"/>
          </w:tcPr>
          <w:p w:rsidR="003B6A15" w:rsidRPr="00DA06C5" w:rsidRDefault="003B6A15" w:rsidP="00B06487">
            <w:pPr>
              <w:ind w:left="-98" w:right="-108"/>
              <w:jc w:val="center"/>
              <w:rPr>
                <w:rFonts w:ascii="Times New Roman" w:hAnsi="Times New Roman"/>
                <w:color w:val="000000"/>
                <w:sz w:val="16"/>
                <w:szCs w:val="16"/>
              </w:rPr>
            </w:pPr>
            <w:r w:rsidRPr="00DA06C5">
              <w:rPr>
                <w:rFonts w:ascii="Times New Roman" w:hAnsi="Times New Roman"/>
                <w:color w:val="000000"/>
                <w:sz w:val="16"/>
                <w:szCs w:val="16"/>
              </w:rPr>
              <w:t>100</w:t>
            </w:r>
          </w:p>
        </w:tc>
        <w:tc>
          <w:tcPr>
            <w:tcW w:w="567" w:type="dxa"/>
            <w:tcBorders>
              <w:top w:val="nil"/>
            </w:tcBorders>
            <w:shd w:val="clear" w:color="auto" w:fill="auto"/>
          </w:tcPr>
          <w:p w:rsidR="003B6A15" w:rsidRPr="00DA06C5" w:rsidRDefault="003B6A15" w:rsidP="00B06487">
            <w:pPr>
              <w:ind w:left="-98" w:right="-108"/>
              <w:jc w:val="center"/>
              <w:rPr>
                <w:rFonts w:ascii="Times New Roman" w:hAnsi="Times New Roman"/>
                <w:color w:val="000000"/>
                <w:sz w:val="16"/>
                <w:szCs w:val="16"/>
              </w:rPr>
            </w:pPr>
            <w:r w:rsidRPr="00DA06C5">
              <w:rPr>
                <w:rFonts w:ascii="Times New Roman" w:hAnsi="Times New Roman"/>
                <w:color w:val="000000"/>
                <w:sz w:val="16"/>
                <w:szCs w:val="16"/>
              </w:rPr>
              <w:t>100</w:t>
            </w:r>
          </w:p>
        </w:tc>
        <w:tc>
          <w:tcPr>
            <w:tcW w:w="2838" w:type="dxa"/>
            <w:tcBorders>
              <w:top w:val="nil"/>
            </w:tcBorders>
            <w:shd w:val="clear" w:color="auto" w:fill="auto"/>
          </w:tcPr>
          <w:p w:rsidR="003B6A15" w:rsidRPr="00DA06C5" w:rsidRDefault="003B6A15" w:rsidP="00B06487">
            <w:pPr>
              <w:ind w:left="-98" w:right="-108"/>
              <w:rPr>
                <w:rFonts w:ascii="Times New Roman" w:hAnsi="Times New Roman"/>
                <w:color w:val="000000"/>
                <w:sz w:val="16"/>
                <w:szCs w:val="16"/>
              </w:rPr>
            </w:pPr>
            <w:r w:rsidRPr="00DA06C5">
              <w:rPr>
                <w:rFonts w:ascii="Times New Roman" w:hAnsi="Times New Roman"/>
                <w:color w:val="000000"/>
                <w:sz w:val="16"/>
                <w:szCs w:val="16"/>
              </w:rPr>
              <w:t> Департамент охорони здоров’я облдержадміністрації</w:t>
            </w:r>
          </w:p>
        </w:tc>
        <w:tc>
          <w:tcPr>
            <w:tcW w:w="422" w:type="dxa"/>
            <w:tcBorders>
              <w:top w:val="nil"/>
            </w:tcBorders>
            <w:shd w:val="clear" w:color="auto" w:fill="auto"/>
          </w:tcPr>
          <w:p w:rsidR="003B6A15" w:rsidRPr="00DA06C5" w:rsidRDefault="003B6A15" w:rsidP="00B06487">
            <w:pPr>
              <w:ind w:left="-98" w:right="-108"/>
              <w:jc w:val="center"/>
              <w:rPr>
                <w:rFonts w:ascii="Times New Roman" w:hAnsi="Times New Roman"/>
                <w:color w:val="000000"/>
                <w:sz w:val="16"/>
                <w:szCs w:val="16"/>
              </w:rPr>
            </w:pPr>
            <w:r w:rsidRPr="00DA06C5">
              <w:rPr>
                <w:rFonts w:ascii="Times New Roman" w:hAnsi="Times New Roman"/>
                <w:color w:val="000000"/>
                <w:sz w:val="16"/>
                <w:szCs w:val="16"/>
              </w:rPr>
              <w:t>-</w:t>
            </w:r>
          </w:p>
        </w:tc>
        <w:tc>
          <w:tcPr>
            <w:tcW w:w="858" w:type="dxa"/>
            <w:tcBorders>
              <w:top w:val="nil"/>
            </w:tcBorders>
            <w:shd w:val="clear" w:color="auto" w:fill="auto"/>
          </w:tcPr>
          <w:p w:rsidR="003B6A15" w:rsidRPr="00DA06C5" w:rsidRDefault="003B6A15" w:rsidP="00B06487">
            <w:pPr>
              <w:ind w:left="-108" w:right="-101"/>
              <w:jc w:val="center"/>
              <w:rPr>
                <w:rFonts w:ascii="Times New Roman" w:hAnsi="Times New Roman"/>
                <w:color w:val="000000"/>
                <w:sz w:val="16"/>
                <w:szCs w:val="16"/>
              </w:rPr>
            </w:pPr>
            <w:r w:rsidRPr="00DA06C5">
              <w:rPr>
                <w:rFonts w:ascii="Times New Roman" w:hAnsi="Times New Roman"/>
                <w:color w:val="000000"/>
                <w:sz w:val="16"/>
                <w:szCs w:val="16"/>
              </w:rPr>
              <w:t> </w:t>
            </w:r>
            <w:r>
              <w:rPr>
                <w:rFonts w:ascii="Times New Roman" w:hAnsi="Times New Roman"/>
                <w:color w:val="000000"/>
                <w:sz w:val="16"/>
                <w:szCs w:val="16"/>
              </w:rPr>
              <w:t>В</w:t>
            </w:r>
            <w:r w:rsidRPr="00DA06C5">
              <w:rPr>
                <w:rFonts w:ascii="Times New Roman" w:hAnsi="Times New Roman"/>
                <w:color w:val="000000"/>
                <w:sz w:val="16"/>
                <w:szCs w:val="16"/>
              </w:rPr>
              <w:t xml:space="preserve">раховано в інших заходах </w:t>
            </w:r>
          </w:p>
          <w:p w:rsidR="003B6A15" w:rsidRPr="00DA06C5" w:rsidRDefault="003B6A15" w:rsidP="00B06487">
            <w:pPr>
              <w:ind w:left="-108" w:right="-101"/>
              <w:jc w:val="center"/>
              <w:rPr>
                <w:rFonts w:ascii="Times New Roman" w:hAnsi="Times New Roman"/>
                <w:color w:val="000000"/>
                <w:sz w:val="16"/>
                <w:szCs w:val="16"/>
              </w:rPr>
            </w:pPr>
            <w:r w:rsidRPr="00DA06C5">
              <w:rPr>
                <w:rFonts w:ascii="Times New Roman" w:hAnsi="Times New Roman"/>
                <w:color w:val="000000"/>
                <w:sz w:val="16"/>
                <w:szCs w:val="16"/>
              </w:rPr>
              <w:t>для забезпечен</w:t>
            </w:r>
            <w:r w:rsidR="000001D3">
              <w:rPr>
                <w:rFonts w:ascii="Times New Roman" w:hAnsi="Times New Roman"/>
                <w:color w:val="000000"/>
                <w:sz w:val="16"/>
                <w:szCs w:val="16"/>
              </w:rPr>
              <w:t>-</w:t>
            </w:r>
            <w:r w:rsidRPr="00DA06C5">
              <w:rPr>
                <w:rFonts w:ascii="Times New Roman" w:hAnsi="Times New Roman"/>
                <w:color w:val="000000"/>
                <w:sz w:val="16"/>
                <w:szCs w:val="16"/>
              </w:rPr>
              <w:t>ня АРТ</w:t>
            </w:r>
          </w:p>
        </w:tc>
        <w:tc>
          <w:tcPr>
            <w:tcW w:w="752" w:type="dxa"/>
            <w:tcBorders>
              <w:top w:val="nil"/>
            </w:tcBorders>
            <w:shd w:val="clear" w:color="auto" w:fill="auto"/>
          </w:tcPr>
          <w:p w:rsidR="003B6A15" w:rsidRPr="00DA06C5" w:rsidRDefault="003B6A15" w:rsidP="00B06487">
            <w:pPr>
              <w:jc w:val="center"/>
              <w:rPr>
                <w:rFonts w:ascii="Times New Roman" w:hAnsi="Times New Roman"/>
                <w:color w:val="000000"/>
                <w:sz w:val="16"/>
                <w:szCs w:val="16"/>
              </w:rPr>
            </w:pPr>
            <w:r w:rsidRPr="00DA06C5">
              <w:rPr>
                <w:rFonts w:ascii="Times New Roman" w:hAnsi="Times New Roman"/>
                <w:color w:val="000000"/>
                <w:sz w:val="16"/>
                <w:szCs w:val="16"/>
              </w:rPr>
              <w:t>- //-</w:t>
            </w:r>
          </w:p>
        </w:tc>
        <w:tc>
          <w:tcPr>
            <w:tcW w:w="660" w:type="dxa"/>
            <w:tcBorders>
              <w:top w:val="nil"/>
            </w:tcBorders>
            <w:shd w:val="clear" w:color="auto" w:fill="auto"/>
          </w:tcPr>
          <w:p w:rsidR="003B6A15" w:rsidRPr="00DA06C5" w:rsidRDefault="003B6A15" w:rsidP="00B06487">
            <w:pPr>
              <w:jc w:val="center"/>
              <w:rPr>
                <w:rFonts w:ascii="Times New Roman" w:hAnsi="Times New Roman"/>
                <w:color w:val="000000"/>
                <w:sz w:val="16"/>
                <w:szCs w:val="16"/>
              </w:rPr>
            </w:pPr>
            <w:r w:rsidRPr="00DA06C5">
              <w:rPr>
                <w:rFonts w:ascii="Times New Roman" w:hAnsi="Times New Roman"/>
                <w:color w:val="000000"/>
                <w:sz w:val="16"/>
                <w:szCs w:val="16"/>
              </w:rPr>
              <w:t>- //-</w:t>
            </w:r>
          </w:p>
        </w:tc>
        <w:tc>
          <w:tcPr>
            <w:tcW w:w="660" w:type="dxa"/>
            <w:tcBorders>
              <w:top w:val="nil"/>
            </w:tcBorders>
            <w:shd w:val="clear" w:color="auto" w:fill="auto"/>
          </w:tcPr>
          <w:p w:rsidR="003B6A15" w:rsidRPr="00DA06C5" w:rsidRDefault="003B6A15" w:rsidP="00B06487">
            <w:pPr>
              <w:jc w:val="center"/>
              <w:rPr>
                <w:rFonts w:ascii="Times New Roman" w:hAnsi="Times New Roman"/>
                <w:color w:val="000000"/>
                <w:sz w:val="16"/>
                <w:szCs w:val="16"/>
              </w:rPr>
            </w:pPr>
            <w:r w:rsidRPr="00DA06C5">
              <w:rPr>
                <w:rFonts w:ascii="Times New Roman" w:hAnsi="Times New Roman"/>
                <w:color w:val="000000"/>
                <w:sz w:val="16"/>
                <w:szCs w:val="16"/>
              </w:rPr>
              <w:t>- //-</w:t>
            </w:r>
          </w:p>
        </w:tc>
        <w:tc>
          <w:tcPr>
            <w:tcW w:w="746" w:type="dxa"/>
            <w:tcBorders>
              <w:top w:val="nil"/>
            </w:tcBorders>
            <w:shd w:val="clear" w:color="auto" w:fill="auto"/>
          </w:tcPr>
          <w:p w:rsidR="003B6A15" w:rsidRPr="00DA06C5" w:rsidRDefault="003B6A15" w:rsidP="00B06487">
            <w:pPr>
              <w:jc w:val="center"/>
              <w:rPr>
                <w:rFonts w:ascii="Times New Roman" w:hAnsi="Times New Roman"/>
                <w:color w:val="000000"/>
                <w:sz w:val="16"/>
                <w:szCs w:val="16"/>
              </w:rPr>
            </w:pPr>
            <w:r w:rsidRPr="00DA06C5">
              <w:rPr>
                <w:rFonts w:ascii="Times New Roman" w:hAnsi="Times New Roman"/>
                <w:color w:val="000000"/>
                <w:sz w:val="16"/>
                <w:szCs w:val="16"/>
              </w:rPr>
              <w:t>- //-</w:t>
            </w:r>
          </w:p>
        </w:tc>
      </w:tr>
      <w:tr w:rsidR="003B6A15" w:rsidRPr="00DA06C5" w:rsidTr="003B6A15">
        <w:trPr>
          <w:trHeight w:val="1380"/>
        </w:trPr>
        <w:tc>
          <w:tcPr>
            <w:tcW w:w="1566" w:type="dxa"/>
            <w:shd w:val="clear" w:color="auto" w:fill="auto"/>
          </w:tcPr>
          <w:p w:rsidR="003B6A15" w:rsidRPr="00DA06C5" w:rsidRDefault="003B6A15" w:rsidP="00B06487">
            <w:pPr>
              <w:ind w:left="-98" w:right="-108"/>
              <w:rPr>
                <w:rFonts w:ascii="Times New Roman" w:hAnsi="Times New Roman"/>
                <w:color w:val="000000"/>
                <w:sz w:val="16"/>
                <w:szCs w:val="16"/>
              </w:rPr>
            </w:pPr>
            <w:r w:rsidRPr="00DA06C5">
              <w:rPr>
                <w:rFonts w:ascii="Times New Roman" w:hAnsi="Times New Roman"/>
                <w:color w:val="000000"/>
                <w:sz w:val="16"/>
                <w:szCs w:val="16"/>
              </w:rPr>
              <w:t>11.Забезпечення профілактики інфікування ВІЛ на робочому місці, передусім для медичних працівників</w:t>
            </w:r>
          </w:p>
        </w:tc>
        <w:tc>
          <w:tcPr>
            <w:tcW w:w="2836" w:type="dxa"/>
            <w:shd w:val="clear" w:color="auto" w:fill="auto"/>
            <w:vAlign w:val="center"/>
          </w:tcPr>
          <w:p w:rsidR="003B6A15" w:rsidRPr="00DA06C5" w:rsidRDefault="003B6A15" w:rsidP="003B6A15">
            <w:pPr>
              <w:ind w:left="-96" w:right="-108"/>
              <w:rPr>
                <w:rFonts w:ascii="Times New Roman" w:hAnsi="Times New Roman"/>
                <w:color w:val="000000"/>
                <w:sz w:val="16"/>
                <w:szCs w:val="16"/>
              </w:rPr>
            </w:pPr>
            <w:r>
              <w:rPr>
                <w:rFonts w:ascii="Times New Roman" w:hAnsi="Times New Roman"/>
                <w:color w:val="000000"/>
                <w:sz w:val="16"/>
                <w:szCs w:val="16"/>
              </w:rPr>
              <w:t>Н</w:t>
            </w:r>
            <w:r w:rsidRPr="00DA06C5">
              <w:rPr>
                <w:rFonts w:ascii="Times New Roman" w:hAnsi="Times New Roman"/>
                <w:color w:val="000000"/>
                <w:sz w:val="16"/>
                <w:szCs w:val="16"/>
              </w:rPr>
              <w:t xml:space="preserve">адання рекомендацій щодо включення до колективних договорів положень з охорони праці, соціального захисту та обов’язкового спеціального страхування на випадок інфікування ВІЛ-інфекцією з урахуванням потреб працівників у контексті ВІЛ-інфекції/СНІДу </w:t>
            </w:r>
          </w:p>
        </w:tc>
        <w:tc>
          <w:tcPr>
            <w:tcW w:w="851" w:type="dxa"/>
            <w:shd w:val="clear" w:color="auto" w:fill="auto"/>
          </w:tcPr>
          <w:p w:rsidR="003B6A15" w:rsidRPr="00DA06C5" w:rsidRDefault="003B6A15" w:rsidP="00B06487">
            <w:pPr>
              <w:ind w:left="-98" w:right="-108"/>
              <w:rPr>
                <w:rFonts w:ascii="Times New Roman" w:hAnsi="Times New Roman"/>
                <w:color w:val="000000"/>
                <w:sz w:val="16"/>
                <w:szCs w:val="16"/>
              </w:rPr>
            </w:pPr>
            <w:r>
              <w:rPr>
                <w:rFonts w:ascii="Times New Roman" w:hAnsi="Times New Roman"/>
                <w:color w:val="000000"/>
                <w:sz w:val="16"/>
                <w:szCs w:val="16"/>
              </w:rPr>
              <w:t>В</w:t>
            </w:r>
            <w:r w:rsidRPr="00DA06C5">
              <w:rPr>
                <w:rFonts w:ascii="Times New Roman" w:hAnsi="Times New Roman"/>
                <w:color w:val="000000"/>
                <w:sz w:val="16"/>
                <w:szCs w:val="16"/>
              </w:rPr>
              <w:t>ідсоток договорів</w:t>
            </w:r>
          </w:p>
        </w:tc>
        <w:tc>
          <w:tcPr>
            <w:tcW w:w="719" w:type="dxa"/>
            <w:shd w:val="clear" w:color="auto" w:fill="auto"/>
          </w:tcPr>
          <w:p w:rsidR="003B6A15" w:rsidRPr="00DA06C5" w:rsidRDefault="003B6A15" w:rsidP="00B06487">
            <w:pPr>
              <w:ind w:left="-98" w:right="-108"/>
              <w:jc w:val="center"/>
              <w:rPr>
                <w:rFonts w:ascii="Times New Roman" w:hAnsi="Times New Roman"/>
                <w:color w:val="000000"/>
                <w:sz w:val="16"/>
                <w:szCs w:val="16"/>
              </w:rPr>
            </w:pPr>
          </w:p>
        </w:tc>
        <w:tc>
          <w:tcPr>
            <w:tcW w:w="627" w:type="dxa"/>
            <w:shd w:val="clear" w:color="auto" w:fill="auto"/>
          </w:tcPr>
          <w:p w:rsidR="003B6A15" w:rsidRPr="00DA06C5" w:rsidRDefault="003B6A15" w:rsidP="00B06487">
            <w:pPr>
              <w:ind w:left="-98" w:right="-108"/>
              <w:jc w:val="center"/>
              <w:rPr>
                <w:rFonts w:ascii="Times New Roman" w:hAnsi="Times New Roman"/>
                <w:color w:val="000000"/>
                <w:sz w:val="16"/>
                <w:szCs w:val="16"/>
              </w:rPr>
            </w:pPr>
            <w:r w:rsidRPr="00DA06C5">
              <w:rPr>
                <w:rFonts w:ascii="Times New Roman" w:hAnsi="Times New Roman"/>
                <w:color w:val="000000"/>
                <w:sz w:val="16"/>
                <w:szCs w:val="16"/>
              </w:rPr>
              <w:t>70</w:t>
            </w:r>
          </w:p>
        </w:tc>
        <w:tc>
          <w:tcPr>
            <w:tcW w:w="497" w:type="dxa"/>
            <w:shd w:val="clear" w:color="auto" w:fill="auto"/>
          </w:tcPr>
          <w:p w:rsidR="003B6A15" w:rsidRPr="00DA06C5" w:rsidRDefault="003B6A15" w:rsidP="00B06487">
            <w:pPr>
              <w:ind w:left="-98" w:right="-108"/>
              <w:jc w:val="center"/>
              <w:rPr>
                <w:rFonts w:ascii="Times New Roman" w:hAnsi="Times New Roman"/>
                <w:color w:val="000000"/>
                <w:sz w:val="16"/>
                <w:szCs w:val="16"/>
              </w:rPr>
            </w:pPr>
            <w:r w:rsidRPr="00DA06C5">
              <w:rPr>
                <w:rFonts w:ascii="Times New Roman" w:hAnsi="Times New Roman"/>
                <w:color w:val="000000"/>
                <w:sz w:val="16"/>
                <w:szCs w:val="16"/>
              </w:rPr>
              <w:t>80</w:t>
            </w:r>
          </w:p>
        </w:tc>
        <w:tc>
          <w:tcPr>
            <w:tcW w:w="568" w:type="dxa"/>
            <w:shd w:val="clear" w:color="auto" w:fill="auto"/>
          </w:tcPr>
          <w:p w:rsidR="003B6A15" w:rsidRPr="00DA06C5" w:rsidRDefault="003B6A15" w:rsidP="00B06487">
            <w:pPr>
              <w:ind w:left="-98" w:right="-108"/>
              <w:jc w:val="center"/>
              <w:rPr>
                <w:rFonts w:ascii="Times New Roman" w:hAnsi="Times New Roman"/>
                <w:color w:val="000000"/>
                <w:sz w:val="16"/>
                <w:szCs w:val="16"/>
              </w:rPr>
            </w:pPr>
            <w:r w:rsidRPr="00DA06C5">
              <w:rPr>
                <w:rFonts w:ascii="Times New Roman" w:hAnsi="Times New Roman"/>
                <w:color w:val="000000"/>
                <w:sz w:val="16"/>
                <w:szCs w:val="16"/>
              </w:rPr>
              <w:t>90</w:t>
            </w:r>
          </w:p>
        </w:tc>
        <w:tc>
          <w:tcPr>
            <w:tcW w:w="567" w:type="dxa"/>
            <w:shd w:val="clear" w:color="auto" w:fill="auto"/>
          </w:tcPr>
          <w:p w:rsidR="003B6A15" w:rsidRPr="00DA06C5" w:rsidRDefault="003B6A15" w:rsidP="00B06487">
            <w:pPr>
              <w:ind w:left="-98" w:right="-108"/>
              <w:jc w:val="center"/>
              <w:rPr>
                <w:rFonts w:ascii="Times New Roman" w:hAnsi="Times New Roman"/>
                <w:color w:val="000000"/>
                <w:sz w:val="16"/>
                <w:szCs w:val="16"/>
              </w:rPr>
            </w:pPr>
            <w:r w:rsidRPr="00DA06C5">
              <w:rPr>
                <w:rFonts w:ascii="Times New Roman" w:hAnsi="Times New Roman"/>
                <w:color w:val="000000"/>
                <w:sz w:val="16"/>
                <w:szCs w:val="16"/>
              </w:rPr>
              <w:t>100</w:t>
            </w:r>
          </w:p>
        </w:tc>
        <w:tc>
          <w:tcPr>
            <w:tcW w:w="2838" w:type="dxa"/>
            <w:shd w:val="clear" w:color="auto" w:fill="auto"/>
          </w:tcPr>
          <w:p w:rsidR="003B6A15" w:rsidRPr="00DA06C5" w:rsidRDefault="003B6A15" w:rsidP="00B06487">
            <w:pPr>
              <w:ind w:left="-98" w:right="-108"/>
              <w:rPr>
                <w:rFonts w:ascii="Times New Roman" w:hAnsi="Times New Roman"/>
                <w:color w:val="000000"/>
                <w:sz w:val="16"/>
                <w:szCs w:val="16"/>
              </w:rPr>
            </w:pPr>
            <w:r w:rsidRPr="00DA06C5">
              <w:rPr>
                <w:rFonts w:ascii="Times New Roman" w:hAnsi="Times New Roman"/>
                <w:color w:val="000000"/>
                <w:sz w:val="16"/>
                <w:szCs w:val="16"/>
              </w:rPr>
              <w:t>Спільний представницький орган профсп</w:t>
            </w:r>
            <w:r>
              <w:rPr>
                <w:rFonts w:ascii="Times New Roman" w:hAnsi="Times New Roman"/>
                <w:color w:val="000000"/>
                <w:sz w:val="16"/>
                <w:szCs w:val="16"/>
              </w:rPr>
              <w:t>ілок та профспілкових об’єднань</w:t>
            </w:r>
            <w:r w:rsidRPr="00DA06C5">
              <w:rPr>
                <w:rFonts w:ascii="Times New Roman" w:hAnsi="Times New Roman"/>
                <w:color w:val="000000"/>
                <w:sz w:val="16"/>
                <w:szCs w:val="16"/>
              </w:rPr>
              <w:t xml:space="preserve"> (за згодою), департамент праці та соціального захисту населення облдержадміністрації </w:t>
            </w:r>
          </w:p>
        </w:tc>
        <w:tc>
          <w:tcPr>
            <w:tcW w:w="422" w:type="dxa"/>
            <w:shd w:val="clear" w:color="auto" w:fill="auto"/>
          </w:tcPr>
          <w:p w:rsidR="003B6A15" w:rsidRPr="00DA06C5" w:rsidRDefault="003B6A15" w:rsidP="00B06487">
            <w:pPr>
              <w:ind w:left="-98" w:right="-108"/>
              <w:jc w:val="center"/>
              <w:rPr>
                <w:rFonts w:ascii="Times New Roman" w:hAnsi="Times New Roman"/>
                <w:color w:val="000000"/>
                <w:sz w:val="16"/>
                <w:szCs w:val="16"/>
              </w:rPr>
            </w:pPr>
            <w:r w:rsidRPr="00DA06C5">
              <w:rPr>
                <w:rFonts w:ascii="Times New Roman" w:hAnsi="Times New Roman"/>
                <w:color w:val="000000"/>
                <w:sz w:val="16"/>
                <w:szCs w:val="16"/>
              </w:rPr>
              <w:t>-</w:t>
            </w:r>
          </w:p>
        </w:tc>
        <w:tc>
          <w:tcPr>
            <w:tcW w:w="858" w:type="dxa"/>
            <w:shd w:val="clear" w:color="auto" w:fill="auto"/>
          </w:tcPr>
          <w:p w:rsidR="003B6A15" w:rsidRPr="00DA06C5" w:rsidRDefault="003B6A15" w:rsidP="00B06487">
            <w:pPr>
              <w:ind w:left="-98" w:right="-108"/>
              <w:jc w:val="center"/>
              <w:rPr>
                <w:rFonts w:ascii="Times New Roman" w:hAnsi="Times New Roman"/>
                <w:color w:val="000000"/>
                <w:sz w:val="16"/>
                <w:szCs w:val="16"/>
              </w:rPr>
            </w:pPr>
            <w:r w:rsidRPr="00DA06C5">
              <w:rPr>
                <w:rFonts w:ascii="Times New Roman" w:hAnsi="Times New Roman"/>
                <w:color w:val="000000"/>
                <w:sz w:val="16"/>
                <w:szCs w:val="16"/>
              </w:rPr>
              <w:t>-</w:t>
            </w:r>
          </w:p>
        </w:tc>
        <w:tc>
          <w:tcPr>
            <w:tcW w:w="752" w:type="dxa"/>
            <w:shd w:val="clear" w:color="auto" w:fill="auto"/>
          </w:tcPr>
          <w:p w:rsidR="003B6A15" w:rsidRPr="00DA06C5" w:rsidRDefault="003B6A15" w:rsidP="00B06487">
            <w:pPr>
              <w:ind w:left="-98" w:right="-108"/>
              <w:jc w:val="center"/>
              <w:rPr>
                <w:rFonts w:ascii="Times New Roman" w:hAnsi="Times New Roman"/>
                <w:color w:val="000000"/>
                <w:sz w:val="16"/>
                <w:szCs w:val="16"/>
              </w:rPr>
            </w:pPr>
            <w:r w:rsidRPr="00DA06C5">
              <w:rPr>
                <w:rFonts w:ascii="Times New Roman" w:hAnsi="Times New Roman"/>
                <w:color w:val="000000"/>
                <w:sz w:val="16"/>
                <w:szCs w:val="16"/>
              </w:rPr>
              <w:t>-</w:t>
            </w:r>
          </w:p>
        </w:tc>
        <w:tc>
          <w:tcPr>
            <w:tcW w:w="660" w:type="dxa"/>
            <w:shd w:val="clear" w:color="auto" w:fill="auto"/>
          </w:tcPr>
          <w:p w:rsidR="003B6A15" w:rsidRPr="00DA06C5" w:rsidRDefault="003B6A15" w:rsidP="00B06487">
            <w:pPr>
              <w:ind w:left="-98" w:right="-108"/>
              <w:jc w:val="center"/>
              <w:rPr>
                <w:rFonts w:ascii="Times New Roman" w:hAnsi="Times New Roman"/>
                <w:color w:val="000000"/>
                <w:sz w:val="16"/>
                <w:szCs w:val="16"/>
              </w:rPr>
            </w:pPr>
            <w:r w:rsidRPr="00DA06C5">
              <w:rPr>
                <w:rFonts w:ascii="Times New Roman" w:hAnsi="Times New Roman"/>
                <w:color w:val="000000"/>
                <w:sz w:val="16"/>
                <w:szCs w:val="16"/>
              </w:rPr>
              <w:t>-</w:t>
            </w:r>
          </w:p>
        </w:tc>
        <w:tc>
          <w:tcPr>
            <w:tcW w:w="660" w:type="dxa"/>
            <w:shd w:val="clear" w:color="auto" w:fill="auto"/>
          </w:tcPr>
          <w:p w:rsidR="003B6A15" w:rsidRPr="00DA06C5" w:rsidRDefault="003B6A15" w:rsidP="00B06487">
            <w:pPr>
              <w:ind w:left="-98" w:right="-108"/>
              <w:jc w:val="center"/>
              <w:rPr>
                <w:rFonts w:ascii="Times New Roman" w:hAnsi="Times New Roman"/>
                <w:color w:val="000000"/>
                <w:sz w:val="16"/>
                <w:szCs w:val="16"/>
              </w:rPr>
            </w:pPr>
            <w:r w:rsidRPr="00DA06C5">
              <w:rPr>
                <w:rFonts w:ascii="Times New Roman" w:hAnsi="Times New Roman"/>
                <w:color w:val="000000"/>
                <w:sz w:val="16"/>
                <w:szCs w:val="16"/>
              </w:rPr>
              <w:t>-</w:t>
            </w:r>
          </w:p>
        </w:tc>
        <w:tc>
          <w:tcPr>
            <w:tcW w:w="746" w:type="dxa"/>
            <w:shd w:val="clear" w:color="auto" w:fill="auto"/>
          </w:tcPr>
          <w:p w:rsidR="003B6A15" w:rsidRPr="00DA06C5" w:rsidRDefault="003B6A15" w:rsidP="00B06487">
            <w:pPr>
              <w:ind w:right="-108"/>
              <w:jc w:val="center"/>
              <w:rPr>
                <w:rFonts w:ascii="Times New Roman" w:hAnsi="Times New Roman"/>
                <w:color w:val="000000"/>
                <w:sz w:val="16"/>
                <w:szCs w:val="16"/>
              </w:rPr>
            </w:pPr>
          </w:p>
        </w:tc>
      </w:tr>
    </w:tbl>
    <w:p w:rsidR="003B6A15" w:rsidRDefault="003B6A15"/>
    <w:p w:rsidR="003B6A15" w:rsidRPr="003B6A15" w:rsidRDefault="003B6A15">
      <w:pPr>
        <w:rPr>
          <w:sz w:val="16"/>
          <w:szCs w:val="16"/>
        </w:rPr>
      </w:pPr>
      <w:r>
        <w:br w:type="page"/>
      </w:r>
    </w:p>
    <w:tbl>
      <w:tblPr>
        <w:tblW w:w="15167"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6"/>
        <w:gridCol w:w="2836"/>
        <w:gridCol w:w="851"/>
        <w:gridCol w:w="709"/>
        <w:gridCol w:w="10"/>
        <w:gridCol w:w="627"/>
        <w:gridCol w:w="497"/>
        <w:gridCol w:w="42"/>
        <w:gridCol w:w="526"/>
        <w:gridCol w:w="567"/>
        <w:gridCol w:w="2838"/>
        <w:gridCol w:w="422"/>
        <w:gridCol w:w="858"/>
        <w:gridCol w:w="752"/>
        <w:gridCol w:w="660"/>
        <w:gridCol w:w="660"/>
        <w:gridCol w:w="746"/>
      </w:tblGrid>
      <w:tr w:rsidR="00AB4F10" w:rsidRPr="00DA06C5" w:rsidTr="00C421C9">
        <w:trPr>
          <w:trHeight w:val="184"/>
        </w:trPr>
        <w:tc>
          <w:tcPr>
            <w:tcW w:w="1566" w:type="dxa"/>
            <w:shd w:val="clear" w:color="auto" w:fill="auto"/>
          </w:tcPr>
          <w:p w:rsidR="00AB4F10" w:rsidRPr="009A5F63" w:rsidRDefault="00AB4F10" w:rsidP="00AB4F10">
            <w:pPr>
              <w:jc w:val="center"/>
              <w:rPr>
                <w:rFonts w:ascii="Times New Roman" w:hAnsi="Times New Roman"/>
                <w:sz w:val="16"/>
                <w:szCs w:val="16"/>
              </w:rPr>
            </w:pPr>
            <w:r w:rsidRPr="009A5F63">
              <w:rPr>
                <w:rFonts w:ascii="Times New Roman" w:hAnsi="Times New Roman"/>
                <w:sz w:val="16"/>
                <w:szCs w:val="16"/>
              </w:rPr>
              <w:t>1</w:t>
            </w:r>
          </w:p>
        </w:tc>
        <w:tc>
          <w:tcPr>
            <w:tcW w:w="2836" w:type="dxa"/>
            <w:shd w:val="clear" w:color="auto" w:fill="auto"/>
          </w:tcPr>
          <w:p w:rsidR="00AB4F10" w:rsidRPr="009A5F63" w:rsidRDefault="00AB4F10" w:rsidP="00AB4F10">
            <w:pPr>
              <w:jc w:val="center"/>
              <w:rPr>
                <w:rFonts w:ascii="Times New Roman" w:hAnsi="Times New Roman"/>
                <w:sz w:val="16"/>
                <w:szCs w:val="16"/>
              </w:rPr>
            </w:pPr>
            <w:r w:rsidRPr="009A5F63">
              <w:rPr>
                <w:rFonts w:ascii="Times New Roman" w:hAnsi="Times New Roman"/>
                <w:sz w:val="16"/>
                <w:szCs w:val="16"/>
              </w:rPr>
              <w:t>2</w:t>
            </w:r>
          </w:p>
        </w:tc>
        <w:tc>
          <w:tcPr>
            <w:tcW w:w="851" w:type="dxa"/>
            <w:shd w:val="clear" w:color="auto" w:fill="auto"/>
          </w:tcPr>
          <w:p w:rsidR="00AB4F10" w:rsidRPr="009A5F63" w:rsidRDefault="00AB4F10" w:rsidP="00AB4F10">
            <w:pPr>
              <w:jc w:val="center"/>
              <w:rPr>
                <w:rFonts w:ascii="Times New Roman" w:hAnsi="Times New Roman"/>
                <w:sz w:val="16"/>
                <w:szCs w:val="16"/>
              </w:rPr>
            </w:pPr>
            <w:r w:rsidRPr="009A5F63">
              <w:rPr>
                <w:rFonts w:ascii="Times New Roman" w:hAnsi="Times New Roman"/>
                <w:sz w:val="16"/>
                <w:szCs w:val="16"/>
              </w:rPr>
              <w:t>3</w:t>
            </w:r>
          </w:p>
        </w:tc>
        <w:tc>
          <w:tcPr>
            <w:tcW w:w="719" w:type="dxa"/>
            <w:gridSpan w:val="2"/>
            <w:shd w:val="clear" w:color="auto" w:fill="auto"/>
          </w:tcPr>
          <w:p w:rsidR="00AB4F10" w:rsidRPr="009A5F63" w:rsidRDefault="00AB4F10" w:rsidP="00AB4F10">
            <w:pPr>
              <w:jc w:val="center"/>
              <w:rPr>
                <w:rFonts w:ascii="Times New Roman" w:hAnsi="Times New Roman"/>
                <w:bCs/>
                <w:sz w:val="16"/>
                <w:szCs w:val="16"/>
              </w:rPr>
            </w:pPr>
            <w:r w:rsidRPr="009A5F63">
              <w:rPr>
                <w:rFonts w:ascii="Times New Roman" w:hAnsi="Times New Roman"/>
                <w:bCs/>
                <w:sz w:val="16"/>
                <w:szCs w:val="16"/>
              </w:rPr>
              <w:t>4</w:t>
            </w:r>
          </w:p>
        </w:tc>
        <w:tc>
          <w:tcPr>
            <w:tcW w:w="627" w:type="dxa"/>
            <w:shd w:val="clear" w:color="auto" w:fill="auto"/>
          </w:tcPr>
          <w:p w:rsidR="00AB4F10" w:rsidRPr="009A5F63" w:rsidRDefault="00AB4F10" w:rsidP="00AB4F10">
            <w:pPr>
              <w:jc w:val="center"/>
              <w:rPr>
                <w:rFonts w:ascii="Times New Roman" w:hAnsi="Times New Roman"/>
                <w:bCs/>
                <w:sz w:val="16"/>
                <w:szCs w:val="16"/>
              </w:rPr>
            </w:pPr>
            <w:r w:rsidRPr="009A5F63">
              <w:rPr>
                <w:rFonts w:ascii="Times New Roman" w:hAnsi="Times New Roman"/>
                <w:bCs/>
                <w:sz w:val="16"/>
                <w:szCs w:val="16"/>
              </w:rPr>
              <w:t>5</w:t>
            </w:r>
          </w:p>
        </w:tc>
        <w:tc>
          <w:tcPr>
            <w:tcW w:w="497" w:type="dxa"/>
            <w:shd w:val="clear" w:color="auto" w:fill="auto"/>
          </w:tcPr>
          <w:p w:rsidR="00AB4F10" w:rsidRPr="009A5F63" w:rsidRDefault="00AB4F10" w:rsidP="00AB4F10">
            <w:pPr>
              <w:jc w:val="center"/>
              <w:rPr>
                <w:rFonts w:ascii="Times New Roman" w:hAnsi="Times New Roman"/>
                <w:bCs/>
                <w:sz w:val="16"/>
                <w:szCs w:val="16"/>
              </w:rPr>
            </w:pPr>
            <w:r w:rsidRPr="009A5F63">
              <w:rPr>
                <w:rFonts w:ascii="Times New Roman" w:hAnsi="Times New Roman"/>
                <w:bCs/>
                <w:sz w:val="16"/>
                <w:szCs w:val="16"/>
              </w:rPr>
              <w:t>6</w:t>
            </w:r>
          </w:p>
        </w:tc>
        <w:tc>
          <w:tcPr>
            <w:tcW w:w="568" w:type="dxa"/>
            <w:gridSpan w:val="2"/>
            <w:shd w:val="clear" w:color="auto" w:fill="auto"/>
          </w:tcPr>
          <w:p w:rsidR="00AB4F10" w:rsidRPr="009A5F63" w:rsidRDefault="00AB4F10" w:rsidP="00AB4F10">
            <w:pPr>
              <w:jc w:val="center"/>
              <w:rPr>
                <w:rFonts w:ascii="Times New Roman" w:hAnsi="Times New Roman"/>
                <w:bCs/>
                <w:sz w:val="16"/>
                <w:szCs w:val="16"/>
              </w:rPr>
            </w:pPr>
            <w:r w:rsidRPr="009A5F63">
              <w:rPr>
                <w:rFonts w:ascii="Times New Roman" w:hAnsi="Times New Roman"/>
                <w:bCs/>
                <w:sz w:val="16"/>
                <w:szCs w:val="16"/>
              </w:rPr>
              <w:t>7</w:t>
            </w:r>
          </w:p>
        </w:tc>
        <w:tc>
          <w:tcPr>
            <w:tcW w:w="567" w:type="dxa"/>
            <w:shd w:val="clear" w:color="auto" w:fill="auto"/>
          </w:tcPr>
          <w:p w:rsidR="00AB4F10" w:rsidRPr="009A5F63" w:rsidRDefault="00AB4F10" w:rsidP="00AB4F10">
            <w:pPr>
              <w:jc w:val="center"/>
              <w:rPr>
                <w:rFonts w:ascii="Times New Roman" w:hAnsi="Times New Roman"/>
                <w:bCs/>
                <w:sz w:val="16"/>
                <w:szCs w:val="16"/>
              </w:rPr>
            </w:pPr>
            <w:r w:rsidRPr="009A5F63">
              <w:rPr>
                <w:rFonts w:ascii="Times New Roman" w:hAnsi="Times New Roman"/>
                <w:bCs/>
                <w:sz w:val="16"/>
                <w:szCs w:val="16"/>
              </w:rPr>
              <w:t>8</w:t>
            </w:r>
          </w:p>
        </w:tc>
        <w:tc>
          <w:tcPr>
            <w:tcW w:w="2838" w:type="dxa"/>
            <w:shd w:val="clear" w:color="auto" w:fill="auto"/>
          </w:tcPr>
          <w:p w:rsidR="00AB4F10" w:rsidRPr="009A5F63" w:rsidRDefault="00AB4F10" w:rsidP="00AB4F10">
            <w:pPr>
              <w:jc w:val="center"/>
              <w:rPr>
                <w:rFonts w:ascii="Times New Roman" w:hAnsi="Times New Roman"/>
                <w:bCs/>
                <w:sz w:val="16"/>
                <w:szCs w:val="16"/>
              </w:rPr>
            </w:pPr>
            <w:r w:rsidRPr="009A5F63">
              <w:rPr>
                <w:rFonts w:ascii="Times New Roman" w:hAnsi="Times New Roman"/>
                <w:bCs/>
                <w:sz w:val="16"/>
                <w:szCs w:val="16"/>
              </w:rPr>
              <w:t>9</w:t>
            </w:r>
          </w:p>
        </w:tc>
        <w:tc>
          <w:tcPr>
            <w:tcW w:w="422" w:type="dxa"/>
            <w:shd w:val="clear" w:color="auto" w:fill="auto"/>
          </w:tcPr>
          <w:p w:rsidR="00AB4F10" w:rsidRPr="009A5F63" w:rsidRDefault="00AB4F10" w:rsidP="00AB4F10">
            <w:pPr>
              <w:jc w:val="center"/>
              <w:rPr>
                <w:rFonts w:ascii="Times New Roman" w:hAnsi="Times New Roman"/>
                <w:bCs/>
                <w:sz w:val="16"/>
                <w:szCs w:val="16"/>
              </w:rPr>
            </w:pPr>
            <w:r w:rsidRPr="009A5F63">
              <w:rPr>
                <w:rFonts w:ascii="Times New Roman" w:hAnsi="Times New Roman"/>
                <w:bCs/>
                <w:sz w:val="16"/>
                <w:szCs w:val="16"/>
              </w:rPr>
              <w:t>10</w:t>
            </w:r>
          </w:p>
        </w:tc>
        <w:tc>
          <w:tcPr>
            <w:tcW w:w="858" w:type="dxa"/>
            <w:shd w:val="clear" w:color="auto" w:fill="auto"/>
          </w:tcPr>
          <w:p w:rsidR="00AB4F10" w:rsidRPr="009A5F63" w:rsidRDefault="00AB4F10" w:rsidP="00AB4F10">
            <w:pPr>
              <w:jc w:val="center"/>
              <w:rPr>
                <w:rFonts w:ascii="Times New Roman" w:hAnsi="Times New Roman"/>
                <w:bCs/>
                <w:sz w:val="16"/>
                <w:szCs w:val="16"/>
              </w:rPr>
            </w:pPr>
            <w:r w:rsidRPr="009A5F63">
              <w:rPr>
                <w:rFonts w:ascii="Times New Roman" w:hAnsi="Times New Roman"/>
                <w:bCs/>
                <w:sz w:val="16"/>
                <w:szCs w:val="16"/>
              </w:rPr>
              <w:t>11</w:t>
            </w:r>
          </w:p>
        </w:tc>
        <w:tc>
          <w:tcPr>
            <w:tcW w:w="752" w:type="dxa"/>
            <w:shd w:val="clear" w:color="auto" w:fill="auto"/>
          </w:tcPr>
          <w:p w:rsidR="00AB4F10" w:rsidRPr="009A5F63" w:rsidRDefault="00AB4F10" w:rsidP="00AB4F10">
            <w:pPr>
              <w:jc w:val="center"/>
              <w:rPr>
                <w:rFonts w:ascii="Times New Roman" w:hAnsi="Times New Roman"/>
                <w:bCs/>
                <w:sz w:val="16"/>
                <w:szCs w:val="16"/>
              </w:rPr>
            </w:pPr>
            <w:r w:rsidRPr="009A5F63">
              <w:rPr>
                <w:rFonts w:ascii="Times New Roman" w:hAnsi="Times New Roman"/>
                <w:bCs/>
                <w:sz w:val="16"/>
                <w:szCs w:val="16"/>
              </w:rPr>
              <w:t>12</w:t>
            </w:r>
          </w:p>
        </w:tc>
        <w:tc>
          <w:tcPr>
            <w:tcW w:w="660" w:type="dxa"/>
            <w:shd w:val="clear" w:color="auto" w:fill="auto"/>
          </w:tcPr>
          <w:p w:rsidR="00AB4F10" w:rsidRPr="009A5F63" w:rsidRDefault="00AB4F10" w:rsidP="00AB4F10">
            <w:pPr>
              <w:jc w:val="center"/>
              <w:rPr>
                <w:rFonts w:ascii="Times New Roman" w:hAnsi="Times New Roman"/>
                <w:bCs/>
                <w:sz w:val="16"/>
                <w:szCs w:val="16"/>
              </w:rPr>
            </w:pPr>
            <w:r w:rsidRPr="009A5F63">
              <w:rPr>
                <w:rFonts w:ascii="Times New Roman" w:hAnsi="Times New Roman"/>
                <w:bCs/>
                <w:sz w:val="16"/>
                <w:szCs w:val="16"/>
              </w:rPr>
              <w:t>13</w:t>
            </w:r>
          </w:p>
        </w:tc>
        <w:tc>
          <w:tcPr>
            <w:tcW w:w="660" w:type="dxa"/>
            <w:shd w:val="clear" w:color="auto" w:fill="auto"/>
          </w:tcPr>
          <w:p w:rsidR="00AB4F10" w:rsidRPr="009A5F63" w:rsidRDefault="00AB4F10" w:rsidP="00AB4F10">
            <w:pPr>
              <w:jc w:val="center"/>
              <w:rPr>
                <w:rFonts w:ascii="Times New Roman" w:hAnsi="Times New Roman"/>
                <w:bCs/>
                <w:sz w:val="16"/>
                <w:szCs w:val="16"/>
              </w:rPr>
            </w:pPr>
            <w:r w:rsidRPr="009A5F63">
              <w:rPr>
                <w:rFonts w:ascii="Times New Roman" w:hAnsi="Times New Roman"/>
                <w:bCs/>
                <w:sz w:val="16"/>
                <w:szCs w:val="16"/>
              </w:rPr>
              <w:t>14</w:t>
            </w:r>
          </w:p>
        </w:tc>
        <w:tc>
          <w:tcPr>
            <w:tcW w:w="746" w:type="dxa"/>
            <w:shd w:val="clear" w:color="auto" w:fill="auto"/>
          </w:tcPr>
          <w:p w:rsidR="00AB4F10" w:rsidRPr="009A5F63" w:rsidRDefault="00AB4F10" w:rsidP="00AB4F10">
            <w:pPr>
              <w:jc w:val="center"/>
              <w:rPr>
                <w:rFonts w:ascii="Times New Roman" w:hAnsi="Times New Roman"/>
                <w:bCs/>
                <w:sz w:val="16"/>
                <w:szCs w:val="16"/>
              </w:rPr>
            </w:pPr>
            <w:r w:rsidRPr="009A5F63">
              <w:rPr>
                <w:rFonts w:ascii="Times New Roman" w:hAnsi="Times New Roman"/>
                <w:bCs/>
                <w:sz w:val="16"/>
                <w:szCs w:val="16"/>
              </w:rPr>
              <w:t>15</w:t>
            </w:r>
          </w:p>
        </w:tc>
      </w:tr>
      <w:tr w:rsidR="00AB4F10" w:rsidRPr="00DA06C5" w:rsidTr="00C421C9">
        <w:trPr>
          <w:trHeight w:val="1681"/>
        </w:trPr>
        <w:tc>
          <w:tcPr>
            <w:tcW w:w="1566" w:type="dxa"/>
            <w:shd w:val="clear" w:color="auto" w:fill="auto"/>
          </w:tcPr>
          <w:p w:rsidR="00AB4F10" w:rsidRPr="00DA06C5" w:rsidRDefault="00AB4F10" w:rsidP="00B06487">
            <w:pPr>
              <w:ind w:left="-96" w:right="-202"/>
              <w:rPr>
                <w:rFonts w:ascii="Times New Roman" w:hAnsi="Times New Roman"/>
                <w:color w:val="000000"/>
                <w:sz w:val="16"/>
                <w:szCs w:val="16"/>
              </w:rPr>
            </w:pPr>
            <w:r w:rsidRPr="00DA06C5">
              <w:rPr>
                <w:rFonts w:ascii="Times New Roman" w:hAnsi="Times New Roman"/>
                <w:color w:val="000000"/>
                <w:sz w:val="16"/>
                <w:szCs w:val="16"/>
              </w:rPr>
              <w:t>12. Надання медикаментозної постконтактної профілактики ВІЛ-інфікування особам з можливим ризиком іінфікування ВІЛ</w:t>
            </w:r>
          </w:p>
        </w:tc>
        <w:tc>
          <w:tcPr>
            <w:tcW w:w="2836" w:type="dxa"/>
            <w:shd w:val="clear" w:color="auto" w:fill="auto"/>
          </w:tcPr>
          <w:p w:rsidR="00AB4F10" w:rsidRPr="00DA06C5" w:rsidRDefault="00AB4F10" w:rsidP="003B6A15">
            <w:pPr>
              <w:ind w:left="-98" w:right="-108"/>
              <w:rPr>
                <w:rFonts w:ascii="Times New Roman" w:hAnsi="Times New Roman"/>
                <w:color w:val="000000"/>
                <w:sz w:val="16"/>
                <w:szCs w:val="16"/>
              </w:rPr>
            </w:pPr>
            <w:r>
              <w:rPr>
                <w:rFonts w:ascii="Times New Roman" w:hAnsi="Times New Roman"/>
                <w:color w:val="000000"/>
                <w:sz w:val="16"/>
                <w:szCs w:val="16"/>
              </w:rPr>
              <w:t>З</w:t>
            </w:r>
            <w:r w:rsidRPr="00DA06C5">
              <w:rPr>
                <w:rFonts w:ascii="Times New Roman" w:hAnsi="Times New Roman"/>
                <w:color w:val="000000"/>
                <w:sz w:val="16"/>
                <w:szCs w:val="16"/>
              </w:rPr>
              <w:t xml:space="preserve">абезпечення проведення медикаментозної постконтактної профілактики ВІЛ-інфікування серед осіб з можливим ризиком інфікування ВІЛ шляхом централізованого постачання антиретровірусних препаратів </w:t>
            </w:r>
          </w:p>
        </w:tc>
        <w:tc>
          <w:tcPr>
            <w:tcW w:w="851" w:type="dxa"/>
            <w:shd w:val="clear" w:color="auto" w:fill="auto"/>
          </w:tcPr>
          <w:p w:rsidR="00AB4F10" w:rsidRPr="00DA06C5" w:rsidRDefault="00AB4F10" w:rsidP="00B06487">
            <w:pPr>
              <w:ind w:left="-98" w:right="-108"/>
              <w:rPr>
                <w:rFonts w:ascii="Times New Roman" w:hAnsi="Times New Roman"/>
                <w:color w:val="000000"/>
                <w:sz w:val="16"/>
                <w:szCs w:val="16"/>
              </w:rPr>
            </w:pPr>
            <w:r>
              <w:rPr>
                <w:rFonts w:ascii="Times New Roman" w:hAnsi="Times New Roman"/>
                <w:color w:val="000000"/>
                <w:sz w:val="16"/>
                <w:szCs w:val="16"/>
              </w:rPr>
              <w:t>В</w:t>
            </w:r>
            <w:r w:rsidRPr="00DA06C5">
              <w:rPr>
                <w:rFonts w:ascii="Times New Roman" w:hAnsi="Times New Roman"/>
                <w:color w:val="000000"/>
                <w:sz w:val="16"/>
                <w:szCs w:val="16"/>
              </w:rPr>
              <w:t xml:space="preserve">ідсоток охоплення осіб, які потре    бують ПКП </w:t>
            </w:r>
          </w:p>
        </w:tc>
        <w:tc>
          <w:tcPr>
            <w:tcW w:w="719" w:type="dxa"/>
            <w:gridSpan w:val="2"/>
            <w:shd w:val="clear" w:color="auto" w:fill="auto"/>
          </w:tcPr>
          <w:p w:rsidR="00AB4F10" w:rsidRPr="00DA06C5" w:rsidRDefault="00AB4F10" w:rsidP="00B06487">
            <w:pPr>
              <w:ind w:left="-98" w:right="-108"/>
              <w:jc w:val="center"/>
              <w:rPr>
                <w:rFonts w:ascii="Times New Roman" w:hAnsi="Times New Roman"/>
                <w:color w:val="000000"/>
                <w:sz w:val="16"/>
                <w:szCs w:val="16"/>
              </w:rPr>
            </w:pPr>
            <w:r w:rsidRPr="00DA06C5">
              <w:rPr>
                <w:rFonts w:ascii="Times New Roman" w:hAnsi="Times New Roman"/>
                <w:color w:val="000000"/>
                <w:sz w:val="16"/>
                <w:szCs w:val="16"/>
              </w:rPr>
              <w:t>100</w:t>
            </w:r>
          </w:p>
        </w:tc>
        <w:tc>
          <w:tcPr>
            <w:tcW w:w="627" w:type="dxa"/>
            <w:shd w:val="clear" w:color="auto" w:fill="auto"/>
          </w:tcPr>
          <w:p w:rsidR="00AB4F10" w:rsidRPr="00DA06C5" w:rsidRDefault="00AB4F10" w:rsidP="00B06487">
            <w:pPr>
              <w:ind w:left="-98" w:right="-108"/>
              <w:jc w:val="center"/>
              <w:rPr>
                <w:rFonts w:ascii="Times New Roman" w:hAnsi="Times New Roman"/>
                <w:color w:val="000000"/>
                <w:sz w:val="16"/>
                <w:szCs w:val="16"/>
              </w:rPr>
            </w:pPr>
            <w:r w:rsidRPr="00DA06C5">
              <w:rPr>
                <w:rFonts w:ascii="Times New Roman" w:hAnsi="Times New Roman"/>
                <w:color w:val="000000"/>
                <w:sz w:val="16"/>
                <w:szCs w:val="16"/>
              </w:rPr>
              <w:t>100</w:t>
            </w:r>
          </w:p>
        </w:tc>
        <w:tc>
          <w:tcPr>
            <w:tcW w:w="497" w:type="dxa"/>
            <w:shd w:val="clear" w:color="auto" w:fill="auto"/>
          </w:tcPr>
          <w:p w:rsidR="00AB4F10" w:rsidRPr="00DA06C5" w:rsidRDefault="00AB4F10" w:rsidP="00B06487">
            <w:pPr>
              <w:ind w:left="-98" w:right="-108"/>
              <w:jc w:val="center"/>
              <w:rPr>
                <w:rFonts w:ascii="Times New Roman" w:hAnsi="Times New Roman"/>
                <w:color w:val="000000"/>
                <w:sz w:val="16"/>
                <w:szCs w:val="16"/>
              </w:rPr>
            </w:pPr>
            <w:r w:rsidRPr="00DA06C5">
              <w:rPr>
                <w:rFonts w:ascii="Times New Roman" w:hAnsi="Times New Roman"/>
                <w:color w:val="000000"/>
                <w:sz w:val="16"/>
                <w:szCs w:val="16"/>
              </w:rPr>
              <w:t>100</w:t>
            </w:r>
          </w:p>
        </w:tc>
        <w:tc>
          <w:tcPr>
            <w:tcW w:w="568" w:type="dxa"/>
            <w:gridSpan w:val="2"/>
            <w:shd w:val="clear" w:color="auto" w:fill="auto"/>
          </w:tcPr>
          <w:p w:rsidR="00AB4F10" w:rsidRPr="00DA06C5" w:rsidRDefault="00AB4F10" w:rsidP="00B06487">
            <w:pPr>
              <w:ind w:left="-98" w:right="-108"/>
              <w:jc w:val="center"/>
              <w:rPr>
                <w:rFonts w:ascii="Times New Roman" w:hAnsi="Times New Roman"/>
                <w:color w:val="000000"/>
                <w:sz w:val="16"/>
                <w:szCs w:val="16"/>
              </w:rPr>
            </w:pPr>
            <w:r w:rsidRPr="00DA06C5">
              <w:rPr>
                <w:rFonts w:ascii="Times New Roman" w:hAnsi="Times New Roman"/>
                <w:color w:val="000000"/>
                <w:sz w:val="16"/>
                <w:szCs w:val="16"/>
              </w:rPr>
              <w:t>100</w:t>
            </w:r>
          </w:p>
        </w:tc>
        <w:tc>
          <w:tcPr>
            <w:tcW w:w="567" w:type="dxa"/>
            <w:shd w:val="clear" w:color="auto" w:fill="auto"/>
          </w:tcPr>
          <w:p w:rsidR="00AB4F10" w:rsidRPr="00DA06C5" w:rsidRDefault="00AB4F10" w:rsidP="00B06487">
            <w:pPr>
              <w:ind w:left="-98" w:right="-108"/>
              <w:jc w:val="center"/>
              <w:rPr>
                <w:rFonts w:ascii="Times New Roman" w:hAnsi="Times New Roman"/>
                <w:color w:val="000000"/>
                <w:sz w:val="16"/>
                <w:szCs w:val="16"/>
              </w:rPr>
            </w:pPr>
            <w:r w:rsidRPr="00DA06C5">
              <w:rPr>
                <w:rFonts w:ascii="Times New Roman" w:hAnsi="Times New Roman"/>
                <w:color w:val="000000"/>
                <w:sz w:val="16"/>
                <w:szCs w:val="16"/>
              </w:rPr>
              <w:t>100</w:t>
            </w:r>
          </w:p>
        </w:tc>
        <w:tc>
          <w:tcPr>
            <w:tcW w:w="2838" w:type="dxa"/>
            <w:shd w:val="clear" w:color="auto" w:fill="auto"/>
          </w:tcPr>
          <w:p w:rsidR="00AB4F10" w:rsidRPr="00DA06C5" w:rsidRDefault="00AB4F10" w:rsidP="00B06487">
            <w:pPr>
              <w:ind w:left="-96" w:right="-108"/>
              <w:rPr>
                <w:rFonts w:ascii="Times New Roman" w:hAnsi="Times New Roman"/>
                <w:color w:val="000000"/>
                <w:sz w:val="16"/>
                <w:szCs w:val="16"/>
              </w:rPr>
            </w:pPr>
            <w:r w:rsidRPr="00DA06C5">
              <w:rPr>
                <w:rFonts w:ascii="Times New Roman" w:hAnsi="Times New Roman"/>
                <w:color w:val="000000"/>
                <w:sz w:val="16"/>
                <w:szCs w:val="16"/>
              </w:rPr>
              <w:t> Департамент охорони здоров’я</w:t>
            </w:r>
          </w:p>
          <w:p w:rsidR="00AB4F10" w:rsidRPr="00DA06C5" w:rsidRDefault="00AB4F10" w:rsidP="00B06487">
            <w:pPr>
              <w:ind w:left="-96" w:right="-108"/>
              <w:rPr>
                <w:rFonts w:ascii="Times New Roman" w:hAnsi="Times New Roman"/>
                <w:color w:val="000000"/>
                <w:sz w:val="16"/>
                <w:szCs w:val="16"/>
              </w:rPr>
            </w:pPr>
            <w:r w:rsidRPr="00DA06C5">
              <w:rPr>
                <w:rFonts w:ascii="Times New Roman" w:hAnsi="Times New Roman"/>
                <w:color w:val="000000"/>
                <w:sz w:val="16"/>
                <w:szCs w:val="16"/>
              </w:rPr>
              <w:t>облдержадміністрації</w:t>
            </w:r>
          </w:p>
        </w:tc>
        <w:tc>
          <w:tcPr>
            <w:tcW w:w="422" w:type="dxa"/>
            <w:shd w:val="clear" w:color="auto" w:fill="auto"/>
          </w:tcPr>
          <w:p w:rsidR="00AB4F10" w:rsidRPr="00DA06C5" w:rsidRDefault="00AB4F10" w:rsidP="00B06487">
            <w:pPr>
              <w:ind w:left="-98" w:right="-108"/>
              <w:jc w:val="center"/>
              <w:rPr>
                <w:rFonts w:ascii="Times New Roman" w:hAnsi="Times New Roman"/>
                <w:color w:val="000000"/>
                <w:sz w:val="16"/>
                <w:szCs w:val="16"/>
              </w:rPr>
            </w:pPr>
          </w:p>
        </w:tc>
        <w:tc>
          <w:tcPr>
            <w:tcW w:w="858" w:type="dxa"/>
            <w:shd w:val="clear" w:color="auto" w:fill="auto"/>
          </w:tcPr>
          <w:p w:rsidR="00AB4F10" w:rsidRPr="00DA06C5" w:rsidRDefault="00AB4F10" w:rsidP="00B06487">
            <w:pPr>
              <w:ind w:left="-108" w:right="-101"/>
              <w:jc w:val="center"/>
              <w:rPr>
                <w:rFonts w:ascii="Times New Roman" w:hAnsi="Times New Roman"/>
                <w:color w:val="000000"/>
                <w:sz w:val="16"/>
                <w:szCs w:val="16"/>
              </w:rPr>
            </w:pPr>
            <w:r w:rsidRPr="00DA06C5">
              <w:rPr>
                <w:rFonts w:ascii="Times New Roman" w:hAnsi="Times New Roman"/>
                <w:color w:val="000000"/>
                <w:sz w:val="16"/>
                <w:szCs w:val="16"/>
              </w:rPr>
              <w:t> </w:t>
            </w:r>
            <w:r>
              <w:rPr>
                <w:rFonts w:ascii="Times New Roman" w:hAnsi="Times New Roman"/>
                <w:color w:val="000000"/>
                <w:sz w:val="16"/>
                <w:szCs w:val="16"/>
              </w:rPr>
              <w:t>В</w:t>
            </w:r>
            <w:r w:rsidRPr="00DA06C5">
              <w:rPr>
                <w:rFonts w:ascii="Times New Roman" w:hAnsi="Times New Roman"/>
                <w:color w:val="000000"/>
                <w:sz w:val="16"/>
                <w:szCs w:val="16"/>
              </w:rPr>
              <w:t xml:space="preserve">раховано в інших заходах </w:t>
            </w:r>
          </w:p>
          <w:p w:rsidR="00AB4F10" w:rsidRPr="00DA06C5" w:rsidRDefault="00AB4F10" w:rsidP="00B06487">
            <w:pPr>
              <w:ind w:left="-108" w:right="-101"/>
              <w:jc w:val="center"/>
              <w:rPr>
                <w:rFonts w:ascii="Times New Roman" w:hAnsi="Times New Roman"/>
                <w:color w:val="000000"/>
                <w:sz w:val="16"/>
                <w:szCs w:val="16"/>
              </w:rPr>
            </w:pPr>
            <w:r w:rsidRPr="00DA06C5">
              <w:rPr>
                <w:rFonts w:ascii="Times New Roman" w:hAnsi="Times New Roman"/>
                <w:color w:val="000000"/>
                <w:sz w:val="16"/>
                <w:szCs w:val="16"/>
              </w:rPr>
              <w:t>для забезпечен</w:t>
            </w:r>
            <w:r w:rsidR="000001D3">
              <w:rPr>
                <w:rFonts w:ascii="Times New Roman" w:hAnsi="Times New Roman"/>
                <w:color w:val="000000"/>
                <w:sz w:val="16"/>
                <w:szCs w:val="16"/>
              </w:rPr>
              <w:t>-</w:t>
            </w:r>
            <w:r w:rsidRPr="00DA06C5">
              <w:rPr>
                <w:rFonts w:ascii="Times New Roman" w:hAnsi="Times New Roman"/>
                <w:color w:val="000000"/>
                <w:sz w:val="16"/>
                <w:szCs w:val="16"/>
              </w:rPr>
              <w:t>ня АРТ</w:t>
            </w:r>
          </w:p>
        </w:tc>
        <w:tc>
          <w:tcPr>
            <w:tcW w:w="752" w:type="dxa"/>
            <w:shd w:val="clear" w:color="auto" w:fill="auto"/>
          </w:tcPr>
          <w:p w:rsidR="00AB4F10" w:rsidRPr="00DA06C5" w:rsidRDefault="00AB4F10" w:rsidP="00B06487">
            <w:pPr>
              <w:jc w:val="center"/>
              <w:rPr>
                <w:rFonts w:ascii="Times New Roman" w:hAnsi="Times New Roman"/>
                <w:color w:val="000000"/>
                <w:sz w:val="16"/>
                <w:szCs w:val="16"/>
              </w:rPr>
            </w:pPr>
            <w:r w:rsidRPr="00DA06C5">
              <w:rPr>
                <w:rFonts w:ascii="Times New Roman" w:hAnsi="Times New Roman"/>
                <w:color w:val="000000"/>
                <w:sz w:val="16"/>
                <w:szCs w:val="16"/>
              </w:rPr>
              <w:t>- //-</w:t>
            </w:r>
          </w:p>
        </w:tc>
        <w:tc>
          <w:tcPr>
            <w:tcW w:w="660" w:type="dxa"/>
            <w:shd w:val="clear" w:color="auto" w:fill="auto"/>
          </w:tcPr>
          <w:p w:rsidR="00AB4F10" w:rsidRPr="00DA06C5" w:rsidRDefault="00AB4F10" w:rsidP="00B06487">
            <w:pPr>
              <w:jc w:val="center"/>
              <w:rPr>
                <w:rFonts w:ascii="Times New Roman" w:hAnsi="Times New Roman"/>
                <w:color w:val="000000"/>
                <w:sz w:val="16"/>
                <w:szCs w:val="16"/>
              </w:rPr>
            </w:pPr>
            <w:r w:rsidRPr="00DA06C5">
              <w:rPr>
                <w:rFonts w:ascii="Times New Roman" w:hAnsi="Times New Roman"/>
                <w:color w:val="000000"/>
                <w:sz w:val="16"/>
                <w:szCs w:val="16"/>
              </w:rPr>
              <w:t>- //-</w:t>
            </w:r>
          </w:p>
        </w:tc>
        <w:tc>
          <w:tcPr>
            <w:tcW w:w="660" w:type="dxa"/>
            <w:shd w:val="clear" w:color="auto" w:fill="auto"/>
          </w:tcPr>
          <w:p w:rsidR="00AB4F10" w:rsidRPr="00DA06C5" w:rsidRDefault="00AB4F10" w:rsidP="00B06487">
            <w:pPr>
              <w:jc w:val="center"/>
              <w:rPr>
                <w:rFonts w:ascii="Times New Roman" w:hAnsi="Times New Roman"/>
                <w:color w:val="000000"/>
                <w:sz w:val="16"/>
                <w:szCs w:val="16"/>
              </w:rPr>
            </w:pPr>
            <w:r w:rsidRPr="00DA06C5">
              <w:rPr>
                <w:rFonts w:ascii="Times New Roman" w:hAnsi="Times New Roman"/>
                <w:color w:val="000000"/>
                <w:sz w:val="16"/>
                <w:szCs w:val="16"/>
              </w:rPr>
              <w:t>- //-</w:t>
            </w:r>
          </w:p>
        </w:tc>
        <w:tc>
          <w:tcPr>
            <w:tcW w:w="746" w:type="dxa"/>
            <w:shd w:val="clear" w:color="auto" w:fill="auto"/>
          </w:tcPr>
          <w:p w:rsidR="00AB4F10" w:rsidRPr="00DA06C5" w:rsidRDefault="00AB4F10" w:rsidP="00B06487">
            <w:pPr>
              <w:jc w:val="center"/>
              <w:rPr>
                <w:rFonts w:ascii="Times New Roman" w:hAnsi="Times New Roman"/>
                <w:color w:val="000000"/>
                <w:sz w:val="16"/>
                <w:szCs w:val="16"/>
              </w:rPr>
            </w:pPr>
            <w:r w:rsidRPr="00DA06C5">
              <w:rPr>
                <w:rFonts w:ascii="Times New Roman" w:hAnsi="Times New Roman"/>
                <w:color w:val="000000"/>
                <w:sz w:val="16"/>
                <w:szCs w:val="16"/>
              </w:rPr>
              <w:t>- //-</w:t>
            </w:r>
          </w:p>
        </w:tc>
      </w:tr>
      <w:tr w:rsidR="00AB4F10" w:rsidRPr="00DA06C5" w:rsidTr="00C421C9">
        <w:trPr>
          <w:trHeight w:val="696"/>
        </w:trPr>
        <w:tc>
          <w:tcPr>
            <w:tcW w:w="1566" w:type="dxa"/>
            <w:vMerge w:val="restart"/>
            <w:shd w:val="clear" w:color="auto" w:fill="auto"/>
          </w:tcPr>
          <w:p w:rsidR="00AB4F10" w:rsidRPr="00DA06C5" w:rsidRDefault="00AB4F10" w:rsidP="00B06487">
            <w:pPr>
              <w:ind w:left="-98" w:right="-108"/>
              <w:rPr>
                <w:rFonts w:ascii="Times New Roman" w:hAnsi="Times New Roman"/>
                <w:color w:val="000000"/>
                <w:sz w:val="16"/>
                <w:szCs w:val="16"/>
              </w:rPr>
            </w:pPr>
            <w:r w:rsidRPr="00DA06C5">
              <w:rPr>
                <w:rFonts w:ascii="Times New Roman" w:hAnsi="Times New Roman"/>
                <w:color w:val="000000"/>
                <w:sz w:val="16"/>
                <w:szCs w:val="16"/>
              </w:rPr>
              <w:t> 13. Забезпечення вільного доступу до безоплатного консультування та тестування на ВІЛ-інфекцію населення</w:t>
            </w:r>
          </w:p>
          <w:p w:rsidR="00AB4F10" w:rsidRPr="00DA06C5" w:rsidRDefault="00AB4F10" w:rsidP="00B06487">
            <w:pPr>
              <w:ind w:left="-98" w:right="-108"/>
              <w:rPr>
                <w:rFonts w:ascii="Times New Roman" w:hAnsi="Times New Roman"/>
                <w:color w:val="000000"/>
                <w:sz w:val="16"/>
                <w:szCs w:val="16"/>
              </w:rPr>
            </w:pPr>
            <w:r w:rsidRPr="00DA06C5">
              <w:rPr>
                <w:rFonts w:ascii="Times New Roman" w:hAnsi="Times New Roman"/>
                <w:color w:val="000000"/>
                <w:sz w:val="16"/>
                <w:szCs w:val="16"/>
              </w:rPr>
              <w:t> </w:t>
            </w:r>
          </w:p>
        </w:tc>
        <w:tc>
          <w:tcPr>
            <w:tcW w:w="2836" w:type="dxa"/>
            <w:tcBorders>
              <w:bottom w:val="nil"/>
            </w:tcBorders>
            <w:shd w:val="clear" w:color="auto" w:fill="auto"/>
          </w:tcPr>
          <w:p w:rsidR="00AB4F10" w:rsidRPr="00DA06C5" w:rsidRDefault="00AB4F10" w:rsidP="003B6A15">
            <w:pPr>
              <w:ind w:left="-98" w:right="-108"/>
              <w:rPr>
                <w:rFonts w:ascii="Times New Roman" w:hAnsi="Times New Roman"/>
                <w:color w:val="000000"/>
                <w:sz w:val="16"/>
                <w:szCs w:val="16"/>
              </w:rPr>
            </w:pPr>
            <w:r w:rsidRPr="00DA06C5">
              <w:rPr>
                <w:rFonts w:ascii="Times New Roman" w:hAnsi="Times New Roman"/>
                <w:color w:val="000000"/>
                <w:sz w:val="16"/>
                <w:szCs w:val="16"/>
              </w:rPr>
              <w:t xml:space="preserve">1) </w:t>
            </w:r>
            <w:r>
              <w:rPr>
                <w:rFonts w:ascii="Times New Roman" w:hAnsi="Times New Roman"/>
                <w:color w:val="000000"/>
                <w:sz w:val="16"/>
                <w:szCs w:val="16"/>
              </w:rPr>
              <w:t>З</w:t>
            </w:r>
            <w:r w:rsidRPr="00DA06C5">
              <w:rPr>
                <w:rFonts w:ascii="Times New Roman" w:hAnsi="Times New Roman"/>
                <w:color w:val="000000"/>
                <w:sz w:val="16"/>
                <w:szCs w:val="16"/>
              </w:rPr>
              <w:t>абезпечення вільного доступу до безоплатного консультування та тестування на ВІЛ-інфекцію для населення, насамперед для груп підвищеного ризику щодо інфікування ВІЛ, із застосуванням методів імуноферментного аналізу та швидких тестів</w:t>
            </w:r>
            <w:r>
              <w:rPr>
                <w:rFonts w:ascii="Times New Roman" w:hAnsi="Times New Roman"/>
                <w:color w:val="000000"/>
                <w:sz w:val="16"/>
                <w:szCs w:val="16"/>
              </w:rPr>
              <w:t>;</w:t>
            </w:r>
            <w:r w:rsidRPr="00DA06C5">
              <w:rPr>
                <w:rFonts w:ascii="Times New Roman" w:hAnsi="Times New Roman"/>
                <w:color w:val="000000"/>
                <w:sz w:val="16"/>
                <w:szCs w:val="16"/>
              </w:rPr>
              <w:t xml:space="preserve"> </w:t>
            </w:r>
          </w:p>
        </w:tc>
        <w:tc>
          <w:tcPr>
            <w:tcW w:w="851" w:type="dxa"/>
            <w:tcBorders>
              <w:bottom w:val="nil"/>
            </w:tcBorders>
            <w:shd w:val="clear" w:color="auto" w:fill="auto"/>
          </w:tcPr>
          <w:p w:rsidR="00AB4F10" w:rsidRPr="00DA06C5" w:rsidRDefault="00AB4F10" w:rsidP="00B06487">
            <w:pPr>
              <w:ind w:left="-98" w:right="-108"/>
              <w:rPr>
                <w:rFonts w:ascii="Times New Roman" w:hAnsi="Times New Roman"/>
                <w:color w:val="000000"/>
                <w:sz w:val="16"/>
                <w:szCs w:val="16"/>
              </w:rPr>
            </w:pPr>
            <w:r>
              <w:rPr>
                <w:rFonts w:ascii="Times New Roman" w:hAnsi="Times New Roman"/>
                <w:color w:val="000000"/>
                <w:sz w:val="16"/>
                <w:szCs w:val="16"/>
              </w:rPr>
              <w:t>К</w:t>
            </w:r>
            <w:r w:rsidRPr="00DA06C5">
              <w:rPr>
                <w:rFonts w:ascii="Times New Roman" w:hAnsi="Times New Roman"/>
                <w:color w:val="000000"/>
                <w:sz w:val="16"/>
                <w:szCs w:val="16"/>
              </w:rPr>
              <w:t xml:space="preserve">ількість осіб </w:t>
            </w:r>
          </w:p>
        </w:tc>
        <w:tc>
          <w:tcPr>
            <w:tcW w:w="719" w:type="dxa"/>
            <w:gridSpan w:val="2"/>
            <w:tcBorders>
              <w:bottom w:val="nil"/>
            </w:tcBorders>
            <w:shd w:val="clear" w:color="auto" w:fill="auto"/>
          </w:tcPr>
          <w:p w:rsidR="00AB4F10" w:rsidRPr="00DA06C5" w:rsidRDefault="00AB4F10" w:rsidP="00B06487">
            <w:pPr>
              <w:ind w:left="-98" w:right="-108"/>
              <w:jc w:val="center"/>
              <w:rPr>
                <w:rFonts w:ascii="Times New Roman" w:hAnsi="Times New Roman"/>
                <w:color w:val="000000"/>
                <w:sz w:val="16"/>
                <w:szCs w:val="16"/>
              </w:rPr>
            </w:pPr>
            <w:r w:rsidRPr="00DA06C5">
              <w:rPr>
                <w:rFonts w:ascii="Times New Roman" w:hAnsi="Times New Roman"/>
                <w:color w:val="000000"/>
                <w:sz w:val="16"/>
                <w:szCs w:val="16"/>
              </w:rPr>
              <w:t>155912</w:t>
            </w:r>
          </w:p>
        </w:tc>
        <w:tc>
          <w:tcPr>
            <w:tcW w:w="627" w:type="dxa"/>
            <w:tcBorders>
              <w:bottom w:val="nil"/>
            </w:tcBorders>
            <w:shd w:val="clear" w:color="auto" w:fill="auto"/>
          </w:tcPr>
          <w:p w:rsidR="00AB4F10" w:rsidRPr="00DA06C5" w:rsidRDefault="00AB4F10" w:rsidP="00B06487">
            <w:pPr>
              <w:ind w:left="-115" w:right="-111"/>
              <w:jc w:val="center"/>
              <w:rPr>
                <w:rFonts w:ascii="Times New Roman" w:hAnsi="Times New Roman"/>
                <w:sz w:val="16"/>
                <w:szCs w:val="16"/>
              </w:rPr>
            </w:pPr>
            <w:r w:rsidRPr="00DA06C5">
              <w:rPr>
                <w:rFonts w:ascii="Times New Roman" w:hAnsi="Times New Roman"/>
                <w:sz w:val="16"/>
                <w:szCs w:val="16"/>
              </w:rPr>
              <w:t>38 978</w:t>
            </w:r>
          </w:p>
        </w:tc>
        <w:tc>
          <w:tcPr>
            <w:tcW w:w="497" w:type="dxa"/>
            <w:tcBorders>
              <w:bottom w:val="nil"/>
            </w:tcBorders>
            <w:shd w:val="clear" w:color="auto" w:fill="auto"/>
          </w:tcPr>
          <w:p w:rsidR="00AB4F10" w:rsidRPr="00DA06C5" w:rsidRDefault="00AB4F10" w:rsidP="00B06487">
            <w:pPr>
              <w:ind w:left="-115" w:right="-111"/>
              <w:jc w:val="center"/>
              <w:rPr>
                <w:rFonts w:ascii="Times New Roman" w:hAnsi="Times New Roman"/>
                <w:sz w:val="16"/>
                <w:szCs w:val="16"/>
              </w:rPr>
            </w:pPr>
            <w:r w:rsidRPr="00DA06C5">
              <w:rPr>
                <w:rFonts w:ascii="Times New Roman" w:hAnsi="Times New Roman"/>
                <w:sz w:val="16"/>
                <w:szCs w:val="16"/>
              </w:rPr>
              <w:t>38 978</w:t>
            </w:r>
          </w:p>
        </w:tc>
        <w:tc>
          <w:tcPr>
            <w:tcW w:w="568" w:type="dxa"/>
            <w:gridSpan w:val="2"/>
            <w:tcBorders>
              <w:bottom w:val="nil"/>
            </w:tcBorders>
            <w:shd w:val="clear" w:color="auto" w:fill="auto"/>
          </w:tcPr>
          <w:p w:rsidR="00AB4F10" w:rsidRPr="00DA06C5" w:rsidRDefault="00AB4F10" w:rsidP="00B06487">
            <w:pPr>
              <w:ind w:left="-115" w:right="-111"/>
              <w:jc w:val="center"/>
              <w:rPr>
                <w:rFonts w:ascii="Times New Roman" w:hAnsi="Times New Roman"/>
                <w:sz w:val="16"/>
                <w:szCs w:val="16"/>
              </w:rPr>
            </w:pPr>
            <w:r w:rsidRPr="00DA06C5">
              <w:rPr>
                <w:rFonts w:ascii="Times New Roman" w:hAnsi="Times New Roman"/>
                <w:sz w:val="16"/>
                <w:szCs w:val="16"/>
              </w:rPr>
              <w:t>38 978</w:t>
            </w:r>
          </w:p>
        </w:tc>
        <w:tc>
          <w:tcPr>
            <w:tcW w:w="567" w:type="dxa"/>
            <w:tcBorders>
              <w:bottom w:val="nil"/>
            </w:tcBorders>
            <w:shd w:val="clear" w:color="auto" w:fill="auto"/>
          </w:tcPr>
          <w:p w:rsidR="00AB4F10" w:rsidRPr="00DA06C5" w:rsidRDefault="00AB4F10" w:rsidP="00B06487">
            <w:pPr>
              <w:ind w:left="-115" w:right="-111"/>
              <w:jc w:val="center"/>
              <w:rPr>
                <w:rFonts w:ascii="Times New Roman" w:hAnsi="Times New Roman"/>
                <w:sz w:val="16"/>
                <w:szCs w:val="16"/>
              </w:rPr>
            </w:pPr>
            <w:r w:rsidRPr="00DA06C5">
              <w:rPr>
                <w:rFonts w:ascii="Times New Roman" w:hAnsi="Times New Roman"/>
                <w:sz w:val="16"/>
                <w:szCs w:val="16"/>
              </w:rPr>
              <w:t>38 978</w:t>
            </w:r>
          </w:p>
        </w:tc>
        <w:tc>
          <w:tcPr>
            <w:tcW w:w="2838" w:type="dxa"/>
            <w:tcBorders>
              <w:bottom w:val="nil"/>
            </w:tcBorders>
            <w:shd w:val="clear" w:color="auto" w:fill="auto"/>
          </w:tcPr>
          <w:p w:rsidR="00AB4F10" w:rsidRPr="00DA06C5" w:rsidRDefault="00AB4F10" w:rsidP="00B06487">
            <w:pPr>
              <w:ind w:left="-98" w:right="-108"/>
              <w:rPr>
                <w:rFonts w:ascii="Times New Roman" w:hAnsi="Times New Roman"/>
                <w:color w:val="000000"/>
                <w:sz w:val="16"/>
                <w:szCs w:val="16"/>
              </w:rPr>
            </w:pPr>
            <w:r w:rsidRPr="00DA06C5">
              <w:rPr>
                <w:rFonts w:ascii="Times New Roman" w:hAnsi="Times New Roman"/>
                <w:color w:val="000000"/>
                <w:sz w:val="16"/>
                <w:szCs w:val="16"/>
              </w:rPr>
              <w:t>Департамент охорони здоров’я облдержадміністрації</w:t>
            </w:r>
          </w:p>
        </w:tc>
        <w:tc>
          <w:tcPr>
            <w:tcW w:w="422" w:type="dxa"/>
            <w:tcBorders>
              <w:bottom w:val="nil"/>
            </w:tcBorders>
            <w:shd w:val="clear" w:color="auto" w:fill="auto"/>
          </w:tcPr>
          <w:p w:rsidR="00AB4F10" w:rsidRPr="00DA06C5" w:rsidRDefault="00AB4F10" w:rsidP="00B06487">
            <w:pPr>
              <w:ind w:left="-98" w:right="-108"/>
              <w:jc w:val="center"/>
              <w:rPr>
                <w:rFonts w:ascii="Times New Roman" w:hAnsi="Times New Roman"/>
                <w:color w:val="000000"/>
                <w:sz w:val="16"/>
                <w:szCs w:val="16"/>
              </w:rPr>
            </w:pPr>
            <w:r w:rsidRPr="00DA06C5">
              <w:rPr>
                <w:rFonts w:ascii="Times New Roman" w:hAnsi="Times New Roman"/>
                <w:color w:val="000000"/>
                <w:sz w:val="16"/>
                <w:szCs w:val="16"/>
              </w:rPr>
              <w:t>МБ</w:t>
            </w:r>
          </w:p>
        </w:tc>
        <w:tc>
          <w:tcPr>
            <w:tcW w:w="858" w:type="dxa"/>
            <w:tcBorders>
              <w:bottom w:val="nil"/>
            </w:tcBorders>
            <w:shd w:val="clear" w:color="auto" w:fill="auto"/>
          </w:tcPr>
          <w:p w:rsidR="00AB4F10" w:rsidRPr="00DA06C5" w:rsidRDefault="00AB4F10" w:rsidP="00B06487">
            <w:pPr>
              <w:ind w:left="-107" w:right="-107"/>
              <w:jc w:val="center"/>
              <w:rPr>
                <w:rFonts w:ascii="Times New Roman" w:hAnsi="Times New Roman"/>
                <w:sz w:val="16"/>
                <w:szCs w:val="16"/>
              </w:rPr>
            </w:pPr>
            <w:r w:rsidRPr="00DA06C5">
              <w:rPr>
                <w:rFonts w:ascii="Times New Roman" w:hAnsi="Times New Roman"/>
                <w:sz w:val="16"/>
                <w:szCs w:val="16"/>
              </w:rPr>
              <w:t>2331068</w:t>
            </w:r>
          </w:p>
        </w:tc>
        <w:tc>
          <w:tcPr>
            <w:tcW w:w="752" w:type="dxa"/>
            <w:tcBorders>
              <w:bottom w:val="nil"/>
            </w:tcBorders>
            <w:shd w:val="clear" w:color="auto" w:fill="auto"/>
          </w:tcPr>
          <w:p w:rsidR="00AB4F10" w:rsidRPr="00DA06C5" w:rsidRDefault="00AB4F10" w:rsidP="00B06487">
            <w:pPr>
              <w:ind w:left="-107" w:right="-107"/>
              <w:jc w:val="center"/>
              <w:rPr>
                <w:rFonts w:ascii="Times New Roman" w:hAnsi="Times New Roman"/>
                <w:sz w:val="16"/>
                <w:szCs w:val="16"/>
              </w:rPr>
            </w:pPr>
            <w:r w:rsidRPr="00DA06C5">
              <w:rPr>
                <w:rFonts w:ascii="Times New Roman" w:hAnsi="Times New Roman"/>
                <w:sz w:val="16"/>
                <w:szCs w:val="16"/>
              </w:rPr>
              <w:t>582767</w:t>
            </w:r>
          </w:p>
        </w:tc>
        <w:tc>
          <w:tcPr>
            <w:tcW w:w="660" w:type="dxa"/>
            <w:tcBorders>
              <w:bottom w:val="nil"/>
            </w:tcBorders>
            <w:shd w:val="clear" w:color="auto" w:fill="auto"/>
          </w:tcPr>
          <w:p w:rsidR="00AB4F10" w:rsidRPr="00DA06C5" w:rsidRDefault="00AB4F10" w:rsidP="00B06487">
            <w:pPr>
              <w:ind w:left="-107" w:right="-107"/>
              <w:jc w:val="center"/>
              <w:rPr>
                <w:rFonts w:ascii="Times New Roman" w:hAnsi="Times New Roman"/>
                <w:sz w:val="16"/>
                <w:szCs w:val="16"/>
              </w:rPr>
            </w:pPr>
            <w:r w:rsidRPr="00DA06C5">
              <w:rPr>
                <w:rFonts w:ascii="Times New Roman" w:hAnsi="Times New Roman"/>
                <w:sz w:val="16"/>
                <w:szCs w:val="16"/>
              </w:rPr>
              <w:t>582767</w:t>
            </w:r>
          </w:p>
        </w:tc>
        <w:tc>
          <w:tcPr>
            <w:tcW w:w="660" w:type="dxa"/>
            <w:tcBorders>
              <w:bottom w:val="nil"/>
            </w:tcBorders>
            <w:shd w:val="clear" w:color="auto" w:fill="auto"/>
          </w:tcPr>
          <w:p w:rsidR="00AB4F10" w:rsidRPr="00DA06C5" w:rsidRDefault="00AB4F10" w:rsidP="00B06487">
            <w:pPr>
              <w:ind w:left="-107" w:right="-107"/>
              <w:jc w:val="center"/>
              <w:rPr>
                <w:rFonts w:ascii="Times New Roman" w:hAnsi="Times New Roman"/>
                <w:sz w:val="16"/>
                <w:szCs w:val="16"/>
              </w:rPr>
            </w:pPr>
            <w:r w:rsidRPr="00DA06C5">
              <w:rPr>
                <w:rFonts w:ascii="Times New Roman" w:hAnsi="Times New Roman"/>
                <w:sz w:val="16"/>
                <w:szCs w:val="16"/>
              </w:rPr>
              <w:t>582767</w:t>
            </w:r>
          </w:p>
        </w:tc>
        <w:tc>
          <w:tcPr>
            <w:tcW w:w="746" w:type="dxa"/>
            <w:tcBorders>
              <w:bottom w:val="nil"/>
            </w:tcBorders>
            <w:shd w:val="clear" w:color="auto" w:fill="auto"/>
          </w:tcPr>
          <w:p w:rsidR="00AB4F10" w:rsidRPr="00DA06C5" w:rsidRDefault="00AB4F10" w:rsidP="00B06487">
            <w:pPr>
              <w:ind w:left="-107" w:right="-107"/>
              <w:jc w:val="center"/>
              <w:rPr>
                <w:rFonts w:ascii="Times New Roman" w:hAnsi="Times New Roman"/>
                <w:sz w:val="16"/>
                <w:szCs w:val="16"/>
              </w:rPr>
            </w:pPr>
            <w:r w:rsidRPr="00DA06C5">
              <w:rPr>
                <w:rFonts w:ascii="Times New Roman" w:hAnsi="Times New Roman"/>
                <w:sz w:val="16"/>
                <w:szCs w:val="16"/>
              </w:rPr>
              <w:t>582767</w:t>
            </w:r>
          </w:p>
        </w:tc>
      </w:tr>
      <w:tr w:rsidR="00AB4F10" w:rsidRPr="00DA06C5" w:rsidTr="00C421C9">
        <w:trPr>
          <w:trHeight w:val="471"/>
        </w:trPr>
        <w:tc>
          <w:tcPr>
            <w:tcW w:w="1566" w:type="dxa"/>
            <w:vMerge/>
            <w:shd w:val="clear" w:color="auto" w:fill="auto"/>
          </w:tcPr>
          <w:p w:rsidR="00AB4F10" w:rsidRPr="00DA06C5" w:rsidRDefault="00AB4F10" w:rsidP="00B06487">
            <w:pPr>
              <w:ind w:left="-98" w:right="-108"/>
              <w:rPr>
                <w:rFonts w:ascii="Times New Roman" w:hAnsi="Times New Roman"/>
                <w:color w:val="000000"/>
                <w:sz w:val="16"/>
                <w:szCs w:val="16"/>
              </w:rPr>
            </w:pPr>
          </w:p>
        </w:tc>
        <w:tc>
          <w:tcPr>
            <w:tcW w:w="2836" w:type="dxa"/>
            <w:tcBorders>
              <w:top w:val="nil"/>
            </w:tcBorders>
            <w:shd w:val="clear" w:color="auto" w:fill="auto"/>
          </w:tcPr>
          <w:p w:rsidR="00AB4F10" w:rsidRPr="00DA06C5" w:rsidRDefault="00AB4F10" w:rsidP="00B06487">
            <w:pPr>
              <w:ind w:left="-98" w:right="-108"/>
              <w:rPr>
                <w:rFonts w:ascii="Times New Roman" w:hAnsi="Times New Roman"/>
                <w:color w:val="000000"/>
                <w:sz w:val="16"/>
                <w:szCs w:val="16"/>
              </w:rPr>
            </w:pPr>
            <w:r w:rsidRPr="00DA06C5">
              <w:rPr>
                <w:rFonts w:ascii="Times New Roman" w:hAnsi="Times New Roman"/>
                <w:color w:val="000000"/>
                <w:sz w:val="16"/>
                <w:szCs w:val="16"/>
              </w:rPr>
              <w:t xml:space="preserve">2) забезпечення проведення обов’язкового тестування донорської крові з метою виявлення ВІЛ </w:t>
            </w:r>
          </w:p>
        </w:tc>
        <w:tc>
          <w:tcPr>
            <w:tcW w:w="851" w:type="dxa"/>
            <w:tcBorders>
              <w:top w:val="nil"/>
            </w:tcBorders>
            <w:shd w:val="clear" w:color="auto" w:fill="auto"/>
          </w:tcPr>
          <w:p w:rsidR="00AB4F10" w:rsidRPr="00DA06C5" w:rsidRDefault="00AB4F10" w:rsidP="00B06487">
            <w:pPr>
              <w:ind w:left="-98" w:right="-108"/>
              <w:rPr>
                <w:rFonts w:ascii="Times New Roman" w:hAnsi="Times New Roman"/>
                <w:color w:val="000000"/>
                <w:sz w:val="16"/>
                <w:szCs w:val="16"/>
              </w:rPr>
            </w:pPr>
            <w:r>
              <w:rPr>
                <w:rFonts w:ascii="Times New Roman" w:hAnsi="Times New Roman"/>
                <w:color w:val="000000"/>
                <w:sz w:val="16"/>
                <w:szCs w:val="16"/>
              </w:rPr>
              <w:t>К</w:t>
            </w:r>
            <w:r w:rsidRPr="00DA06C5">
              <w:rPr>
                <w:rFonts w:ascii="Times New Roman" w:hAnsi="Times New Roman"/>
                <w:color w:val="000000"/>
                <w:sz w:val="16"/>
                <w:szCs w:val="16"/>
              </w:rPr>
              <w:t xml:space="preserve">ількість осіб </w:t>
            </w:r>
          </w:p>
        </w:tc>
        <w:tc>
          <w:tcPr>
            <w:tcW w:w="719" w:type="dxa"/>
            <w:gridSpan w:val="2"/>
            <w:tcBorders>
              <w:top w:val="nil"/>
            </w:tcBorders>
            <w:shd w:val="clear" w:color="auto" w:fill="auto"/>
          </w:tcPr>
          <w:p w:rsidR="00AB4F10" w:rsidRPr="00DA06C5" w:rsidRDefault="00AB4F10" w:rsidP="00B06487">
            <w:pPr>
              <w:ind w:left="-98" w:right="-108"/>
              <w:jc w:val="center"/>
              <w:rPr>
                <w:rFonts w:ascii="Times New Roman" w:hAnsi="Times New Roman"/>
                <w:color w:val="000000"/>
                <w:sz w:val="16"/>
                <w:szCs w:val="16"/>
              </w:rPr>
            </w:pPr>
            <w:r w:rsidRPr="00DA06C5">
              <w:rPr>
                <w:rFonts w:ascii="Times New Roman" w:hAnsi="Times New Roman"/>
                <w:color w:val="000000"/>
                <w:sz w:val="16"/>
                <w:szCs w:val="16"/>
              </w:rPr>
              <w:t>77356</w:t>
            </w:r>
          </w:p>
        </w:tc>
        <w:tc>
          <w:tcPr>
            <w:tcW w:w="627" w:type="dxa"/>
            <w:tcBorders>
              <w:top w:val="nil"/>
            </w:tcBorders>
            <w:shd w:val="clear" w:color="auto" w:fill="auto"/>
          </w:tcPr>
          <w:p w:rsidR="00AB4F10" w:rsidRPr="00DA06C5" w:rsidRDefault="00AB4F10" w:rsidP="00B06487">
            <w:pPr>
              <w:ind w:left="-98" w:right="-108"/>
              <w:jc w:val="center"/>
              <w:rPr>
                <w:rFonts w:ascii="Times New Roman" w:hAnsi="Times New Roman"/>
                <w:color w:val="000000"/>
                <w:sz w:val="16"/>
                <w:szCs w:val="16"/>
              </w:rPr>
            </w:pPr>
            <w:r w:rsidRPr="00DA06C5">
              <w:rPr>
                <w:rFonts w:ascii="Times New Roman" w:hAnsi="Times New Roman"/>
                <w:color w:val="000000"/>
                <w:sz w:val="16"/>
                <w:szCs w:val="16"/>
              </w:rPr>
              <w:t>19 441</w:t>
            </w:r>
          </w:p>
        </w:tc>
        <w:tc>
          <w:tcPr>
            <w:tcW w:w="497" w:type="dxa"/>
            <w:tcBorders>
              <w:top w:val="nil"/>
            </w:tcBorders>
            <w:shd w:val="clear" w:color="auto" w:fill="auto"/>
          </w:tcPr>
          <w:p w:rsidR="00AB4F10" w:rsidRPr="00DA06C5" w:rsidRDefault="00AB4F10" w:rsidP="00B06487">
            <w:pPr>
              <w:ind w:left="-178" w:right="-108"/>
              <w:jc w:val="center"/>
              <w:rPr>
                <w:rFonts w:ascii="Times New Roman" w:hAnsi="Times New Roman"/>
                <w:color w:val="000000"/>
                <w:sz w:val="16"/>
                <w:szCs w:val="16"/>
              </w:rPr>
            </w:pPr>
            <w:r w:rsidRPr="00DA06C5">
              <w:rPr>
                <w:rFonts w:ascii="Times New Roman" w:hAnsi="Times New Roman"/>
                <w:color w:val="000000"/>
                <w:sz w:val="16"/>
                <w:szCs w:val="16"/>
              </w:rPr>
              <w:t>19 373</w:t>
            </w:r>
          </w:p>
        </w:tc>
        <w:tc>
          <w:tcPr>
            <w:tcW w:w="568" w:type="dxa"/>
            <w:gridSpan w:val="2"/>
            <w:tcBorders>
              <w:top w:val="nil"/>
            </w:tcBorders>
            <w:shd w:val="clear" w:color="auto" w:fill="auto"/>
          </w:tcPr>
          <w:p w:rsidR="00AB4F10" w:rsidRPr="00DA06C5" w:rsidRDefault="00AB4F10" w:rsidP="00B06487">
            <w:pPr>
              <w:ind w:left="-98" w:right="-108"/>
              <w:jc w:val="center"/>
              <w:rPr>
                <w:rFonts w:ascii="Times New Roman" w:hAnsi="Times New Roman"/>
                <w:color w:val="000000"/>
                <w:sz w:val="16"/>
                <w:szCs w:val="16"/>
              </w:rPr>
            </w:pPr>
            <w:r w:rsidRPr="00DA06C5">
              <w:rPr>
                <w:rFonts w:ascii="Times New Roman" w:hAnsi="Times New Roman"/>
                <w:color w:val="000000"/>
                <w:sz w:val="16"/>
                <w:szCs w:val="16"/>
              </w:rPr>
              <w:t>19 305</w:t>
            </w:r>
          </w:p>
        </w:tc>
        <w:tc>
          <w:tcPr>
            <w:tcW w:w="567" w:type="dxa"/>
            <w:tcBorders>
              <w:top w:val="nil"/>
            </w:tcBorders>
            <w:shd w:val="clear" w:color="auto" w:fill="auto"/>
          </w:tcPr>
          <w:p w:rsidR="00AB4F10" w:rsidRPr="00DA06C5" w:rsidRDefault="00AB4F10" w:rsidP="00B06487">
            <w:pPr>
              <w:ind w:left="-98" w:right="-108"/>
              <w:jc w:val="center"/>
              <w:rPr>
                <w:rFonts w:ascii="Times New Roman" w:hAnsi="Times New Roman"/>
                <w:color w:val="000000"/>
                <w:sz w:val="16"/>
                <w:szCs w:val="16"/>
              </w:rPr>
            </w:pPr>
            <w:r w:rsidRPr="00DA06C5">
              <w:rPr>
                <w:rFonts w:ascii="Times New Roman" w:hAnsi="Times New Roman"/>
                <w:color w:val="000000"/>
                <w:sz w:val="16"/>
                <w:szCs w:val="16"/>
              </w:rPr>
              <w:t>19 237</w:t>
            </w:r>
          </w:p>
        </w:tc>
        <w:tc>
          <w:tcPr>
            <w:tcW w:w="2838" w:type="dxa"/>
            <w:tcBorders>
              <w:top w:val="nil"/>
            </w:tcBorders>
            <w:shd w:val="clear" w:color="auto" w:fill="auto"/>
          </w:tcPr>
          <w:p w:rsidR="00AB4F10" w:rsidRPr="00DA06C5" w:rsidRDefault="00AB4F10" w:rsidP="00B06487">
            <w:pPr>
              <w:ind w:left="-98" w:right="-108"/>
              <w:rPr>
                <w:rFonts w:ascii="Times New Roman" w:hAnsi="Times New Roman"/>
                <w:color w:val="000000"/>
                <w:sz w:val="16"/>
                <w:szCs w:val="16"/>
              </w:rPr>
            </w:pPr>
            <w:r w:rsidRPr="00DA06C5">
              <w:rPr>
                <w:rFonts w:ascii="Times New Roman" w:hAnsi="Times New Roman"/>
                <w:color w:val="000000"/>
                <w:sz w:val="16"/>
                <w:szCs w:val="16"/>
              </w:rPr>
              <w:t>МОЗ України, департамент охорони здоров’я облдержадміністрації</w:t>
            </w:r>
          </w:p>
        </w:tc>
        <w:tc>
          <w:tcPr>
            <w:tcW w:w="422" w:type="dxa"/>
            <w:tcBorders>
              <w:top w:val="nil"/>
            </w:tcBorders>
            <w:shd w:val="clear" w:color="auto" w:fill="auto"/>
          </w:tcPr>
          <w:p w:rsidR="00AB4F10" w:rsidRPr="00DA06C5" w:rsidRDefault="00AB4F10" w:rsidP="00B06487">
            <w:pPr>
              <w:ind w:left="-98" w:right="-108"/>
              <w:jc w:val="center"/>
              <w:rPr>
                <w:rFonts w:ascii="Times New Roman" w:hAnsi="Times New Roman"/>
                <w:color w:val="000000"/>
                <w:sz w:val="16"/>
                <w:szCs w:val="16"/>
              </w:rPr>
            </w:pPr>
            <w:r w:rsidRPr="00DA06C5">
              <w:rPr>
                <w:rFonts w:ascii="Times New Roman" w:hAnsi="Times New Roman"/>
                <w:color w:val="000000"/>
                <w:sz w:val="16"/>
                <w:szCs w:val="16"/>
              </w:rPr>
              <w:t>ДБ</w:t>
            </w:r>
          </w:p>
        </w:tc>
        <w:tc>
          <w:tcPr>
            <w:tcW w:w="858" w:type="dxa"/>
            <w:tcBorders>
              <w:top w:val="nil"/>
            </w:tcBorders>
            <w:shd w:val="clear" w:color="auto" w:fill="auto"/>
          </w:tcPr>
          <w:p w:rsidR="00AB4F10" w:rsidRPr="00DA06C5" w:rsidRDefault="00AB4F10" w:rsidP="00B06487">
            <w:pPr>
              <w:ind w:left="-98" w:right="-108"/>
              <w:jc w:val="center"/>
              <w:rPr>
                <w:rFonts w:ascii="Times New Roman" w:hAnsi="Times New Roman"/>
                <w:color w:val="000000"/>
                <w:sz w:val="16"/>
                <w:szCs w:val="16"/>
              </w:rPr>
            </w:pPr>
            <w:r w:rsidRPr="00DA06C5">
              <w:rPr>
                <w:rFonts w:ascii="Times New Roman" w:hAnsi="Times New Roman"/>
                <w:color w:val="000000"/>
                <w:sz w:val="16"/>
                <w:szCs w:val="16"/>
              </w:rPr>
              <w:t>673 634</w:t>
            </w:r>
          </w:p>
        </w:tc>
        <w:tc>
          <w:tcPr>
            <w:tcW w:w="752" w:type="dxa"/>
            <w:tcBorders>
              <w:top w:val="nil"/>
            </w:tcBorders>
            <w:shd w:val="clear" w:color="auto" w:fill="auto"/>
          </w:tcPr>
          <w:p w:rsidR="00AB4F10" w:rsidRPr="00DA06C5" w:rsidRDefault="00AB4F10" w:rsidP="00B06487">
            <w:pPr>
              <w:ind w:left="-98" w:right="-243"/>
              <w:jc w:val="center"/>
              <w:rPr>
                <w:rFonts w:ascii="Times New Roman" w:hAnsi="Times New Roman"/>
                <w:color w:val="000000"/>
                <w:sz w:val="16"/>
                <w:szCs w:val="16"/>
              </w:rPr>
            </w:pPr>
            <w:r w:rsidRPr="00DA06C5">
              <w:rPr>
                <w:rFonts w:ascii="Times New Roman" w:hAnsi="Times New Roman"/>
                <w:color w:val="000000"/>
                <w:sz w:val="16"/>
                <w:szCs w:val="16"/>
              </w:rPr>
              <w:t>169 297</w:t>
            </w:r>
          </w:p>
        </w:tc>
        <w:tc>
          <w:tcPr>
            <w:tcW w:w="660" w:type="dxa"/>
            <w:tcBorders>
              <w:top w:val="nil"/>
            </w:tcBorders>
            <w:shd w:val="clear" w:color="auto" w:fill="auto"/>
          </w:tcPr>
          <w:p w:rsidR="00AB4F10" w:rsidRPr="00DA06C5" w:rsidRDefault="00AB4F10" w:rsidP="00B06487">
            <w:pPr>
              <w:ind w:left="-98" w:right="-108"/>
              <w:jc w:val="center"/>
              <w:rPr>
                <w:rFonts w:ascii="Times New Roman" w:hAnsi="Times New Roman"/>
                <w:color w:val="000000"/>
                <w:sz w:val="16"/>
                <w:szCs w:val="16"/>
              </w:rPr>
            </w:pPr>
            <w:r w:rsidRPr="00DA06C5">
              <w:rPr>
                <w:rFonts w:ascii="Times New Roman" w:hAnsi="Times New Roman"/>
                <w:color w:val="000000"/>
                <w:sz w:val="16"/>
                <w:szCs w:val="16"/>
              </w:rPr>
              <w:t>168 705</w:t>
            </w:r>
          </w:p>
        </w:tc>
        <w:tc>
          <w:tcPr>
            <w:tcW w:w="660" w:type="dxa"/>
            <w:tcBorders>
              <w:top w:val="nil"/>
            </w:tcBorders>
            <w:shd w:val="clear" w:color="auto" w:fill="auto"/>
          </w:tcPr>
          <w:p w:rsidR="00AB4F10" w:rsidRPr="00DA06C5" w:rsidRDefault="00AB4F10" w:rsidP="00B06487">
            <w:pPr>
              <w:ind w:left="-98" w:right="-108"/>
              <w:jc w:val="center"/>
              <w:rPr>
                <w:rFonts w:ascii="Times New Roman" w:hAnsi="Times New Roman"/>
                <w:color w:val="000000"/>
                <w:sz w:val="16"/>
                <w:szCs w:val="16"/>
              </w:rPr>
            </w:pPr>
            <w:r w:rsidRPr="00DA06C5">
              <w:rPr>
                <w:rFonts w:ascii="Times New Roman" w:hAnsi="Times New Roman"/>
                <w:color w:val="000000"/>
                <w:sz w:val="16"/>
                <w:szCs w:val="16"/>
              </w:rPr>
              <w:t>168 112</w:t>
            </w:r>
          </w:p>
        </w:tc>
        <w:tc>
          <w:tcPr>
            <w:tcW w:w="746" w:type="dxa"/>
            <w:tcBorders>
              <w:top w:val="nil"/>
            </w:tcBorders>
            <w:shd w:val="clear" w:color="auto" w:fill="auto"/>
          </w:tcPr>
          <w:p w:rsidR="00AB4F10" w:rsidRPr="00DA06C5" w:rsidRDefault="00AB4F10" w:rsidP="00B06487">
            <w:pPr>
              <w:ind w:left="-98" w:right="-108"/>
              <w:jc w:val="center"/>
              <w:rPr>
                <w:rFonts w:ascii="Times New Roman" w:hAnsi="Times New Roman"/>
                <w:color w:val="000000"/>
                <w:sz w:val="16"/>
                <w:szCs w:val="16"/>
              </w:rPr>
            </w:pPr>
            <w:r w:rsidRPr="00DA06C5">
              <w:rPr>
                <w:rFonts w:ascii="Times New Roman" w:hAnsi="Times New Roman"/>
                <w:color w:val="000000"/>
                <w:sz w:val="16"/>
                <w:szCs w:val="16"/>
              </w:rPr>
              <w:t>167 520</w:t>
            </w:r>
          </w:p>
        </w:tc>
      </w:tr>
      <w:tr w:rsidR="00AB4F10" w:rsidRPr="00DA06C5" w:rsidTr="00C421C9">
        <w:trPr>
          <w:trHeight w:val="412"/>
        </w:trPr>
        <w:tc>
          <w:tcPr>
            <w:tcW w:w="1566" w:type="dxa"/>
            <w:vMerge w:val="restart"/>
            <w:shd w:val="clear" w:color="auto" w:fill="auto"/>
          </w:tcPr>
          <w:p w:rsidR="00AB4F10" w:rsidRPr="00DA06C5" w:rsidRDefault="00AB4F10" w:rsidP="00B06487">
            <w:pPr>
              <w:ind w:left="-98" w:right="-108"/>
              <w:rPr>
                <w:rFonts w:ascii="Times New Roman" w:hAnsi="Times New Roman"/>
                <w:color w:val="000000"/>
                <w:sz w:val="16"/>
                <w:szCs w:val="16"/>
              </w:rPr>
            </w:pPr>
            <w:r w:rsidRPr="00DA06C5">
              <w:rPr>
                <w:rFonts w:ascii="Times New Roman" w:hAnsi="Times New Roman"/>
                <w:color w:val="000000"/>
                <w:sz w:val="16"/>
                <w:szCs w:val="16"/>
              </w:rPr>
              <w:t>14.</w:t>
            </w:r>
            <w:r>
              <w:rPr>
                <w:rFonts w:ascii="Times New Roman" w:hAnsi="Times New Roman"/>
                <w:color w:val="000000"/>
                <w:sz w:val="16"/>
                <w:szCs w:val="16"/>
              </w:rPr>
              <w:t xml:space="preserve"> </w:t>
            </w:r>
            <w:r w:rsidRPr="00DA06C5">
              <w:rPr>
                <w:rFonts w:ascii="Times New Roman" w:hAnsi="Times New Roman"/>
                <w:color w:val="000000"/>
                <w:sz w:val="16"/>
                <w:szCs w:val="16"/>
              </w:rPr>
              <w:t xml:space="preserve">Профілактика захворюваності на інфекції, що передаються статевим шляхом (ІПСШ), для представників груп підвищеного ризику щодо інфікування ВІЛ та ВІЛ-інфікованих </w:t>
            </w:r>
          </w:p>
        </w:tc>
        <w:tc>
          <w:tcPr>
            <w:tcW w:w="2836" w:type="dxa"/>
            <w:vMerge w:val="restart"/>
            <w:shd w:val="clear" w:color="FFFFCC" w:fill="FFFFFF"/>
          </w:tcPr>
          <w:p w:rsidR="00AB4F10" w:rsidRPr="00DA06C5" w:rsidRDefault="00AB4F10" w:rsidP="00B06487">
            <w:pPr>
              <w:ind w:left="-98" w:right="-108"/>
              <w:rPr>
                <w:rFonts w:ascii="Times New Roman" w:hAnsi="Times New Roman"/>
                <w:color w:val="000000"/>
                <w:sz w:val="16"/>
                <w:szCs w:val="16"/>
              </w:rPr>
            </w:pPr>
            <w:r>
              <w:rPr>
                <w:rFonts w:ascii="Times New Roman" w:hAnsi="Times New Roman"/>
                <w:color w:val="000000"/>
                <w:sz w:val="16"/>
                <w:szCs w:val="16"/>
              </w:rPr>
              <w:t>П</w:t>
            </w:r>
            <w:r w:rsidRPr="00DA06C5">
              <w:rPr>
                <w:rFonts w:ascii="Times New Roman" w:hAnsi="Times New Roman"/>
                <w:color w:val="000000"/>
                <w:sz w:val="16"/>
                <w:szCs w:val="16"/>
              </w:rPr>
              <w:t xml:space="preserve">роведення досліджень на маркери вірусних гепатитів В і С у людей, які живуть з ВІЛ, з метою вибору схеми терапії антиретровірусними препаратами </w:t>
            </w:r>
          </w:p>
          <w:p w:rsidR="00AB4F10" w:rsidRPr="00DA06C5" w:rsidRDefault="00AB4F10" w:rsidP="00B06487">
            <w:pPr>
              <w:ind w:left="-98" w:right="-108"/>
              <w:rPr>
                <w:rFonts w:ascii="Times New Roman" w:hAnsi="Times New Roman"/>
                <w:color w:val="000000"/>
                <w:sz w:val="16"/>
                <w:szCs w:val="16"/>
              </w:rPr>
            </w:pPr>
          </w:p>
        </w:tc>
        <w:tc>
          <w:tcPr>
            <w:tcW w:w="851" w:type="dxa"/>
            <w:vMerge w:val="restart"/>
            <w:shd w:val="clear" w:color="FFFFCC" w:fill="FFFFFF"/>
          </w:tcPr>
          <w:p w:rsidR="00AB4F10" w:rsidRPr="00DA06C5" w:rsidRDefault="000001D3" w:rsidP="00B06487">
            <w:pPr>
              <w:ind w:left="-98" w:right="-108"/>
              <w:rPr>
                <w:rFonts w:ascii="Times New Roman" w:hAnsi="Times New Roman"/>
                <w:color w:val="000000"/>
                <w:sz w:val="16"/>
                <w:szCs w:val="16"/>
              </w:rPr>
            </w:pPr>
            <w:r>
              <w:rPr>
                <w:rFonts w:ascii="Times New Roman" w:hAnsi="Times New Roman"/>
                <w:color w:val="000000"/>
                <w:sz w:val="16"/>
                <w:szCs w:val="16"/>
              </w:rPr>
              <w:t>К</w:t>
            </w:r>
            <w:r w:rsidR="00AB4F10" w:rsidRPr="00DA06C5">
              <w:rPr>
                <w:rFonts w:ascii="Times New Roman" w:hAnsi="Times New Roman"/>
                <w:color w:val="000000"/>
                <w:sz w:val="16"/>
                <w:szCs w:val="16"/>
              </w:rPr>
              <w:t>ількість осіб</w:t>
            </w:r>
          </w:p>
          <w:p w:rsidR="00AB4F10" w:rsidRPr="00DA06C5" w:rsidRDefault="00AB4F10" w:rsidP="00B06487">
            <w:pPr>
              <w:ind w:left="-98" w:right="-108"/>
              <w:rPr>
                <w:rFonts w:ascii="Times New Roman" w:hAnsi="Times New Roman"/>
                <w:color w:val="000000"/>
                <w:sz w:val="16"/>
                <w:szCs w:val="16"/>
              </w:rPr>
            </w:pPr>
          </w:p>
        </w:tc>
        <w:tc>
          <w:tcPr>
            <w:tcW w:w="719" w:type="dxa"/>
            <w:gridSpan w:val="2"/>
            <w:vMerge w:val="restart"/>
            <w:shd w:val="clear" w:color="FFFFCC" w:fill="FFFFFF"/>
          </w:tcPr>
          <w:p w:rsidR="00AB4F10" w:rsidRPr="00DA06C5" w:rsidRDefault="00AB4F10" w:rsidP="00B06487">
            <w:pPr>
              <w:ind w:left="-98" w:right="-108"/>
              <w:jc w:val="center"/>
              <w:rPr>
                <w:rFonts w:ascii="Times New Roman" w:hAnsi="Times New Roman"/>
                <w:color w:val="000000"/>
                <w:sz w:val="16"/>
                <w:szCs w:val="16"/>
              </w:rPr>
            </w:pPr>
            <w:r w:rsidRPr="00DA06C5">
              <w:rPr>
                <w:rFonts w:ascii="Times New Roman" w:hAnsi="Times New Roman"/>
                <w:color w:val="000000"/>
                <w:sz w:val="16"/>
                <w:szCs w:val="16"/>
              </w:rPr>
              <w:t>2372</w:t>
            </w:r>
          </w:p>
          <w:p w:rsidR="00AB4F10" w:rsidRPr="00DA06C5" w:rsidRDefault="00AB4F10" w:rsidP="00B06487">
            <w:pPr>
              <w:ind w:left="-98" w:right="-108"/>
              <w:jc w:val="center"/>
              <w:rPr>
                <w:rFonts w:ascii="Times New Roman" w:hAnsi="Times New Roman"/>
                <w:color w:val="000000"/>
                <w:sz w:val="16"/>
                <w:szCs w:val="16"/>
              </w:rPr>
            </w:pPr>
          </w:p>
        </w:tc>
        <w:tc>
          <w:tcPr>
            <w:tcW w:w="627" w:type="dxa"/>
            <w:vMerge w:val="restart"/>
            <w:shd w:val="clear" w:color="FFFFCC" w:fill="FFFFFF"/>
          </w:tcPr>
          <w:p w:rsidR="00AB4F10" w:rsidRPr="00DA06C5" w:rsidRDefault="00AB4F10" w:rsidP="00B06487">
            <w:pPr>
              <w:ind w:left="-98" w:right="-108"/>
              <w:jc w:val="center"/>
              <w:rPr>
                <w:rFonts w:ascii="Times New Roman" w:hAnsi="Times New Roman"/>
                <w:color w:val="000000"/>
                <w:sz w:val="16"/>
                <w:szCs w:val="16"/>
              </w:rPr>
            </w:pPr>
            <w:r w:rsidRPr="00DA06C5">
              <w:rPr>
                <w:rFonts w:ascii="Times New Roman" w:hAnsi="Times New Roman"/>
                <w:color w:val="000000"/>
                <w:sz w:val="16"/>
                <w:szCs w:val="16"/>
              </w:rPr>
              <w:t>783</w:t>
            </w:r>
          </w:p>
          <w:p w:rsidR="00AB4F10" w:rsidRPr="00DA06C5" w:rsidRDefault="00AB4F10" w:rsidP="00B06487">
            <w:pPr>
              <w:ind w:left="-98" w:right="-108"/>
              <w:jc w:val="center"/>
              <w:rPr>
                <w:rFonts w:ascii="Times New Roman" w:hAnsi="Times New Roman"/>
                <w:color w:val="000000"/>
                <w:sz w:val="16"/>
                <w:szCs w:val="16"/>
              </w:rPr>
            </w:pPr>
          </w:p>
        </w:tc>
        <w:tc>
          <w:tcPr>
            <w:tcW w:w="497" w:type="dxa"/>
            <w:vMerge w:val="restart"/>
            <w:shd w:val="clear" w:color="FFFFCC" w:fill="FFFFFF"/>
          </w:tcPr>
          <w:p w:rsidR="00AB4F10" w:rsidRPr="00DA06C5" w:rsidRDefault="00AB4F10" w:rsidP="00B06487">
            <w:pPr>
              <w:ind w:left="-98" w:right="-108"/>
              <w:jc w:val="center"/>
              <w:rPr>
                <w:rFonts w:ascii="Times New Roman" w:hAnsi="Times New Roman"/>
                <w:color w:val="000000"/>
                <w:sz w:val="16"/>
                <w:szCs w:val="16"/>
              </w:rPr>
            </w:pPr>
            <w:r w:rsidRPr="00DA06C5">
              <w:rPr>
                <w:rFonts w:ascii="Times New Roman" w:hAnsi="Times New Roman"/>
                <w:color w:val="000000"/>
                <w:sz w:val="16"/>
                <w:szCs w:val="16"/>
              </w:rPr>
              <w:t>598</w:t>
            </w:r>
          </w:p>
          <w:p w:rsidR="00AB4F10" w:rsidRPr="00DA06C5" w:rsidRDefault="00AB4F10" w:rsidP="00B06487">
            <w:pPr>
              <w:ind w:left="-98" w:right="-108"/>
              <w:jc w:val="center"/>
              <w:rPr>
                <w:rFonts w:ascii="Times New Roman" w:hAnsi="Times New Roman"/>
                <w:color w:val="000000"/>
                <w:sz w:val="16"/>
                <w:szCs w:val="16"/>
              </w:rPr>
            </w:pPr>
          </w:p>
        </w:tc>
        <w:tc>
          <w:tcPr>
            <w:tcW w:w="568" w:type="dxa"/>
            <w:gridSpan w:val="2"/>
            <w:vMerge w:val="restart"/>
            <w:shd w:val="clear" w:color="FFFFCC" w:fill="FFFFFF"/>
          </w:tcPr>
          <w:p w:rsidR="00AB4F10" w:rsidRPr="00DA06C5" w:rsidRDefault="00AB4F10" w:rsidP="00B06487">
            <w:pPr>
              <w:ind w:left="-98" w:right="-108"/>
              <w:jc w:val="center"/>
              <w:rPr>
                <w:rFonts w:ascii="Times New Roman" w:hAnsi="Times New Roman"/>
                <w:color w:val="000000"/>
                <w:sz w:val="16"/>
                <w:szCs w:val="16"/>
              </w:rPr>
            </w:pPr>
            <w:r w:rsidRPr="00DA06C5">
              <w:rPr>
                <w:rFonts w:ascii="Times New Roman" w:hAnsi="Times New Roman"/>
                <w:color w:val="000000"/>
                <w:sz w:val="16"/>
                <w:szCs w:val="16"/>
              </w:rPr>
              <w:t>488</w:t>
            </w:r>
          </w:p>
          <w:p w:rsidR="00AB4F10" w:rsidRPr="00DA06C5" w:rsidRDefault="00AB4F10" w:rsidP="00B06487">
            <w:pPr>
              <w:ind w:left="-98" w:right="-108"/>
              <w:jc w:val="center"/>
              <w:rPr>
                <w:rFonts w:ascii="Times New Roman" w:hAnsi="Times New Roman"/>
                <w:color w:val="000000"/>
                <w:sz w:val="16"/>
                <w:szCs w:val="16"/>
              </w:rPr>
            </w:pPr>
          </w:p>
        </w:tc>
        <w:tc>
          <w:tcPr>
            <w:tcW w:w="567" w:type="dxa"/>
            <w:vMerge w:val="restart"/>
            <w:shd w:val="clear" w:color="FFFFCC" w:fill="FFFFFF"/>
          </w:tcPr>
          <w:p w:rsidR="00AB4F10" w:rsidRPr="00DA06C5" w:rsidRDefault="00AB4F10" w:rsidP="00B06487">
            <w:pPr>
              <w:ind w:left="-98" w:right="-108"/>
              <w:jc w:val="center"/>
              <w:rPr>
                <w:rFonts w:ascii="Times New Roman" w:hAnsi="Times New Roman"/>
                <w:color w:val="000000"/>
                <w:sz w:val="16"/>
                <w:szCs w:val="16"/>
              </w:rPr>
            </w:pPr>
            <w:r w:rsidRPr="00DA06C5">
              <w:rPr>
                <w:rFonts w:ascii="Times New Roman" w:hAnsi="Times New Roman"/>
                <w:color w:val="000000"/>
                <w:sz w:val="16"/>
                <w:szCs w:val="16"/>
              </w:rPr>
              <w:t>503</w:t>
            </w:r>
          </w:p>
          <w:p w:rsidR="00AB4F10" w:rsidRPr="00DA06C5" w:rsidRDefault="00AB4F10" w:rsidP="00B06487">
            <w:pPr>
              <w:ind w:left="-98" w:right="-108"/>
              <w:jc w:val="center"/>
              <w:rPr>
                <w:rFonts w:ascii="Times New Roman" w:hAnsi="Times New Roman"/>
                <w:color w:val="000000"/>
                <w:sz w:val="16"/>
                <w:szCs w:val="16"/>
              </w:rPr>
            </w:pPr>
          </w:p>
        </w:tc>
        <w:tc>
          <w:tcPr>
            <w:tcW w:w="2838" w:type="dxa"/>
            <w:vMerge w:val="restart"/>
            <w:shd w:val="clear" w:color="FFFFCC" w:fill="FFFFFF"/>
          </w:tcPr>
          <w:p w:rsidR="00AB4F10" w:rsidRPr="00DA06C5" w:rsidRDefault="00AB4F10" w:rsidP="00B06487">
            <w:pPr>
              <w:ind w:left="-98" w:right="-108"/>
              <w:rPr>
                <w:rFonts w:ascii="Times New Roman" w:hAnsi="Times New Roman"/>
                <w:color w:val="000000"/>
                <w:sz w:val="16"/>
                <w:szCs w:val="16"/>
              </w:rPr>
            </w:pPr>
            <w:r w:rsidRPr="00DA06C5">
              <w:rPr>
                <w:rFonts w:ascii="Times New Roman" w:hAnsi="Times New Roman"/>
                <w:color w:val="000000"/>
                <w:sz w:val="16"/>
                <w:szCs w:val="16"/>
              </w:rPr>
              <w:t>МОЗ України, департамент охорони здоров’я облдержадміністрації</w:t>
            </w:r>
          </w:p>
          <w:p w:rsidR="00AB4F10" w:rsidRPr="00DA06C5" w:rsidRDefault="00AB4F10" w:rsidP="00B06487">
            <w:pPr>
              <w:ind w:left="-98" w:right="-108"/>
              <w:rPr>
                <w:rFonts w:ascii="Times New Roman" w:hAnsi="Times New Roman"/>
                <w:color w:val="000000"/>
                <w:sz w:val="16"/>
                <w:szCs w:val="16"/>
              </w:rPr>
            </w:pPr>
          </w:p>
        </w:tc>
        <w:tc>
          <w:tcPr>
            <w:tcW w:w="422" w:type="dxa"/>
            <w:shd w:val="clear" w:color="FFFFCC" w:fill="FFFFFF"/>
          </w:tcPr>
          <w:p w:rsidR="00AB4F10" w:rsidRPr="00DA06C5" w:rsidRDefault="00AB4F10" w:rsidP="00B06487">
            <w:pPr>
              <w:ind w:left="-98" w:right="-108"/>
              <w:jc w:val="center"/>
              <w:rPr>
                <w:rFonts w:ascii="Times New Roman" w:hAnsi="Times New Roman"/>
                <w:sz w:val="16"/>
                <w:szCs w:val="16"/>
              </w:rPr>
            </w:pPr>
            <w:r w:rsidRPr="00DA06C5">
              <w:rPr>
                <w:rFonts w:ascii="Times New Roman" w:hAnsi="Times New Roman"/>
                <w:sz w:val="16"/>
                <w:szCs w:val="16"/>
              </w:rPr>
              <w:t>ДБ</w:t>
            </w:r>
          </w:p>
          <w:p w:rsidR="00AB4F10" w:rsidRPr="00DA06C5" w:rsidRDefault="00AB4F10" w:rsidP="00B06487">
            <w:pPr>
              <w:ind w:left="-98" w:right="-108"/>
              <w:jc w:val="center"/>
              <w:rPr>
                <w:rFonts w:ascii="Times New Roman" w:hAnsi="Times New Roman"/>
                <w:sz w:val="16"/>
                <w:szCs w:val="16"/>
              </w:rPr>
            </w:pPr>
          </w:p>
        </w:tc>
        <w:tc>
          <w:tcPr>
            <w:tcW w:w="858" w:type="dxa"/>
            <w:shd w:val="clear" w:color="FFFFCC" w:fill="FFFFFF"/>
          </w:tcPr>
          <w:p w:rsidR="00AB4F10" w:rsidRPr="00DA06C5" w:rsidRDefault="00AB4F10" w:rsidP="00B06487">
            <w:pPr>
              <w:ind w:left="-98" w:right="-108"/>
              <w:jc w:val="center"/>
              <w:rPr>
                <w:rFonts w:ascii="Times New Roman" w:hAnsi="Times New Roman"/>
                <w:sz w:val="16"/>
                <w:szCs w:val="16"/>
              </w:rPr>
            </w:pPr>
            <w:r w:rsidRPr="00DA06C5">
              <w:rPr>
                <w:rFonts w:ascii="Times New Roman" w:hAnsi="Times New Roman"/>
                <w:sz w:val="16"/>
                <w:szCs w:val="16"/>
              </w:rPr>
              <w:t>17 128</w:t>
            </w:r>
          </w:p>
          <w:p w:rsidR="00AB4F10" w:rsidRPr="00DA06C5" w:rsidRDefault="00AB4F10" w:rsidP="00B06487">
            <w:pPr>
              <w:ind w:left="-98" w:right="-108"/>
              <w:jc w:val="center"/>
              <w:rPr>
                <w:rFonts w:ascii="Times New Roman" w:hAnsi="Times New Roman"/>
                <w:sz w:val="16"/>
                <w:szCs w:val="16"/>
              </w:rPr>
            </w:pPr>
          </w:p>
        </w:tc>
        <w:tc>
          <w:tcPr>
            <w:tcW w:w="752" w:type="dxa"/>
            <w:shd w:val="clear" w:color="FFFFCC" w:fill="FFFFFF"/>
          </w:tcPr>
          <w:p w:rsidR="00AB4F10" w:rsidRPr="00DA06C5" w:rsidRDefault="00AB4F10" w:rsidP="00B06487">
            <w:pPr>
              <w:ind w:left="-98" w:right="-108"/>
              <w:jc w:val="center"/>
              <w:rPr>
                <w:rFonts w:ascii="Times New Roman" w:hAnsi="Times New Roman"/>
                <w:sz w:val="16"/>
                <w:szCs w:val="16"/>
              </w:rPr>
            </w:pPr>
            <w:r w:rsidRPr="00DA06C5">
              <w:rPr>
                <w:rFonts w:ascii="Times New Roman" w:hAnsi="Times New Roman"/>
                <w:sz w:val="16"/>
                <w:szCs w:val="16"/>
              </w:rPr>
              <w:t>5 654</w:t>
            </w:r>
          </w:p>
          <w:p w:rsidR="00AB4F10" w:rsidRPr="00DA06C5" w:rsidRDefault="00AB4F10" w:rsidP="00B06487">
            <w:pPr>
              <w:ind w:left="-98" w:right="-108"/>
              <w:jc w:val="center"/>
              <w:rPr>
                <w:rFonts w:ascii="Times New Roman" w:hAnsi="Times New Roman"/>
                <w:sz w:val="16"/>
                <w:szCs w:val="16"/>
              </w:rPr>
            </w:pPr>
          </w:p>
        </w:tc>
        <w:tc>
          <w:tcPr>
            <w:tcW w:w="660" w:type="dxa"/>
            <w:shd w:val="clear" w:color="FFFFCC" w:fill="FFFFFF"/>
          </w:tcPr>
          <w:p w:rsidR="00AB4F10" w:rsidRPr="00DA06C5" w:rsidRDefault="00AB4F10" w:rsidP="00B06487">
            <w:pPr>
              <w:ind w:left="-98" w:right="-108"/>
              <w:jc w:val="center"/>
              <w:rPr>
                <w:rFonts w:ascii="Times New Roman" w:hAnsi="Times New Roman"/>
                <w:sz w:val="16"/>
                <w:szCs w:val="16"/>
              </w:rPr>
            </w:pPr>
            <w:r w:rsidRPr="00DA06C5">
              <w:rPr>
                <w:rFonts w:ascii="Times New Roman" w:hAnsi="Times New Roman"/>
                <w:sz w:val="16"/>
                <w:szCs w:val="16"/>
              </w:rPr>
              <w:t>4 318</w:t>
            </w:r>
          </w:p>
          <w:p w:rsidR="00AB4F10" w:rsidRPr="00DA06C5" w:rsidRDefault="00AB4F10" w:rsidP="00B06487">
            <w:pPr>
              <w:ind w:left="-98" w:right="-108"/>
              <w:jc w:val="center"/>
              <w:rPr>
                <w:rFonts w:ascii="Times New Roman" w:hAnsi="Times New Roman"/>
                <w:sz w:val="16"/>
                <w:szCs w:val="16"/>
              </w:rPr>
            </w:pPr>
          </w:p>
        </w:tc>
        <w:tc>
          <w:tcPr>
            <w:tcW w:w="660" w:type="dxa"/>
            <w:shd w:val="clear" w:color="FFFFCC" w:fill="FFFFFF"/>
          </w:tcPr>
          <w:p w:rsidR="00AB4F10" w:rsidRPr="00DA06C5" w:rsidRDefault="00AB4F10" w:rsidP="00B06487">
            <w:pPr>
              <w:ind w:left="-98" w:right="-108"/>
              <w:jc w:val="center"/>
              <w:rPr>
                <w:rFonts w:ascii="Times New Roman" w:hAnsi="Times New Roman"/>
                <w:sz w:val="16"/>
                <w:szCs w:val="16"/>
              </w:rPr>
            </w:pPr>
            <w:r w:rsidRPr="00DA06C5">
              <w:rPr>
                <w:rFonts w:ascii="Times New Roman" w:hAnsi="Times New Roman"/>
                <w:sz w:val="16"/>
                <w:szCs w:val="16"/>
              </w:rPr>
              <w:t>3 524</w:t>
            </w:r>
          </w:p>
          <w:p w:rsidR="00AB4F10" w:rsidRPr="00DA06C5" w:rsidRDefault="00AB4F10" w:rsidP="00B06487">
            <w:pPr>
              <w:ind w:left="-98" w:right="-108"/>
              <w:jc w:val="center"/>
              <w:rPr>
                <w:rFonts w:ascii="Times New Roman" w:hAnsi="Times New Roman"/>
                <w:sz w:val="16"/>
                <w:szCs w:val="16"/>
              </w:rPr>
            </w:pPr>
          </w:p>
        </w:tc>
        <w:tc>
          <w:tcPr>
            <w:tcW w:w="746" w:type="dxa"/>
            <w:shd w:val="clear" w:color="FFFFCC" w:fill="FFFFFF"/>
          </w:tcPr>
          <w:p w:rsidR="00AB4F10" w:rsidRPr="00DA06C5" w:rsidRDefault="00AB4F10" w:rsidP="00B06487">
            <w:pPr>
              <w:ind w:left="-98" w:right="-108"/>
              <w:jc w:val="center"/>
              <w:rPr>
                <w:rFonts w:ascii="Times New Roman" w:hAnsi="Times New Roman"/>
                <w:sz w:val="16"/>
                <w:szCs w:val="16"/>
              </w:rPr>
            </w:pPr>
            <w:r w:rsidRPr="00DA06C5">
              <w:rPr>
                <w:rFonts w:ascii="Times New Roman" w:hAnsi="Times New Roman"/>
                <w:sz w:val="16"/>
                <w:szCs w:val="16"/>
              </w:rPr>
              <w:t>3 632</w:t>
            </w:r>
          </w:p>
          <w:p w:rsidR="00AB4F10" w:rsidRPr="00DA06C5" w:rsidRDefault="00AB4F10" w:rsidP="00B06487">
            <w:pPr>
              <w:ind w:left="-98" w:right="-108"/>
              <w:jc w:val="center"/>
              <w:rPr>
                <w:rFonts w:ascii="Times New Roman" w:hAnsi="Times New Roman"/>
                <w:sz w:val="16"/>
                <w:szCs w:val="16"/>
              </w:rPr>
            </w:pPr>
          </w:p>
        </w:tc>
      </w:tr>
      <w:tr w:rsidR="00AB4F10" w:rsidRPr="00DA06C5" w:rsidTr="000001D3">
        <w:trPr>
          <w:trHeight w:val="1307"/>
        </w:trPr>
        <w:tc>
          <w:tcPr>
            <w:tcW w:w="1566" w:type="dxa"/>
            <w:vMerge/>
            <w:shd w:val="clear" w:color="auto" w:fill="auto"/>
          </w:tcPr>
          <w:p w:rsidR="00AB4F10" w:rsidRPr="00DA06C5" w:rsidRDefault="00AB4F10" w:rsidP="00B06487">
            <w:pPr>
              <w:ind w:left="-98" w:right="-108"/>
              <w:rPr>
                <w:rFonts w:ascii="Times New Roman" w:hAnsi="Times New Roman"/>
                <w:color w:val="000000"/>
                <w:sz w:val="16"/>
                <w:szCs w:val="16"/>
              </w:rPr>
            </w:pPr>
          </w:p>
        </w:tc>
        <w:tc>
          <w:tcPr>
            <w:tcW w:w="2836" w:type="dxa"/>
            <w:vMerge/>
            <w:shd w:val="clear" w:color="FFFFCC" w:fill="FFFFFF"/>
          </w:tcPr>
          <w:p w:rsidR="00AB4F10" w:rsidRPr="00DA06C5" w:rsidRDefault="00AB4F10" w:rsidP="00B06487">
            <w:pPr>
              <w:ind w:left="-98" w:right="-108"/>
              <w:rPr>
                <w:rFonts w:ascii="Times New Roman" w:hAnsi="Times New Roman"/>
                <w:color w:val="000000"/>
                <w:sz w:val="16"/>
                <w:szCs w:val="16"/>
              </w:rPr>
            </w:pPr>
          </w:p>
        </w:tc>
        <w:tc>
          <w:tcPr>
            <w:tcW w:w="851" w:type="dxa"/>
            <w:vMerge/>
            <w:shd w:val="clear" w:color="FFFFCC" w:fill="FFFFFF"/>
          </w:tcPr>
          <w:p w:rsidR="00AB4F10" w:rsidRPr="00DA06C5" w:rsidRDefault="00AB4F10" w:rsidP="00B06487">
            <w:pPr>
              <w:ind w:left="-98" w:right="-108"/>
              <w:rPr>
                <w:rFonts w:ascii="Times New Roman" w:hAnsi="Times New Roman"/>
                <w:color w:val="000000"/>
                <w:sz w:val="16"/>
                <w:szCs w:val="16"/>
              </w:rPr>
            </w:pPr>
          </w:p>
        </w:tc>
        <w:tc>
          <w:tcPr>
            <w:tcW w:w="719" w:type="dxa"/>
            <w:gridSpan w:val="2"/>
            <w:vMerge/>
            <w:shd w:val="clear" w:color="FFFFCC" w:fill="FFFFFF"/>
          </w:tcPr>
          <w:p w:rsidR="00AB4F10" w:rsidRPr="00DA06C5" w:rsidRDefault="00AB4F10" w:rsidP="00B06487">
            <w:pPr>
              <w:ind w:left="-98" w:right="-108"/>
              <w:jc w:val="center"/>
              <w:rPr>
                <w:rFonts w:ascii="Times New Roman" w:hAnsi="Times New Roman"/>
                <w:color w:val="000000"/>
                <w:sz w:val="16"/>
                <w:szCs w:val="16"/>
              </w:rPr>
            </w:pPr>
          </w:p>
        </w:tc>
        <w:tc>
          <w:tcPr>
            <w:tcW w:w="627" w:type="dxa"/>
            <w:vMerge/>
            <w:shd w:val="clear" w:color="FFFFCC" w:fill="FFFFFF"/>
          </w:tcPr>
          <w:p w:rsidR="00AB4F10" w:rsidRPr="00DA06C5" w:rsidRDefault="00AB4F10" w:rsidP="00B06487">
            <w:pPr>
              <w:ind w:left="-98" w:right="-108"/>
              <w:jc w:val="center"/>
              <w:rPr>
                <w:rFonts w:ascii="Times New Roman" w:hAnsi="Times New Roman"/>
                <w:color w:val="000000"/>
                <w:sz w:val="16"/>
                <w:szCs w:val="16"/>
              </w:rPr>
            </w:pPr>
          </w:p>
        </w:tc>
        <w:tc>
          <w:tcPr>
            <w:tcW w:w="497" w:type="dxa"/>
            <w:vMerge/>
            <w:shd w:val="clear" w:color="FFFFCC" w:fill="FFFFFF"/>
          </w:tcPr>
          <w:p w:rsidR="00AB4F10" w:rsidRPr="00DA06C5" w:rsidRDefault="00AB4F10" w:rsidP="00B06487">
            <w:pPr>
              <w:ind w:left="-98" w:right="-108"/>
              <w:jc w:val="center"/>
              <w:rPr>
                <w:rFonts w:ascii="Times New Roman" w:hAnsi="Times New Roman"/>
                <w:color w:val="000000"/>
                <w:sz w:val="16"/>
                <w:szCs w:val="16"/>
              </w:rPr>
            </w:pPr>
          </w:p>
        </w:tc>
        <w:tc>
          <w:tcPr>
            <w:tcW w:w="568" w:type="dxa"/>
            <w:gridSpan w:val="2"/>
            <w:vMerge/>
            <w:shd w:val="clear" w:color="FFFFCC" w:fill="FFFFFF"/>
          </w:tcPr>
          <w:p w:rsidR="00AB4F10" w:rsidRPr="00DA06C5" w:rsidRDefault="00AB4F10" w:rsidP="00B06487">
            <w:pPr>
              <w:ind w:left="-98" w:right="-108"/>
              <w:jc w:val="center"/>
              <w:rPr>
                <w:rFonts w:ascii="Times New Roman" w:hAnsi="Times New Roman"/>
                <w:color w:val="000000"/>
                <w:sz w:val="16"/>
                <w:szCs w:val="16"/>
              </w:rPr>
            </w:pPr>
          </w:p>
        </w:tc>
        <w:tc>
          <w:tcPr>
            <w:tcW w:w="567" w:type="dxa"/>
            <w:vMerge/>
            <w:shd w:val="clear" w:color="FFFFCC" w:fill="FFFFFF"/>
          </w:tcPr>
          <w:p w:rsidR="00AB4F10" w:rsidRPr="00DA06C5" w:rsidRDefault="00AB4F10" w:rsidP="00B06487">
            <w:pPr>
              <w:ind w:left="-98" w:right="-108"/>
              <w:jc w:val="center"/>
              <w:rPr>
                <w:rFonts w:ascii="Times New Roman" w:hAnsi="Times New Roman"/>
                <w:color w:val="000000"/>
                <w:sz w:val="16"/>
                <w:szCs w:val="16"/>
              </w:rPr>
            </w:pPr>
          </w:p>
        </w:tc>
        <w:tc>
          <w:tcPr>
            <w:tcW w:w="2838" w:type="dxa"/>
            <w:vMerge/>
            <w:shd w:val="clear" w:color="FFFFCC" w:fill="FFFFFF"/>
          </w:tcPr>
          <w:p w:rsidR="00AB4F10" w:rsidRPr="00DA06C5" w:rsidRDefault="00AB4F10" w:rsidP="00B06487">
            <w:pPr>
              <w:ind w:left="-98" w:right="-108"/>
              <w:rPr>
                <w:rFonts w:ascii="Times New Roman" w:hAnsi="Times New Roman"/>
                <w:color w:val="000000"/>
                <w:sz w:val="16"/>
                <w:szCs w:val="16"/>
              </w:rPr>
            </w:pPr>
          </w:p>
        </w:tc>
        <w:tc>
          <w:tcPr>
            <w:tcW w:w="422" w:type="dxa"/>
            <w:shd w:val="clear" w:color="FFFFCC" w:fill="FFFFFF"/>
          </w:tcPr>
          <w:p w:rsidR="00AB4F10" w:rsidRPr="00DA06C5" w:rsidRDefault="00AB4F10" w:rsidP="00B06487">
            <w:pPr>
              <w:ind w:left="-98" w:right="-108"/>
              <w:jc w:val="center"/>
              <w:rPr>
                <w:rFonts w:ascii="Times New Roman" w:hAnsi="Times New Roman"/>
                <w:sz w:val="16"/>
                <w:szCs w:val="16"/>
              </w:rPr>
            </w:pPr>
            <w:r w:rsidRPr="00DA06C5">
              <w:rPr>
                <w:rFonts w:ascii="Times New Roman" w:hAnsi="Times New Roman"/>
                <w:sz w:val="16"/>
                <w:szCs w:val="16"/>
              </w:rPr>
              <w:t>МБ</w:t>
            </w:r>
          </w:p>
        </w:tc>
        <w:tc>
          <w:tcPr>
            <w:tcW w:w="858" w:type="dxa"/>
            <w:shd w:val="clear" w:color="FFFFCC" w:fill="FFFFFF"/>
          </w:tcPr>
          <w:p w:rsidR="00AB4F10" w:rsidRPr="00DA06C5" w:rsidRDefault="00AB4F10" w:rsidP="00B06487">
            <w:pPr>
              <w:ind w:left="-98" w:right="-108"/>
              <w:jc w:val="center"/>
              <w:rPr>
                <w:rFonts w:ascii="Times New Roman" w:hAnsi="Times New Roman"/>
                <w:sz w:val="16"/>
                <w:szCs w:val="16"/>
              </w:rPr>
            </w:pPr>
            <w:r w:rsidRPr="00DA06C5">
              <w:rPr>
                <w:rFonts w:ascii="Times New Roman" w:hAnsi="Times New Roman"/>
                <w:sz w:val="16"/>
                <w:szCs w:val="16"/>
              </w:rPr>
              <w:t>262209</w:t>
            </w:r>
          </w:p>
        </w:tc>
        <w:tc>
          <w:tcPr>
            <w:tcW w:w="752" w:type="dxa"/>
            <w:shd w:val="clear" w:color="FFFFCC" w:fill="FFFFFF"/>
          </w:tcPr>
          <w:p w:rsidR="00AB4F10" w:rsidRPr="00DA06C5" w:rsidRDefault="00AB4F10" w:rsidP="00B06487">
            <w:pPr>
              <w:ind w:left="-98" w:right="-108"/>
              <w:jc w:val="center"/>
              <w:rPr>
                <w:rFonts w:ascii="Times New Roman" w:hAnsi="Times New Roman"/>
                <w:sz w:val="16"/>
                <w:szCs w:val="16"/>
              </w:rPr>
            </w:pPr>
            <w:r w:rsidRPr="00DA06C5">
              <w:rPr>
                <w:rFonts w:ascii="Times New Roman" w:hAnsi="Times New Roman"/>
                <w:sz w:val="16"/>
                <w:szCs w:val="16"/>
              </w:rPr>
              <w:t>61032</w:t>
            </w:r>
          </w:p>
        </w:tc>
        <w:tc>
          <w:tcPr>
            <w:tcW w:w="660" w:type="dxa"/>
            <w:shd w:val="clear" w:color="FFFFCC" w:fill="FFFFFF"/>
          </w:tcPr>
          <w:p w:rsidR="00AB4F10" w:rsidRPr="00DA06C5" w:rsidRDefault="00AB4F10" w:rsidP="00B06487">
            <w:pPr>
              <w:ind w:left="-98" w:right="-108"/>
              <w:jc w:val="center"/>
              <w:rPr>
                <w:rFonts w:ascii="Times New Roman" w:hAnsi="Times New Roman"/>
                <w:sz w:val="16"/>
                <w:szCs w:val="16"/>
              </w:rPr>
            </w:pPr>
            <w:r w:rsidRPr="00DA06C5">
              <w:rPr>
                <w:rFonts w:ascii="Times New Roman" w:hAnsi="Times New Roman"/>
                <w:sz w:val="16"/>
                <w:szCs w:val="16"/>
              </w:rPr>
              <w:t>63995</w:t>
            </w:r>
          </w:p>
        </w:tc>
        <w:tc>
          <w:tcPr>
            <w:tcW w:w="660" w:type="dxa"/>
            <w:shd w:val="clear" w:color="FFFFCC" w:fill="FFFFFF"/>
          </w:tcPr>
          <w:p w:rsidR="00AB4F10" w:rsidRPr="00DA06C5" w:rsidRDefault="00AB4F10" w:rsidP="00B06487">
            <w:pPr>
              <w:ind w:left="-98" w:right="-108"/>
              <w:jc w:val="center"/>
              <w:rPr>
                <w:rFonts w:ascii="Times New Roman" w:hAnsi="Times New Roman"/>
                <w:sz w:val="16"/>
                <w:szCs w:val="16"/>
              </w:rPr>
            </w:pPr>
            <w:r w:rsidRPr="00DA06C5">
              <w:rPr>
                <w:rFonts w:ascii="Times New Roman" w:hAnsi="Times New Roman"/>
                <w:sz w:val="16"/>
                <w:szCs w:val="16"/>
              </w:rPr>
              <w:t>67067</w:t>
            </w:r>
          </w:p>
        </w:tc>
        <w:tc>
          <w:tcPr>
            <w:tcW w:w="746" w:type="dxa"/>
            <w:shd w:val="clear" w:color="FFFFCC" w:fill="FFFFFF"/>
          </w:tcPr>
          <w:p w:rsidR="00AB4F10" w:rsidRPr="00DA06C5" w:rsidRDefault="00AB4F10" w:rsidP="00B06487">
            <w:pPr>
              <w:ind w:left="-98" w:right="-108"/>
              <w:jc w:val="center"/>
              <w:rPr>
                <w:rFonts w:ascii="Times New Roman" w:hAnsi="Times New Roman"/>
                <w:sz w:val="16"/>
                <w:szCs w:val="16"/>
              </w:rPr>
            </w:pPr>
            <w:r w:rsidRPr="00DA06C5">
              <w:rPr>
                <w:rFonts w:ascii="Times New Roman" w:hAnsi="Times New Roman"/>
                <w:sz w:val="16"/>
                <w:szCs w:val="16"/>
              </w:rPr>
              <w:t>70115</w:t>
            </w:r>
          </w:p>
        </w:tc>
      </w:tr>
      <w:tr w:rsidR="00AB4F10" w:rsidRPr="00DA06C5" w:rsidTr="00C421C9">
        <w:trPr>
          <w:trHeight w:val="424"/>
        </w:trPr>
        <w:tc>
          <w:tcPr>
            <w:tcW w:w="15167" w:type="dxa"/>
            <w:gridSpan w:val="17"/>
            <w:shd w:val="clear" w:color="auto" w:fill="auto"/>
          </w:tcPr>
          <w:p w:rsidR="00AB4F10" w:rsidRPr="00DA06C5" w:rsidRDefault="00AB4F10" w:rsidP="00B06487">
            <w:pPr>
              <w:rPr>
                <w:rFonts w:ascii="Times New Roman" w:hAnsi="Times New Roman"/>
              </w:rPr>
            </w:pPr>
            <w:r w:rsidRPr="00DA06C5">
              <w:rPr>
                <w:rFonts w:ascii="Times New Roman" w:hAnsi="Times New Roman"/>
              </w:rPr>
              <w:br w:type="page"/>
            </w:r>
          </w:p>
          <w:p w:rsidR="00AB4F10" w:rsidRPr="000001D3" w:rsidRDefault="00185544" w:rsidP="00B06487">
            <w:pPr>
              <w:rPr>
                <w:rFonts w:ascii="Times New Roman" w:hAnsi="Times New Roman"/>
                <w:b/>
                <w:bCs/>
                <w:sz w:val="18"/>
                <w:szCs w:val="18"/>
              </w:rPr>
            </w:pPr>
            <w:r>
              <w:rPr>
                <w:rFonts w:ascii="Times New Roman" w:hAnsi="Times New Roman"/>
                <w:b/>
                <w:bCs/>
                <w:sz w:val="18"/>
                <w:szCs w:val="18"/>
              </w:rPr>
              <w:t xml:space="preserve">   </w:t>
            </w:r>
            <w:r w:rsidRPr="00DA06C5">
              <w:rPr>
                <w:rFonts w:ascii="Times New Roman" w:hAnsi="Times New Roman"/>
                <w:b/>
                <w:bCs/>
                <w:sz w:val="18"/>
                <w:szCs w:val="18"/>
              </w:rPr>
              <w:t>ІІІ. ЛАБОРАТОРНА ДІАГНОСТИКА, ЗАБЕЗПЕЧЕННЯ ЯКОСТІ ДОСЛІДЖЕНЬ</w:t>
            </w:r>
          </w:p>
        </w:tc>
      </w:tr>
      <w:tr w:rsidR="00AB4F10" w:rsidRPr="00DA06C5" w:rsidTr="000001D3">
        <w:trPr>
          <w:trHeight w:val="1269"/>
        </w:trPr>
        <w:tc>
          <w:tcPr>
            <w:tcW w:w="1566" w:type="dxa"/>
            <w:vMerge w:val="restart"/>
            <w:shd w:val="clear" w:color="auto" w:fill="auto"/>
          </w:tcPr>
          <w:p w:rsidR="00AB4F10" w:rsidRPr="00DA06C5" w:rsidRDefault="00AB4F10" w:rsidP="00B06487">
            <w:pPr>
              <w:ind w:right="-108"/>
              <w:rPr>
                <w:rFonts w:ascii="Times New Roman" w:hAnsi="Times New Roman"/>
                <w:color w:val="000000"/>
                <w:sz w:val="16"/>
                <w:szCs w:val="16"/>
              </w:rPr>
            </w:pPr>
            <w:r w:rsidRPr="00DA06C5">
              <w:rPr>
                <w:rFonts w:ascii="Times New Roman" w:hAnsi="Times New Roman"/>
                <w:color w:val="000000"/>
                <w:sz w:val="16"/>
                <w:szCs w:val="16"/>
              </w:rPr>
              <w:t> 15. Удосконалення системи управління якістю лабораторних досліджень у сфері ВІЛ-інфекції/СНІД</w:t>
            </w:r>
          </w:p>
        </w:tc>
        <w:tc>
          <w:tcPr>
            <w:tcW w:w="2836" w:type="dxa"/>
            <w:vMerge w:val="restart"/>
            <w:shd w:val="clear" w:color="auto" w:fill="auto"/>
          </w:tcPr>
          <w:p w:rsidR="00AB4F10" w:rsidRPr="00DA06C5" w:rsidRDefault="00AB4F10" w:rsidP="00AB4F10">
            <w:pPr>
              <w:rPr>
                <w:rFonts w:ascii="Times New Roman" w:hAnsi="Times New Roman"/>
                <w:color w:val="000000"/>
                <w:sz w:val="16"/>
                <w:szCs w:val="16"/>
              </w:rPr>
            </w:pPr>
            <w:r w:rsidRPr="00DA06C5">
              <w:rPr>
                <w:rFonts w:ascii="Times New Roman" w:hAnsi="Times New Roman"/>
                <w:color w:val="000000"/>
                <w:sz w:val="16"/>
                <w:szCs w:val="16"/>
              </w:rPr>
              <w:t>3абезпеч</w:t>
            </w:r>
            <w:r>
              <w:rPr>
                <w:rFonts w:ascii="Times New Roman" w:hAnsi="Times New Roman"/>
                <w:color w:val="000000"/>
                <w:sz w:val="16"/>
                <w:szCs w:val="16"/>
              </w:rPr>
              <w:t>ення</w:t>
            </w:r>
            <w:r w:rsidRPr="00DA06C5">
              <w:rPr>
                <w:rFonts w:ascii="Times New Roman" w:hAnsi="Times New Roman"/>
                <w:color w:val="000000"/>
                <w:sz w:val="16"/>
                <w:szCs w:val="16"/>
              </w:rPr>
              <w:t xml:space="preserve"> зовнішн</w:t>
            </w:r>
            <w:r>
              <w:rPr>
                <w:rFonts w:ascii="Times New Roman" w:hAnsi="Times New Roman"/>
                <w:color w:val="000000"/>
                <w:sz w:val="16"/>
                <w:szCs w:val="16"/>
              </w:rPr>
              <w:t>ього</w:t>
            </w:r>
            <w:r w:rsidRPr="00DA06C5">
              <w:rPr>
                <w:rFonts w:ascii="Times New Roman" w:hAnsi="Times New Roman"/>
                <w:color w:val="000000"/>
                <w:sz w:val="16"/>
                <w:szCs w:val="16"/>
              </w:rPr>
              <w:t xml:space="preserve"> та внутрішн</w:t>
            </w:r>
            <w:r>
              <w:rPr>
                <w:rFonts w:ascii="Times New Roman" w:hAnsi="Times New Roman"/>
                <w:color w:val="000000"/>
                <w:sz w:val="16"/>
                <w:szCs w:val="16"/>
              </w:rPr>
              <w:t>ього</w:t>
            </w:r>
            <w:r w:rsidRPr="00DA06C5">
              <w:rPr>
                <w:rFonts w:ascii="Times New Roman" w:hAnsi="Times New Roman"/>
                <w:color w:val="000000"/>
                <w:sz w:val="16"/>
                <w:szCs w:val="16"/>
              </w:rPr>
              <w:t xml:space="preserve"> контрол</w:t>
            </w:r>
            <w:r>
              <w:rPr>
                <w:rFonts w:ascii="Times New Roman" w:hAnsi="Times New Roman"/>
                <w:color w:val="000000"/>
                <w:sz w:val="16"/>
                <w:szCs w:val="16"/>
              </w:rPr>
              <w:t>ю</w:t>
            </w:r>
            <w:r w:rsidRPr="00DA06C5">
              <w:rPr>
                <w:rFonts w:ascii="Times New Roman" w:hAnsi="Times New Roman"/>
                <w:color w:val="000000"/>
                <w:sz w:val="16"/>
                <w:szCs w:val="16"/>
              </w:rPr>
              <w:t xml:space="preserve"> якості лабораторних досліджень у сфері ВІЛ-інфекції/СНІДу (у тому числі шляхом закупівлі виробів медичного призначення для лабораторій центрів профілактики та боротьби зі СНІДом </w:t>
            </w:r>
            <w:r>
              <w:rPr>
                <w:rFonts w:ascii="Times New Roman" w:hAnsi="Times New Roman"/>
                <w:color w:val="000000"/>
                <w:sz w:val="16"/>
                <w:szCs w:val="16"/>
              </w:rPr>
              <w:t xml:space="preserve">і </w:t>
            </w:r>
            <w:r w:rsidRPr="00DA06C5">
              <w:rPr>
                <w:rFonts w:ascii="Times New Roman" w:hAnsi="Times New Roman"/>
                <w:color w:val="000000"/>
                <w:sz w:val="16"/>
                <w:szCs w:val="16"/>
              </w:rPr>
              <w:t xml:space="preserve">станцій переливання крові) </w:t>
            </w:r>
          </w:p>
        </w:tc>
        <w:tc>
          <w:tcPr>
            <w:tcW w:w="851" w:type="dxa"/>
            <w:vMerge w:val="restart"/>
            <w:shd w:val="clear" w:color="auto" w:fill="auto"/>
          </w:tcPr>
          <w:p w:rsidR="00AB4F10" w:rsidRPr="00DA06C5" w:rsidRDefault="00AB4F10" w:rsidP="00B06487">
            <w:pPr>
              <w:ind w:left="-108" w:right="-108"/>
              <w:rPr>
                <w:rFonts w:ascii="Times New Roman" w:hAnsi="Times New Roman"/>
                <w:color w:val="000000"/>
                <w:sz w:val="16"/>
                <w:szCs w:val="16"/>
              </w:rPr>
            </w:pPr>
            <w:r>
              <w:rPr>
                <w:rFonts w:ascii="Times New Roman" w:hAnsi="Times New Roman"/>
                <w:color w:val="000000"/>
                <w:sz w:val="16"/>
                <w:szCs w:val="16"/>
              </w:rPr>
              <w:t>Кількість дослідже</w:t>
            </w:r>
            <w:r w:rsidRPr="00DA06C5">
              <w:rPr>
                <w:rFonts w:ascii="Times New Roman" w:hAnsi="Times New Roman"/>
                <w:color w:val="000000"/>
                <w:sz w:val="16"/>
                <w:szCs w:val="16"/>
              </w:rPr>
              <w:t>нь з внутрішньо го контролю</w:t>
            </w:r>
          </w:p>
        </w:tc>
        <w:tc>
          <w:tcPr>
            <w:tcW w:w="709" w:type="dxa"/>
            <w:vMerge w:val="restart"/>
            <w:shd w:val="clear" w:color="auto" w:fill="auto"/>
          </w:tcPr>
          <w:p w:rsidR="00AB4F10" w:rsidRPr="00DA06C5" w:rsidRDefault="00AB4F10" w:rsidP="00B06487">
            <w:pPr>
              <w:rPr>
                <w:rFonts w:ascii="Times New Roman" w:hAnsi="Times New Roman"/>
                <w:color w:val="000000"/>
                <w:sz w:val="16"/>
                <w:szCs w:val="16"/>
              </w:rPr>
            </w:pPr>
            <w:r w:rsidRPr="00DA06C5">
              <w:rPr>
                <w:rFonts w:ascii="Times New Roman" w:hAnsi="Times New Roman"/>
                <w:color w:val="000000"/>
                <w:sz w:val="16"/>
                <w:szCs w:val="16"/>
              </w:rPr>
              <w:t> 9520</w:t>
            </w:r>
          </w:p>
        </w:tc>
        <w:tc>
          <w:tcPr>
            <w:tcW w:w="637" w:type="dxa"/>
            <w:gridSpan w:val="2"/>
            <w:vMerge w:val="restart"/>
            <w:shd w:val="clear" w:color="auto" w:fill="auto"/>
          </w:tcPr>
          <w:p w:rsidR="00AB4F10" w:rsidRPr="00DA06C5" w:rsidRDefault="00AB4F10" w:rsidP="00B06487">
            <w:pPr>
              <w:ind w:left="-108" w:right="-108"/>
              <w:jc w:val="center"/>
              <w:rPr>
                <w:rFonts w:ascii="Times New Roman" w:hAnsi="Times New Roman"/>
                <w:color w:val="000000"/>
                <w:sz w:val="16"/>
                <w:szCs w:val="16"/>
              </w:rPr>
            </w:pPr>
            <w:r w:rsidRPr="00DA06C5">
              <w:rPr>
                <w:rFonts w:ascii="Times New Roman" w:hAnsi="Times New Roman"/>
                <w:color w:val="000000"/>
                <w:sz w:val="16"/>
                <w:szCs w:val="16"/>
              </w:rPr>
              <w:t>2 380</w:t>
            </w:r>
          </w:p>
        </w:tc>
        <w:tc>
          <w:tcPr>
            <w:tcW w:w="539" w:type="dxa"/>
            <w:gridSpan w:val="2"/>
            <w:vMerge w:val="restart"/>
            <w:shd w:val="clear" w:color="auto" w:fill="auto"/>
          </w:tcPr>
          <w:p w:rsidR="00AB4F10" w:rsidRPr="00DA06C5" w:rsidRDefault="00AB4F10" w:rsidP="00B06487">
            <w:pPr>
              <w:ind w:left="-108" w:right="-108"/>
              <w:jc w:val="center"/>
              <w:rPr>
                <w:rFonts w:ascii="Times New Roman" w:hAnsi="Times New Roman"/>
                <w:color w:val="000000"/>
                <w:sz w:val="16"/>
                <w:szCs w:val="16"/>
              </w:rPr>
            </w:pPr>
            <w:r w:rsidRPr="00DA06C5">
              <w:rPr>
                <w:rFonts w:ascii="Times New Roman" w:hAnsi="Times New Roman"/>
                <w:color w:val="000000"/>
                <w:sz w:val="16"/>
                <w:szCs w:val="16"/>
              </w:rPr>
              <w:t>2 380</w:t>
            </w:r>
          </w:p>
        </w:tc>
        <w:tc>
          <w:tcPr>
            <w:tcW w:w="526" w:type="dxa"/>
            <w:vMerge w:val="restart"/>
            <w:shd w:val="clear" w:color="auto" w:fill="auto"/>
          </w:tcPr>
          <w:p w:rsidR="00AB4F10" w:rsidRPr="00DA06C5" w:rsidRDefault="00AB4F10" w:rsidP="00B06487">
            <w:pPr>
              <w:ind w:left="-108" w:right="-108"/>
              <w:jc w:val="center"/>
              <w:rPr>
                <w:rFonts w:ascii="Times New Roman" w:hAnsi="Times New Roman"/>
                <w:color w:val="000000"/>
                <w:sz w:val="16"/>
                <w:szCs w:val="16"/>
              </w:rPr>
            </w:pPr>
            <w:r w:rsidRPr="00DA06C5">
              <w:rPr>
                <w:rFonts w:ascii="Times New Roman" w:hAnsi="Times New Roman"/>
                <w:color w:val="000000"/>
                <w:sz w:val="16"/>
                <w:szCs w:val="16"/>
              </w:rPr>
              <w:t>2 380</w:t>
            </w:r>
          </w:p>
        </w:tc>
        <w:tc>
          <w:tcPr>
            <w:tcW w:w="567" w:type="dxa"/>
            <w:vMerge w:val="restart"/>
            <w:shd w:val="clear" w:color="auto" w:fill="auto"/>
          </w:tcPr>
          <w:p w:rsidR="00AB4F10" w:rsidRPr="00DA06C5" w:rsidRDefault="00AB4F10" w:rsidP="00B06487">
            <w:pPr>
              <w:ind w:left="-108" w:right="-108"/>
              <w:jc w:val="center"/>
              <w:rPr>
                <w:rFonts w:ascii="Times New Roman" w:hAnsi="Times New Roman"/>
                <w:color w:val="000000"/>
                <w:sz w:val="16"/>
                <w:szCs w:val="16"/>
              </w:rPr>
            </w:pPr>
            <w:r w:rsidRPr="00DA06C5">
              <w:rPr>
                <w:rFonts w:ascii="Times New Roman" w:hAnsi="Times New Roman"/>
                <w:color w:val="000000"/>
                <w:sz w:val="16"/>
                <w:szCs w:val="16"/>
              </w:rPr>
              <w:t>2 380</w:t>
            </w:r>
          </w:p>
        </w:tc>
        <w:tc>
          <w:tcPr>
            <w:tcW w:w="2838" w:type="dxa"/>
            <w:vMerge w:val="restart"/>
            <w:shd w:val="clear" w:color="auto" w:fill="auto"/>
          </w:tcPr>
          <w:p w:rsidR="00AB4F10" w:rsidRPr="00DA06C5" w:rsidRDefault="00AB4F10" w:rsidP="00B06487">
            <w:pPr>
              <w:ind w:left="-80"/>
              <w:rPr>
                <w:rFonts w:ascii="Times New Roman" w:hAnsi="Times New Roman"/>
              </w:rPr>
            </w:pPr>
            <w:r w:rsidRPr="00DA06C5">
              <w:rPr>
                <w:rFonts w:ascii="Times New Roman" w:hAnsi="Times New Roman"/>
                <w:color w:val="000000"/>
                <w:sz w:val="16"/>
                <w:szCs w:val="16"/>
              </w:rPr>
              <w:t>МОЗ України, департамент охорони здоров’я облдержадміністрації</w:t>
            </w:r>
          </w:p>
        </w:tc>
        <w:tc>
          <w:tcPr>
            <w:tcW w:w="422" w:type="dxa"/>
            <w:shd w:val="clear" w:color="auto" w:fill="auto"/>
          </w:tcPr>
          <w:p w:rsidR="00AB4F10" w:rsidRPr="00DA06C5" w:rsidRDefault="00AB4F10" w:rsidP="00B06487">
            <w:pPr>
              <w:ind w:left="-108" w:right="-108"/>
              <w:jc w:val="center"/>
              <w:rPr>
                <w:rFonts w:ascii="Times New Roman" w:hAnsi="Times New Roman"/>
                <w:color w:val="000000"/>
                <w:sz w:val="16"/>
                <w:szCs w:val="16"/>
              </w:rPr>
            </w:pPr>
            <w:r w:rsidRPr="00DA06C5">
              <w:rPr>
                <w:rFonts w:ascii="Times New Roman" w:hAnsi="Times New Roman"/>
                <w:color w:val="000000"/>
                <w:sz w:val="16"/>
                <w:szCs w:val="16"/>
              </w:rPr>
              <w:t>ДБ</w:t>
            </w:r>
          </w:p>
        </w:tc>
        <w:tc>
          <w:tcPr>
            <w:tcW w:w="858" w:type="dxa"/>
            <w:shd w:val="clear" w:color="auto" w:fill="auto"/>
          </w:tcPr>
          <w:p w:rsidR="00AB4F10" w:rsidRPr="00DA06C5" w:rsidRDefault="00AB4F10" w:rsidP="00B06487">
            <w:pPr>
              <w:ind w:left="-108" w:right="-108"/>
              <w:jc w:val="center"/>
              <w:rPr>
                <w:rFonts w:ascii="Times New Roman" w:hAnsi="Times New Roman"/>
                <w:color w:val="000000"/>
                <w:sz w:val="16"/>
                <w:szCs w:val="16"/>
              </w:rPr>
            </w:pPr>
            <w:r w:rsidRPr="00DA06C5">
              <w:rPr>
                <w:rFonts w:ascii="Times New Roman" w:hAnsi="Times New Roman"/>
                <w:color w:val="000000"/>
                <w:sz w:val="16"/>
                <w:szCs w:val="16"/>
              </w:rPr>
              <w:t>102 668</w:t>
            </w:r>
          </w:p>
        </w:tc>
        <w:tc>
          <w:tcPr>
            <w:tcW w:w="752" w:type="dxa"/>
            <w:shd w:val="clear" w:color="auto" w:fill="auto"/>
          </w:tcPr>
          <w:p w:rsidR="00AB4F10" w:rsidRPr="00DA06C5" w:rsidRDefault="00AB4F10" w:rsidP="00B06487">
            <w:pPr>
              <w:ind w:left="-108" w:right="-108"/>
              <w:jc w:val="center"/>
              <w:rPr>
                <w:rFonts w:ascii="Times New Roman" w:hAnsi="Times New Roman"/>
                <w:color w:val="000000"/>
                <w:sz w:val="16"/>
                <w:szCs w:val="16"/>
              </w:rPr>
            </w:pPr>
            <w:r w:rsidRPr="00DA06C5">
              <w:rPr>
                <w:rFonts w:ascii="Times New Roman" w:hAnsi="Times New Roman"/>
                <w:color w:val="000000"/>
                <w:sz w:val="16"/>
                <w:szCs w:val="16"/>
              </w:rPr>
              <w:t>25667</w:t>
            </w:r>
          </w:p>
        </w:tc>
        <w:tc>
          <w:tcPr>
            <w:tcW w:w="660" w:type="dxa"/>
            <w:shd w:val="clear" w:color="auto" w:fill="auto"/>
          </w:tcPr>
          <w:p w:rsidR="00AB4F10" w:rsidRPr="00DA06C5" w:rsidRDefault="00AB4F10" w:rsidP="00B06487">
            <w:pPr>
              <w:ind w:left="-108" w:right="-108"/>
              <w:jc w:val="center"/>
              <w:rPr>
                <w:rFonts w:ascii="Times New Roman" w:hAnsi="Times New Roman"/>
                <w:color w:val="000000"/>
                <w:sz w:val="16"/>
                <w:szCs w:val="16"/>
              </w:rPr>
            </w:pPr>
            <w:r w:rsidRPr="00DA06C5">
              <w:rPr>
                <w:rFonts w:ascii="Times New Roman" w:hAnsi="Times New Roman"/>
                <w:color w:val="000000"/>
                <w:sz w:val="16"/>
                <w:szCs w:val="16"/>
              </w:rPr>
              <w:t>25667</w:t>
            </w:r>
          </w:p>
        </w:tc>
        <w:tc>
          <w:tcPr>
            <w:tcW w:w="660" w:type="dxa"/>
            <w:shd w:val="clear" w:color="auto" w:fill="auto"/>
          </w:tcPr>
          <w:p w:rsidR="00AB4F10" w:rsidRPr="00DA06C5" w:rsidRDefault="00AB4F10" w:rsidP="00B06487">
            <w:pPr>
              <w:ind w:left="-108" w:right="-108"/>
              <w:jc w:val="center"/>
              <w:rPr>
                <w:rFonts w:ascii="Times New Roman" w:hAnsi="Times New Roman"/>
                <w:color w:val="000000"/>
                <w:sz w:val="16"/>
                <w:szCs w:val="16"/>
              </w:rPr>
            </w:pPr>
            <w:r w:rsidRPr="00DA06C5">
              <w:rPr>
                <w:rFonts w:ascii="Times New Roman" w:hAnsi="Times New Roman"/>
                <w:color w:val="000000"/>
                <w:sz w:val="16"/>
                <w:szCs w:val="16"/>
              </w:rPr>
              <w:t>25667</w:t>
            </w:r>
          </w:p>
        </w:tc>
        <w:tc>
          <w:tcPr>
            <w:tcW w:w="746" w:type="dxa"/>
            <w:shd w:val="clear" w:color="auto" w:fill="auto"/>
          </w:tcPr>
          <w:p w:rsidR="00AB4F10" w:rsidRPr="00DA06C5" w:rsidRDefault="00AB4F10" w:rsidP="00B06487">
            <w:pPr>
              <w:ind w:left="-108" w:right="-108"/>
              <w:jc w:val="center"/>
              <w:rPr>
                <w:rFonts w:ascii="Times New Roman" w:hAnsi="Times New Roman"/>
                <w:color w:val="000000"/>
                <w:sz w:val="16"/>
                <w:szCs w:val="16"/>
              </w:rPr>
            </w:pPr>
            <w:r w:rsidRPr="00DA06C5">
              <w:rPr>
                <w:rFonts w:ascii="Times New Roman" w:hAnsi="Times New Roman"/>
                <w:color w:val="000000"/>
                <w:sz w:val="16"/>
                <w:szCs w:val="16"/>
              </w:rPr>
              <w:t>25667</w:t>
            </w:r>
          </w:p>
        </w:tc>
      </w:tr>
      <w:tr w:rsidR="00AB4F10" w:rsidRPr="00DA06C5" w:rsidTr="000001D3">
        <w:trPr>
          <w:trHeight w:val="184"/>
        </w:trPr>
        <w:tc>
          <w:tcPr>
            <w:tcW w:w="1566" w:type="dxa"/>
            <w:vMerge/>
            <w:shd w:val="clear" w:color="auto" w:fill="auto"/>
          </w:tcPr>
          <w:p w:rsidR="00AB4F10" w:rsidRPr="00DA06C5" w:rsidRDefault="00AB4F10" w:rsidP="00B06487">
            <w:pPr>
              <w:ind w:right="-108"/>
              <w:rPr>
                <w:rFonts w:ascii="Times New Roman" w:hAnsi="Times New Roman"/>
                <w:color w:val="000000"/>
                <w:sz w:val="16"/>
                <w:szCs w:val="16"/>
              </w:rPr>
            </w:pPr>
          </w:p>
        </w:tc>
        <w:tc>
          <w:tcPr>
            <w:tcW w:w="2836" w:type="dxa"/>
            <w:vMerge/>
            <w:shd w:val="clear" w:color="auto" w:fill="auto"/>
          </w:tcPr>
          <w:p w:rsidR="00AB4F10" w:rsidRPr="00DA06C5" w:rsidRDefault="00AB4F10" w:rsidP="00B06487">
            <w:pPr>
              <w:rPr>
                <w:rFonts w:ascii="Times New Roman" w:hAnsi="Times New Roman"/>
                <w:color w:val="000000"/>
                <w:sz w:val="16"/>
                <w:szCs w:val="16"/>
              </w:rPr>
            </w:pPr>
          </w:p>
        </w:tc>
        <w:tc>
          <w:tcPr>
            <w:tcW w:w="851" w:type="dxa"/>
            <w:vMerge/>
            <w:shd w:val="clear" w:color="auto" w:fill="auto"/>
          </w:tcPr>
          <w:p w:rsidR="00AB4F10" w:rsidRPr="00DA06C5" w:rsidRDefault="00AB4F10" w:rsidP="00B06487">
            <w:pPr>
              <w:ind w:left="-108" w:right="-108"/>
              <w:rPr>
                <w:rFonts w:ascii="Times New Roman" w:hAnsi="Times New Roman"/>
                <w:color w:val="000000"/>
                <w:sz w:val="16"/>
                <w:szCs w:val="16"/>
              </w:rPr>
            </w:pPr>
          </w:p>
        </w:tc>
        <w:tc>
          <w:tcPr>
            <w:tcW w:w="709" w:type="dxa"/>
            <w:vMerge/>
            <w:shd w:val="clear" w:color="auto" w:fill="auto"/>
          </w:tcPr>
          <w:p w:rsidR="00AB4F10" w:rsidRPr="00DA06C5" w:rsidRDefault="00AB4F10" w:rsidP="00B06487">
            <w:pPr>
              <w:rPr>
                <w:rFonts w:ascii="Times New Roman" w:hAnsi="Times New Roman"/>
                <w:color w:val="000000"/>
                <w:sz w:val="16"/>
                <w:szCs w:val="16"/>
              </w:rPr>
            </w:pPr>
          </w:p>
        </w:tc>
        <w:tc>
          <w:tcPr>
            <w:tcW w:w="637" w:type="dxa"/>
            <w:gridSpan w:val="2"/>
            <w:vMerge/>
            <w:shd w:val="clear" w:color="auto" w:fill="auto"/>
          </w:tcPr>
          <w:p w:rsidR="00AB4F10" w:rsidRPr="00DA06C5" w:rsidRDefault="00AB4F10" w:rsidP="00B06487">
            <w:pPr>
              <w:ind w:left="-108" w:right="-108"/>
              <w:jc w:val="center"/>
              <w:rPr>
                <w:rFonts w:ascii="Times New Roman" w:hAnsi="Times New Roman"/>
                <w:color w:val="000000"/>
                <w:sz w:val="16"/>
                <w:szCs w:val="16"/>
              </w:rPr>
            </w:pPr>
          </w:p>
        </w:tc>
        <w:tc>
          <w:tcPr>
            <w:tcW w:w="539" w:type="dxa"/>
            <w:gridSpan w:val="2"/>
            <w:vMerge/>
            <w:shd w:val="clear" w:color="auto" w:fill="auto"/>
          </w:tcPr>
          <w:p w:rsidR="00AB4F10" w:rsidRPr="00DA06C5" w:rsidRDefault="00AB4F10" w:rsidP="00B06487">
            <w:pPr>
              <w:ind w:left="-108" w:right="-108"/>
              <w:jc w:val="center"/>
              <w:rPr>
                <w:rFonts w:ascii="Times New Roman" w:hAnsi="Times New Roman"/>
                <w:color w:val="000000"/>
                <w:sz w:val="16"/>
                <w:szCs w:val="16"/>
              </w:rPr>
            </w:pPr>
          </w:p>
        </w:tc>
        <w:tc>
          <w:tcPr>
            <w:tcW w:w="526" w:type="dxa"/>
            <w:vMerge/>
            <w:shd w:val="clear" w:color="auto" w:fill="auto"/>
          </w:tcPr>
          <w:p w:rsidR="00AB4F10" w:rsidRPr="00DA06C5" w:rsidRDefault="00AB4F10" w:rsidP="00B06487">
            <w:pPr>
              <w:ind w:left="-108" w:right="-108"/>
              <w:jc w:val="center"/>
              <w:rPr>
                <w:rFonts w:ascii="Times New Roman" w:hAnsi="Times New Roman"/>
                <w:color w:val="000000"/>
                <w:sz w:val="16"/>
                <w:szCs w:val="16"/>
              </w:rPr>
            </w:pPr>
          </w:p>
        </w:tc>
        <w:tc>
          <w:tcPr>
            <w:tcW w:w="567" w:type="dxa"/>
            <w:vMerge/>
            <w:shd w:val="clear" w:color="auto" w:fill="auto"/>
          </w:tcPr>
          <w:p w:rsidR="00AB4F10" w:rsidRPr="00DA06C5" w:rsidRDefault="00AB4F10" w:rsidP="00B06487">
            <w:pPr>
              <w:ind w:left="-108" w:right="-108"/>
              <w:jc w:val="center"/>
              <w:rPr>
                <w:rFonts w:ascii="Times New Roman" w:hAnsi="Times New Roman"/>
                <w:color w:val="000000"/>
                <w:sz w:val="16"/>
                <w:szCs w:val="16"/>
              </w:rPr>
            </w:pPr>
          </w:p>
        </w:tc>
        <w:tc>
          <w:tcPr>
            <w:tcW w:w="2838" w:type="dxa"/>
            <w:vMerge/>
            <w:shd w:val="clear" w:color="auto" w:fill="auto"/>
          </w:tcPr>
          <w:p w:rsidR="00AB4F10" w:rsidRPr="00DA06C5" w:rsidRDefault="00AB4F10" w:rsidP="00B06487">
            <w:pPr>
              <w:ind w:left="-80" w:right="-108" w:firstLineChars="1" w:firstLine="2"/>
              <w:rPr>
                <w:rFonts w:ascii="Times New Roman" w:hAnsi="Times New Roman"/>
                <w:color w:val="000000"/>
                <w:sz w:val="16"/>
                <w:szCs w:val="16"/>
              </w:rPr>
            </w:pPr>
          </w:p>
        </w:tc>
        <w:tc>
          <w:tcPr>
            <w:tcW w:w="422" w:type="dxa"/>
            <w:vMerge w:val="restart"/>
            <w:shd w:val="clear" w:color="auto" w:fill="auto"/>
          </w:tcPr>
          <w:p w:rsidR="00AB4F10" w:rsidRPr="00DA06C5" w:rsidRDefault="00AB4F10" w:rsidP="00B06487">
            <w:pPr>
              <w:ind w:left="-108" w:right="-108"/>
              <w:jc w:val="center"/>
              <w:rPr>
                <w:rFonts w:ascii="Times New Roman" w:hAnsi="Times New Roman"/>
                <w:color w:val="000000"/>
                <w:sz w:val="16"/>
                <w:szCs w:val="16"/>
              </w:rPr>
            </w:pPr>
            <w:r w:rsidRPr="00DA06C5">
              <w:rPr>
                <w:rFonts w:ascii="Times New Roman" w:hAnsi="Times New Roman"/>
                <w:color w:val="000000"/>
                <w:sz w:val="16"/>
                <w:szCs w:val="16"/>
              </w:rPr>
              <w:t>МБ</w:t>
            </w:r>
          </w:p>
        </w:tc>
        <w:tc>
          <w:tcPr>
            <w:tcW w:w="858" w:type="dxa"/>
            <w:vMerge w:val="restart"/>
            <w:shd w:val="clear" w:color="auto" w:fill="auto"/>
          </w:tcPr>
          <w:p w:rsidR="00AB4F10" w:rsidRPr="00DA06C5" w:rsidRDefault="00AB4F10" w:rsidP="00B06487">
            <w:pPr>
              <w:ind w:left="-108" w:right="-108"/>
              <w:jc w:val="center"/>
              <w:rPr>
                <w:rFonts w:ascii="Times New Roman" w:hAnsi="Times New Roman"/>
                <w:color w:val="000000"/>
                <w:sz w:val="16"/>
                <w:szCs w:val="16"/>
              </w:rPr>
            </w:pPr>
            <w:r w:rsidRPr="00DA06C5">
              <w:rPr>
                <w:rFonts w:ascii="Times New Roman" w:hAnsi="Times New Roman"/>
                <w:color w:val="000000"/>
                <w:sz w:val="16"/>
                <w:szCs w:val="16"/>
              </w:rPr>
              <w:t>15600</w:t>
            </w:r>
          </w:p>
        </w:tc>
        <w:tc>
          <w:tcPr>
            <w:tcW w:w="752" w:type="dxa"/>
            <w:vMerge w:val="restart"/>
            <w:shd w:val="clear" w:color="auto" w:fill="auto"/>
          </w:tcPr>
          <w:p w:rsidR="00AB4F10" w:rsidRPr="00DA06C5" w:rsidRDefault="00AB4F10" w:rsidP="00B06487">
            <w:pPr>
              <w:ind w:left="-108" w:right="-108"/>
              <w:jc w:val="center"/>
              <w:rPr>
                <w:rFonts w:ascii="Times New Roman" w:hAnsi="Times New Roman"/>
                <w:color w:val="000000"/>
                <w:sz w:val="16"/>
                <w:szCs w:val="16"/>
              </w:rPr>
            </w:pPr>
            <w:r w:rsidRPr="00DA06C5">
              <w:rPr>
                <w:rFonts w:ascii="Times New Roman" w:hAnsi="Times New Roman"/>
                <w:color w:val="000000"/>
                <w:sz w:val="16"/>
                <w:szCs w:val="16"/>
              </w:rPr>
              <w:t>3900</w:t>
            </w:r>
          </w:p>
        </w:tc>
        <w:tc>
          <w:tcPr>
            <w:tcW w:w="660" w:type="dxa"/>
            <w:vMerge w:val="restart"/>
            <w:shd w:val="clear" w:color="auto" w:fill="auto"/>
          </w:tcPr>
          <w:p w:rsidR="00AB4F10" w:rsidRPr="00DA06C5" w:rsidRDefault="00AB4F10" w:rsidP="00B06487">
            <w:pPr>
              <w:ind w:left="-108" w:right="-108"/>
              <w:jc w:val="center"/>
              <w:rPr>
                <w:rFonts w:ascii="Times New Roman" w:hAnsi="Times New Roman"/>
                <w:color w:val="000000"/>
                <w:sz w:val="16"/>
                <w:szCs w:val="16"/>
              </w:rPr>
            </w:pPr>
            <w:r w:rsidRPr="00DA06C5">
              <w:rPr>
                <w:rFonts w:ascii="Times New Roman" w:hAnsi="Times New Roman"/>
                <w:color w:val="000000"/>
                <w:sz w:val="16"/>
                <w:szCs w:val="16"/>
              </w:rPr>
              <w:t>3900</w:t>
            </w:r>
          </w:p>
        </w:tc>
        <w:tc>
          <w:tcPr>
            <w:tcW w:w="660" w:type="dxa"/>
            <w:vMerge w:val="restart"/>
            <w:shd w:val="clear" w:color="auto" w:fill="auto"/>
          </w:tcPr>
          <w:p w:rsidR="00AB4F10" w:rsidRPr="00DA06C5" w:rsidRDefault="00AB4F10" w:rsidP="00B06487">
            <w:pPr>
              <w:ind w:left="-108" w:right="-108"/>
              <w:jc w:val="center"/>
              <w:rPr>
                <w:rFonts w:ascii="Times New Roman" w:hAnsi="Times New Roman"/>
                <w:color w:val="000000"/>
                <w:sz w:val="16"/>
                <w:szCs w:val="16"/>
              </w:rPr>
            </w:pPr>
            <w:r w:rsidRPr="00DA06C5">
              <w:rPr>
                <w:rFonts w:ascii="Times New Roman" w:hAnsi="Times New Roman"/>
                <w:color w:val="000000"/>
                <w:sz w:val="16"/>
                <w:szCs w:val="16"/>
              </w:rPr>
              <w:t>3900</w:t>
            </w:r>
          </w:p>
        </w:tc>
        <w:tc>
          <w:tcPr>
            <w:tcW w:w="746" w:type="dxa"/>
            <w:vMerge w:val="restart"/>
            <w:shd w:val="clear" w:color="auto" w:fill="auto"/>
          </w:tcPr>
          <w:p w:rsidR="00AB4F10" w:rsidRPr="00DA06C5" w:rsidRDefault="00AB4F10" w:rsidP="00B06487">
            <w:pPr>
              <w:ind w:left="-108" w:right="-108"/>
              <w:jc w:val="center"/>
              <w:rPr>
                <w:rFonts w:ascii="Times New Roman" w:hAnsi="Times New Roman"/>
                <w:color w:val="000000"/>
                <w:sz w:val="16"/>
                <w:szCs w:val="16"/>
              </w:rPr>
            </w:pPr>
            <w:r w:rsidRPr="00DA06C5">
              <w:rPr>
                <w:rFonts w:ascii="Times New Roman" w:hAnsi="Times New Roman"/>
                <w:color w:val="000000"/>
                <w:sz w:val="16"/>
                <w:szCs w:val="16"/>
              </w:rPr>
              <w:t>3900</w:t>
            </w:r>
          </w:p>
        </w:tc>
      </w:tr>
      <w:tr w:rsidR="00AB4F10" w:rsidRPr="00DA06C5" w:rsidTr="00C421C9">
        <w:trPr>
          <w:trHeight w:val="873"/>
        </w:trPr>
        <w:tc>
          <w:tcPr>
            <w:tcW w:w="1566" w:type="dxa"/>
            <w:vMerge/>
            <w:vAlign w:val="center"/>
          </w:tcPr>
          <w:p w:rsidR="00AB4F10" w:rsidRPr="00DA06C5" w:rsidRDefault="00AB4F10" w:rsidP="00B06487">
            <w:pPr>
              <w:rPr>
                <w:rFonts w:ascii="Times New Roman" w:hAnsi="Times New Roman"/>
                <w:color w:val="000000"/>
                <w:sz w:val="16"/>
                <w:szCs w:val="16"/>
              </w:rPr>
            </w:pPr>
          </w:p>
        </w:tc>
        <w:tc>
          <w:tcPr>
            <w:tcW w:w="2836" w:type="dxa"/>
            <w:vMerge/>
            <w:vAlign w:val="center"/>
          </w:tcPr>
          <w:p w:rsidR="00AB4F10" w:rsidRPr="00DA06C5" w:rsidRDefault="00AB4F10" w:rsidP="00B06487">
            <w:pPr>
              <w:rPr>
                <w:rFonts w:ascii="Times New Roman" w:hAnsi="Times New Roman"/>
                <w:color w:val="000000"/>
                <w:sz w:val="16"/>
                <w:szCs w:val="16"/>
              </w:rPr>
            </w:pPr>
          </w:p>
        </w:tc>
        <w:tc>
          <w:tcPr>
            <w:tcW w:w="851" w:type="dxa"/>
            <w:shd w:val="clear" w:color="auto" w:fill="auto"/>
            <w:vAlign w:val="center"/>
          </w:tcPr>
          <w:p w:rsidR="00AB4F10" w:rsidRPr="000001D3" w:rsidRDefault="00AB4F10" w:rsidP="000001D3">
            <w:pPr>
              <w:ind w:left="-108" w:right="-108"/>
              <w:rPr>
                <w:rFonts w:ascii="Times New Roman" w:hAnsi="Times New Roman"/>
                <w:color w:val="000000"/>
                <w:sz w:val="16"/>
                <w:szCs w:val="16"/>
              </w:rPr>
            </w:pPr>
            <w:r w:rsidRPr="000001D3">
              <w:rPr>
                <w:rFonts w:ascii="Times New Roman" w:hAnsi="Times New Roman"/>
                <w:color w:val="000000"/>
                <w:sz w:val="16"/>
                <w:szCs w:val="16"/>
              </w:rPr>
              <w:t>Кількість досліджень з зовнішньо</w:t>
            </w:r>
            <w:r w:rsidR="000001D3" w:rsidRPr="000001D3">
              <w:rPr>
                <w:rFonts w:ascii="Times New Roman" w:hAnsi="Times New Roman"/>
                <w:color w:val="000000"/>
                <w:sz w:val="16"/>
                <w:szCs w:val="16"/>
              </w:rPr>
              <w:t>-</w:t>
            </w:r>
            <w:r w:rsidRPr="000001D3">
              <w:rPr>
                <w:rFonts w:ascii="Times New Roman" w:hAnsi="Times New Roman"/>
                <w:color w:val="000000"/>
                <w:sz w:val="16"/>
                <w:szCs w:val="16"/>
              </w:rPr>
              <w:t>го контролю</w:t>
            </w:r>
          </w:p>
        </w:tc>
        <w:tc>
          <w:tcPr>
            <w:tcW w:w="709" w:type="dxa"/>
            <w:shd w:val="clear" w:color="auto" w:fill="auto"/>
          </w:tcPr>
          <w:p w:rsidR="00AB4F10" w:rsidRPr="00DA06C5" w:rsidRDefault="00AB4F10" w:rsidP="00B06487">
            <w:pPr>
              <w:rPr>
                <w:rFonts w:ascii="Times New Roman" w:hAnsi="Times New Roman"/>
                <w:color w:val="000000"/>
                <w:sz w:val="16"/>
                <w:szCs w:val="16"/>
              </w:rPr>
            </w:pPr>
            <w:r w:rsidRPr="00DA06C5">
              <w:rPr>
                <w:rFonts w:ascii="Times New Roman" w:hAnsi="Times New Roman"/>
                <w:color w:val="000000"/>
                <w:sz w:val="16"/>
                <w:szCs w:val="16"/>
              </w:rPr>
              <w:t> 400</w:t>
            </w:r>
          </w:p>
        </w:tc>
        <w:tc>
          <w:tcPr>
            <w:tcW w:w="637" w:type="dxa"/>
            <w:gridSpan w:val="2"/>
            <w:shd w:val="clear" w:color="auto" w:fill="auto"/>
          </w:tcPr>
          <w:p w:rsidR="00AB4F10" w:rsidRPr="00DA06C5" w:rsidRDefault="00AB4F10" w:rsidP="00B06487">
            <w:pPr>
              <w:jc w:val="center"/>
              <w:rPr>
                <w:rFonts w:ascii="Times New Roman" w:hAnsi="Times New Roman"/>
                <w:color w:val="000000"/>
                <w:sz w:val="16"/>
                <w:szCs w:val="16"/>
              </w:rPr>
            </w:pPr>
            <w:r w:rsidRPr="00DA06C5">
              <w:rPr>
                <w:rFonts w:ascii="Times New Roman" w:hAnsi="Times New Roman"/>
                <w:color w:val="000000"/>
                <w:sz w:val="16"/>
                <w:szCs w:val="16"/>
              </w:rPr>
              <w:t>100</w:t>
            </w:r>
          </w:p>
        </w:tc>
        <w:tc>
          <w:tcPr>
            <w:tcW w:w="539" w:type="dxa"/>
            <w:gridSpan w:val="2"/>
            <w:shd w:val="clear" w:color="auto" w:fill="auto"/>
          </w:tcPr>
          <w:p w:rsidR="00AB4F10" w:rsidRPr="00DA06C5" w:rsidRDefault="00AB4F10" w:rsidP="00B06487">
            <w:pPr>
              <w:jc w:val="center"/>
              <w:rPr>
                <w:rFonts w:ascii="Times New Roman" w:hAnsi="Times New Roman"/>
                <w:color w:val="000000"/>
                <w:sz w:val="16"/>
                <w:szCs w:val="16"/>
              </w:rPr>
            </w:pPr>
            <w:r w:rsidRPr="00DA06C5">
              <w:rPr>
                <w:rFonts w:ascii="Times New Roman" w:hAnsi="Times New Roman"/>
                <w:color w:val="000000"/>
                <w:sz w:val="16"/>
                <w:szCs w:val="16"/>
              </w:rPr>
              <w:t>100</w:t>
            </w:r>
          </w:p>
        </w:tc>
        <w:tc>
          <w:tcPr>
            <w:tcW w:w="526" w:type="dxa"/>
            <w:shd w:val="clear" w:color="auto" w:fill="auto"/>
          </w:tcPr>
          <w:p w:rsidR="00AB4F10" w:rsidRPr="00DA06C5" w:rsidRDefault="00AB4F10" w:rsidP="00B06487">
            <w:pPr>
              <w:jc w:val="center"/>
              <w:rPr>
                <w:rFonts w:ascii="Times New Roman" w:hAnsi="Times New Roman"/>
                <w:color w:val="000000"/>
                <w:sz w:val="16"/>
                <w:szCs w:val="16"/>
              </w:rPr>
            </w:pPr>
            <w:r w:rsidRPr="00DA06C5">
              <w:rPr>
                <w:rFonts w:ascii="Times New Roman" w:hAnsi="Times New Roman"/>
                <w:color w:val="000000"/>
                <w:sz w:val="16"/>
                <w:szCs w:val="16"/>
              </w:rPr>
              <w:t>100</w:t>
            </w:r>
          </w:p>
        </w:tc>
        <w:tc>
          <w:tcPr>
            <w:tcW w:w="567" w:type="dxa"/>
            <w:shd w:val="clear" w:color="auto" w:fill="auto"/>
          </w:tcPr>
          <w:p w:rsidR="00AB4F10" w:rsidRPr="00DA06C5" w:rsidRDefault="00AB4F10" w:rsidP="00B06487">
            <w:pPr>
              <w:jc w:val="center"/>
              <w:rPr>
                <w:rFonts w:ascii="Times New Roman" w:hAnsi="Times New Roman"/>
                <w:color w:val="000000"/>
                <w:sz w:val="16"/>
                <w:szCs w:val="16"/>
              </w:rPr>
            </w:pPr>
            <w:r w:rsidRPr="00DA06C5">
              <w:rPr>
                <w:rFonts w:ascii="Times New Roman" w:hAnsi="Times New Roman"/>
                <w:color w:val="000000"/>
                <w:sz w:val="16"/>
                <w:szCs w:val="16"/>
              </w:rPr>
              <w:t>100</w:t>
            </w:r>
          </w:p>
        </w:tc>
        <w:tc>
          <w:tcPr>
            <w:tcW w:w="2838" w:type="dxa"/>
            <w:vMerge/>
          </w:tcPr>
          <w:p w:rsidR="00AB4F10" w:rsidRPr="00DA06C5" w:rsidRDefault="00AB4F10" w:rsidP="00B06487">
            <w:pPr>
              <w:ind w:left="-80" w:right="-108" w:firstLineChars="1" w:firstLine="2"/>
              <w:rPr>
                <w:rFonts w:ascii="Times New Roman" w:hAnsi="Times New Roman"/>
                <w:color w:val="000000"/>
                <w:sz w:val="16"/>
                <w:szCs w:val="16"/>
              </w:rPr>
            </w:pPr>
          </w:p>
        </w:tc>
        <w:tc>
          <w:tcPr>
            <w:tcW w:w="422" w:type="dxa"/>
            <w:vMerge/>
            <w:vAlign w:val="center"/>
          </w:tcPr>
          <w:p w:rsidR="00AB4F10" w:rsidRPr="00DA06C5" w:rsidRDefault="00AB4F10" w:rsidP="00B06487">
            <w:pPr>
              <w:jc w:val="center"/>
              <w:rPr>
                <w:rFonts w:ascii="Times New Roman" w:hAnsi="Times New Roman"/>
                <w:color w:val="000000"/>
                <w:sz w:val="16"/>
                <w:szCs w:val="16"/>
              </w:rPr>
            </w:pPr>
          </w:p>
        </w:tc>
        <w:tc>
          <w:tcPr>
            <w:tcW w:w="858" w:type="dxa"/>
            <w:vMerge/>
            <w:vAlign w:val="center"/>
          </w:tcPr>
          <w:p w:rsidR="00AB4F10" w:rsidRPr="00DA06C5" w:rsidRDefault="00AB4F10" w:rsidP="00B06487">
            <w:pPr>
              <w:jc w:val="center"/>
              <w:rPr>
                <w:rFonts w:ascii="Times New Roman" w:hAnsi="Times New Roman"/>
                <w:color w:val="000000"/>
                <w:sz w:val="16"/>
                <w:szCs w:val="16"/>
              </w:rPr>
            </w:pPr>
          </w:p>
        </w:tc>
        <w:tc>
          <w:tcPr>
            <w:tcW w:w="752" w:type="dxa"/>
            <w:vMerge/>
            <w:vAlign w:val="center"/>
          </w:tcPr>
          <w:p w:rsidR="00AB4F10" w:rsidRPr="00DA06C5" w:rsidRDefault="00AB4F10" w:rsidP="00B06487">
            <w:pPr>
              <w:jc w:val="center"/>
              <w:rPr>
                <w:rFonts w:ascii="Times New Roman" w:hAnsi="Times New Roman"/>
                <w:color w:val="000000"/>
                <w:sz w:val="16"/>
                <w:szCs w:val="16"/>
              </w:rPr>
            </w:pPr>
          </w:p>
        </w:tc>
        <w:tc>
          <w:tcPr>
            <w:tcW w:w="660" w:type="dxa"/>
            <w:vMerge/>
            <w:vAlign w:val="center"/>
          </w:tcPr>
          <w:p w:rsidR="00AB4F10" w:rsidRPr="00DA06C5" w:rsidRDefault="00AB4F10" w:rsidP="00B06487">
            <w:pPr>
              <w:jc w:val="center"/>
              <w:rPr>
                <w:rFonts w:ascii="Times New Roman" w:hAnsi="Times New Roman"/>
                <w:color w:val="000000"/>
                <w:sz w:val="16"/>
                <w:szCs w:val="16"/>
              </w:rPr>
            </w:pPr>
          </w:p>
        </w:tc>
        <w:tc>
          <w:tcPr>
            <w:tcW w:w="660" w:type="dxa"/>
            <w:vMerge/>
            <w:vAlign w:val="center"/>
          </w:tcPr>
          <w:p w:rsidR="00AB4F10" w:rsidRPr="00DA06C5" w:rsidRDefault="00AB4F10" w:rsidP="00B06487">
            <w:pPr>
              <w:jc w:val="center"/>
              <w:rPr>
                <w:rFonts w:ascii="Times New Roman" w:hAnsi="Times New Roman"/>
                <w:color w:val="000000"/>
                <w:sz w:val="16"/>
                <w:szCs w:val="16"/>
              </w:rPr>
            </w:pPr>
          </w:p>
        </w:tc>
        <w:tc>
          <w:tcPr>
            <w:tcW w:w="746" w:type="dxa"/>
            <w:vMerge/>
            <w:vAlign w:val="center"/>
          </w:tcPr>
          <w:p w:rsidR="00AB4F10" w:rsidRPr="00DA06C5" w:rsidRDefault="00AB4F10" w:rsidP="00B06487">
            <w:pPr>
              <w:jc w:val="center"/>
              <w:rPr>
                <w:rFonts w:ascii="Times New Roman" w:hAnsi="Times New Roman"/>
                <w:color w:val="000000"/>
                <w:sz w:val="16"/>
                <w:szCs w:val="16"/>
              </w:rPr>
            </w:pPr>
          </w:p>
        </w:tc>
      </w:tr>
      <w:tr w:rsidR="00AB4F10" w:rsidRPr="00DA06C5" w:rsidTr="000001D3">
        <w:trPr>
          <w:trHeight w:val="347"/>
        </w:trPr>
        <w:tc>
          <w:tcPr>
            <w:tcW w:w="1566" w:type="dxa"/>
            <w:vMerge w:val="restart"/>
            <w:shd w:val="clear" w:color="FFFFCC" w:fill="FFFFFF"/>
          </w:tcPr>
          <w:p w:rsidR="00AB4F10" w:rsidRPr="00DA06C5" w:rsidRDefault="00AB4F10" w:rsidP="00B06487">
            <w:pPr>
              <w:ind w:right="-108"/>
              <w:rPr>
                <w:rFonts w:ascii="Times New Roman" w:hAnsi="Times New Roman"/>
                <w:color w:val="000000"/>
                <w:sz w:val="16"/>
                <w:szCs w:val="16"/>
              </w:rPr>
            </w:pPr>
            <w:r w:rsidRPr="00DA06C5">
              <w:rPr>
                <w:rFonts w:ascii="Times New Roman" w:hAnsi="Times New Roman"/>
                <w:color w:val="000000"/>
                <w:sz w:val="16"/>
                <w:szCs w:val="16"/>
              </w:rPr>
              <w:t>16.</w:t>
            </w:r>
            <w:r>
              <w:rPr>
                <w:rFonts w:ascii="Times New Roman" w:hAnsi="Times New Roman"/>
                <w:color w:val="000000"/>
                <w:sz w:val="16"/>
                <w:szCs w:val="16"/>
              </w:rPr>
              <w:t xml:space="preserve"> </w:t>
            </w:r>
            <w:r w:rsidRPr="00DA06C5">
              <w:rPr>
                <w:rFonts w:ascii="Times New Roman" w:hAnsi="Times New Roman"/>
                <w:color w:val="000000"/>
                <w:sz w:val="16"/>
                <w:szCs w:val="16"/>
              </w:rPr>
              <w:t>Забезпечення лабораторного супроводу лікування ВІЛ-інфекції, формування прихильності до АРТ</w:t>
            </w:r>
          </w:p>
        </w:tc>
        <w:tc>
          <w:tcPr>
            <w:tcW w:w="2836" w:type="dxa"/>
            <w:vMerge w:val="restart"/>
            <w:shd w:val="clear" w:color="FFFFCC" w:fill="FFFFFF"/>
          </w:tcPr>
          <w:p w:rsidR="00AB4F10" w:rsidRPr="00DA06C5" w:rsidRDefault="00AB4F10" w:rsidP="00AB4F10">
            <w:pPr>
              <w:rPr>
                <w:rFonts w:ascii="Times New Roman" w:hAnsi="Times New Roman"/>
                <w:color w:val="000000"/>
                <w:sz w:val="16"/>
                <w:szCs w:val="16"/>
              </w:rPr>
            </w:pPr>
            <w:r w:rsidRPr="00DA06C5">
              <w:rPr>
                <w:rFonts w:ascii="Times New Roman" w:hAnsi="Times New Roman"/>
                <w:color w:val="000000"/>
                <w:sz w:val="16"/>
                <w:szCs w:val="16"/>
              </w:rPr>
              <w:t xml:space="preserve">1) </w:t>
            </w:r>
            <w:r>
              <w:rPr>
                <w:rFonts w:ascii="Times New Roman" w:hAnsi="Times New Roman"/>
                <w:color w:val="000000"/>
                <w:sz w:val="16"/>
                <w:szCs w:val="16"/>
              </w:rPr>
              <w:t>З</w:t>
            </w:r>
            <w:r w:rsidRPr="00DA06C5">
              <w:rPr>
                <w:rFonts w:ascii="Times New Roman" w:hAnsi="Times New Roman"/>
                <w:color w:val="000000"/>
                <w:sz w:val="16"/>
                <w:szCs w:val="16"/>
              </w:rPr>
              <w:t xml:space="preserve">абезпечення лабораторного супроводу перебігу ВІЛ-інфекції та моніторингу ефективності антиретровірусної терапії </w:t>
            </w:r>
          </w:p>
        </w:tc>
        <w:tc>
          <w:tcPr>
            <w:tcW w:w="851" w:type="dxa"/>
            <w:vMerge w:val="restart"/>
            <w:shd w:val="clear" w:color="FFFFCC" w:fill="FFFFFF"/>
          </w:tcPr>
          <w:p w:rsidR="00AB4F10" w:rsidRPr="00DA06C5" w:rsidRDefault="00AB4F10" w:rsidP="00B06487">
            <w:pPr>
              <w:ind w:left="-108" w:right="-108"/>
              <w:rPr>
                <w:rFonts w:ascii="Times New Roman" w:hAnsi="Times New Roman"/>
                <w:color w:val="000000"/>
                <w:sz w:val="16"/>
                <w:szCs w:val="16"/>
              </w:rPr>
            </w:pPr>
            <w:r>
              <w:rPr>
                <w:rFonts w:ascii="Times New Roman" w:hAnsi="Times New Roman"/>
                <w:color w:val="000000"/>
                <w:sz w:val="16"/>
                <w:szCs w:val="16"/>
              </w:rPr>
              <w:t>З</w:t>
            </w:r>
            <w:r w:rsidRPr="00DA06C5">
              <w:rPr>
                <w:rFonts w:ascii="Times New Roman" w:hAnsi="Times New Roman"/>
                <w:color w:val="000000"/>
                <w:sz w:val="16"/>
                <w:szCs w:val="16"/>
              </w:rPr>
              <w:t xml:space="preserve">агальна кількість осіб </w:t>
            </w:r>
          </w:p>
        </w:tc>
        <w:tc>
          <w:tcPr>
            <w:tcW w:w="709" w:type="dxa"/>
            <w:vMerge w:val="restart"/>
            <w:shd w:val="clear" w:color="FFFFCC" w:fill="FFFFFF"/>
          </w:tcPr>
          <w:p w:rsidR="00AB4F10" w:rsidRPr="00DA06C5" w:rsidRDefault="00AB4F10" w:rsidP="00B06487">
            <w:pPr>
              <w:rPr>
                <w:rFonts w:ascii="Times New Roman" w:hAnsi="Times New Roman"/>
                <w:color w:val="000000"/>
                <w:sz w:val="16"/>
                <w:szCs w:val="16"/>
              </w:rPr>
            </w:pPr>
            <w:r w:rsidRPr="00DA06C5">
              <w:rPr>
                <w:rFonts w:ascii="Times New Roman" w:hAnsi="Times New Roman"/>
                <w:color w:val="000000"/>
                <w:sz w:val="16"/>
                <w:szCs w:val="16"/>
              </w:rPr>
              <w:t> 6305</w:t>
            </w:r>
          </w:p>
        </w:tc>
        <w:tc>
          <w:tcPr>
            <w:tcW w:w="637" w:type="dxa"/>
            <w:gridSpan w:val="2"/>
            <w:vMerge w:val="restart"/>
            <w:shd w:val="clear" w:color="FFFFCC" w:fill="FFFFFF"/>
          </w:tcPr>
          <w:p w:rsidR="00AB4F10" w:rsidRPr="00DA06C5" w:rsidRDefault="00AB4F10" w:rsidP="00B06487">
            <w:pPr>
              <w:ind w:left="-108" w:right="-108"/>
              <w:jc w:val="center"/>
              <w:rPr>
                <w:rFonts w:ascii="Times New Roman" w:hAnsi="Times New Roman"/>
                <w:color w:val="000000"/>
                <w:sz w:val="16"/>
                <w:szCs w:val="16"/>
              </w:rPr>
            </w:pPr>
            <w:r w:rsidRPr="00DA06C5">
              <w:rPr>
                <w:rFonts w:ascii="Times New Roman" w:hAnsi="Times New Roman"/>
                <w:color w:val="000000"/>
                <w:sz w:val="16"/>
                <w:szCs w:val="16"/>
              </w:rPr>
              <w:t>1 118</w:t>
            </w:r>
          </w:p>
        </w:tc>
        <w:tc>
          <w:tcPr>
            <w:tcW w:w="539" w:type="dxa"/>
            <w:gridSpan w:val="2"/>
            <w:vMerge w:val="restart"/>
            <w:shd w:val="clear" w:color="FFFFCC" w:fill="FFFFFF"/>
          </w:tcPr>
          <w:p w:rsidR="00AB4F10" w:rsidRPr="00DA06C5" w:rsidRDefault="00AB4F10" w:rsidP="00B06487">
            <w:pPr>
              <w:ind w:left="-108" w:right="-108"/>
              <w:jc w:val="center"/>
              <w:rPr>
                <w:rFonts w:ascii="Times New Roman" w:hAnsi="Times New Roman"/>
                <w:color w:val="000000"/>
                <w:sz w:val="16"/>
                <w:szCs w:val="16"/>
              </w:rPr>
            </w:pPr>
            <w:r w:rsidRPr="00DA06C5">
              <w:rPr>
                <w:rFonts w:ascii="Times New Roman" w:hAnsi="Times New Roman"/>
                <w:color w:val="000000"/>
                <w:sz w:val="16"/>
                <w:szCs w:val="16"/>
              </w:rPr>
              <w:t>1 379</w:t>
            </w:r>
          </w:p>
        </w:tc>
        <w:tc>
          <w:tcPr>
            <w:tcW w:w="526" w:type="dxa"/>
            <w:vMerge w:val="restart"/>
            <w:shd w:val="clear" w:color="FFFFCC" w:fill="FFFFFF"/>
          </w:tcPr>
          <w:p w:rsidR="00AB4F10" w:rsidRPr="00DA06C5" w:rsidRDefault="00AB4F10" w:rsidP="00B06487">
            <w:pPr>
              <w:ind w:left="-108" w:right="-108"/>
              <w:jc w:val="center"/>
              <w:rPr>
                <w:rFonts w:ascii="Times New Roman" w:hAnsi="Times New Roman"/>
                <w:color w:val="000000"/>
                <w:sz w:val="16"/>
                <w:szCs w:val="16"/>
              </w:rPr>
            </w:pPr>
            <w:r w:rsidRPr="00DA06C5">
              <w:rPr>
                <w:rFonts w:ascii="Times New Roman" w:hAnsi="Times New Roman"/>
                <w:color w:val="000000"/>
                <w:sz w:val="16"/>
                <w:szCs w:val="16"/>
              </w:rPr>
              <w:t>1 889</w:t>
            </w:r>
          </w:p>
        </w:tc>
        <w:tc>
          <w:tcPr>
            <w:tcW w:w="567" w:type="dxa"/>
            <w:vMerge w:val="restart"/>
            <w:shd w:val="clear" w:color="FFFFCC" w:fill="FFFFFF"/>
          </w:tcPr>
          <w:p w:rsidR="00AB4F10" w:rsidRPr="00DA06C5" w:rsidRDefault="00AB4F10" w:rsidP="00B06487">
            <w:pPr>
              <w:ind w:left="-108" w:right="-108"/>
              <w:jc w:val="center"/>
              <w:rPr>
                <w:rFonts w:ascii="Times New Roman" w:hAnsi="Times New Roman"/>
                <w:color w:val="000000"/>
                <w:sz w:val="16"/>
                <w:szCs w:val="16"/>
              </w:rPr>
            </w:pPr>
            <w:r w:rsidRPr="00DA06C5">
              <w:rPr>
                <w:rFonts w:ascii="Times New Roman" w:hAnsi="Times New Roman"/>
                <w:color w:val="000000"/>
                <w:sz w:val="16"/>
                <w:szCs w:val="16"/>
              </w:rPr>
              <w:t>1 919</w:t>
            </w:r>
          </w:p>
        </w:tc>
        <w:tc>
          <w:tcPr>
            <w:tcW w:w="2838" w:type="dxa"/>
            <w:vMerge w:val="restart"/>
            <w:shd w:val="clear" w:color="FFFFCC" w:fill="FFFFFF"/>
          </w:tcPr>
          <w:p w:rsidR="00AB4F10" w:rsidRPr="00DA06C5" w:rsidRDefault="00AB4F10" w:rsidP="00B06487">
            <w:pPr>
              <w:ind w:left="-80"/>
              <w:rPr>
                <w:rFonts w:ascii="Times New Roman" w:hAnsi="Times New Roman"/>
              </w:rPr>
            </w:pPr>
            <w:r w:rsidRPr="00DA06C5">
              <w:rPr>
                <w:rFonts w:ascii="Times New Roman" w:hAnsi="Times New Roman"/>
                <w:color w:val="000000"/>
                <w:sz w:val="16"/>
                <w:szCs w:val="16"/>
              </w:rPr>
              <w:t>МОЗ України, департамент охорони здоров’я облдержадміністрації</w:t>
            </w:r>
          </w:p>
        </w:tc>
        <w:tc>
          <w:tcPr>
            <w:tcW w:w="422" w:type="dxa"/>
            <w:tcBorders>
              <w:bottom w:val="nil"/>
            </w:tcBorders>
            <w:shd w:val="clear" w:color="FFFFCC" w:fill="FFFFFF"/>
          </w:tcPr>
          <w:p w:rsidR="00AB4F10" w:rsidRPr="00DA06C5" w:rsidRDefault="00AB4F10" w:rsidP="00B06487">
            <w:pPr>
              <w:ind w:left="-108" w:right="-108"/>
              <w:jc w:val="center"/>
              <w:rPr>
                <w:rFonts w:ascii="Times New Roman" w:hAnsi="Times New Roman"/>
                <w:color w:val="000000"/>
                <w:sz w:val="16"/>
                <w:szCs w:val="16"/>
              </w:rPr>
            </w:pPr>
            <w:r w:rsidRPr="00DA06C5">
              <w:rPr>
                <w:rFonts w:ascii="Times New Roman" w:hAnsi="Times New Roman"/>
                <w:color w:val="000000"/>
                <w:sz w:val="16"/>
                <w:szCs w:val="16"/>
              </w:rPr>
              <w:t>ДБ</w:t>
            </w:r>
          </w:p>
        </w:tc>
        <w:tc>
          <w:tcPr>
            <w:tcW w:w="858" w:type="dxa"/>
            <w:tcBorders>
              <w:bottom w:val="nil"/>
            </w:tcBorders>
            <w:shd w:val="clear" w:color="FFFFCC" w:fill="FFFFFF"/>
          </w:tcPr>
          <w:p w:rsidR="00AB4F10" w:rsidRPr="00DA06C5" w:rsidRDefault="00AB4F10" w:rsidP="00B06487">
            <w:pPr>
              <w:ind w:left="-108" w:right="-108"/>
              <w:jc w:val="center"/>
              <w:rPr>
                <w:rFonts w:ascii="Times New Roman" w:hAnsi="Times New Roman"/>
                <w:color w:val="000000"/>
                <w:sz w:val="16"/>
                <w:szCs w:val="16"/>
              </w:rPr>
            </w:pPr>
            <w:r w:rsidRPr="00DA06C5">
              <w:rPr>
                <w:rFonts w:ascii="Times New Roman" w:hAnsi="Times New Roman"/>
                <w:color w:val="000000"/>
                <w:sz w:val="16"/>
                <w:szCs w:val="16"/>
              </w:rPr>
              <w:t>15 688 088</w:t>
            </w:r>
          </w:p>
        </w:tc>
        <w:tc>
          <w:tcPr>
            <w:tcW w:w="752" w:type="dxa"/>
            <w:tcBorders>
              <w:bottom w:val="nil"/>
            </w:tcBorders>
            <w:shd w:val="clear" w:color="FFFFCC" w:fill="FFFFFF"/>
          </w:tcPr>
          <w:p w:rsidR="00AB4F10" w:rsidRPr="00DA06C5" w:rsidRDefault="00AB4F10" w:rsidP="00B06487">
            <w:pPr>
              <w:ind w:left="-111" w:right="-108"/>
              <w:jc w:val="center"/>
              <w:rPr>
                <w:rFonts w:ascii="Times New Roman" w:hAnsi="Times New Roman"/>
                <w:color w:val="000000"/>
                <w:sz w:val="16"/>
                <w:szCs w:val="16"/>
              </w:rPr>
            </w:pPr>
            <w:r w:rsidRPr="00DA06C5">
              <w:rPr>
                <w:rFonts w:ascii="Times New Roman" w:hAnsi="Times New Roman"/>
                <w:color w:val="000000"/>
                <w:sz w:val="16"/>
                <w:szCs w:val="16"/>
              </w:rPr>
              <w:t>3 575 035</w:t>
            </w:r>
          </w:p>
        </w:tc>
        <w:tc>
          <w:tcPr>
            <w:tcW w:w="660" w:type="dxa"/>
            <w:tcBorders>
              <w:bottom w:val="nil"/>
            </w:tcBorders>
            <w:shd w:val="clear" w:color="FFFFCC" w:fill="FFFFFF"/>
          </w:tcPr>
          <w:p w:rsidR="00AB4F10" w:rsidRPr="00DA06C5" w:rsidRDefault="00AB4F10" w:rsidP="00B06487">
            <w:pPr>
              <w:ind w:left="-111" w:right="-108"/>
              <w:jc w:val="center"/>
              <w:rPr>
                <w:rFonts w:ascii="Times New Roman" w:hAnsi="Times New Roman"/>
                <w:color w:val="000000"/>
                <w:sz w:val="16"/>
                <w:szCs w:val="16"/>
              </w:rPr>
            </w:pPr>
            <w:r w:rsidRPr="00DA06C5">
              <w:rPr>
                <w:rFonts w:ascii="Times New Roman" w:hAnsi="Times New Roman"/>
                <w:color w:val="000000"/>
                <w:sz w:val="16"/>
                <w:szCs w:val="16"/>
              </w:rPr>
              <w:t>3 801 971</w:t>
            </w:r>
          </w:p>
        </w:tc>
        <w:tc>
          <w:tcPr>
            <w:tcW w:w="660" w:type="dxa"/>
            <w:tcBorders>
              <w:bottom w:val="nil"/>
            </w:tcBorders>
            <w:shd w:val="clear" w:color="FFFFCC" w:fill="FFFFFF"/>
          </w:tcPr>
          <w:p w:rsidR="00AB4F10" w:rsidRPr="00DA06C5" w:rsidRDefault="00AB4F10" w:rsidP="00B06487">
            <w:pPr>
              <w:ind w:left="-111" w:right="-108"/>
              <w:jc w:val="center"/>
              <w:rPr>
                <w:rFonts w:ascii="Times New Roman" w:hAnsi="Times New Roman"/>
                <w:color w:val="000000"/>
                <w:sz w:val="16"/>
                <w:szCs w:val="16"/>
              </w:rPr>
            </w:pPr>
            <w:r w:rsidRPr="00DA06C5">
              <w:rPr>
                <w:rFonts w:ascii="Times New Roman" w:hAnsi="Times New Roman"/>
                <w:color w:val="000000"/>
                <w:sz w:val="16"/>
                <w:szCs w:val="16"/>
              </w:rPr>
              <w:t>4 096 499</w:t>
            </w:r>
          </w:p>
        </w:tc>
        <w:tc>
          <w:tcPr>
            <w:tcW w:w="746" w:type="dxa"/>
            <w:tcBorders>
              <w:bottom w:val="nil"/>
            </w:tcBorders>
            <w:shd w:val="clear" w:color="FFFFCC" w:fill="FFFFFF"/>
          </w:tcPr>
          <w:p w:rsidR="00AB4F10" w:rsidRPr="00DA06C5" w:rsidRDefault="00AB4F10" w:rsidP="00B06487">
            <w:pPr>
              <w:ind w:left="-111" w:right="-108"/>
              <w:jc w:val="center"/>
              <w:rPr>
                <w:rFonts w:ascii="Times New Roman" w:hAnsi="Times New Roman"/>
                <w:color w:val="000000"/>
                <w:sz w:val="16"/>
                <w:szCs w:val="16"/>
              </w:rPr>
            </w:pPr>
            <w:r w:rsidRPr="00DA06C5">
              <w:rPr>
                <w:rFonts w:ascii="Times New Roman" w:hAnsi="Times New Roman"/>
                <w:color w:val="000000"/>
                <w:sz w:val="16"/>
                <w:szCs w:val="16"/>
              </w:rPr>
              <w:t>4 214 583</w:t>
            </w:r>
          </w:p>
        </w:tc>
      </w:tr>
      <w:tr w:rsidR="00AB4F10" w:rsidRPr="00DA06C5" w:rsidTr="000001D3">
        <w:trPr>
          <w:trHeight w:val="442"/>
        </w:trPr>
        <w:tc>
          <w:tcPr>
            <w:tcW w:w="1566" w:type="dxa"/>
            <w:vMerge/>
            <w:shd w:val="clear" w:color="FFFFCC" w:fill="FFFFFF"/>
          </w:tcPr>
          <w:p w:rsidR="00AB4F10" w:rsidRPr="00DA06C5" w:rsidRDefault="00AB4F10" w:rsidP="00B06487">
            <w:pPr>
              <w:ind w:right="-108"/>
              <w:rPr>
                <w:rFonts w:ascii="Times New Roman" w:hAnsi="Times New Roman"/>
                <w:color w:val="000000"/>
                <w:sz w:val="16"/>
                <w:szCs w:val="16"/>
              </w:rPr>
            </w:pPr>
          </w:p>
        </w:tc>
        <w:tc>
          <w:tcPr>
            <w:tcW w:w="2836" w:type="dxa"/>
            <w:vMerge/>
            <w:tcBorders>
              <w:bottom w:val="nil"/>
            </w:tcBorders>
            <w:shd w:val="clear" w:color="FFFFCC" w:fill="FFFFFF"/>
          </w:tcPr>
          <w:p w:rsidR="00AB4F10" w:rsidRPr="00DA06C5" w:rsidRDefault="00AB4F10" w:rsidP="00B06487">
            <w:pPr>
              <w:rPr>
                <w:rFonts w:ascii="Times New Roman" w:hAnsi="Times New Roman"/>
                <w:color w:val="000000"/>
                <w:sz w:val="16"/>
                <w:szCs w:val="16"/>
              </w:rPr>
            </w:pPr>
          </w:p>
        </w:tc>
        <w:tc>
          <w:tcPr>
            <w:tcW w:w="851" w:type="dxa"/>
            <w:vMerge/>
            <w:tcBorders>
              <w:bottom w:val="nil"/>
            </w:tcBorders>
            <w:shd w:val="clear" w:color="FFFFCC" w:fill="FFFFFF"/>
          </w:tcPr>
          <w:p w:rsidR="00AB4F10" w:rsidRPr="00DA06C5" w:rsidRDefault="00AB4F10" w:rsidP="00B06487">
            <w:pPr>
              <w:ind w:left="-108" w:right="-108"/>
              <w:rPr>
                <w:rFonts w:ascii="Times New Roman" w:hAnsi="Times New Roman"/>
                <w:color w:val="000000"/>
                <w:sz w:val="16"/>
                <w:szCs w:val="16"/>
              </w:rPr>
            </w:pPr>
          </w:p>
        </w:tc>
        <w:tc>
          <w:tcPr>
            <w:tcW w:w="709" w:type="dxa"/>
            <w:vMerge/>
            <w:tcBorders>
              <w:bottom w:val="nil"/>
            </w:tcBorders>
            <w:shd w:val="clear" w:color="FFFFCC" w:fill="FFFFFF"/>
          </w:tcPr>
          <w:p w:rsidR="00AB4F10" w:rsidRPr="00DA06C5" w:rsidRDefault="00AB4F10" w:rsidP="00B06487">
            <w:pPr>
              <w:rPr>
                <w:rFonts w:ascii="Times New Roman" w:hAnsi="Times New Roman"/>
                <w:color w:val="000000"/>
                <w:sz w:val="16"/>
                <w:szCs w:val="16"/>
              </w:rPr>
            </w:pPr>
          </w:p>
        </w:tc>
        <w:tc>
          <w:tcPr>
            <w:tcW w:w="637" w:type="dxa"/>
            <w:gridSpan w:val="2"/>
            <w:vMerge/>
            <w:tcBorders>
              <w:bottom w:val="nil"/>
            </w:tcBorders>
            <w:shd w:val="clear" w:color="FFFFCC" w:fill="FFFFFF"/>
          </w:tcPr>
          <w:p w:rsidR="00AB4F10" w:rsidRPr="00DA06C5" w:rsidRDefault="00AB4F10" w:rsidP="00B06487">
            <w:pPr>
              <w:ind w:left="-108" w:right="-108"/>
              <w:jc w:val="center"/>
              <w:rPr>
                <w:rFonts w:ascii="Times New Roman" w:hAnsi="Times New Roman"/>
                <w:color w:val="000000"/>
                <w:sz w:val="16"/>
                <w:szCs w:val="16"/>
              </w:rPr>
            </w:pPr>
          </w:p>
        </w:tc>
        <w:tc>
          <w:tcPr>
            <w:tcW w:w="539" w:type="dxa"/>
            <w:gridSpan w:val="2"/>
            <w:vMerge/>
            <w:tcBorders>
              <w:bottom w:val="nil"/>
            </w:tcBorders>
            <w:shd w:val="clear" w:color="FFFFCC" w:fill="FFFFFF"/>
          </w:tcPr>
          <w:p w:rsidR="00AB4F10" w:rsidRPr="00DA06C5" w:rsidRDefault="00AB4F10" w:rsidP="00B06487">
            <w:pPr>
              <w:ind w:left="-108" w:right="-108"/>
              <w:jc w:val="center"/>
              <w:rPr>
                <w:rFonts w:ascii="Times New Roman" w:hAnsi="Times New Roman"/>
                <w:color w:val="000000"/>
                <w:sz w:val="16"/>
                <w:szCs w:val="16"/>
              </w:rPr>
            </w:pPr>
          </w:p>
        </w:tc>
        <w:tc>
          <w:tcPr>
            <w:tcW w:w="526" w:type="dxa"/>
            <w:vMerge/>
            <w:tcBorders>
              <w:bottom w:val="nil"/>
            </w:tcBorders>
            <w:shd w:val="clear" w:color="FFFFCC" w:fill="FFFFFF"/>
          </w:tcPr>
          <w:p w:rsidR="00AB4F10" w:rsidRPr="00DA06C5" w:rsidRDefault="00AB4F10" w:rsidP="00B06487">
            <w:pPr>
              <w:ind w:left="-108" w:right="-108"/>
              <w:jc w:val="center"/>
              <w:rPr>
                <w:rFonts w:ascii="Times New Roman" w:hAnsi="Times New Roman"/>
                <w:color w:val="000000"/>
                <w:sz w:val="16"/>
                <w:szCs w:val="16"/>
              </w:rPr>
            </w:pPr>
          </w:p>
        </w:tc>
        <w:tc>
          <w:tcPr>
            <w:tcW w:w="567" w:type="dxa"/>
            <w:vMerge/>
            <w:tcBorders>
              <w:bottom w:val="nil"/>
            </w:tcBorders>
            <w:shd w:val="clear" w:color="FFFFCC" w:fill="FFFFFF"/>
          </w:tcPr>
          <w:p w:rsidR="00AB4F10" w:rsidRPr="00DA06C5" w:rsidRDefault="00AB4F10" w:rsidP="00B06487">
            <w:pPr>
              <w:ind w:left="-108" w:right="-108"/>
              <w:jc w:val="center"/>
              <w:rPr>
                <w:rFonts w:ascii="Times New Roman" w:hAnsi="Times New Roman"/>
                <w:color w:val="000000"/>
                <w:sz w:val="16"/>
                <w:szCs w:val="16"/>
              </w:rPr>
            </w:pPr>
          </w:p>
        </w:tc>
        <w:tc>
          <w:tcPr>
            <w:tcW w:w="2838" w:type="dxa"/>
            <w:vMerge/>
            <w:tcBorders>
              <w:bottom w:val="nil"/>
            </w:tcBorders>
            <w:shd w:val="clear" w:color="FFFFCC" w:fill="FFFFFF"/>
          </w:tcPr>
          <w:p w:rsidR="00AB4F10" w:rsidRPr="00DA06C5" w:rsidRDefault="00AB4F10" w:rsidP="00B06487">
            <w:pPr>
              <w:ind w:left="-108" w:right="-108" w:firstLineChars="1" w:firstLine="2"/>
              <w:rPr>
                <w:rFonts w:ascii="Times New Roman" w:hAnsi="Times New Roman"/>
                <w:color w:val="000000"/>
                <w:sz w:val="16"/>
                <w:szCs w:val="16"/>
              </w:rPr>
            </w:pPr>
          </w:p>
        </w:tc>
        <w:tc>
          <w:tcPr>
            <w:tcW w:w="422" w:type="dxa"/>
            <w:tcBorders>
              <w:top w:val="nil"/>
              <w:bottom w:val="nil"/>
            </w:tcBorders>
            <w:shd w:val="clear" w:color="FFFFCC" w:fill="FFFFFF"/>
          </w:tcPr>
          <w:p w:rsidR="00AB4F10" w:rsidRPr="00DA06C5" w:rsidRDefault="00AB4F10" w:rsidP="00B06487">
            <w:pPr>
              <w:ind w:left="-108" w:right="-108"/>
              <w:jc w:val="center"/>
              <w:rPr>
                <w:rFonts w:ascii="Times New Roman" w:hAnsi="Times New Roman"/>
                <w:color w:val="000000"/>
                <w:sz w:val="16"/>
                <w:szCs w:val="16"/>
              </w:rPr>
            </w:pPr>
            <w:r w:rsidRPr="00DA06C5">
              <w:rPr>
                <w:rFonts w:ascii="Times New Roman" w:hAnsi="Times New Roman"/>
                <w:color w:val="000000"/>
                <w:sz w:val="16"/>
                <w:szCs w:val="16"/>
              </w:rPr>
              <w:t>МБ</w:t>
            </w:r>
          </w:p>
        </w:tc>
        <w:tc>
          <w:tcPr>
            <w:tcW w:w="858" w:type="dxa"/>
            <w:tcBorders>
              <w:top w:val="nil"/>
              <w:bottom w:val="nil"/>
            </w:tcBorders>
            <w:shd w:val="clear" w:color="FFFFCC" w:fill="FFFFFF"/>
          </w:tcPr>
          <w:p w:rsidR="00AB4F10" w:rsidRPr="00DA06C5" w:rsidRDefault="00AB4F10" w:rsidP="00B06487">
            <w:pPr>
              <w:ind w:left="-108" w:right="-108"/>
              <w:jc w:val="center"/>
              <w:rPr>
                <w:rFonts w:ascii="Times New Roman" w:hAnsi="Times New Roman"/>
                <w:color w:val="000000"/>
                <w:sz w:val="16"/>
                <w:szCs w:val="16"/>
              </w:rPr>
            </w:pPr>
            <w:r w:rsidRPr="00DA06C5">
              <w:rPr>
                <w:rFonts w:ascii="Times New Roman" w:hAnsi="Times New Roman"/>
                <w:color w:val="000000"/>
                <w:sz w:val="16"/>
                <w:szCs w:val="16"/>
              </w:rPr>
              <w:t>620955</w:t>
            </w:r>
          </w:p>
        </w:tc>
        <w:tc>
          <w:tcPr>
            <w:tcW w:w="752" w:type="dxa"/>
            <w:tcBorders>
              <w:top w:val="nil"/>
              <w:bottom w:val="nil"/>
            </w:tcBorders>
            <w:shd w:val="clear" w:color="FFFFCC" w:fill="FFFFFF"/>
          </w:tcPr>
          <w:p w:rsidR="00AB4F10" w:rsidRPr="00DA06C5" w:rsidRDefault="00AB4F10" w:rsidP="00B06487">
            <w:pPr>
              <w:ind w:left="-111" w:right="-108"/>
              <w:jc w:val="center"/>
              <w:rPr>
                <w:rFonts w:ascii="Times New Roman" w:hAnsi="Times New Roman"/>
                <w:color w:val="000000"/>
                <w:sz w:val="16"/>
                <w:szCs w:val="16"/>
              </w:rPr>
            </w:pPr>
            <w:r w:rsidRPr="00DA06C5">
              <w:rPr>
                <w:rFonts w:ascii="Times New Roman" w:hAnsi="Times New Roman"/>
                <w:color w:val="000000"/>
                <w:sz w:val="16"/>
                <w:szCs w:val="16"/>
              </w:rPr>
              <w:t>132139</w:t>
            </w:r>
          </w:p>
        </w:tc>
        <w:tc>
          <w:tcPr>
            <w:tcW w:w="660" w:type="dxa"/>
            <w:tcBorders>
              <w:top w:val="nil"/>
              <w:bottom w:val="nil"/>
            </w:tcBorders>
            <w:shd w:val="clear" w:color="FFFFCC" w:fill="FFFFFF"/>
          </w:tcPr>
          <w:p w:rsidR="00AB4F10" w:rsidRPr="00DA06C5" w:rsidRDefault="00AB4F10" w:rsidP="00B06487">
            <w:pPr>
              <w:ind w:left="-111" w:right="-108"/>
              <w:jc w:val="center"/>
              <w:rPr>
                <w:rFonts w:ascii="Times New Roman" w:hAnsi="Times New Roman"/>
                <w:color w:val="000000"/>
                <w:sz w:val="16"/>
                <w:szCs w:val="16"/>
              </w:rPr>
            </w:pPr>
            <w:r w:rsidRPr="00DA06C5">
              <w:rPr>
                <w:rFonts w:ascii="Times New Roman" w:hAnsi="Times New Roman"/>
                <w:color w:val="000000"/>
                <w:sz w:val="16"/>
                <w:szCs w:val="16"/>
              </w:rPr>
              <w:t>145966</w:t>
            </w:r>
          </w:p>
        </w:tc>
        <w:tc>
          <w:tcPr>
            <w:tcW w:w="660" w:type="dxa"/>
            <w:tcBorders>
              <w:top w:val="nil"/>
              <w:bottom w:val="nil"/>
            </w:tcBorders>
            <w:shd w:val="clear" w:color="FFFFCC" w:fill="FFFFFF"/>
          </w:tcPr>
          <w:p w:rsidR="00AB4F10" w:rsidRPr="00DA06C5" w:rsidRDefault="00AB4F10" w:rsidP="00B06487">
            <w:pPr>
              <w:ind w:left="-111" w:right="-108"/>
              <w:jc w:val="center"/>
              <w:rPr>
                <w:rFonts w:ascii="Times New Roman" w:hAnsi="Times New Roman"/>
                <w:color w:val="000000"/>
                <w:sz w:val="16"/>
                <w:szCs w:val="16"/>
              </w:rPr>
            </w:pPr>
            <w:r w:rsidRPr="00DA06C5">
              <w:rPr>
                <w:rFonts w:ascii="Times New Roman" w:hAnsi="Times New Roman"/>
                <w:color w:val="000000"/>
                <w:sz w:val="16"/>
                <w:szCs w:val="16"/>
              </w:rPr>
              <w:t>168596</w:t>
            </w:r>
          </w:p>
        </w:tc>
        <w:tc>
          <w:tcPr>
            <w:tcW w:w="746" w:type="dxa"/>
            <w:tcBorders>
              <w:top w:val="nil"/>
              <w:bottom w:val="nil"/>
            </w:tcBorders>
            <w:shd w:val="clear" w:color="FFFFCC" w:fill="FFFFFF"/>
          </w:tcPr>
          <w:p w:rsidR="00AB4F10" w:rsidRPr="00DA06C5" w:rsidRDefault="00AB4F10" w:rsidP="00B06487">
            <w:pPr>
              <w:ind w:left="-111" w:right="-108"/>
              <w:jc w:val="center"/>
              <w:rPr>
                <w:rFonts w:ascii="Times New Roman" w:hAnsi="Times New Roman"/>
                <w:color w:val="000000"/>
                <w:sz w:val="16"/>
                <w:szCs w:val="16"/>
              </w:rPr>
            </w:pPr>
            <w:r w:rsidRPr="00DA06C5">
              <w:rPr>
                <w:rFonts w:ascii="Times New Roman" w:hAnsi="Times New Roman"/>
                <w:color w:val="000000"/>
                <w:sz w:val="16"/>
                <w:szCs w:val="16"/>
              </w:rPr>
              <w:t>174254</w:t>
            </w:r>
          </w:p>
        </w:tc>
      </w:tr>
      <w:tr w:rsidR="00AB4F10" w:rsidRPr="00DA06C5" w:rsidTr="00C421C9">
        <w:trPr>
          <w:trHeight w:val="473"/>
        </w:trPr>
        <w:tc>
          <w:tcPr>
            <w:tcW w:w="1566" w:type="dxa"/>
            <w:vMerge/>
            <w:tcBorders>
              <w:bottom w:val="single" w:sz="4" w:space="0" w:color="auto"/>
            </w:tcBorders>
            <w:shd w:val="clear" w:color="FFFFCC" w:fill="FFFFFF"/>
          </w:tcPr>
          <w:p w:rsidR="00AB4F10" w:rsidRPr="00DA06C5" w:rsidRDefault="00AB4F10" w:rsidP="00B06487">
            <w:pPr>
              <w:ind w:right="-108"/>
              <w:rPr>
                <w:rFonts w:ascii="Times New Roman" w:hAnsi="Times New Roman"/>
                <w:color w:val="000000"/>
                <w:sz w:val="16"/>
                <w:szCs w:val="16"/>
              </w:rPr>
            </w:pPr>
          </w:p>
        </w:tc>
        <w:tc>
          <w:tcPr>
            <w:tcW w:w="2836" w:type="dxa"/>
            <w:tcBorders>
              <w:top w:val="nil"/>
              <w:bottom w:val="single" w:sz="4" w:space="0" w:color="auto"/>
            </w:tcBorders>
            <w:shd w:val="clear" w:color="FFFFCC" w:fill="FFFFFF"/>
          </w:tcPr>
          <w:p w:rsidR="00AB4F10" w:rsidRPr="00DA06C5" w:rsidRDefault="00AB4F10" w:rsidP="00B06487">
            <w:pPr>
              <w:ind w:left="34" w:right="-108"/>
              <w:rPr>
                <w:rFonts w:ascii="Times New Roman" w:hAnsi="Times New Roman"/>
                <w:color w:val="000000"/>
                <w:sz w:val="16"/>
                <w:szCs w:val="16"/>
              </w:rPr>
            </w:pPr>
            <w:r w:rsidRPr="00DA06C5">
              <w:rPr>
                <w:rFonts w:ascii="Times New Roman" w:hAnsi="Times New Roman"/>
                <w:color w:val="000000"/>
                <w:sz w:val="16"/>
                <w:szCs w:val="16"/>
              </w:rPr>
              <w:t xml:space="preserve">2) забезпечення тест-системами для визначення CD4;  </w:t>
            </w:r>
          </w:p>
        </w:tc>
        <w:tc>
          <w:tcPr>
            <w:tcW w:w="851" w:type="dxa"/>
            <w:tcBorders>
              <w:top w:val="nil"/>
              <w:bottom w:val="single" w:sz="4" w:space="0" w:color="auto"/>
            </w:tcBorders>
            <w:shd w:val="clear" w:color="FFFFCC" w:fill="FFFFFF"/>
          </w:tcPr>
          <w:p w:rsidR="00AB4F10" w:rsidRPr="00DA06C5" w:rsidRDefault="00AB4F10" w:rsidP="00B06487">
            <w:pPr>
              <w:ind w:left="-98" w:right="-108"/>
              <w:rPr>
                <w:rFonts w:ascii="Times New Roman" w:hAnsi="Times New Roman"/>
                <w:color w:val="000000"/>
                <w:sz w:val="16"/>
                <w:szCs w:val="16"/>
              </w:rPr>
            </w:pPr>
            <w:r>
              <w:rPr>
                <w:rFonts w:ascii="Times New Roman" w:hAnsi="Times New Roman"/>
                <w:color w:val="000000"/>
                <w:sz w:val="16"/>
                <w:szCs w:val="16"/>
              </w:rPr>
              <w:t>К</w:t>
            </w:r>
            <w:r w:rsidRPr="00DA06C5">
              <w:rPr>
                <w:rFonts w:ascii="Times New Roman" w:hAnsi="Times New Roman"/>
                <w:color w:val="000000"/>
                <w:sz w:val="16"/>
                <w:szCs w:val="16"/>
              </w:rPr>
              <w:t>ількість осіб</w:t>
            </w:r>
          </w:p>
        </w:tc>
        <w:tc>
          <w:tcPr>
            <w:tcW w:w="709" w:type="dxa"/>
            <w:tcBorders>
              <w:top w:val="nil"/>
              <w:bottom w:val="single" w:sz="4" w:space="0" w:color="auto"/>
            </w:tcBorders>
            <w:shd w:val="clear" w:color="FFFFCC" w:fill="FFFFFF"/>
          </w:tcPr>
          <w:p w:rsidR="00AB4F10" w:rsidRPr="00DA06C5" w:rsidRDefault="00AB4F10" w:rsidP="00B06487">
            <w:pPr>
              <w:ind w:left="-98" w:right="-108"/>
              <w:jc w:val="center"/>
              <w:rPr>
                <w:rFonts w:ascii="Times New Roman" w:hAnsi="Times New Roman"/>
                <w:color w:val="000000"/>
                <w:sz w:val="16"/>
                <w:szCs w:val="16"/>
              </w:rPr>
            </w:pPr>
            <w:r w:rsidRPr="00DA06C5">
              <w:rPr>
                <w:rFonts w:ascii="Times New Roman" w:hAnsi="Times New Roman"/>
                <w:color w:val="000000"/>
                <w:sz w:val="16"/>
                <w:szCs w:val="16"/>
              </w:rPr>
              <w:t>6000</w:t>
            </w:r>
          </w:p>
        </w:tc>
        <w:tc>
          <w:tcPr>
            <w:tcW w:w="637" w:type="dxa"/>
            <w:gridSpan w:val="2"/>
            <w:tcBorders>
              <w:top w:val="nil"/>
              <w:bottom w:val="single" w:sz="4" w:space="0" w:color="auto"/>
            </w:tcBorders>
            <w:shd w:val="clear" w:color="FFFFCC" w:fill="FFFFFF"/>
          </w:tcPr>
          <w:p w:rsidR="00AB4F10" w:rsidRPr="00DA06C5" w:rsidRDefault="00AB4F10" w:rsidP="00B06487">
            <w:pPr>
              <w:ind w:left="-115" w:right="-111"/>
              <w:jc w:val="center"/>
              <w:rPr>
                <w:rFonts w:ascii="Times New Roman" w:hAnsi="Times New Roman"/>
                <w:color w:val="000000"/>
                <w:sz w:val="16"/>
                <w:szCs w:val="16"/>
              </w:rPr>
            </w:pPr>
            <w:r w:rsidRPr="00DA06C5">
              <w:rPr>
                <w:rFonts w:ascii="Times New Roman" w:hAnsi="Times New Roman"/>
                <w:color w:val="000000"/>
                <w:sz w:val="16"/>
                <w:szCs w:val="16"/>
              </w:rPr>
              <w:t>1500</w:t>
            </w:r>
          </w:p>
        </w:tc>
        <w:tc>
          <w:tcPr>
            <w:tcW w:w="539" w:type="dxa"/>
            <w:gridSpan w:val="2"/>
            <w:tcBorders>
              <w:top w:val="nil"/>
              <w:bottom w:val="single" w:sz="4" w:space="0" w:color="auto"/>
            </w:tcBorders>
            <w:shd w:val="clear" w:color="FFFFCC" w:fill="FFFFFF"/>
          </w:tcPr>
          <w:p w:rsidR="00AB4F10" w:rsidRPr="00DA06C5" w:rsidRDefault="00AB4F10" w:rsidP="00B06487">
            <w:pPr>
              <w:ind w:left="-36" w:right="-66"/>
              <w:jc w:val="center"/>
              <w:rPr>
                <w:rFonts w:ascii="Times New Roman" w:hAnsi="Times New Roman"/>
                <w:color w:val="000000"/>
                <w:sz w:val="16"/>
                <w:szCs w:val="16"/>
              </w:rPr>
            </w:pPr>
            <w:r w:rsidRPr="00DA06C5">
              <w:rPr>
                <w:rFonts w:ascii="Times New Roman" w:hAnsi="Times New Roman"/>
                <w:color w:val="000000"/>
                <w:sz w:val="16"/>
                <w:szCs w:val="16"/>
              </w:rPr>
              <w:t>1500</w:t>
            </w:r>
          </w:p>
        </w:tc>
        <w:tc>
          <w:tcPr>
            <w:tcW w:w="526" w:type="dxa"/>
            <w:tcBorders>
              <w:top w:val="nil"/>
              <w:bottom w:val="single" w:sz="4" w:space="0" w:color="auto"/>
            </w:tcBorders>
            <w:shd w:val="clear" w:color="FFFFCC" w:fill="FFFFFF"/>
          </w:tcPr>
          <w:p w:rsidR="00AB4F10" w:rsidRPr="00DA06C5" w:rsidRDefault="00AB4F10" w:rsidP="00B06487">
            <w:pPr>
              <w:ind w:left="-150" w:right="-108"/>
              <w:jc w:val="center"/>
              <w:rPr>
                <w:rFonts w:ascii="Times New Roman" w:hAnsi="Times New Roman"/>
                <w:color w:val="000000"/>
                <w:sz w:val="16"/>
                <w:szCs w:val="16"/>
              </w:rPr>
            </w:pPr>
            <w:r w:rsidRPr="00DA06C5">
              <w:rPr>
                <w:rFonts w:ascii="Times New Roman" w:hAnsi="Times New Roman"/>
                <w:color w:val="000000"/>
                <w:sz w:val="16"/>
                <w:szCs w:val="16"/>
              </w:rPr>
              <w:t>1500</w:t>
            </w:r>
          </w:p>
        </w:tc>
        <w:tc>
          <w:tcPr>
            <w:tcW w:w="567" w:type="dxa"/>
            <w:tcBorders>
              <w:top w:val="nil"/>
              <w:bottom w:val="single" w:sz="4" w:space="0" w:color="auto"/>
            </w:tcBorders>
            <w:shd w:val="clear" w:color="FFFFCC" w:fill="FFFFFF"/>
          </w:tcPr>
          <w:p w:rsidR="00AB4F10" w:rsidRPr="00DA06C5" w:rsidRDefault="00AB4F10" w:rsidP="00B06487">
            <w:pPr>
              <w:ind w:left="-108" w:right="-108"/>
              <w:jc w:val="center"/>
              <w:rPr>
                <w:rFonts w:ascii="Times New Roman" w:hAnsi="Times New Roman"/>
                <w:color w:val="000000"/>
                <w:sz w:val="16"/>
                <w:szCs w:val="16"/>
              </w:rPr>
            </w:pPr>
            <w:r w:rsidRPr="00DA06C5">
              <w:rPr>
                <w:rFonts w:ascii="Times New Roman" w:hAnsi="Times New Roman"/>
                <w:color w:val="000000"/>
                <w:sz w:val="16"/>
                <w:szCs w:val="16"/>
              </w:rPr>
              <w:t>1500</w:t>
            </w:r>
          </w:p>
        </w:tc>
        <w:tc>
          <w:tcPr>
            <w:tcW w:w="2838" w:type="dxa"/>
            <w:tcBorders>
              <w:top w:val="nil"/>
              <w:bottom w:val="single" w:sz="4" w:space="0" w:color="auto"/>
            </w:tcBorders>
            <w:shd w:val="clear" w:color="FFFFCC" w:fill="FFFFFF"/>
          </w:tcPr>
          <w:p w:rsidR="00AB4F10" w:rsidRPr="00DA06C5" w:rsidRDefault="00AB4F10" w:rsidP="00B06487">
            <w:pPr>
              <w:ind w:left="-108" w:right="-108" w:firstLineChars="1" w:firstLine="2"/>
              <w:rPr>
                <w:rFonts w:ascii="Times New Roman" w:hAnsi="Times New Roman"/>
                <w:color w:val="000000"/>
                <w:sz w:val="16"/>
                <w:szCs w:val="16"/>
              </w:rPr>
            </w:pPr>
            <w:r w:rsidRPr="00DA06C5">
              <w:rPr>
                <w:rFonts w:ascii="Times New Roman" w:hAnsi="Times New Roman"/>
                <w:color w:val="000000"/>
                <w:sz w:val="16"/>
                <w:szCs w:val="16"/>
              </w:rPr>
              <w:t>Департамент охорони здоров’я облдержадміністрації</w:t>
            </w:r>
          </w:p>
        </w:tc>
        <w:tc>
          <w:tcPr>
            <w:tcW w:w="422" w:type="dxa"/>
            <w:tcBorders>
              <w:top w:val="nil"/>
              <w:bottom w:val="single" w:sz="4" w:space="0" w:color="auto"/>
            </w:tcBorders>
            <w:shd w:val="clear" w:color="FFFFCC" w:fill="FFFFFF"/>
          </w:tcPr>
          <w:p w:rsidR="00AB4F10" w:rsidRPr="00DA06C5" w:rsidRDefault="00AB4F10" w:rsidP="00B06487">
            <w:pPr>
              <w:ind w:left="-98" w:right="-108"/>
              <w:jc w:val="center"/>
              <w:rPr>
                <w:rFonts w:ascii="Times New Roman" w:hAnsi="Times New Roman"/>
                <w:color w:val="000000"/>
                <w:sz w:val="16"/>
                <w:szCs w:val="16"/>
              </w:rPr>
            </w:pPr>
            <w:r w:rsidRPr="00DA06C5">
              <w:rPr>
                <w:rFonts w:ascii="Times New Roman" w:hAnsi="Times New Roman"/>
                <w:color w:val="000000"/>
                <w:sz w:val="16"/>
                <w:szCs w:val="16"/>
              </w:rPr>
              <w:t>МБ</w:t>
            </w:r>
          </w:p>
        </w:tc>
        <w:tc>
          <w:tcPr>
            <w:tcW w:w="858" w:type="dxa"/>
            <w:tcBorders>
              <w:top w:val="nil"/>
              <w:bottom w:val="single" w:sz="4" w:space="0" w:color="auto"/>
            </w:tcBorders>
            <w:shd w:val="clear" w:color="FFFFCC" w:fill="FFFFFF"/>
          </w:tcPr>
          <w:p w:rsidR="00AB4F10" w:rsidRPr="00DA06C5" w:rsidRDefault="00AB4F10" w:rsidP="00B06487">
            <w:pPr>
              <w:ind w:left="-107" w:right="-107"/>
              <w:jc w:val="center"/>
              <w:rPr>
                <w:rFonts w:ascii="Times New Roman" w:hAnsi="Times New Roman"/>
                <w:sz w:val="16"/>
                <w:szCs w:val="16"/>
              </w:rPr>
            </w:pPr>
            <w:r w:rsidRPr="00DA06C5">
              <w:rPr>
                <w:rFonts w:ascii="Times New Roman" w:hAnsi="Times New Roman"/>
                <w:sz w:val="16"/>
                <w:szCs w:val="16"/>
              </w:rPr>
              <w:t>205180</w:t>
            </w:r>
          </w:p>
        </w:tc>
        <w:tc>
          <w:tcPr>
            <w:tcW w:w="752" w:type="dxa"/>
            <w:tcBorders>
              <w:top w:val="nil"/>
              <w:bottom w:val="single" w:sz="4" w:space="0" w:color="auto"/>
            </w:tcBorders>
            <w:shd w:val="clear" w:color="FFFFCC" w:fill="FFFFFF"/>
          </w:tcPr>
          <w:p w:rsidR="00AB4F10" w:rsidRPr="00DA06C5" w:rsidRDefault="00AB4F10" w:rsidP="00B06487">
            <w:pPr>
              <w:ind w:left="-107" w:right="-107"/>
              <w:jc w:val="center"/>
              <w:rPr>
                <w:rFonts w:ascii="Times New Roman" w:hAnsi="Times New Roman"/>
                <w:sz w:val="16"/>
                <w:szCs w:val="16"/>
              </w:rPr>
            </w:pPr>
            <w:r w:rsidRPr="00DA06C5">
              <w:rPr>
                <w:rFonts w:ascii="Times New Roman" w:hAnsi="Times New Roman"/>
                <w:sz w:val="16"/>
                <w:szCs w:val="16"/>
              </w:rPr>
              <w:t>51709</w:t>
            </w:r>
          </w:p>
        </w:tc>
        <w:tc>
          <w:tcPr>
            <w:tcW w:w="660" w:type="dxa"/>
            <w:tcBorders>
              <w:top w:val="nil"/>
              <w:bottom w:val="single" w:sz="4" w:space="0" w:color="auto"/>
            </w:tcBorders>
            <w:shd w:val="clear" w:color="FFFFCC" w:fill="FFFFFF"/>
          </w:tcPr>
          <w:p w:rsidR="00AB4F10" w:rsidRPr="00DA06C5" w:rsidRDefault="00AB4F10" w:rsidP="00B06487">
            <w:pPr>
              <w:ind w:left="-107" w:right="-107"/>
              <w:jc w:val="center"/>
              <w:rPr>
                <w:rFonts w:ascii="Times New Roman" w:hAnsi="Times New Roman"/>
                <w:sz w:val="16"/>
                <w:szCs w:val="16"/>
              </w:rPr>
            </w:pPr>
            <w:r w:rsidRPr="00DA06C5">
              <w:rPr>
                <w:rFonts w:ascii="Times New Roman" w:hAnsi="Times New Roman"/>
                <w:sz w:val="16"/>
                <w:szCs w:val="16"/>
              </w:rPr>
              <w:t>51433</w:t>
            </w:r>
          </w:p>
        </w:tc>
        <w:tc>
          <w:tcPr>
            <w:tcW w:w="660" w:type="dxa"/>
            <w:tcBorders>
              <w:top w:val="nil"/>
              <w:bottom w:val="single" w:sz="4" w:space="0" w:color="auto"/>
            </w:tcBorders>
            <w:shd w:val="clear" w:color="FFFFCC" w:fill="FFFFFF"/>
          </w:tcPr>
          <w:p w:rsidR="00AB4F10" w:rsidRPr="00DA06C5" w:rsidRDefault="00AB4F10" w:rsidP="00B06487">
            <w:pPr>
              <w:ind w:left="-107" w:right="-107"/>
              <w:jc w:val="center"/>
              <w:rPr>
                <w:rFonts w:ascii="Times New Roman" w:hAnsi="Times New Roman"/>
                <w:sz w:val="16"/>
                <w:szCs w:val="16"/>
              </w:rPr>
            </w:pPr>
            <w:r w:rsidRPr="00DA06C5">
              <w:rPr>
                <w:rFonts w:ascii="Times New Roman" w:hAnsi="Times New Roman"/>
                <w:sz w:val="16"/>
                <w:szCs w:val="16"/>
              </w:rPr>
              <w:t>51157</w:t>
            </w:r>
          </w:p>
        </w:tc>
        <w:tc>
          <w:tcPr>
            <w:tcW w:w="746" w:type="dxa"/>
            <w:tcBorders>
              <w:top w:val="nil"/>
              <w:bottom w:val="single" w:sz="4" w:space="0" w:color="auto"/>
            </w:tcBorders>
            <w:shd w:val="clear" w:color="FFFFCC" w:fill="FFFFFF"/>
          </w:tcPr>
          <w:p w:rsidR="00AB4F10" w:rsidRPr="00DA06C5" w:rsidRDefault="00AB4F10" w:rsidP="00B06487">
            <w:pPr>
              <w:ind w:left="-107" w:right="-107"/>
              <w:jc w:val="center"/>
              <w:rPr>
                <w:rFonts w:ascii="Times New Roman" w:hAnsi="Times New Roman"/>
                <w:sz w:val="16"/>
                <w:szCs w:val="16"/>
              </w:rPr>
            </w:pPr>
            <w:r w:rsidRPr="00DA06C5">
              <w:rPr>
                <w:rFonts w:ascii="Times New Roman" w:hAnsi="Times New Roman"/>
                <w:sz w:val="16"/>
                <w:szCs w:val="16"/>
              </w:rPr>
              <w:t>50881</w:t>
            </w:r>
          </w:p>
        </w:tc>
      </w:tr>
      <w:tr w:rsidR="00AB4F10" w:rsidRPr="00DA06C5" w:rsidTr="00C421C9">
        <w:trPr>
          <w:trHeight w:val="194"/>
        </w:trPr>
        <w:tc>
          <w:tcPr>
            <w:tcW w:w="1566" w:type="dxa"/>
            <w:tcBorders>
              <w:top w:val="single" w:sz="4" w:space="0" w:color="auto"/>
            </w:tcBorders>
            <w:shd w:val="clear" w:color="FFFFCC" w:fill="FFFFFF"/>
          </w:tcPr>
          <w:p w:rsidR="00AB4F10" w:rsidRPr="009A5F63" w:rsidRDefault="00AB4F10" w:rsidP="00AB4F10">
            <w:pPr>
              <w:jc w:val="center"/>
              <w:rPr>
                <w:rFonts w:ascii="Times New Roman" w:hAnsi="Times New Roman"/>
                <w:sz w:val="16"/>
                <w:szCs w:val="16"/>
              </w:rPr>
            </w:pPr>
            <w:r w:rsidRPr="009A5F63">
              <w:rPr>
                <w:rFonts w:ascii="Times New Roman" w:hAnsi="Times New Roman"/>
                <w:sz w:val="16"/>
                <w:szCs w:val="16"/>
              </w:rPr>
              <w:t>1</w:t>
            </w:r>
          </w:p>
        </w:tc>
        <w:tc>
          <w:tcPr>
            <w:tcW w:w="2836" w:type="dxa"/>
            <w:tcBorders>
              <w:top w:val="single" w:sz="4" w:space="0" w:color="auto"/>
            </w:tcBorders>
            <w:shd w:val="clear" w:color="FFFFCC" w:fill="FFFFFF"/>
          </w:tcPr>
          <w:p w:rsidR="00AB4F10" w:rsidRPr="009A5F63" w:rsidRDefault="00AB4F10" w:rsidP="00AB4F10">
            <w:pPr>
              <w:jc w:val="center"/>
              <w:rPr>
                <w:rFonts w:ascii="Times New Roman" w:hAnsi="Times New Roman"/>
                <w:sz w:val="16"/>
                <w:szCs w:val="16"/>
              </w:rPr>
            </w:pPr>
            <w:r w:rsidRPr="009A5F63">
              <w:rPr>
                <w:rFonts w:ascii="Times New Roman" w:hAnsi="Times New Roman"/>
                <w:sz w:val="16"/>
                <w:szCs w:val="16"/>
              </w:rPr>
              <w:t>2</w:t>
            </w:r>
          </w:p>
        </w:tc>
        <w:tc>
          <w:tcPr>
            <w:tcW w:w="851" w:type="dxa"/>
            <w:tcBorders>
              <w:top w:val="single" w:sz="4" w:space="0" w:color="auto"/>
            </w:tcBorders>
            <w:shd w:val="clear" w:color="FFFFCC" w:fill="FFFFFF"/>
          </w:tcPr>
          <w:p w:rsidR="00AB4F10" w:rsidRPr="009A5F63" w:rsidRDefault="00AB4F10" w:rsidP="00AB4F10">
            <w:pPr>
              <w:jc w:val="center"/>
              <w:rPr>
                <w:rFonts w:ascii="Times New Roman" w:hAnsi="Times New Roman"/>
                <w:sz w:val="16"/>
                <w:szCs w:val="16"/>
              </w:rPr>
            </w:pPr>
            <w:r w:rsidRPr="009A5F63">
              <w:rPr>
                <w:rFonts w:ascii="Times New Roman" w:hAnsi="Times New Roman"/>
                <w:sz w:val="16"/>
                <w:szCs w:val="16"/>
              </w:rPr>
              <w:t>3</w:t>
            </w:r>
          </w:p>
        </w:tc>
        <w:tc>
          <w:tcPr>
            <w:tcW w:w="709" w:type="dxa"/>
            <w:tcBorders>
              <w:top w:val="single" w:sz="4" w:space="0" w:color="auto"/>
            </w:tcBorders>
            <w:shd w:val="clear" w:color="FFFFCC" w:fill="FFFFFF"/>
          </w:tcPr>
          <w:p w:rsidR="00AB4F10" w:rsidRPr="009A5F63" w:rsidRDefault="00AB4F10" w:rsidP="00AB4F10">
            <w:pPr>
              <w:jc w:val="center"/>
              <w:rPr>
                <w:rFonts w:ascii="Times New Roman" w:hAnsi="Times New Roman"/>
                <w:bCs/>
                <w:sz w:val="16"/>
                <w:szCs w:val="16"/>
              </w:rPr>
            </w:pPr>
            <w:r w:rsidRPr="009A5F63">
              <w:rPr>
                <w:rFonts w:ascii="Times New Roman" w:hAnsi="Times New Roman"/>
                <w:bCs/>
                <w:sz w:val="16"/>
                <w:szCs w:val="16"/>
              </w:rPr>
              <w:t>4</w:t>
            </w:r>
          </w:p>
        </w:tc>
        <w:tc>
          <w:tcPr>
            <w:tcW w:w="637" w:type="dxa"/>
            <w:gridSpan w:val="2"/>
            <w:tcBorders>
              <w:top w:val="single" w:sz="4" w:space="0" w:color="auto"/>
            </w:tcBorders>
            <w:shd w:val="clear" w:color="FFFFCC" w:fill="FFFFFF"/>
          </w:tcPr>
          <w:p w:rsidR="00AB4F10" w:rsidRPr="009A5F63" w:rsidRDefault="00AB4F10" w:rsidP="00AB4F10">
            <w:pPr>
              <w:jc w:val="center"/>
              <w:rPr>
                <w:rFonts w:ascii="Times New Roman" w:hAnsi="Times New Roman"/>
                <w:bCs/>
                <w:sz w:val="16"/>
                <w:szCs w:val="16"/>
              </w:rPr>
            </w:pPr>
            <w:r w:rsidRPr="009A5F63">
              <w:rPr>
                <w:rFonts w:ascii="Times New Roman" w:hAnsi="Times New Roman"/>
                <w:bCs/>
                <w:sz w:val="16"/>
                <w:szCs w:val="16"/>
              </w:rPr>
              <w:t>5</w:t>
            </w:r>
          </w:p>
        </w:tc>
        <w:tc>
          <w:tcPr>
            <w:tcW w:w="539" w:type="dxa"/>
            <w:gridSpan w:val="2"/>
            <w:tcBorders>
              <w:top w:val="single" w:sz="4" w:space="0" w:color="auto"/>
            </w:tcBorders>
            <w:shd w:val="clear" w:color="FFFFCC" w:fill="FFFFFF"/>
          </w:tcPr>
          <w:p w:rsidR="00AB4F10" w:rsidRPr="009A5F63" w:rsidRDefault="00AB4F10" w:rsidP="00AB4F10">
            <w:pPr>
              <w:jc w:val="center"/>
              <w:rPr>
                <w:rFonts w:ascii="Times New Roman" w:hAnsi="Times New Roman"/>
                <w:bCs/>
                <w:sz w:val="16"/>
                <w:szCs w:val="16"/>
              </w:rPr>
            </w:pPr>
            <w:r w:rsidRPr="009A5F63">
              <w:rPr>
                <w:rFonts w:ascii="Times New Roman" w:hAnsi="Times New Roman"/>
                <w:bCs/>
                <w:sz w:val="16"/>
                <w:szCs w:val="16"/>
              </w:rPr>
              <w:t>6</w:t>
            </w:r>
          </w:p>
        </w:tc>
        <w:tc>
          <w:tcPr>
            <w:tcW w:w="526" w:type="dxa"/>
            <w:tcBorders>
              <w:top w:val="single" w:sz="4" w:space="0" w:color="auto"/>
            </w:tcBorders>
            <w:shd w:val="clear" w:color="FFFFCC" w:fill="FFFFFF"/>
          </w:tcPr>
          <w:p w:rsidR="00AB4F10" w:rsidRPr="009A5F63" w:rsidRDefault="00AB4F10" w:rsidP="00AB4F10">
            <w:pPr>
              <w:jc w:val="center"/>
              <w:rPr>
                <w:rFonts w:ascii="Times New Roman" w:hAnsi="Times New Roman"/>
                <w:bCs/>
                <w:sz w:val="16"/>
                <w:szCs w:val="16"/>
              </w:rPr>
            </w:pPr>
            <w:r w:rsidRPr="009A5F63">
              <w:rPr>
                <w:rFonts w:ascii="Times New Roman" w:hAnsi="Times New Roman"/>
                <w:bCs/>
                <w:sz w:val="16"/>
                <w:szCs w:val="16"/>
              </w:rPr>
              <w:t>7</w:t>
            </w:r>
          </w:p>
        </w:tc>
        <w:tc>
          <w:tcPr>
            <w:tcW w:w="567" w:type="dxa"/>
            <w:tcBorders>
              <w:top w:val="single" w:sz="4" w:space="0" w:color="auto"/>
            </w:tcBorders>
            <w:shd w:val="clear" w:color="FFFFCC" w:fill="FFFFFF"/>
          </w:tcPr>
          <w:p w:rsidR="00AB4F10" w:rsidRPr="009A5F63" w:rsidRDefault="00AB4F10" w:rsidP="00AB4F10">
            <w:pPr>
              <w:jc w:val="center"/>
              <w:rPr>
                <w:rFonts w:ascii="Times New Roman" w:hAnsi="Times New Roman"/>
                <w:bCs/>
                <w:sz w:val="16"/>
                <w:szCs w:val="16"/>
              </w:rPr>
            </w:pPr>
            <w:r w:rsidRPr="009A5F63">
              <w:rPr>
                <w:rFonts w:ascii="Times New Roman" w:hAnsi="Times New Roman"/>
                <w:bCs/>
                <w:sz w:val="16"/>
                <w:szCs w:val="16"/>
              </w:rPr>
              <w:t>8</w:t>
            </w:r>
          </w:p>
        </w:tc>
        <w:tc>
          <w:tcPr>
            <w:tcW w:w="2838" w:type="dxa"/>
            <w:tcBorders>
              <w:top w:val="single" w:sz="4" w:space="0" w:color="auto"/>
            </w:tcBorders>
            <w:shd w:val="clear" w:color="FFFFCC" w:fill="FFFFFF"/>
          </w:tcPr>
          <w:p w:rsidR="00AB4F10" w:rsidRPr="009A5F63" w:rsidRDefault="00AB4F10" w:rsidP="00AB4F10">
            <w:pPr>
              <w:jc w:val="center"/>
              <w:rPr>
                <w:rFonts w:ascii="Times New Roman" w:hAnsi="Times New Roman"/>
                <w:bCs/>
                <w:sz w:val="16"/>
                <w:szCs w:val="16"/>
              </w:rPr>
            </w:pPr>
            <w:r w:rsidRPr="009A5F63">
              <w:rPr>
                <w:rFonts w:ascii="Times New Roman" w:hAnsi="Times New Roman"/>
                <w:bCs/>
                <w:sz w:val="16"/>
                <w:szCs w:val="16"/>
              </w:rPr>
              <w:t>9</w:t>
            </w:r>
          </w:p>
        </w:tc>
        <w:tc>
          <w:tcPr>
            <w:tcW w:w="422" w:type="dxa"/>
            <w:tcBorders>
              <w:top w:val="single" w:sz="4" w:space="0" w:color="auto"/>
            </w:tcBorders>
            <w:shd w:val="clear" w:color="FFFFCC" w:fill="FFFFFF"/>
          </w:tcPr>
          <w:p w:rsidR="00AB4F10" w:rsidRPr="009A5F63" w:rsidRDefault="00AB4F10" w:rsidP="00AB4F10">
            <w:pPr>
              <w:jc w:val="center"/>
              <w:rPr>
                <w:rFonts w:ascii="Times New Roman" w:hAnsi="Times New Roman"/>
                <w:bCs/>
                <w:sz w:val="16"/>
                <w:szCs w:val="16"/>
              </w:rPr>
            </w:pPr>
            <w:r w:rsidRPr="009A5F63">
              <w:rPr>
                <w:rFonts w:ascii="Times New Roman" w:hAnsi="Times New Roman"/>
                <w:bCs/>
                <w:sz w:val="16"/>
                <w:szCs w:val="16"/>
              </w:rPr>
              <w:t>10</w:t>
            </w:r>
          </w:p>
        </w:tc>
        <w:tc>
          <w:tcPr>
            <w:tcW w:w="858" w:type="dxa"/>
            <w:tcBorders>
              <w:top w:val="single" w:sz="4" w:space="0" w:color="auto"/>
            </w:tcBorders>
            <w:shd w:val="clear" w:color="FFFFCC" w:fill="FFFFFF"/>
          </w:tcPr>
          <w:p w:rsidR="00AB4F10" w:rsidRPr="009A5F63" w:rsidRDefault="00AB4F10" w:rsidP="00AB4F10">
            <w:pPr>
              <w:jc w:val="center"/>
              <w:rPr>
                <w:rFonts w:ascii="Times New Roman" w:hAnsi="Times New Roman"/>
                <w:bCs/>
                <w:sz w:val="16"/>
                <w:szCs w:val="16"/>
              </w:rPr>
            </w:pPr>
            <w:r w:rsidRPr="009A5F63">
              <w:rPr>
                <w:rFonts w:ascii="Times New Roman" w:hAnsi="Times New Roman"/>
                <w:bCs/>
                <w:sz w:val="16"/>
                <w:szCs w:val="16"/>
              </w:rPr>
              <w:t>11</w:t>
            </w:r>
          </w:p>
        </w:tc>
        <w:tc>
          <w:tcPr>
            <w:tcW w:w="752" w:type="dxa"/>
            <w:tcBorders>
              <w:top w:val="single" w:sz="4" w:space="0" w:color="auto"/>
            </w:tcBorders>
            <w:shd w:val="clear" w:color="FFFFCC" w:fill="FFFFFF"/>
          </w:tcPr>
          <w:p w:rsidR="00AB4F10" w:rsidRPr="009A5F63" w:rsidRDefault="00AB4F10" w:rsidP="00AB4F10">
            <w:pPr>
              <w:jc w:val="center"/>
              <w:rPr>
                <w:rFonts w:ascii="Times New Roman" w:hAnsi="Times New Roman"/>
                <w:bCs/>
                <w:sz w:val="16"/>
                <w:szCs w:val="16"/>
              </w:rPr>
            </w:pPr>
            <w:r w:rsidRPr="009A5F63">
              <w:rPr>
                <w:rFonts w:ascii="Times New Roman" w:hAnsi="Times New Roman"/>
                <w:bCs/>
                <w:sz w:val="16"/>
                <w:szCs w:val="16"/>
              </w:rPr>
              <w:t>12</w:t>
            </w:r>
          </w:p>
        </w:tc>
        <w:tc>
          <w:tcPr>
            <w:tcW w:w="660" w:type="dxa"/>
            <w:tcBorders>
              <w:top w:val="single" w:sz="4" w:space="0" w:color="auto"/>
            </w:tcBorders>
            <w:shd w:val="clear" w:color="FFFFCC" w:fill="FFFFFF"/>
          </w:tcPr>
          <w:p w:rsidR="00AB4F10" w:rsidRPr="009A5F63" w:rsidRDefault="00AB4F10" w:rsidP="00AB4F10">
            <w:pPr>
              <w:jc w:val="center"/>
              <w:rPr>
                <w:rFonts w:ascii="Times New Roman" w:hAnsi="Times New Roman"/>
                <w:bCs/>
                <w:sz w:val="16"/>
                <w:szCs w:val="16"/>
              </w:rPr>
            </w:pPr>
            <w:r w:rsidRPr="009A5F63">
              <w:rPr>
                <w:rFonts w:ascii="Times New Roman" w:hAnsi="Times New Roman"/>
                <w:bCs/>
                <w:sz w:val="16"/>
                <w:szCs w:val="16"/>
              </w:rPr>
              <w:t>13</w:t>
            </w:r>
          </w:p>
        </w:tc>
        <w:tc>
          <w:tcPr>
            <w:tcW w:w="660" w:type="dxa"/>
            <w:tcBorders>
              <w:top w:val="single" w:sz="4" w:space="0" w:color="auto"/>
            </w:tcBorders>
            <w:shd w:val="clear" w:color="FFFFCC" w:fill="FFFFFF"/>
          </w:tcPr>
          <w:p w:rsidR="00AB4F10" w:rsidRPr="009A5F63" w:rsidRDefault="00AB4F10" w:rsidP="00AB4F10">
            <w:pPr>
              <w:jc w:val="center"/>
              <w:rPr>
                <w:rFonts w:ascii="Times New Roman" w:hAnsi="Times New Roman"/>
                <w:bCs/>
                <w:sz w:val="16"/>
                <w:szCs w:val="16"/>
              </w:rPr>
            </w:pPr>
            <w:r w:rsidRPr="009A5F63">
              <w:rPr>
                <w:rFonts w:ascii="Times New Roman" w:hAnsi="Times New Roman"/>
                <w:bCs/>
                <w:sz w:val="16"/>
                <w:szCs w:val="16"/>
              </w:rPr>
              <w:t>14</w:t>
            </w:r>
          </w:p>
        </w:tc>
        <w:tc>
          <w:tcPr>
            <w:tcW w:w="746" w:type="dxa"/>
            <w:tcBorders>
              <w:top w:val="single" w:sz="4" w:space="0" w:color="auto"/>
            </w:tcBorders>
            <w:shd w:val="clear" w:color="FFFFCC" w:fill="FFFFFF"/>
          </w:tcPr>
          <w:p w:rsidR="00AB4F10" w:rsidRPr="009A5F63" w:rsidRDefault="00AB4F10" w:rsidP="00AB4F10">
            <w:pPr>
              <w:jc w:val="center"/>
              <w:rPr>
                <w:rFonts w:ascii="Times New Roman" w:hAnsi="Times New Roman"/>
                <w:bCs/>
                <w:sz w:val="16"/>
                <w:szCs w:val="16"/>
              </w:rPr>
            </w:pPr>
            <w:r w:rsidRPr="009A5F63">
              <w:rPr>
                <w:rFonts w:ascii="Times New Roman" w:hAnsi="Times New Roman"/>
                <w:bCs/>
                <w:sz w:val="16"/>
                <w:szCs w:val="16"/>
              </w:rPr>
              <w:t>15</w:t>
            </w:r>
          </w:p>
        </w:tc>
      </w:tr>
      <w:tr w:rsidR="00AB4F10" w:rsidRPr="00DA06C5" w:rsidTr="00C421C9">
        <w:tc>
          <w:tcPr>
            <w:tcW w:w="1566" w:type="dxa"/>
            <w:vMerge w:val="restart"/>
            <w:shd w:val="clear" w:color="auto" w:fill="auto"/>
            <w:vAlign w:val="center"/>
          </w:tcPr>
          <w:p w:rsidR="00AB4F10" w:rsidRPr="00DA06C5" w:rsidRDefault="00AB4F10" w:rsidP="00B06487">
            <w:pPr>
              <w:rPr>
                <w:rFonts w:ascii="Times New Roman" w:hAnsi="Times New Roman"/>
                <w:color w:val="000000"/>
                <w:sz w:val="16"/>
                <w:szCs w:val="16"/>
              </w:rPr>
            </w:pPr>
            <w:r w:rsidRPr="00DA06C5">
              <w:rPr>
                <w:rFonts w:ascii="Times New Roman" w:hAnsi="Times New Roman"/>
                <w:color w:val="000000"/>
                <w:sz w:val="16"/>
                <w:szCs w:val="16"/>
              </w:rPr>
              <w:t> </w:t>
            </w:r>
          </w:p>
        </w:tc>
        <w:tc>
          <w:tcPr>
            <w:tcW w:w="2836" w:type="dxa"/>
            <w:vMerge w:val="restart"/>
            <w:shd w:val="clear" w:color="auto" w:fill="auto"/>
            <w:vAlign w:val="center"/>
          </w:tcPr>
          <w:p w:rsidR="00AB4F10" w:rsidRPr="00DA06C5" w:rsidRDefault="00AB4F10" w:rsidP="00B06487">
            <w:pPr>
              <w:rPr>
                <w:rFonts w:ascii="Times New Roman" w:hAnsi="Times New Roman"/>
                <w:color w:val="000000"/>
                <w:sz w:val="16"/>
                <w:szCs w:val="16"/>
              </w:rPr>
            </w:pPr>
            <w:r w:rsidRPr="00DA06C5">
              <w:rPr>
                <w:rFonts w:ascii="Times New Roman" w:hAnsi="Times New Roman"/>
                <w:color w:val="000000"/>
                <w:sz w:val="16"/>
                <w:szCs w:val="16"/>
              </w:rPr>
              <w:t xml:space="preserve">3) забезпечення діагностики опортуністичних інфекцій, супутніх захворювань та ускладнень у хворих на ВІЛ-інфекцію </w:t>
            </w:r>
          </w:p>
        </w:tc>
        <w:tc>
          <w:tcPr>
            <w:tcW w:w="851" w:type="dxa"/>
            <w:vMerge w:val="restart"/>
            <w:shd w:val="clear" w:color="auto" w:fill="auto"/>
          </w:tcPr>
          <w:p w:rsidR="00AB4F10" w:rsidRPr="00DA06C5" w:rsidRDefault="00AB4F10" w:rsidP="00B06487">
            <w:pPr>
              <w:ind w:left="-108" w:right="-108"/>
              <w:rPr>
                <w:rFonts w:ascii="Times New Roman" w:hAnsi="Times New Roman"/>
                <w:color w:val="000000"/>
                <w:sz w:val="16"/>
                <w:szCs w:val="16"/>
              </w:rPr>
            </w:pPr>
            <w:r>
              <w:rPr>
                <w:rFonts w:ascii="Times New Roman" w:hAnsi="Times New Roman"/>
                <w:color w:val="000000"/>
                <w:sz w:val="16"/>
                <w:szCs w:val="16"/>
              </w:rPr>
              <w:t>З</w:t>
            </w:r>
            <w:r w:rsidRPr="00DA06C5">
              <w:rPr>
                <w:rFonts w:ascii="Times New Roman" w:hAnsi="Times New Roman"/>
                <w:color w:val="000000"/>
                <w:sz w:val="16"/>
                <w:szCs w:val="16"/>
              </w:rPr>
              <w:t xml:space="preserve">агальна кількість осіб </w:t>
            </w:r>
          </w:p>
        </w:tc>
        <w:tc>
          <w:tcPr>
            <w:tcW w:w="709" w:type="dxa"/>
            <w:vMerge w:val="restart"/>
            <w:shd w:val="clear" w:color="auto" w:fill="auto"/>
          </w:tcPr>
          <w:p w:rsidR="00AB4F10" w:rsidRPr="00DA06C5" w:rsidRDefault="00AB4F10" w:rsidP="00B06487">
            <w:pPr>
              <w:rPr>
                <w:rFonts w:ascii="Times New Roman" w:hAnsi="Times New Roman"/>
                <w:color w:val="000000"/>
                <w:sz w:val="16"/>
                <w:szCs w:val="16"/>
              </w:rPr>
            </w:pPr>
            <w:r w:rsidRPr="00DA06C5">
              <w:rPr>
                <w:rFonts w:ascii="Times New Roman" w:hAnsi="Times New Roman"/>
                <w:color w:val="000000"/>
                <w:sz w:val="16"/>
                <w:szCs w:val="16"/>
              </w:rPr>
              <w:t> 11257</w:t>
            </w:r>
          </w:p>
        </w:tc>
        <w:tc>
          <w:tcPr>
            <w:tcW w:w="637" w:type="dxa"/>
            <w:gridSpan w:val="2"/>
            <w:vMerge w:val="restart"/>
            <w:shd w:val="clear" w:color="auto" w:fill="auto"/>
          </w:tcPr>
          <w:p w:rsidR="00AB4F10" w:rsidRPr="00DA06C5" w:rsidRDefault="00AB4F10" w:rsidP="00B06487">
            <w:pPr>
              <w:ind w:left="-108" w:right="-108"/>
              <w:jc w:val="center"/>
              <w:rPr>
                <w:rFonts w:ascii="Times New Roman" w:hAnsi="Times New Roman"/>
                <w:color w:val="000000"/>
                <w:sz w:val="16"/>
                <w:szCs w:val="16"/>
              </w:rPr>
            </w:pPr>
            <w:r w:rsidRPr="00DA06C5">
              <w:rPr>
                <w:rFonts w:ascii="Times New Roman" w:hAnsi="Times New Roman"/>
                <w:color w:val="000000"/>
                <w:sz w:val="16"/>
                <w:szCs w:val="16"/>
              </w:rPr>
              <w:t>2 620</w:t>
            </w:r>
          </w:p>
        </w:tc>
        <w:tc>
          <w:tcPr>
            <w:tcW w:w="539" w:type="dxa"/>
            <w:gridSpan w:val="2"/>
            <w:vMerge w:val="restart"/>
            <w:shd w:val="clear" w:color="auto" w:fill="auto"/>
          </w:tcPr>
          <w:p w:rsidR="00AB4F10" w:rsidRPr="00DA06C5" w:rsidRDefault="00AB4F10" w:rsidP="00B06487">
            <w:pPr>
              <w:ind w:left="-108" w:right="-108"/>
              <w:jc w:val="center"/>
              <w:rPr>
                <w:rFonts w:ascii="Times New Roman" w:hAnsi="Times New Roman"/>
                <w:color w:val="000000"/>
                <w:sz w:val="16"/>
                <w:szCs w:val="16"/>
              </w:rPr>
            </w:pPr>
            <w:r w:rsidRPr="00DA06C5">
              <w:rPr>
                <w:rFonts w:ascii="Times New Roman" w:hAnsi="Times New Roman"/>
                <w:color w:val="000000"/>
                <w:sz w:val="16"/>
                <w:szCs w:val="16"/>
              </w:rPr>
              <w:t>2 748</w:t>
            </w:r>
          </w:p>
        </w:tc>
        <w:tc>
          <w:tcPr>
            <w:tcW w:w="526" w:type="dxa"/>
            <w:vMerge w:val="restart"/>
            <w:shd w:val="clear" w:color="auto" w:fill="auto"/>
          </w:tcPr>
          <w:p w:rsidR="00AB4F10" w:rsidRPr="00DA06C5" w:rsidRDefault="00AB4F10" w:rsidP="00B06487">
            <w:pPr>
              <w:ind w:left="-108" w:right="-108"/>
              <w:jc w:val="center"/>
              <w:rPr>
                <w:rFonts w:ascii="Times New Roman" w:hAnsi="Times New Roman"/>
                <w:color w:val="000000"/>
                <w:sz w:val="16"/>
                <w:szCs w:val="16"/>
              </w:rPr>
            </w:pPr>
            <w:r w:rsidRPr="00DA06C5">
              <w:rPr>
                <w:rFonts w:ascii="Times New Roman" w:hAnsi="Times New Roman"/>
                <w:color w:val="000000"/>
                <w:sz w:val="16"/>
                <w:szCs w:val="16"/>
              </w:rPr>
              <w:t>2 879</w:t>
            </w:r>
          </w:p>
        </w:tc>
        <w:tc>
          <w:tcPr>
            <w:tcW w:w="567" w:type="dxa"/>
            <w:vMerge w:val="restart"/>
            <w:shd w:val="clear" w:color="auto" w:fill="auto"/>
          </w:tcPr>
          <w:p w:rsidR="00AB4F10" w:rsidRPr="00DA06C5" w:rsidRDefault="00AB4F10" w:rsidP="00B06487">
            <w:pPr>
              <w:ind w:left="-108" w:right="-108"/>
              <w:jc w:val="center"/>
              <w:rPr>
                <w:rFonts w:ascii="Times New Roman" w:hAnsi="Times New Roman"/>
                <w:color w:val="000000"/>
                <w:sz w:val="16"/>
                <w:szCs w:val="16"/>
              </w:rPr>
            </w:pPr>
            <w:r w:rsidRPr="00DA06C5">
              <w:rPr>
                <w:rFonts w:ascii="Times New Roman" w:hAnsi="Times New Roman"/>
                <w:color w:val="000000"/>
                <w:sz w:val="16"/>
                <w:szCs w:val="16"/>
              </w:rPr>
              <w:t>3 010</w:t>
            </w:r>
          </w:p>
        </w:tc>
        <w:tc>
          <w:tcPr>
            <w:tcW w:w="2838" w:type="dxa"/>
            <w:vMerge w:val="restart"/>
            <w:shd w:val="clear" w:color="auto" w:fill="auto"/>
          </w:tcPr>
          <w:p w:rsidR="00AB4F10" w:rsidRPr="00DA06C5" w:rsidRDefault="00AB4F10" w:rsidP="00B06487">
            <w:pPr>
              <w:ind w:left="-80"/>
              <w:rPr>
                <w:rFonts w:ascii="Times New Roman" w:hAnsi="Times New Roman"/>
              </w:rPr>
            </w:pPr>
            <w:r w:rsidRPr="00DA06C5">
              <w:rPr>
                <w:rFonts w:ascii="Times New Roman" w:hAnsi="Times New Roman"/>
                <w:color w:val="000000"/>
                <w:sz w:val="16"/>
                <w:szCs w:val="16"/>
              </w:rPr>
              <w:t>МОЗ України, департамент охорони здоров’я облдержадміністрації</w:t>
            </w:r>
          </w:p>
        </w:tc>
        <w:tc>
          <w:tcPr>
            <w:tcW w:w="422" w:type="dxa"/>
            <w:shd w:val="clear" w:color="auto" w:fill="auto"/>
          </w:tcPr>
          <w:p w:rsidR="00AB4F10" w:rsidRPr="00DA06C5" w:rsidRDefault="00AB4F10" w:rsidP="00B06487">
            <w:pPr>
              <w:ind w:left="-108" w:right="-108"/>
              <w:jc w:val="center"/>
              <w:rPr>
                <w:rFonts w:ascii="Times New Roman" w:hAnsi="Times New Roman"/>
                <w:color w:val="000000"/>
                <w:sz w:val="16"/>
                <w:szCs w:val="16"/>
              </w:rPr>
            </w:pPr>
            <w:r w:rsidRPr="00DA06C5">
              <w:rPr>
                <w:rFonts w:ascii="Times New Roman" w:hAnsi="Times New Roman"/>
                <w:color w:val="000000"/>
                <w:sz w:val="16"/>
                <w:szCs w:val="16"/>
              </w:rPr>
              <w:t>ДБ</w:t>
            </w:r>
          </w:p>
        </w:tc>
        <w:tc>
          <w:tcPr>
            <w:tcW w:w="858" w:type="dxa"/>
            <w:vMerge w:val="restart"/>
            <w:shd w:val="clear" w:color="auto" w:fill="auto"/>
          </w:tcPr>
          <w:p w:rsidR="00AB4F10" w:rsidRPr="00DA06C5" w:rsidRDefault="00AB4F10" w:rsidP="00B06487">
            <w:pPr>
              <w:ind w:left="-108" w:right="-108"/>
              <w:jc w:val="center"/>
              <w:rPr>
                <w:rFonts w:ascii="Times New Roman" w:hAnsi="Times New Roman"/>
                <w:color w:val="000000"/>
                <w:sz w:val="16"/>
                <w:szCs w:val="16"/>
              </w:rPr>
            </w:pPr>
            <w:r w:rsidRPr="00DA06C5">
              <w:rPr>
                <w:rFonts w:ascii="Times New Roman" w:hAnsi="Times New Roman"/>
                <w:color w:val="000000"/>
                <w:sz w:val="16"/>
                <w:szCs w:val="16"/>
              </w:rPr>
              <w:t>142 566</w:t>
            </w:r>
          </w:p>
        </w:tc>
        <w:tc>
          <w:tcPr>
            <w:tcW w:w="752" w:type="dxa"/>
            <w:vMerge w:val="restart"/>
            <w:shd w:val="clear" w:color="auto" w:fill="auto"/>
          </w:tcPr>
          <w:p w:rsidR="00AB4F10" w:rsidRPr="00DA06C5" w:rsidRDefault="00AB4F10" w:rsidP="00B06487">
            <w:pPr>
              <w:ind w:left="-108" w:right="-108"/>
              <w:jc w:val="center"/>
              <w:rPr>
                <w:rFonts w:ascii="Times New Roman" w:hAnsi="Times New Roman"/>
                <w:color w:val="000000"/>
                <w:sz w:val="16"/>
                <w:szCs w:val="16"/>
              </w:rPr>
            </w:pPr>
            <w:r w:rsidRPr="00DA06C5">
              <w:rPr>
                <w:rFonts w:ascii="Times New Roman" w:hAnsi="Times New Roman"/>
                <w:color w:val="000000"/>
                <w:sz w:val="16"/>
                <w:szCs w:val="16"/>
              </w:rPr>
              <w:t>39 730</w:t>
            </w:r>
          </w:p>
        </w:tc>
        <w:tc>
          <w:tcPr>
            <w:tcW w:w="660" w:type="dxa"/>
            <w:vMerge w:val="restart"/>
            <w:shd w:val="clear" w:color="auto" w:fill="auto"/>
          </w:tcPr>
          <w:p w:rsidR="00AB4F10" w:rsidRPr="00DA06C5" w:rsidRDefault="00AB4F10" w:rsidP="00B06487">
            <w:pPr>
              <w:ind w:left="-108" w:right="-108"/>
              <w:jc w:val="center"/>
              <w:rPr>
                <w:rFonts w:ascii="Times New Roman" w:hAnsi="Times New Roman"/>
                <w:color w:val="000000"/>
                <w:sz w:val="16"/>
                <w:szCs w:val="16"/>
              </w:rPr>
            </w:pPr>
            <w:r w:rsidRPr="00DA06C5">
              <w:rPr>
                <w:rFonts w:ascii="Times New Roman" w:hAnsi="Times New Roman"/>
                <w:color w:val="000000"/>
                <w:sz w:val="16"/>
                <w:szCs w:val="16"/>
              </w:rPr>
              <w:t>35 050</w:t>
            </w:r>
          </w:p>
        </w:tc>
        <w:tc>
          <w:tcPr>
            <w:tcW w:w="660" w:type="dxa"/>
            <w:vMerge w:val="restart"/>
            <w:shd w:val="clear" w:color="auto" w:fill="auto"/>
          </w:tcPr>
          <w:p w:rsidR="00AB4F10" w:rsidRPr="00DA06C5" w:rsidRDefault="00AB4F10" w:rsidP="00B06487">
            <w:pPr>
              <w:ind w:left="-108" w:right="-108"/>
              <w:jc w:val="center"/>
              <w:rPr>
                <w:rFonts w:ascii="Times New Roman" w:hAnsi="Times New Roman"/>
                <w:color w:val="000000"/>
                <w:sz w:val="16"/>
                <w:szCs w:val="16"/>
              </w:rPr>
            </w:pPr>
            <w:r w:rsidRPr="00DA06C5">
              <w:rPr>
                <w:rFonts w:ascii="Times New Roman" w:hAnsi="Times New Roman"/>
                <w:color w:val="000000"/>
                <w:sz w:val="16"/>
                <w:szCs w:val="16"/>
              </w:rPr>
              <w:t>32 883</w:t>
            </w:r>
          </w:p>
        </w:tc>
        <w:tc>
          <w:tcPr>
            <w:tcW w:w="746" w:type="dxa"/>
            <w:vMerge w:val="restart"/>
            <w:shd w:val="clear" w:color="auto" w:fill="auto"/>
          </w:tcPr>
          <w:p w:rsidR="00AB4F10" w:rsidRPr="00DA06C5" w:rsidRDefault="00AB4F10" w:rsidP="00B06487">
            <w:pPr>
              <w:ind w:left="-108" w:right="-108"/>
              <w:jc w:val="center"/>
              <w:rPr>
                <w:rFonts w:ascii="Times New Roman" w:hAnsi="Times New Roman"/>
                <w:color w:val="000000"/>
                <w:sz w:val="16"/>
                <w:szCs w:val="16"/>
              </w:rPr>
            </w:pPr>
            <w:r w:rsidRPr="00DA06C5">
              <w:rPr>
                <w:rFonts w:ascii="Times New Roman" w:hAnsi="Times New Roman"/>
                <w:color w:val="000000"/>
                <w:sz w:val="16"/>
                <w:szCs w:val="16"/>
              </w:rPr>
              <w:t>34 903</w:t>
            </w:r>
          </w:p>
        </w:tc>
      </w:tr>
      <w:tr w:rsidR="00AB4F10" w:rsidRPr="00DA06C5" w:rsidTr="00C421C9">
        <w:trPr>
          <w:trHeight w:val="323"/>
        </w:trPr>
        <w:tc>
          <w:tcPr>
            <w:tcW w:w="1566" w:type="dxa"/>
            <w:vMerge/>
            <w:shd w:val="clear" w:color="auto" w:fill="auto"/>
            <w:vAlign w:val="center"/>
          </w:tcPr>
          <w:p w:rsidR="00AB4F10" w:rsidRPr="00DA06C5" w:rsidRDefault="00AB4F10" w:rsidP="00B06487">
            <w:pPr>
              <w:jc w:val="center"/>
              <w:rPr>
                <w:rFonts w:ascii="Times New Roman" w:hAnsi="Times New Roman"/>
                <w:color w:val="000000"/>
                <w:sz w:val="16"/>
                <w:szCs w:val="16"/>
              </w:rPr>
            </w:pPr>
          </w:p>
        </w:tc>
        <w:tc>
          <w:tcPr>
            <w:tcW w:w="2836" w:type="dxa"/>
            <w:vMerge/>
            <w:shd w:val="clear" w:color="auto" w:fill="auto"/>
            <w:vAlign w:val="center"/>
          </w:tcPr>
          <w:p w:rsidR="00AB4F10" w:rsidRPr="00DA06C5" w:rsidRDefault="00AB4F10" w:rsidP="00B06487">
            <w:pPr>
              <w:rPr>
                <w:rFonts w:ascii="Times New Roman" w:hAnsi="Times New Roman"/>
                <w:color w:val="000000"/>
                <w:sz w:val="16"/>
                <w:szCs w:val="16"/>
              </w:rPr>
            </w:pPr>
          </w:p>
        </w:tc>
        <w:tc>
          <w:tcPr>
            <w:tcW w:w="851" w:type="dxa"/>
            <w:vMerge/>
            <w:shd w:val="clear" w:color="auto" w:fill="auto"/>
          </w:tcPr>
          <w:p w:rsidR="00AB4F10" w:rsidRPr="00DA06C5" w:rsidRDefault="00AB4F10" w:rsidP="00B06487">
            <w:pPr>
              <w:ind w:left="-108" w:right="-108"/>
              <w:rPr>
                <w:rFonts w:ascii="Times New Roman" w:hAnsi="Times New Roman"/>
                <w:color w:val="000000"/>
                <w:sz w:val="16"/>
                <w:szCs w:val="16"/>
              </w:rPr>
            </w:pPr>
          </w:p>
        </w:tc>
        <w:tc>
          <w:tcPr>
            <w:tcW w:w="709" w:type="dxa"/>
            <w:vMerge/>
            <w:shd w:val="clear" w:color="auto" w:fill="auto"/>
          </w:tcPr>
          <w:p w:rsidR="00AB4F10" w:rsidRPr="00DA06C5" w:rsidRDefault="00AB4F10" w:rsidP="00B06487">
            <w:pPr>
              <w:rPr>
                <w:rFonts w:ascii="Times New Roman" w:hAnsi="Times New Roman"/>
                <w:color w:val="000000"/>
                <w:sz w:val="16"/>
                <w:szCs w:val="16"/>
              </w:rPr>
            </w:pPr>
          </w:p>
        </w:tc>
        <w:tc>
          <w:tcPr>
            <w:tcW w:w="637" w:type="dxa"/>
            <w:gridSpan w:val="2"/>
            <w:vMerge/>
            <w:shd w:val="clear" w:color="auto" w:fill="auto"/>
          </w:tcPr>
          <w:p w:rsidR="00AB4F10" w:rsidRPr="00DA06C5" w:rsidRDefault="00AB4F10" w:rsidP="00B06487">
            <w:pPr>
              <w:ind w:left="-108" w:right="-108"/>
              <w:jc w:val="center"/>
              <w:rPr>
                <w:rFonts w:ascii="Times New Roman" w:hAnsi="Times New Roman"/>
                <w:color w:val="000000"/>
                <w:sz w:val="16"/>
                <w:szCs w:val="16"/>
              </w:rPr>
            </w:pPr>
          </w:p>
        </w:tc>
        <w:tc>
          <w:tcPr>
            <w:tcW w:w="539" w:type="dxa"/>
            <w:gridSpan w:val="2"/>
            <w:vMerge/>
            <w:shd w:val="clear" w:color="auto" w:fill="auto"/>
          </w:tcPr>
          <w:p w:rsidR="00AB4F10" w:rsidRPr="00DA06C5" w:rsidRDefault="00AB4F10" w:rsidP="00B06487">
            <w:pPr>
              <w:ind w:left="-108" w:right="-108"/>
              <w:jc w:val="center"/>
              <w:rPr>
                <w:rFonts w:ascii="Times New Roman" w:hAnsi="Times New Roman"/>
                <w:color w:val="000000"/>
                <w:sz w:val="16"/>
                <w:szCs w:val="16"/>
              </w:rPr>
            </w:pPr>
          </w:p>
        </w:tc>
        <w:tc>
          <w:tcPr>
            <w:tcW w:w="526" w:type="dxa"/>
            <w:vMerge/>
            <w:shd w:val="clear" w:color="auto" w:fill="auto"/>
          </w:tcPr>
          <w:p w:rsidR="00AB4F10" w:rsidRPr="00DA06C5" w:rsidRDefault="00AB4F10" w:rsidP="00B06487">
            <w:pPr>
              <w:ind w:left="-108" w:right="-108"/>
              <w:jc w:val="center"/>
              <w:rPr>
                <w:rFonts w:ascii="Times New Roman" w:hAnsi="Times New Roman"/>
                <w:color w:val="000000"/>
                <w:sz w:val="16"/>
                <w:szCs w:val="16"/>
              </w:rPr>
            </w:pPr>
          </w:p>
        </w:tc>
        <w:tc>
          <w:tcPr>
            <w:tcW w:w="567" w:type="dxa"/>
            <w:vMerge/>
            <w:shd w:val="clear" w:color="auto" w:fill="auto"/>
          </w:tcPr>
          <w:p w:rsidR="00AB4F10" w:rsidRPr="00DA06C5" w:rsidRDefault="00AB4F10" w:rsidP="00B06487">
            <w:pPr>
              <w:ind w:left="-108" w:right="-108"/>
              <w:jc w:val="center"/>
              <w:rPr>
                <w:rFonts w:ascii="Times New Roman" w:hAnsi="Times New Roman"/>
                <w:color w:val="000000"/>
                <w:sz w:val="16"/>
                <w:szCs w:val="16"/>
              </w:rPr>
            </w:pPr>
          </w:p>
        </w:tc>
        <w:tc>
          <w:tcPr>
            <w:tcW w:w="2838" w:type="dxa"/>
            <w:vMerge/>
            <w:shd w:val="clear" w:color="auto" w:fill="auto"/>
          </w:tcPr>
          <w:p w:rsidR="00AB4F10" w:rsidRPr="00DA06C5" w:rsidRDefault="00AB4F10" w:rsidP="00B06487">
            <w:pPr>
              <w:ind w:left="-80"/>
              <w:rPr>
                <w:rFonts w:ascii="Times New Roman" w:hAnsi="Times New Roman"/>
                <w:color w:val="000000"/>
                <w:sz w:val="16"/>
                <w:szCs w:val="16"/>
              </w:rPr>
            </w:pPr>
          </w:p>
        </w:tc>
        <w:tc>
          <w:tcPr>
            <w:tcW w:w="422" w:type="dxa"/>
            <w:shd w:val="clear" w:color="auto" w:fill="auto"/>
          </w:tcPr>
          <w:p w:rsidR="00AB4F10" w:rsidRPr="00DA06C5" w:rsidRDefault="00AB4F10" w:rsidP="00B06487">
            <w:pPr>
              <w:ind w:left="-108" w:right="-108"/>
              <w:jc w:val="center"/>
              <w:rPr>
                <w:rFonts w:ascii="Times New Roman" w:hAnsi="Times New Roman"/>
                <w:color w:val="000000"/>
                <w:sz w:val="16"/>
                <w:szCs w:val="16"/>
              </w:rPr>
            </w:pPr>
          </w:p>
        </w:tc>
        <w:tc>
          <w:tcPr>
            <w:tcW w:w="858" w:type="dxa"/>
            <w:vMerge/>
            <w:shd w:val="clear" w:color="auto" w:fill="auto"/>
          </w:tcPr>
          <w:p w:rsidR="00AB4F10" w:rsidRPr="00DA06C5" w:rsidRDefault="00AB4F10" w:rsidP="00B06487">
            <w:pPr>
              <w:ind w:left="-108" w:right="-108"/>
              <w:jc w:val="center"/>
              <w:rPr>
                <w:rFonts w:ascii="Times New Roman" w:hAnsi="Times New Roman"/>
                <w:color w:val="000000"/>
                <w:sz w:val="16"/>
                <w:szCs w:val="16"/>
              </w:rPr>
            </w:pPr>
          </w:p>
        </w:tc>
        <w:tc>
          <w:tcPr>
            <w:tcW w:w="752" w:type="dxa"/>
            <w:vMerge/>
            <w:shd w:val="clear" w:color="auto" w:fill="auto"/>
          </w:tcPr>
          <w:p w:rsidR="00AB4F10" w:rsidRPr="00DA06C5" w:rsidRDefault="00AB4F10" w:rsidP="00B06487">
            <w:pPr>
              <w:ind w:left="-108" w:right="-108"/>
              <w:jc w:val="center"/>
              <w:rPr>
                <w:rFonts w:ascii="Times New Roman" w:hAnsi="Times New Roman"/>
                <w:color w:val="000000"/>
                <w:sz w:val="16"/>
                <w:szCs w:val="16"/>
              </w:rPr>
            </w:pPr>
          </w:p>
        </w:tc>
        <w:tc>
          <w:tcPr>
            <w:tcW w:w="660" w:type="dxa"/>
            <w:vMerge/>
            <w:shd w:val="clear" w:color="auto" w:fill="auto"/>
          </w:tcPr>
          <w:p w:rsidR="00AB4F10" w:rsidRPr="00DA06C5" w:rsidRDefault="00AB4F10" w:rsidP="00B06487">
            <w:pPr>
              <w:ind w:left="-108" w:right="-108"/>
              <w:jc w:val="center"/>
              <w:rPr>
                <w:rFonts w:ascii="Times New Roman" w:hAnsi="Times New Roman"/>
                <w:color w:val="000000"/>
                <w:sz w:val="16"/>
                <w:szCs w:val="16"/>
              </w:rPr>
            </w:pPr>
          </w:p>
        </w:tc>
        <w:tc>
          <w:tcPr>
            <w:tcW w:w="660" w:type="dxa"/>
            <w:vMerge/>
            <w:shd w:val="clear" w:color="auto" w:fill="auto"/>
          </w:tcPr>
          <w:p w:rsidR="00AB4F10" w:rsidRPr="00DA06C5" w:rsidRDefault="00AB4F10" w:rsidP="00B06487">
            <w:pPr>
              <w:ind w:left="-108" w:right="-108"/>
              <w:jc w:val="center"/>
              <w:rPr>
                <w:rFonts w:ascii="Times New Roman" w:hAnsi="Times New Roman"/>
                <w:color w:val="000000"/>
                <w:sz w:val="16"/>
                <w:szCs w:val="16"/>
              </w:rPr>
            </w:pPr>
          </w:p>
        </w:tc>
        <w:tc>
          <w:tcPr>
            <w:tcW w:w="746" w:type="dxa"/>
            <w:vMerge/>
            <w:shd w:val="clear" w:color="auto" w:fill="auto"/>
          </w:tcPr>
          <w:p w:rsidR="00AB4F10" w:rsidRPr="00DA06C5" w:rsidRDefault="00AB4F10" w:rsidP="00B06487">
            <w:pPr>
              <w:ind w:left="-108" w:right="-108"/>
              <w:jc w:val="center"/>
              <w:rPr>
                <w:rFonts w:ascii="Times New Roman" w:hAnsi="Times New Roman"/>
                <w:color w:val="000000"/>
                <w:sz w:val="16"/>
                <w:szCs w:val="16"/>
              </w:rPr>
            </w:pPr>
          </w:p>
        </w:tc>
      </w:tr>
      <w:tr w:rsidR="00AB4F10" w:rsidRPr="00DA06C5" w:rsidTr="00C421C9">
        <w:trPr>
          <w:trHeight w:val="383"/>
        </w:trPr>
        <w:tc>
          <w:tcPr>
            <w:tcW w:w="1566" w:type="dxa"/>
            <w:vMerge/>
            <w:shd w:val="clear" w:color="auto" w:fill="auto"/>
            <w:vAlign w:val="center"/>
          </w:tcPr>
          <w:p w:rsidR="00AB4F10" w:rsidRPr="00DA06C5" w:rsidRDefault="00AB4F10" w:rsidP="00B06487">
            <w:pPr>
              <w:jc w:val="center"/>
              <w:rPr>
                <w:rFonts w:ascii="Times New Roman" w:hAnsi="Times New Roman"/>
                <w:color w:val="000000"/>
                <w:sz w:val="16"/>
                <w:szCs w:val="16"/>
              </w:rPr>
            </w:pPr>
          </w:p>
        </w:tc>
        <w:tc>
          <w:tcPr>
            <w:tcW w:w="2836" w:type="dxa"/>
            <w:vMerge/>
            <w:shd w:val="clear" w:color="auto" w:fill="auto"/>
            <w:vAlign w:val="center"/>
          </w:tcPr>
          <w:p w:rsidR="00AB4F10" w:rsidRPr="00DA06C5" w:rsidRDefault="00AB4F10" w:rsidP="00B06487">
            <w:pPr>
              <w:rPr>
                <w:rFonts w:ascii="Times New Roman" w:hAnsi="Times New Roman"/>
                <w:color w:val="000000"/>
                <w:sz w:val="16"/>
                <w:szCs w:val="16"/>
              </w:rPr>
            </w:pPr>
          </w:p>
        </w:tc>
        <w:tc>
          <w:tcPr>
            <w:tcW w:w="851" w:type="dxa"/>
            <w:vMerge/>
            <w:shd w:val="clear" w:color="auto" w:fill="auto"/>
          </w:tcPr>
          <w:p w:rsidR="00AB4F10" w:rsidRPr="00DA06C5" w:rsidRDefault="00AB4F10" w:rsidP="00B06487">
            <w:pPr>
              <w:ind w:left="-108" w:right="-108"/>
              <w:rPr>
                <w:rFonts w:ascii="Times New Roman" w:hAnsi="Times New Roman"/>
                <w:color w:val="000000"/>
                <w:sz w:val="16"/>
                <w:szCs w:val="16"/>
              </w:rPr>
            </w:pPr>
          </w:p>
        </w:tc>
        <w:tc>
          <w:tcPr>
            <w:tcW w:w="709" w:type="dxa"/>
            <w:vMerge/>
            <w:shd w:val="clear" w:color="auto" w:fill="auto"/>
          </w:tcPr>
          <w:p w:rsidR="00AB4F10" w:rsidRPr="00DA06C5" w:rsidRDefault="00AB4F10" w:rsidP="00B06487">
            <w:pPr>
              <w:rPr>
                <w:rFonts w:ascii="Times New Roman" w:hAnsi="Times New Roman"/>
                <w:color w:val="000000"/>
                <w:sz w:val="16"/>
                <w:szCs w:val="16"/>
              </w:rPr>
            </w:pPr>
          </w:p>
        </w:tc>
        <w:tc>
          <w:tcPr>
            <w:tcW w:w="637" w:type="dxa"/>
            <w:gridSpan w:val="2"/>
            <w:vMerge/>
            <w:shd w:val="clear" w:color="auto" w:fill="auto"/>
          </w:tcPr>
          <w:p w:rsidR="00AB4F10" w:rsidRPr="00DA06C5" w:rsidRDefault="00AB4F10" w:rsidP="00B06487">
            <w:pPr>
              <w:ind w:left="-108" w:right="-108"/>
              <w:jc w:val="center"/>
              <w:rPr>
                <w:rFonts w:ascii="Times New Roman" w:hAnsi="Times New Roman"/>
                <w:color w:val="000000"/>
                <w:sz w:val="16"/>
                <w:szCs w:val="16"/>
              </w:rPr>
            </w:pPr>
          </w:p>
        </w:tc>
        <w:tc>
          <w:tcPr>
            <w:tcW w:w="539" w:type="dxa"/>
            <w:gridSpan w:val="2"/>
            <w:vMerge/>
            <w:shd w:val="clear" w:color="auto" w:fill="auto"/>
          </w:tcPr>
          <w:p w:rsidR="00AB4F10" w:rsidRPr="00DA06C5" w:rsidRDefault="00AB4F10" w:rsidP="00B06487">
            <w:pPr>
              <w:ind w:left="-108" w:right="-108"/>
              <w:jc w:val="center"/>
              <w:rPr>
                <w:rFonts w:ascii="Times New Roman" w:hAnsi="Times New Roman"/>
                <w:color w:val="000000"/>
                <w:sz w:val="16"/>
                <w:szCs w:val="16"/>
              </w:rPr>
            </w:pPr>
          </w:p>
        </w:tc>
        <w:tc>
          <w:tcPr>
            <w:tcW w:w="526" w:type="dxa"/>
            <w:vMerge/>
            <w:shd w:val="clear" w:color="auto" w:fill="auto"/>
          </w:tcPr>
          <w:p w:rsidR="00AB4F10" w:rsidRPr="00DA06C5" w:rsidRDefault="00AB4F10" w:rsidP="00B06487">
            <w:pPr>
              <w:ind w:left="-108" w:right="-108"/>
              <w:jc w:val="center"/>
              <w:rPr>
                <w:rFonts w:ascii="Times New Roman" w:hAnsi="Times New Roman"/>
                <w:color w:val="000000"/>
                <w:sz w:val="16"/>
                <w:szCs w:val="16"/>
              </w:rPr>
            </w:pPr>
          </w:p>
        </w:tc>
        <w:tc>
          <w:tcPr>
            <w:tcW w:w="567" w:type="dxa"/>
            <w:vMerge/>
            <w:shd w:val="clear" w:color="auto" w:fill="auto"/>
          </w:tcPr>
          <w:p w:rsidR="00AB4F10" w:rsidRPr="00DA06C5" w:rsidRDefault="00AB4F10" w:rsidP="00B06487">
            <w:pPr>
              <w:ind w:left="-108" w:right="-108"/>
              <w:jc w:val="center"/>
              <w:rPr>
                <w:rFonts w:ascii="Times New Roman" w:hAnsi="Times New Roman"/>
                <w:color w:val="000000"/>
                <w:sz w:val="16"/>
                <w:szCs w:val="16"/>
              </w:rPr>
            </w:pPr>
          </w:p>
        </w:tc>
        <w:tc>
          <w:tcPr>
            <w:tcW w:w="2838" w:type="dxa"/>
            <w:vMerge/>
            <w:shd w:val="clear" w:color="auto" w:fill="auto"/>
          </w:tcPr>
          <w:p w:rsidR="00AB4F10" w:rsidRPr="00DA06C5" w:rsidRDefault="00AB4F10" w:rsidP="00B06487">
            <w:pPr>
              <w:ind w:left="-80" w:right="-108" w:firstLineChars="1" w:firstLine="2"/>
              <w:rPr>
                <w:rFonts w:ascii="Times New Roman" w:hAnsi="Times New Roman"/>
                <w:color w:val="000000"/>
                <w:sz w:val="16"/>
                <w:szCs w:val="16"/>
              </w:rPr>
            </w:pPr>
          </w:p>
        </w:tc>
        <w:tc>
          <w:tcPr>
            <w:tcW w:w="422" w:type="dxa"/>
            <w:shd w:val="clear" w:color="auto" w:fill="auto"/>
          </w:tcPr>
          <w:p w:rsidR="00AB4F10" w:rsidRPr="00DA06C5" w:rsidRDefault="00AB4F10" w:rsidP="00B06487">
            <w:pPr>
              <w:ind w:left="-108" w:right="-108"/>
              <w:jc w:val="center"/>
              <w:rPr>
                <w:rFonts w:ascii="Times New Roman" w:hAnsi="Times New Roman"/>
                <w:color w:val="000000"/>
                <w:sz w:val="16"/>
                <w:szCs w:val="16"/>
              </w:rPr>
            </w:pPr>
            <w:r w:rsidRPr="00DA06C5">
              <w:rPr>
                <w:rFonts w:ascii="Times New Roman" w:hAnsi="Times New Roman"/>
                <w:color w:val="000000"/>
                <w:sz w:val="16"/>
                <w:szCs w:val="16"/>
              </w:rPr>
              <w:t>МБ</w:t>
            </w:r>
          </w:p>
        </w:tc>
        <w:tc>
          <w:tcPr>
            <w:tcW w:w="858" w:type="dxa"/>
            <w:shd w:val="clear" w:color="auto" w:fill="auto"/>
          </w:tcPr>
          <w:p w:rsidR="00AB4F10" w:rsidRPr="00DA06C5" w:rsidRDefault="00AB4F10" w:rsidP="00B06487">
            <w:pPr>
              <w:ind w:left="-108" w:right="-108"/>
              <w:jc w:val="center"/>
              <w:rPr>
                <w:rFonts w:ascii="Times New Roman" w:hAnsi="Times New Roman"/>
                <w:color w:val="000000"/>
                <w:sz w:val="16"/>
                <w:szCs w:val="16"/>
              </w:rPr>
            </w:pPr>
            <w:r w:rsidRPr="00DA06C5">
              <w:rPr>
                <w:rFonts w:ascii="Times New Roman" w:hAnsi="Times New Roman"/>
                <w:color w:val="000000"/>
                <w:sz w:val="16"/>
                <w:szCs w:val="16"/>
              </w:rPr>
              <w:t>279856</w:t>
            </w:r>
          </w:p>
        </w:tc>
        <w:tc>
          <w:tcPr>
            <w:tcW w:w="752" w:type="dxa"/>
            <w:shd w:val="clear" w:color="auto" w:fill="auto"/>
          </w:tcPr>
          <w:p w:rsidR="00AB4F10" w:rsidRPr="00DA06C5" w:rsidRDefault="00AB4F10" w:rsidP="00B06487">
            <w:pPr>
              <w:ind w:left="-108" w:right="-108"/>
              <w:jc w:val="center"/>
              <w:rPr>
                <w:rFonts w:ascii="Times New Roman" w:hAnsi="Times New Roman"/>
                <w:color w:val="000000"/>
                <w:sz w:val="16"/>
                <w:szCs w:val="16"/>
              </w:rPr>
            </w:pPr>
            <w:r w:rsidRPr="00DA06C5">
              <w:rPr>
                <w:rFonts w:ascii="Times New Roman" w:hAnsi="Times New Roman"/>
                <w:color w:val="000000"/>
                <w:sz w:val="16"/>
                <w:szCs w:val="16"/>
              </w:rPr>
              <w:t>69964</w:t>
            </w:r>
          </w:p>
        </w:tc>
        <w:tc>
          <w:tcPr>
            <w:tcW w:w="660" w:type="dxa"/>
            <w:shd w:val="clear" w:color="auto" w:fill="auto"/>
          </w:tcPr>
          <w:p w:rsidR="00AB4F10" w:rsidRPr="00DA06C5" w:rsidRDefault="00AB4F10" w:rsidP="00B06487">
            <w:pPr>
              <w:ind w:left="-108" w:right="-108"/>
              <w:jc w:val="center"/>
              <w:rPr>
                <w:rFonts w:ascii="Times New Roman" w:hAnsi="Times New Roman"/>
                <w:color w:val="000000"/>
                <w:sz w:val="16"/>
                <w:szCs w:val="16"/>
              </w:rPr>
            </w:pPr>
            <w:r w:rsidRPr="00DA06C5">
              <w:rPr>
                <w:rFonts w:ascii="Times New Roman" w:hAnsi="Times New Roman"/>
                <w:color w:val="000000"/>
                <w:sz w:val="16"/>
                <w:szCs w:val="16"/>
              </w:rPr>
              <w:t>69964</w:t>
            </w:r>
          </w:p>
        </w:tc>
        <w:tc>
          <w:tcPr>
            <w:tcW w:w="660" w:type="dxa"/>
            <w:shd w:val="clear" w:color="auto" w:fill="auto"/>
          </w:tcPr>
          <w:p w:rsidR="00AB4F10" w:rsidRPr="00DA06C5" w:rsidRDefault="00AB4F10" w:rsidP="00B06487">
            <w:pPr>
              <w:ind w:left="-108" w:right="-108"/>
              <w:jc w:val="center"/>
              <w:rPr>
                <w:rFonts w:ascii="Times New Roman" w:hAnsi="Times New Roman"/>
                <w:color w:val="000000"/>
                <w:sz w:val="16"/>
                <w:szCs w:val="16"/>
              </w:rPr>
            </w:pPr>
            <w:r w:rsidRPr="00DA06C5">
              <w:rPr>
                <w:rFonts w:ascii="Times New Roman" w:hAnsi="Times New Roman"/>
                <w:color w:val="000000"/>
                <w:sz w:val="16"/>
                <w:szCs w:val="16"/>
              </w:rPr>
              <w:t>69964</w:t>
            </w:r>
          </w:p>
        </w:tc>
        <w:tc>
          <w:tcPr>
            <w:tcW w:w="746" w:type="dxa"/>
            <w:shd w:val="clear" w:color="auto" w:fill="auto"/>
          </w:tcPr>
          <w:p w:rsidR="00AB4F10" w:rsidRPr="00DA06C5" w:rsidRDefault="00AB4F10" w:rsidP="00B06487">
            <w:pPr>
              <w:ind w:left="-108" w:right="-108"/>
              <w:jc w:val="center"/>
              <w:rPr>
                <w:rFonts w:ascii="Times New Roman" w:hAnsi="Times New Roman"/>
                <w:color w:val="000000"/>
                <w:sz w:val="16"/>
                <w:szCs w:val="16"/>
              </w:rPr>
            </w:pPr>
            <w:r w:rsidRPr="00DA06C5">
              <w:rPr>
                <w:rFonts w:ascii="Times New Roman" w:hAnsi="Times New Roman"/>
                <w:color w:val="000000"/>
                <w:sz w:val="16"/>
                <w:szCs w:val="16"/>
              </w:rPr>
              <w:t>69964</w:t>
            </w:r>
          </w:p>
        </w:tc>
      </w:tr>
      <w:tr w:rsidR="00AB4F10" w:rsidRPr="00DA06C5" w:rsidTr="00C421C9">
        <w:trPr>
          <w:trHeight w:val="1610"/>
        </w:trPr>
        <w:tc>
          <w:tcPr>
            <w:tcW w:w="1566" w:type="dxa"/>
            <w:shd w:val="clear" w:color="auto" w:fill="auto"/>
          </w:tcPr>
          <w:p w:rsidR="00AB4F10" w:rsidRPr="00DA06C5" w:rsidRDefault="00AB4F10" w:rsidP="00B06487">
            <w:pPr>
              <w:rPr>
                <w:rFonts w:ascii="Times New Roman" w:hAnsi="Times New Roman"/>
                <w:color w:val="000000"/>
                <w:sz w:val="16"/>
                <w:szCs w:val="16"/>
              </w:rPr>
            </w:pPr>
            <w:r w:rsidRPr="00DA06C5">
              <w:rPr>
                <w:rFonts w:ascii="Times New Roman" w:hAnsi="Times New Roman"/>
                <w:color w:val="000000"/>
                <w:sz w:val="16"/>
                <w:szCs w:val="16"/>
              </w:rPr>
              <w:t>17. Забезпечення проведення лабораторних досліджень та діагностики ВІЛ-інфекції гарантованої якості</w:t>
            </w:r>
          </w:p>
        </w:tc>
        <w:tc>
          <w:tcPr>
            <w:tcW w:w="2836" w:type="dxa"/>
            <w:shd w:val="clear" w:color="auto" w:fill="auto"/>
          </w:tcPr>
          <w:p w:rsidR="00AB4F10" w:rsidRPr="00DA06C5" w:rsidRDefault="00AB4F10" w:rsidP="00AB4F10">
            <w:pPr>
              <w:rPr>
                <w:rFonts w:ascii="Times New Roman" w:hAnsi="Times New Roman"/>
                <w:color w:val="000000"/>
                <w:sz w:val="16"/>
                <w:szCs w:val="16"/>
              </w:rPr>
            </w:pPr>
            <w:r w:rsidRPr="00DA06C5">
              <w:rPr>
                <w:rFonts w:ascii="Times New Roman" w:hAnsi="Times New Roman"/>
                <w:color w:val="000000"/>
                <w:sz w:val="16"/>
                <w:szCs w:val="16"/>
              </w:rPr>
              <w:t> </w:t>
            </w:r>
            <w:r>
              <w:rPr>
                <w:rFonts w:ascii="Times New Roman" w:hAnsi="Times New Roman"/>
                <w:color w:val="000000"/>
                <w:sz w:val="16"/>
                <w:szCs w:val="16"/>
              </w:rPr>
              <w:t>З</w:t>
            </w:r>
            <w:r w:rsidRPr="00DA06C5">
              <w:rPr>
                <w:rFonts w:ascii="Times New Roman" w:hAnsi="Times New Roman"/>
                <w:color w:val="000000"/>
                <w:sz w:val="16"/>
                <w:szCs w:val="16"/>
              </w:rPr>
              <w:t xml:space="preserve">абезпечення проведення підтверджених досліджень у разі виявлення серологічних маркерів до збудника ВІЛ-інфекції, а також ідентифікаційних досліджень під час взяття під медичний нагляд - закупівля тест-систем імуноферментного аналізу та імунного блоту для підтвердження </w:t>
            </w:r>
            <w:r w:rsidRPr="00DA06C5">
              <w:rPr>
                <w:rFonts w:ascii="Times New Roman" w:hAnsi="Times New Roman"/>
                <w:color w:val="000000"/>
                <w:spacing w:val="-10"/>
                <w:sz w:val="16"/>
                <w:szCs w:val="16"/>
              </w:rPr>
              <w:t>наявності серологічних маркерів ВІЛ</w:t>
            </w:r>
          </w:p>
        </w:tc>
        <w:tc>
          <w:tcPr>
            <w:tcW w:w="851" w:type="dxa"/>
            <w:shd w:val="clear" w:color="auto" w:fill="auto"/>
          </w:tcPr>
          <w:p w:rsidR="00AB4F10" w:rsidRPr="00DA06C5" w:rsidRDefault="00AB4F10" w:rsidP="00B06487">
            <w:pPr>
              <w:ind w:left="-108" w:right="-108"/>
              <w:rPr>
                <w:rFonts w:ascii="Times New Roman" w:hAnsi="Times New Roman"/>
                <w:color w:val="000000"/>
                <w:sz w:val="16"/>
                <w:szCs w:val="16"/>
              </w:rPr>
            </w:pPr>
            <w:r>
              <w:rPr>
                <w:rFonts w:ascii="Times New Roman" w:hAnsi="Times New Roman"/>
                <w:color w:val="000000"/>
                <w:sz w:val="16"/>
                <w:szCs w:val="16"/>
              </w:rPr>
              <w:t>К</w:t>
            </w:r>
            <w:r w:rsidRPr="00DA06C5">
              <w:rPr>
                <w:rFonts w:ascii="Times New Roman" w:hAnsi="Times New Roman"/>
                <w:color w:val="000000"/>
                <w:sz w:val="16"/>
                <w:szCs w:val="16"/>
              </w:rPr>
              <w:t>ількість тестувань</w:t>
            </w:r>
          </w:p>
        </w:tc>
        <w:tc>
          <w:tcPr>
            <w:tcW w:w="709" w:type="dxa"/>
            <w:shd w:val="clear" w:color="auto" w:fill="auto"/>
          </w:tcPr>
          <w:p w:rsidR="00AB4F10" w:rsidRPr="00DA06C5" w:rsidRDefault="00AB4F10" w:rsidP="00B06487">
            <w:pPr>
              <w:jc w:val="center"/>
              <w:rPr>
                <w:rFonts w:ascii="Times New Roman" w:hAnsi="Times New Roman"/>
                <w:color w:val="000000"/>
                <w:sz w:val="16"/>
                <w:szCs w:val="16"/>
              </w:rPr>
            </w:pPr>
            <w:r w:rsidRPr="00DA06C5">
              <w:rPr>
                <w:rFonts w:ascii="Times New Roman" w:hAnsi="Times New Roman"/>
                <w:color w:val="000000"/>
                <w:sz w:val="16"/>
                <w:szCs w:val="16"/>
              </w:rPr>
              <w:t>18122</w:t>
            </w:r>
          </w:p>
        </w:tc>
        <w:tc>
          <w:tcPr>
            <w:tcW w:w="637" w:type="dxa"/>
            <w:gridSpan w:val="2"/>
            <w:shd w:val="clear" w:color="auto" w:fill="auto"/>
          </w:tcPr>
          <w:p w:rsidR="00AB4F10" w:rsidRPr="00DA06C5" w:rsidRDefault="00AB4F10" w:rsidP="00B06487">
            <w:pPr>
              <w:ind w:left="-108" w:right="-108"/>
              <w:jc w:val="center"/>
              <w:rPr>
                <w:rFonts w:ascii="Times New Roman" w:hAnsi="Times New Roman"/>
                <w:color w:val="000000"/>
                <w:sz w:val="16"/>
                <w:szCs w:val="16"/>
              </w:rPr>
            </w:pPr>
            <w:r w:rsidRPr="00DA06C5">
              <w:rPr>
                <w:rFonts w:ascii="Times New Roman" w:hAnsi="Times New Roman"/>
                <w:color w:val="000000"/>
                <w:sz w:val="16"/>
                <w:szCs w:val="16"/>
              </w:rPr>
              <w:t>4 545</w:t>
            </w:r>
          </w:p>
        </w:tc>
        <w:tc>
          <w:tcPr>
            <w:tcW w:w="539" w:type="dxa"/>
            <w:gridSpan w:val="2"/>
            <w:shd w:val="clear" w:color="auto" w:fill="auto"/>
          </w:tcPr>
          <w:p w:rsidR="00AB4F10" w:rsidRPr="00DA06C5" w:rsidRDefault="00AB4F10" w:rsidP="00B06487">
            <w:pPr>
              <w:ind w:left="-108" w:right="-108"/>
              <w:jc w:val="center"/>
              <w:rPr>
                <w:rFonts w:ascii="Times New Roman" w:hAnsi="Times New Roman"/>
                <w:color w:val="000000"/>
                <w:sz w:val="16"/>
                <w:szCs w:val="16"/>
              </w:rPr>
            </w:pPr>
            <w:r w:rsidRPr="00DA06C5">
              <w:rPr>
                <w:rFonts w:ascii="Times New Roman" w:hAnsi="Times New Roman"/>
                <w:color w:val="000000"/>
                <w:sz w:val="16"/>
                <w:szCs w:val="16"/>
              </w:rPr>
              <w:t>4 536</w:t>
            </w:r>
          </w:p>
        </w:tc>
        <w:tc>
          <w:tcPr>
            <w:tcW w:w="526" w:type="dxa"/>
            <w:shd w:val="clear" w:color="auto" w:fill="auto"/>
          </w:tcPr>
          <w:p w:rsidR="00AB4F10" w:rsidRPr="00DA06C5" w:rsidRDefault="00AB4F10" w:rsidP="00B06487">
            <w:pPr>
              <w:ind w:left="-108" w:right="-108"/>
              <w:jc w:val="center"/>
              <w:rPr>
                <w:rFonts w:ascii="Times New Roman" w:hAnsi="Times New Roman"/>
                <w:color w:val="000000"/>
                <w:sz w:val="16"/>
                <w:szCs w:val="16"/>
              </w:rPr>
            </w:pPr>
            <w:r w:rsidRPr="00DA06C5">
              <w:rPr>
                <w:rFonts w:ascii="Times New Roman" w:hAnsi="Times New Roman"/>
                <w:color w:val="000000"/>
                <w:sz w:val="16"/>
                <w:szCs w:val="16"/>
              </w:rPr>
              <w:t>4 520</w:t>
            </w:r>
          </w:p>
        </w:tc>
        <w:tc>
          <w:tcPr>
            <w:tcW w:w="567" w:type="dxa"/>
            <w:shd w:val="clear" w:color="auto" w:fill="auto"/>
          </w:tcPr>
          <w:p w:rsidR="00AB4F10" w:rsidRPr="00DA06C5" w:rsidRDefault="00AB4F10" w:rsidP="00B06487">
            <w:pPr>
              <w:ind w:left="-108" w:right="-108"/>
              <w:jc w:val="center"/>
              <w:rPr>
                <w:rFonts w:ascii="Times New Roman" w:hAnsi="Times New Roman"/>
                <w:color w:val="000000"/>
                <w:sz w:val="16"/>
                <w:szCs w:val="16"/>
              </w:rPr>
            </w:pPr>
            <w:r w:rsidRPr="00DA06C5">
              <w:rPr>
                <w:rFonts w:ascii="Times New Roman" w:hAnsi="Times New Roman"/>
                <w:color w:val="000000"/>
                <w:sz w:val="16"/>
                <w:szCs w:val="16"/>
              </w:rPr>
              <w:t>4 521</w:t>
            </w:r>
          </w:p>
        </w:tc>
        <w:tc>
          <w:tcPr>
            <w:tcW w:w="2838" w:type="dxa"/>
            <w:shd w:val="clear" w:color="auto" w:fill="auto"/>
          </w:tcPr>
          <w:p w:rsidR="00AB4F10" w:rsidRPr="00DA06C5" w:rsidRDefault="00AB4F10" w:rsidP="00B06487">
            <w:pPr>
              <w:ind w:left="-80"/>
              <w:rPr>
                <w:rFonts w:ascii="Times New Roman" w:hAnsi="Times New Roman"/>
              </w:rPr>
            </w:pPr>
            <w:r w:rsidRPr="00DA06C5">
              <w:rPr>
                <w:rFonts w:ascii="Times New Roman" w:hAnsi="Times New Roman"/>
                <w:color w:val="000000"/>
                <w:sz w:val="16"/>
                <w:szCs w:val="16"/>
              </w:rPr>
              <w:t>МОЗ України, департамент охорони здоров’я облдержадміністрації</w:t>
            </w:r>
          </w:p>
        </w:tc>
        <w:tc>
          <w:tcPr>
            <w:tcW w:w="422" w:type="dxa"/>
            <w:shd w:val="clear" w:color="auto" w:fill="auto"/>
          </w:tcPr>
          <w:p w:rsidR="00AB4F10" w:rsidRPr="00DA06C5" w:rsidRDefault="00AB4F10" w:rsidP="00B06487">
            <w:pPr>
              <w:ind w:left="-108" w:right="-108"/>
              <w:jc w:val="center"/>
              <w:rPr>
                <w:rFonts w:ascii="Times New Roman" w:hAnsi="Times New Roman"/>
                <w:color w:val="000000"/>
                <w:sz w:val="16"/>
                <w:szCs w:val="16"/>
              </w:rPr>
            </w:pPr>
            <w:r w:rsidRPr="00DA06C5">
              <w:rPr>
                <w:rFonts w:ascii="Times New Roman" w:hAnsi="Times New Roman"/>
                <w:color w:val="000000"/>
                <w:sz w:val="16"/>
                <w:szCs w:val="16"/>
              </w:rPr>
              <w:t>ДБ</w:t>
            </w:r>
          </w:p>
        </w:tc>
        <w:tc>
          <w:tcPr>
            <w:tcW w:w="858" w:type="dxa"/>
            <w:shd w:val="clear" w:color="auto" w:fill="auto"/>
          </w:tcPr>
          <w:p w:rsidR="00AB4F10" w:rsidRPr="00DA06C5" w:rsidRDefault="00AB4F10" w:rsidP="00B06487">
            <w:pPr>
              <w:ind w:left="-108" w:right="-108"/>
              <w:jc w:val="center"/>
              <w:rPr>
                <w:rFonts w:ascii="Times New Roman" w:hAnsi="Times New Roman"/>
                <w:color w:val="000000"/>
                <w:sz w:val="16"/>
                <w:szCs w:val="16"/>
              </w:rPr>
            </w:pPr>
            <w:r w:rsidRPr="00DA06C5">
              <w:rPr>
                <w:rFonts w:ascii="Times New Roman" w:hAnsi="Times New Roman"/>
                <w:color w:val="000000"/>
                <w:sz w:val="16"/>
                <w:szCs w:val="16"/>
              </w:rPr>
              <w:t>684 670</w:t>
            </w:r>
          </w:p>
        </w:tc>
        <w:tc>
          <w:tcPr>
            <w:tcW w:w="752" w:type="dxa"/>
            <w:shd w:val="clear" w:color="auto" w:fill="auto"/>
          </w:tcPr>
          <w:p w:rsidR="00AB4F10" w:rsidRPr="00DA06C5" w:rsidRDefault="00AB4F10" w:rsidP="00B06487">
            <w:pPr>
              <w:ind w:left="-108" w:right="-108"/>
              <w:jc w:val="center"/>
              <w:rPr>
                <w:rFonts w:ascii="Times New Roman" w:hAnsi="Times New Roman"/>
                <w:color w:val="000000"/>
                <w:sz w:val="16"/>
                <w:szCs w:val="16"/>
              </w:rPr>
            </w:pPr>
            <w:r w:rsidRPr="00DA06C5">
              <w:rPr>
                <w:rFonts w:ascii="Times New Roman" w:hAnsi="Times New Roman"/>
                <w:color w:val="000000"/>
                <w:sz w:val="16"/>
                <w:szCs w:val="16"/>
              </w:rPr>
              <w:t>171 412</w:t>
            </w:r>
          </w:p>
        </w:tc>
        <w:tc>
          <w:tcPr>
            <w:tcW w:w="660" w:type="dxa"/>
            <w:shd w:val="clear" w:color="auto" w:fill="auto"/>
          </w:tcPr>
          <w:p w:rsidR="00AB4F10" w:rsidRPr="00DA06C5" w:rsidRDefault="00AB4F10" w:rsidP="00B06487">
            <w:pPr>
              <w:ind w:left="-108" w:right="-108"/>
              <w:jc w:val="center"/>
              <w:rPr>
                <w:rFonts w:ascii="Times New Roman" w:hAnsi="Times New Roman"/>
                <w:color w:val="000000"/>
                <w:sz w:val="16"/>
                <w:szCs w:val="16"/>
              </w:rPr>
            </w:pPr>
            <w:r w:rsidRPr="00DA06C5">
              <w:rPr>
                <w:rFonts w:ascii="Times New Roman" w:hAnsi="Times New Roman"/>
                <w:color w:val="000000"/>
                <w:sz w:val="16"/>
                <w:szCs w:val="16"/>
              </w:rPr>
              <w:t>171 256</w:t>
            </w:r>
          </w:p>
        </w:tc>
        <w:tc>
          <w:tcPr>
            <w:tcW w:w="660" w:type="dxa"/>
            <w:shd w:val="clear" w:color="auto" w:fill="auto"/>
          </w:tcPr>
          <w:p w:rsidR="00AB4F10" w:rsidRPr="00DA06C5" w:rsidRDefault="00AB4F10" w:rsidP="00B06487">
            <w:pPr>
              <w:ind w:left="-108" w:right="-108"/>
              <w:jc w:val="center"/>
              <w:rPr>
                <w:rFonts w:ascii="Times New Roman" w:hAnsi="Times New Roman"/>
                <w:color w:val="000000"/>
                <w:sz w:val="16"/>
                <w:szCs w:val="16"/>
              </w:rPr>
            </w:pPr>
            <w:r w:rsidRPr="00DA06C5">
              <w:rPr>
                <w:rFonts w:ascii="Times New Roman" w:hAnsi="Times New Roman"/>
                <w:color w:val="000000"/>
                <w:sz w:val="16"/>
                <w:szCs w:val="16"/>
              </w:rPr>
              <w:t>170 912</w:t>
            </w:r>
          </w:p>
        </w:tc>
        <w:tc>
          <w:tcPr>
            <w:tcW w:w="746" w:type="dxa"/>
            <w:shd w:val="clear" w:color="auto" w:fill="auto"/>
          </w:tcPr>
          <w:p w:rsidR="00AB4F10" w:rsidRPr="00DA06C5" w:rsidRDefault="00AB4F10" w:rsidP="00B06487">
            <w:pPr>
              <w:ind w:left="-108" w:right="-108"/>
              <w:jc w:val="center"/>
              <w:rPr>
                <w:rFonts w:ascii="Times New Roman" w:hAnsi="Times New Roman"/>
                <w:color w:val="000000"/>
                <w:sz w:val="16"/>
                <w:szCs w:val="16"/>
              </w:rPr>
            </w:pPr>
            <w:r w:rsidRPr="00DA06C5">
              <w:rPr>
                <w:rFonts w:ascii="Times New Roman" w:hAnsi="Times New Roman"/>
                <w:color w:val="000000"/>
                <w:sz w:val="16"/>
                <w:szCs w:val="16"/>
              </w:rPr>
              <w:t>171 090</w:t>
            </w:r>
          </w:p>
        </w:tc>
      </w:tr>
      <w:tr w:rsidR="00C421C9" w:rsidRPr="00DA06C5" w:rsidTr="00C421C9">
        <w:trPr>
          <w:trHeight w:val="280"/>
        </w:trPr>
        <w:tc>
          <w:tcPr>
            <w:tcW w:w="15167" w:type="dxa"/>
            <w:gridSpan w:val="17"/>
            <w:shd w:val="clear" w:color="auto" w:fill="auto"/>
          </w:tcPr>
          <w:p w:rsidR="00C421C9" w:rsidRPr="00DA06C5" w:rsidRDefault="00C421C9" w:rsidP="00B06487">
            <w:pPr>
              <w:ind w:right="-177"/>
              <w:rPr>
                <w:rFonts w:ascii="Times New Roman" w:hAnsi="Times New Roman"/>
                <w:b/>
                <w:bCs/>
                <w:sz w:val="18"/>
                <w:szCs w:val="18"/>
              </w:rPr>
            </w:pPr>
          </w:p>
          <w:p w:rsidR="00C421C9" w:rsidRDefault="00C421C9" w:rsidP="00B06487">
            <w:pPr>
              <w:ind w:right="-177"/>
              <w:rPr>
                <w:rFonts w:ascii="Times New Roman" w:hAnsi="Times New Roman"/>
                <w:b/>
                <w:bCs/>
                <w:sz w:val="18"/>
                <w:szCs w:val="18"/>
              </w:rPr>
            </w:pPr>
            <w:r w:rsidRPr="00DA06C5">
              <w:rPr>
                <w:rFonts w:ascii="Times New Roman" w:hAnsi="Times New Roman"/>
                <w:b/>
                <w:bCs/>
                <w:sz w:val="18"/>
                <w:szCs w:val="18"/>
              </w:rPr>
              <w:t>IV. ЛІКУВАННЯ ХВОРИХ НА ВІЛ-ІНФЕКЦІЮ/СНІД</w:t>
            </w:r>
          </w:p>
          <w:p w:rsidR="00C421C9" w:rsidRPr="00DA06C5" w:rsidRDefault="00C421C9" w:rsidP="00B06487">
            <w:pPr>
              <w:ind w:right="-177"/>
              <w:rPr>
                <w:rFonts w:ascii="Times New Roman" w:hAnsi="Times New Roman"/>
                <w:b/>
                <w:bCs/>
                <w:sz w:val="18"/>
                <w:szCs w:val="18"/>
              </w:rPr>
            </w:pPr>
          </w:p>
        </w:tc>
      </w:tr>
      <w:tr w:rsidR="00C421C9" w:rsidRPr="00DA06C5" w:rsidTr="00C421C9">
        <w:trPr>
          <w:trHeight w:val="1380"/>
        </w:trPr>
        <w:tc>
          <w:tcPr>
            <w:tcW w:w="1566" w:type="dxa"/>
            <w:vMerge w:val="restart"/>
            <w:shd w:val="clear" w:color="auto" w:fill="auto"/>
          </w:tcPr>
          <w:p w:rsidR="00C421C9" w:rsidRPr="00DA06C5" w:rsidRDefault="00C421C9" w:rsidP="00B06487">
            <w:pPr>
              <w:ind w:right="-89"/>
              <w:rPr>
                <w:rFonts w:ascii="Times New Roman" w:hAnsi="Times New Roman"/>
                <w:color w:val="000000"/>
                <w:sz w:val="16"/>
                <w:szCs w:val="16"/>
              </w:rPr>
            </w:pPr>
            <w:r w:rsidRPr="00DA06C5">
              <w:rPr>
                <w:rFonts w:ascii="Times New Roman" w:hAnsi="Times New Roman"/>
                <w:color w:val="000000"/>
                <w:sz w:val="16"/>
                <w:szCs w:val="16"/>
              </w:rPr>
              <w:t>18.</w:t>
            </w:r>
            <w:r>
              <w:rPr>
                <w:rFonts w:ascii="Times New Roman" w:hAnsi="Times New Roman"/>
                <w:color w:val="000000"/>
                <w:sz w:val="16"/>
                <w:szCs w:val="16"/>
              </w:rPr>
              <w:t xml:space="preserve"> </w:t>
            </w:r>
            <w:r w:rsidRPr="00DA06C5">
              <w:rPr>
                <w:rFonts w:ascii="Times New Roman" w:hAnsi="Times New Roman"/>
                <w:color w:val="000000"/>
                <w:sz w:val="16"/>
                <w:szCs w:val="16"/>
              </w:rPr>
              <w:t>Забезпечення доступу до безперервної  антиретровірусної терапії для хворих на ВІЛ-інфекцію, які цього потребують</w:t>
            </w:r>
          </w:p>
          <w:p w:rsidR="00C421C9" w:rsidRPr="00DA06C5" w:rsidRDefault="00C421C9" w:rsidP="00B06487">
            <w:pPr>
              <w:jc w:val="center"/>
              <w:rPr>
                <w:rFonts w:ascii="Times New Roman" w:hAnsi="Times New Roman"/>
                <w:color w:val="000000"/>
                <w:sz w:val="16"/>
                <w:szCs w:val="16"/>
              </w:rPr>
            </w:pPr>
            <w:r w:rsidRPr="00DA06C5">
              <w:rPr>
                <w:rFonts w:ascii="Times New Roman" w:hAnsi="Times New Roman"/>
                <w:color w:val="000000"/>
                <w:sz w:val="16"/>
                <w:szCs w:val="16"/>
              </w:rPr>
              <w:t> </w:t>
            </w:r>
          </w:p>
        </w:tc>
        <w:tc>
          <w:tcPr>
            <w:tcW w:w="2836" w:type="dxa"/>
            <w:tcBorders>
              <w:bottom w:val="nil"/>
            </w:tcBorders>
            <w:shd w:val="clear" w:color="auto" w:fill="auto"/>
          </w:tcPr>
          <w:p w:rsidR="00C421C9" w:rsidRPr="00DA06C5" w:rsidRDefault="00C421C9" w:rsidP="00AB4F10">
            <w:pPr>
              <w:rPr>
                <w:rFonts w:ascii="Times New Roman" w:hAnsi="Times New Roman"/>
                <w:color w:val="000000"/>
                <w:sz w:val="16"/>
                <w:szCs w:val="16"/>
              </w:rPr>
            </w:pPr>
            <w:r w:rsidRPr="00DA06C5">
              <w:rPr>
                <w:rFonts w:ascii="Times New Roman" w:hAnsi="Times New Roman"/>
                <w:color w:val="000000"/>
                <w:sz w:val="16"/>
                <w:szCs w:val="16"/>
              </w:rPr>
              <w:t xml:space="preserve"> 1) </w:t>
            </w:r>
            <w:r>
              <w:rPr>
                <w:rFonts w:ascii="Times New Roman" w:hAnsi="Times New Roman"/>
                <w:color w:val="000000"/>
                <w:sz w:val="16"/>
                <w:szCs w:val="16"/>
              </w:rPr>
              <w:t>З</w:t>
            </w:r>
            <w:r w:rsidRPr="00DA06C5">
              <w:rPr>
                <w:rFonts w:ascii="Times New Roman" w:hAnsi="Times New Roman"/>
                <w:color w:val="000000"/>
                <w:sz w:val="16"/>
                <w:szCs w:val="16"/>
              </w:rPr>
              <w:t>абезпечення доступу дорослих і дітей, хворих на ВІЛ-інфекцію/СНІД, до безперервної терапії антиретровірусними препаратами шляхом планування, здійснення закупівель і постачання антиретровірусних препаратів, створення їх запасу та контролю за цільовим використанням</w:t>
            </w:r>
            <w:r>
              <w:rPr>
                <w:rFonts w:ascii="Times New Roman" w:hAnsi="Times New Roman"/>
                <w:color w:val="000000"/>
                <w:sz w:val="16"/>
                <w:szCs w:val="16"/>
              </w:rPr>
              <w:t>;</w:t>
            </w:r>
          </w:p>
        </w:tc>
        <w:tc>
          <w:tcPr>
            <w:tcW w:w="851" w:type="dxa"/>
            <w:tcBorders>
              <w:bottom w:val="nil"/>
            </w:tcBorders>
            <w:shd w:val="clear" w:color="auto" w:fill="auto"/>
          </w:tcPr>
          <w:p w:rsidR="00C421C9" w:rsidRPr="00DA06C5" w:rsidRDefault="00C421C9" w:rsidP="00B06487">
            <w:pPr>
              <w:ind w:left="-108" w:right="-108"/>
              <w:rPr>
                <w:rFonts w:ascii="Times New Roman" w:hAnsi="Times New Roman"/>
                <w:color w:val="000000"/>
                <w:sz w:val="16"/>
                <w:szCs w:val="16"/>
              </w:rPr>
            </w:pPr>
            <w:r>
              <w:rPr>
                <w:rFonts w:ascii="Times New Roman" w:hAnsi="Times New Roman"/>
                <w:color w:val="000000"/>
                <w:sz w:val="16"/>
                <w:szCs w:val="16"/>
              </w:rPr>
              <w:t>З</w:t>
            </w:r>
            <w:r w:rsidRPr="00DA06C5">
              <w:rPr>
                <w:rFonts w:ascii="Times New Roman" w:hAnsi="Times New Roman"/>
                <w:color w:val="000000"/>
                <w:sz w:val="16"/>
                <w:szCs w:val="16"/>
              </w:rPr>
              <w:t xml:space="preserve">агальна кількість осіб  </w:t>
            </w:r>
          </w:p>
        </w:tc>
        <w:tc>
          <w:tcPr>
            <w:tcW w:w="709" w:type="dxa"/>
            <w:tcBorders>
              <w:bottom w:val="nil"/>
            </w:tcBorders>
            <w:shd w:val="clear" w:color="auto" w:fill="auto"/>
          </w:tcPr>
          <w:p w:rsidR="00C421C9" w:rsidRPr="00DA06C5" w:rsidRDefault="00C421C9" w:rsidP="00B06487">
            <w:pPr>
              <w:ind w:right="-108"/>
              <w:jc w:val="center"/>
              <w:rPr>
                <w:rFonts w:ascii="Times New Roman" w:hAnsi="Times New Roman"/>
                <w:color w:val="000000"/>
                <w:sz w:val="16"/>
                <w:szCs w:val="16"/>
              </w:rPr>
            </w:pPr>
            <w:r w:rsidRPr="00DA06C5">
              <w:rPr>
                <w:rFonts w:ascii="Times New Roman" w:hAnsi="Times New Roman"/>
                <w:color w:val="000000"/>
                <w:sz w:val="16"/>
                <w:szCs w:val="16"/>
              </w:rPr>
              <w:t>9120</w:t>
            </w:r>
          </w:p>
        </w:tc>
        <w:tc>
          <w:tcPr>
            <w:tcW w:w="637" w:type="dxa"/>
            <w:gridSpan w:val="2"/>
            <w:tcBorders>
              <w:bottom w:val="nil"/>
            </w:tcBorders>
            <w:shd w:val="clear" w:color="auto" w:fill="auto"/>
          </w:tcPr>
          <w:p w:rsidR="00C421C9" w:rsidRPr="00DA06C5" w:rsidRDefault="00C421C9" w:rsidP="00B06487">
            <w:pPr>
              <w:ind w:left="-109" w:right="-37"/>
              <w:jc w:val="center"/>
              <w:rPr>
                <w:rFonts w:ascii="Times New Roman" w:hAnsi="Times New Roman"/>
                <w:color w:val="000000"/>
                <w:sz w:val="16"/>
                <w:szCs w:val="16"/>
              </w:rPr>
            </w:pPr>
            <w:r w:rsidRPr="00DA06C5">
              <w:rPr>
                <w:rFonts w:ascii="Times New Roman" w:hAnsi="Times New Roman"/>
                <w:color w:val="000000"/>
                <w:sz w:val="16"/>
                <w:szCs w:val="16"/>
              </w:rPr>
              <w:t>1 508</w:t>
            </w:r>
          </w:p>
        </w:tc>
        <w:tc>
          <w:tcPr>
            <w:tcW w:w="539" w:type="dxa"/>
            <w:gridSpan w:val="2"/>
            <w:tcBorders>
              <w:bottom w:val="nil"/>
            </w:tcBorders>
            <w:shd w:val="clear" w:color="auto" w:fill="auto"/>
          </w:tcPr>
          <w:p w:rsidR="00C421C9" w:rsidRPr="00DA06C5" w:rsidRDefault="00C421C9" w:rsidP="00B06487">
            <w:pPr>
              <w:ind w:left="-109" w:right="-37"/>
              <w:jc w:val="center"/>
              <w:rPr>
                <w:rFonts w:ascii="Times New Roman" w:hAnsi="Times New Roman"/>
                <w:color w:val="000000"/>
                <w:sz w:val="16"/>
                <w:szCs w:val="16"/>
              </w:rPr>
            </w:pPr>
            <w:r w:rsidRPr="00DA06C5">
              <w:rPr>
                <w:rFonts w:ascii="Times New Roman" w:hAnsi="Times New Roman"/>
                <w:color w:val="000000"/>
                <w:sz w:val="16"/>
                <w:szCs w:val="16"/>
              </w:rPr>
              <w:t>1 985</w:t>
            </w:r>
          </w:p>
        </w:tc>
        <w:tc>
          <w:tcPr>
            <w:tcW w:w="526" w:type="dxa"/>
            <w:tcBorders>
              <w:bottom w:val="nil"/>
            </w:tcBorders>
            <w:shd w:val="clear" w:color="auto" w:fill="auto"/>
          </w:tcPr>
          <w:p w:rsidR="00C421C9" w:rsidRPr="00DA06C5" w:rsidRDefault="00C421C9" w:rsidP="00B06487">
            <w:pPr>
              <w:ind w:left="-109" w:right="-37"/>
              <w:jc w:val="center"/>
              <w:rPr>
                <w:rFonts w:ascii="Times New Roman" w:hAnsi="Times New Roman"/>
                <w:color w:val="000000"/>
                <w:sz w:val="16"/>
                <w:szCs w:val="16"/>
              </w:rPr>
            </w:pPr>
            <w:r w:rsidRPr="00DA06C5">
              <w:rPr>
                <w:rFonts w:ascii="Times New Roman" w:hAnsi="Times New Roman"/>
                <w:color w:val="000000"/>
                <w:sz w:val="16"/>
                <w:szCs w:val="16"/>
              </w:rPr>
              <w:t>2 504</w:t>
            </w:r>
          </w:p>
        </w:tc>
        <w:tc>
          <w:tcPr>
            <w:tcW w:w="567" w:type="dxa"/>
            <w:tcBorders>
              <w:bottom w:val="nil"/>
            </w:tcBorders>
            <w:shd w:val="clear" w:color="auto" w:fill="auto"/>
          </w:tcPr>
          <w:p w:rsidR="00C421C9" w:rsidRPr="00DA06C5" w:rsidRDefault="00C421C9" w:rsidP="00B06487">
            <w:pPr>
              <w:ind w:left="-109" w:right="-37"/>
              <w:jc w:val="center"/>
              <w:rPr>
                <w:rFonts w:ascii="Times New Roman" w:hAnsi="Times New Roman"/>
                <w:color w:val="000000"/>
                <w:sz w:val="16"/>
                <w:szCs w:val="16"/>
              </w:rPr>
            </w:pPr>
            <w:r w:rsidRPr="00DA06C5">
              <w:rPr>
                <w:rFonts w:ascii="Times New Roman" w:hAnsi="Times New Roman"/>
                <w:color w:val="000000"/>
                <w:sz w:val="16"/>
                <w:szCs w:val="16"/>
              </w:rPr>
              <w:t>3 123</w:t>
            </w:r>
          </w:p>
        </w:tc>
        <w:tc>
          <w:tcPr>
            <w:tcW w:w="2838" w:type="dxa"/>
            <w:tcBorders>
              <w:bottom w:val="nil"/>
            </w:tcBorders>
            <w:shd w:val="clear" w:color="auto" w:fill="auto"/>
          </w:tcPr>
          <w:p w:rsidR="00C421C9" w:rsidRPr="00DA06C5" w:rsidRDefault="00C421C9" w:rsidP="00B06487">
            <w:pPr>
              <w:ind w:left="-80"/>
              <w:rPr>
                <w:rFonts w:ascii="Times New Roman" w:hAnsi="Times New Roman"/>
              </w:rPr>
            </w:pPr>
            <w:r w:rsidRPr="00DA06C5">
              <w:rPr>
                <w:rFonts w:ascii="Times New Roman" w:hAnsi="Times New Roman"/>
                <w:color w:val="000000"/>
                <w:sz w:val="16"/>
                <w:szCs w:val="16"/>
              </w:rPr>
              <w:t>МОЗ України, департамент охорони здоров’я облдержадміністрації</w:t>
            </w:r>
          </w:p>
        </w:tc>
        <w:tc>
          <w:tcPr>
            <w:tcW w:w="422" w:type="dxa"/>
            <w:tcBorders>
              <w:bottom w:val="nil"/>
            </w:tcBorders>
            <w:shd w:val="clear" w:color="auto" w:fill="auto"/>
          </w:tcPr>
          <w:p w:rsidR="00C421C9" w:rsidRPr="00DA06C5" w:rsidRDefault="00C421C9" w:rsidP="00B06487">
            <w:pPr>
              <w:ind w:left="-108" w:right="-108"/>
              <w:jc w:val="center"/>
              <w:rPr>
                <w:rFonts w:ascii="Times New Roman" w:hAnsi="Times New Roman"/>
                <w:color w:val="000000"/>
                <w:sz w:val="16"/>
                <w:szCs w:val="16"/>
              </w:rPr>
            </w:pPr>
            <w:r w:rsidRPr="00DA06C5">
              <w:rPr>
                <w:rFonts w:ascii="Times New Roman" w:hAnsi="Times New Roman"/>
                <w:color w:val="000000"/>
                <w:sz w:val="16"/>
                <w:szCs w:val="16"/>
              </w:rPr>
              <w:t>ДБ</w:t>
            </w:r>
          </w:p>
        </w:tc>
        <w:tc>
          <w:tcPr>
            <w:tcW w:w="858" w:type="dxa"/>
            <w:tcBorders>
              <w:bottom w:val="nil"/>
            </w:tcBorders>
            <w:shd w:val="clear" w:color="auto" w:fill="auto"/>
          </w:tcPr>
          <w:p w:rsidR="00C421C9" w:rsidRPr="00DA06C5" w:rsidRDefault="00C421C9" w:rsidP="00B06487">
            <w:pPr>
              <w:ind w:left="-108" w:right="-103"/>
              <w:jc w:val="center"/>
              <w:rPr>
                <w:rFonts w:ascii="Times New Roman" w:hAnsi="Times New Roman"/>
                <w:color w:val="000000"/>
                <w:sz w:val="16"/>
                <w:szCs w:val="16"/>
              </w:rPr>
            </w:pPr>
            <w:r w:rsidRPr="00DA06C5">
              <w:rPr>
                <w:rFonts w:ascii="Times New Roman" w:hAnsi="Times New Roman"/>
                <w:color w:val="000000"/>
                <w:sz w:val="16"/>
                <w:szCs w:val="16"/>
              </w:rPr>
              <w:t>3 175 664</w:t>
            </w:r>
          </w:p>
        </w:tc>
        <w:tc>
          <w:tcPr>
            <w:tcW w:w="752" w:type="dxa"/>
            <w:tcBorders>
              <w:bottom w:val="nil"/>
            </w:tcBorders>
            <w:shd w:val="clear" w:color="auto" w:fill="auto"/>
          </w:tcPr>
          <w:p w:rsidR="00C421C9" w:rsidRPr="00DA06C5" w:rsidRDefault="00C421C9" w:rsidP="00B06487">
            <w:pPr>
              <w:ind w:left="-108" w:right="-103"/>
              <w:jc w:val="center"/>
              <w:rPr>
                <w:rFonts w:ascii="Times New Roman" w:hAnsi="Times New Roman"/>
                <w:color w:val="000000"/>
                <w:sz w:val="16"/>
                <w:szCs w:val="16"/>
              </w:rPr>
            </w:pPr>
            <w:r w:rsidRPr="00DA06C5">
              <w:rPr>
                <w:rFonts w:ascii="Times New Roman" w:hAnsi="Times New Roman"/>
                <w:color w:val="000000"/>
                <w:sz w:val="16"/>
                <w:szCs w:val="16"/>
              </w:rPr>
              <w:t>525 099</w:t>
            </w:r>
          </w:p>
        </w:tc>
        <w:tc>
          <w:tcPr>
            <w:tcW w:w="660" w:type="dxa"/>
            <w:tcBorders>
              <w:bottom w:val="nil"/>
            </w:tcBorders>
            <w:shd w:val="clear" w:color="auto" w:fill="auto"/>
          </w:tcPr>
          <w:p w:rsidR="00C421C9" w:rsidRPr="00DA06C5" w:rsidRDefault="00C421C9" w:rsidP="00B06487">
            <w:pPr>
              <w:ind w:left="-108" w:right="-103"/>
              <w:jc w:val="center"/>
              <w:rPr>
                <w:rFonts w:ascii="Times New Roman" w:hAnsi="Times New Roman"/>
                <w:color w:val="000000"/>
                <w:sz w:val="16"/>
                <w:szCs w:val="16"/>
              </w:rPr>
            </w:pPr>
            <w:r w:rsidRPr="00DA06C5">
              <w:rPr>
                <w:rFonts w:ascii="Times New Roman" w:hAnsi="Times New Roman"/>
                <w:color w:val="000000"/>
                <w:sz w:val="16"/>
                <w:szCs w:val="16"/>
              </w:rPr>
              <w:t>691 194</w:t>
            </w:r>
          </w:p>
        </w:tc>
        <w:tc>
          <w:tcPr>
            <w:tcW w:w="660" w:type="dxa"/>
            <w:tcBorders>
              <w:bottom w:val="nil"/>
            </w:tcBorders>
            <w:shd w:val="clear" w:color="auto" w:fill="auto"/>
          </w:tcPr>
          <w:p w:rsidR="00C421C9" w:rsidRPr="00DA06C5" w:rsidRDefault="00C421C9" w:rsidP="00B06487">
            <w:pPr>
              <w:ind w:left="-108" w:right="-103"/>
              <w:jc w:val="center"/>
              <w:rPr>
                <w:rFonts w:ascii="Times New Roman" w:hAnsi="Times New Roman"/>
                <w:color w:val="000000"/>
                <w:sz w:val="16"/>
                <w:szCs w:val="16"/>
              </w:rPr>
            </w:pPr>
            <w:r w:rsidRPr="00DA06C5">
              <w:rPr>
                <w:rFonts w:ascii="Times New Roman" w:hAnsi="Times New Roman"/>
                <w:color w:val="000000"/>
                <w:sz w:val="16"/>
                <w:szCs w:val="16"/>
              </w:rPr>
              <w:t>871 915</w:t>
            </w:r>
          </w:p>
        </w:tc>
        <w:tc>
          <w:tcPr>
            <w:tcW w:w="746" w:type="dxa"/>
            <w:tcBorders>
              <w:bottom w:val="nil"/>
            </w:tcBorders>
            <w:shd w:val="clear" w:color="auto" w:fill="auto"/>
          </w:tcPr>
          <w:p w:rsidR="00C421C9" w:rsidRPr="00DA06C5" w:rsidRDefault="00C421C9" w:rsidP="00B06487">
            <w:pPr>
              <w:ind w:left="-108" w:right="-108"/>
              <w:jc w:val="center"/>
              <w:rPr>
                <w:rFonts w:ascii="Times New Roman" w:hAnsi="Times New Roman"/>
                <w:color w:val="000000"/>
                <w:sz w:val="16"/>
                <w:szCs w:val="16"/>
              </w:rPr>
            </w:pPr>
            <w:r w:rsidRPr="00DA06C5">
              <w:rPr>
                <w:rFonts w:ascii="Times New Roman" w:hAnsi="Times New Roman"/>
                <w:color w:val="000000"/>
                <w:spacing w:val="-8"/>
                <w:sz w:val="16"/>
                <w:szCs w:val="16"/>
              </w:rPr>
              <w:t>1 087 456</w:t>
            </w:r>
          </w:p>
        </w:tc>
      </w:tr>
      <w:tr w:rsidR="00C421C9" w:rsidRPr="00DA06C5" w:rsidTr="00C421C9">
        <w:trPr>
          <w:trHeight w:val="385"/>
        </w:trPr>
        <w:tc>
          <w:tcPr>
            <w:tcW w:w="1566" w:type="dxa"/>
            <w:vMerge/>
            <w:shd w:val="clear" w:color="auto" w:fill="auto"/>
            <w:vAlign w:val="center"/>
          </w:tcPr>
          <w:p w:rsidR="00C421C9" w:rsidRPr="00DA06C5" w:rsidRDefault="00C421C9" w:rsidP="00B06487">
            <w:pPr>
              <w:jc w:val="center"/>
              <w:rPr>
                <w:rFonts w:ascii="Times New Roman" w:hAnsi="Times New Roman"/>
                <w:color w:val="000000"/>
                <w:sz w:val="16"/>
                <w:szCs w:val="16"/>
              </w:rPr>
            </w:pPr>
          </w:p>
        </w:tc>
        <w:tc>
          <w:tcPr>
            <w:tcW w:w="2836" w:type="dxa"/>
            <w:vMerge w:val="restart"/>
            <w:tcBorders>
              <w:top w:val="nil"/>
            </w:tcBorders>
            <w:shd w:val="clear" w:color="auto" w:fill="auto"/>
            <w:vAlign w:val="center"/>
          </w:tcPr>
          <w:p w:rsidR="00C421C9" w:rsidRPr="00DA06C5" w:rsidRDefault="00C421C9" w:rsidP="00B06487">
            <w:pPr>
              <w:rPr>
                <w:rFonts w:ascii="Times New Roman" w:hAnsi="Times New Roman"/>
                <w:color w:val="000000"/>
                <w:sz w:val="16"/>
                <w:szCs w:val="16"/>
              </w:rPr>
            </w:pPr>
            <w:r w:rsidRPr="00DA06C5">
              <w:rPr>
                <w:rFonts w:ascii="Times New Roman" w:hAnsi="Times New Roman"/>
                <w:color w:val="000000"/>
                <w:sz w:val="16"/>
                <w:szCs w:val="16"/>
              </w:rPr>
              <w:t xml:space="preserve">2) забезпечення лікування та медикаментозної профілактики опортуністичних інфекцій, супутніх захворювань, ускладнень ВІЛ-інфекції та хвороб, зумовлених ВІЛ, у ВІЛ-інфікованих осіб </w:t>
            </w:r>
          </w:p>
        </w:tc>
        <w:tc>
          <w:tcPr>
            <w:tcW w:w="851" w:type="dxa"/>
            <w:vMerge w:val="restart"/>
            <w:tcBorders>
              <w:top w:val="nil"/>
            </w:tcBorders>
            <w:shd w:val="clear" w:color="auto" w:fill="auto"/>
          </w:tcPr>
          <w:p w:rsidR="00C421C9" w:rsidRPr="00DA06C5" w:rsidRDefault="00C421C9" w:rsidP="00B06487">
            <w:pPr>
              <w:ind w:left="-108" w:right="-108"/>
              <w:rPr>
                <w:rFonts w:ascii="Times New Roman" w:hAnsi="Times New Roman"/>
                <w:color w:val="000000"/>
                <w:sz w:val="16"/>
                <w:szCs w:val="16"/>
              </w:rPr>
            </w:pPr>
            <w:r>
              <w:rPr>
                <w:rFonts w:ascii="Times New Roman" w:hAnsi="Times New Roman"/>
                <w:color w:val="000000"/>
                <w:sz w:val="16"/>
                <w:szCs w:val="16"/>
              </w:rPr>
              <w:t>З</w:t>
            </w:r>
            <w:r w:rsidRPr="00DA06C5">
              <w:rPr>
                <w:rFonts w:ascii="Times New Roman" w:hAnsi="Times New Roman"/>
                <w:color w:val="000000"/>
                <w:sz w:val="16"/>
                <w:szCs w:val="16"/>
              </w:rPr>
              <w:t xml:space="preserve">агальна кількість курсів </w:t>
            </w:r>
          </w:p>
        </w:tc>
        <w:tc>
          <w:tcPr>
            <w:tcW w:w="709" w:type="dxa"/>
            <w:vMerge w:val="restart"/>
            <w:tcBorders>
              <w:top w:val="nil"/>
            </w:tcBorders>
            <w:shd w:val="clear" w:color="auto" w:fill="auto"/>
          </w:tcPr>
          <w:p w:rsidR="00C421C9" w:rsidRPr="00DA06C5" w:rsidRDefault="00C421C9" w:rsidP="00B06487">
            <w:pPr>
              <w:rPr>
                <w:rFonts w:ascii="Times New Roman" w:hAnsi="Times New Roman"/>
                <w:color w:val="000000"/>
                <w:sz w:val="16"/>
                <w:szCs w:val="16"/>
              </w:rPr>
            </w:pPr>
            <w:r w:rsidRPr="00DA06C5">
              <w:rPr>
                <w:rFonts w:ascii="Times New Roman" w:hAnsi="Times New Roman"/>
                <w:color w:val="000000"/>
                <w:sz w:val="16"/>
                <w:szCs w:val="16"/>
              </w:rPr>
              <w:t> 6093</w:t>
            </w:r>
          </w:p>
        </w:tc>
        <w:tc>
          <w:tcPr>
            <w:tcW w:w="637" w:type="dxa"/>
            <w:gridSpan w:val="2"/>
            <w:vMerge w:val="restart"/>
            <w:tcBorders>
              <w:top w:val="nil"/>
            </w:tcBorders>
            <w:shd w:val="clear" w:color="auto" w:fill="auto"/>
          </w:tcPr>
          <w:p w:rsidR="00C421C9" w:rsidRPr="00DA06C5" w:rsidRDefault="00C421C9" w:rsidP="00B06487">
            <w:pPr>
              <w:ind w:left="-108" w:right="-108"/>
              <w:jc w:val="center"/>
              <w:rPr>
                <w:rFonts w:ascii="Times New Roman" w:hAnsi="Times New Roman"/>
                <w:color w:val="000000"/>
                <w:sz w:val="16"/>
                <w:szCs w:val="16"/>
              </w:rPr>
            </w:pPr>
            <w:r w:rsidRPr="00DA06C5">
              <w:rPr>
                <w:rFonts w:ascii="Times New Roman" w:hAnsi="Times New Roman"/>
                <w:color w:val="000000"/>
                <w:sz w:val="16"/>
                <w:szCs w:val="16"/>
              </w:rPr>
              <w:t>1 749</w:t>
            </w:r>
          </w:p>
        </w:tc>
        <w:tc>
          <w:tcPr>
            <w:tcW w:w="539" w:type="dxa"/>
            <w:gridSpan w:val="2"/>
            <w:vMerge w:val="restart"/>
            <w:tcBorders>
              <w:top w:val="nil"/>
            </w:tcBorders>
            <w:shd w:val="clear" w:color="auto" w:fill="auto"/>
          </w:tcPr>
          <w:p w:rsidR="00C421C9" w:rsidRPr="00DA06C5" w:rsidRDefault="00C421C9" w:rsidP="00B06487">
            <w:pPr>
              <w:ind w:left="-108" w:right="-108"/>
              <w:jc w:val="center"/>
              <w:rPr>
                <w:rFonts w:ascii="Times New Roman" w:hAnsi="Times New Roman"/>
                <w:color w:val="000000"/>
                <w:sz w:val="16"/>
                <w:szCs w:val="16"/>
              </w:rPr>
            </w:pPr>
            <w:r w:rsidRPr="00DA06C5">
              <w:rPr>
                <w:rFonts w:ascii="Times New Roman" w:hAnsi="Times New Roman"/>
                <w:color w:val="000000"/>
                <w:sz w:val="16"/>
                <w:szCs w:val="16"/>
              </w:rPr>
              <w:t>1 421</w:t>
            </w:r>
          </w:p>
        </w:tc>
        <w:tc>
          <w:tcPr>
            <w:tcW w:w="526" w:type="dxa"/>
            <w:vMerge w:val="restart"/>
            <w:tcBorders>
              <w:top w:val="nil"/>
            </w:tcBorders>
            <w:shd w:val="clear" w:color="auto" w:fill="auto"/>
          </w:tcPr>
          <w:p w:rsidR="00C421C9" w:rsidRPr="00DA06C5" w:rsidRDefault="00C421C9" w:rsidP="00B06487">
            <w:pPr>
              <w:ind w:left="-108" w:right="-108"/>
              <w:jc w:val="center"/>
              <w:rPr>
                <w:rFonts w:ascii="Times New Roman" w:hAnsi="Times New Roman"/>
                <w:color w:val="000000"/>
                <w:sz w:val="16"/>
                <w:szCs w:val="16"/>
              </w:rPr>
            </w:pPr>
            <w:r w:rsidRPr="00DA06C5">
              <w:rPr>
                <w:rFonts w:ascii="Times New Roman" w:hAnsi="Times New Roman"/>
                <w:color w:val="000000"/>
                <w:sz w:val="16"/>
                <w:szCs w:val="16"/>
              </w:rPr>
              <w:t>1 451</w:t>
            </w:r>
          </w:p>
        </w:tc>
        <w:tc>
          <w:tcPr>
            <w:tcW w:w="567" w:type="dxa"/>
            <w:vMerge w:val="restart"/>
            <w:tcBorders>
              <w:top w:val="nil"/>
            </w:tcBorders>
            <w:shd w:val="clear" w:color="auto" w:fill="auto"/>
          </w:tcPr>
          <w:p w:rsidR="00C421C9" w:rsidRPr="00DA06C5" w:rsidRDefault="00C421C9" w:rsidP="00B06487">
            <w:pPr>
              <w:ind w:left="-108" w:right="-108"/>
              <w:jc w:val="center"/>
              <w:rPr>
                <w:rFonts w:ascii="Times New Roman" w:hAnsi="Times New Roman"/>
                <w:color w:val="000000"/>
                <w:sz w:val="16"/>
                <w:szCs w:val="16"/>
              </w:rPr>
            </w:pPr>
            <w:r w:rsidRPr="00DA06C5">
              <w:rPr>
                <w:rFonts w:ascii="Times New Roman" w:hAnsi="Times New Roman"/>
                <w:color w:val="000000"/>
                <w:sz w:val="16"/>
                <w:szCs w:val="16"/>
              </w:rPr>
              <w:t>1 472</w:t>
            </w:r>
          </w:p>
        </w:tc>
        <w:tc>
          <w:tcPr>
            <w:tcW w:w="2838" w:type="dxa"/>
            <w:vMerge w:val="restart"/>
            <w:tcBorders>
              <w:top w:val="nil"/>
            </w:tcBorders>
            <w:shd w:val="clear" w:color="auto" w:fill="auto"/>
          </w:tcPr>
          <w:p w:rsidR="00C421C9" w:rsidRPr="00DA06C5" w:rsidRDefault="00C421C9" w:rsidP="00B06487">
            <w:pPr>
              <w:ind w:left="-80"/>
              <w:rPr>
                <w:rFonts w:ascii="Times New Roman" w:hAnsi="Times New Roman"/>
              </w:rPr>
            </w:pPr>
            <w:r w:rsidRPr="00DA06C5">
              <w:rPr>
                <w:rFonts w:ascii="Times New Roman" w:hAnsi="Times New Roman"/>
                <w:color w:val="000000"/>
                <w:sz w:val="16"/>
                <w:szCs w:val="16"/>
              </w:rPr>
              <w:t>МОЗ України, департамент охорони здоров’я облдержадміністрації</w:t>
            </w:r>
          </w:p>
        </w:tc>
        <w:tc>
          <w:tcPr>
            <w:tcW w:w="422" w:type="dxa"/>
            <w:tcBorders>
              <w:top w:val="nil"/>
            </w:tcBorders>
            <w:shd w:val="clear" w:color="auto" w:fill="auto"/>
          </w:tcPr>
          <w:p w:rsidR="00C421C9" w:rsidRPr="00DA06C5" w:rsidRDefault="00C421C9" w:rsidP="00B06487">
            <w:pPr>
              <w:ind w:left="-108" w:right="-108"/>
              <w:jc w:val="center"/>
              <w:rPr>
                <w:rFonts w:ascii="Times New Roman" w:hAnsi="Times New Roman"/>
                <w:color w:val="000000"/>
                <w:sz w:val="16"/>
                <w:szCs w:val="16"/>
              </w:rPr>
            </w:pPr>
            <w:r w:rsidRPr="00DA06C5">
              <w:rPr>
                <w:rFonts w:ascii="Times New Roman" w:hAnsi="Times New Roman"/>
                <w:color w:val="000000"/>
                <w:sz w:val="16"/>
                <w:szCs w:val="16"/>
              </w:rPr>
              <w:t>ДБ</w:t>
            </w:r>
          </w:p>
        </w:tc>
        <w:tc>
          <w:tcPr>
            <w:tcW w:w="858" w:type="dxa"/>
            <w:tcBorders>
              <w:top w:val="nil"/>
            </w:tcBorders>
            <w:shd w:val="clear" w:color="auto" w:fill="auto"/>
          </w:tcPr>
          <w:p w:rsidR="00C421C9" w:rsidRPr="00DA06C5" w:rsidRDefault="00C421C9" w:rsidP="00B06487">
            <w:pPr>
              <w:ind w:left="-108" w:right="-108"/>
              <w:jc w:val="center"/>
              <w:rPr>
                <w:rFonts w:ascii="Times New Roman" w:hAnsi="Times New Roman"/>
                <w:color w:val="000000"/>
                <w:sz w:val="16"/>
                <w:szCs w:val="16"/>
              </w:rPr>
            </w:pPr>
            <w:r w:rsidRPr="00DA06C5">
              <w:rPr>
                <w:rFonts w:ascii="Times New Roman" w:hAnsi="Times New Roman"/>
                <w:color w:val="000000"/>
                <w:sz w:val="16"/>
                <w:szCs w:val="16"/>
              </w:rPr>
              <w:t>15 431 928</w:t>
            </w:r>
          </w:p>
        </w:tc>
        <w:tc>
          <w:tcPr>
            <w:tcW w:w="752" w:type="dxa"/>
            <w:tcBorders>
              <w:top w:val="nil"/>
            </w:tcBorders>
            <w:shd w:val="clear" w:color="auto" w:fill="auto"/>
          </w:tcPr>
          <w:p w:rsidR="00C421C9" w:rsidRPr="00DA06C5" w:rsidRDefault="00C421C9" w:rsidP="00B06487">
            <w:pPr>
              <w:ind w:left="-108" w:right="-108"/>
              <w:jc w:val="center"/>
              <w:rPr>
                <w:rFonts w:ascii="Times New Roman" w:hAnsi="Times New Roman"/>
                <w:color w:val="000000"/>
                <w:spacing w:val="-8"/>
                <w:sz w:val="16"/>
                <w:szCs w:val="16"/>
              </w:rPr>
            </w:pPr>
            <w:r w:rsidRPr="00DA06C5">
              <w:rPr>
                <w:rFonts w:ascii="Times New Roman" w:hAnsi="Times New Roman"/>
                <w:color w:val="000000"/>
                <w:spacing w:val="-8"/>
                <w:sz w:val="16"/>
                <w:szCs w:val="16"/>
              </w:rPr>
              <w:t>4 454 699</w:t>
            </w:r>
          </w:p>
        </w:tc>
        <w:tc>
          <w:tcPr>
            <w:tcW w:w="660" w:type="dxa"/>
            <w:tcBorders>
              <w:top w:val="nil"/>
            </w:tcBorders>
            <w:shd w:val="clear" w:color="auto" w:fill="auto"/>
          </w:tcPr>
          <w:p w:rsidR="00C421C9" w:rsidRPr="00DA06C5" w:rsidRDefault="00C421C9" w:rsidP="00B06487">
            <w:pPr>
              <w:ind w:left="-108" w:right="-108"/>
              <w:jc w:val="center"/>
              <w:rPr>
                <w:rFonts w:ascii="Times New Roman" w:hAnsi="Times New Roman"/>
                <w:color w:val="000000"/>
                <w:spacing w:val="-8"/>
                <w:sz w:val="16"/>
                <w:szCs w:val="16"/>
              </w:rPr>
            </w:pPr>
            <w:r w:rsidRPr="00DA06C5">
              <w:rPr>
                <w:rFonts w:ascii="Times New Roman" w:hAnsi="Times New Roman"/>
                <w:color w:val="000000"/>
                <w:spacing w:val="-8"/>
                <w:sz w:val="16"/>
                <w:szCs w:val="16"/>
              </w:rPr>
              <w:t>3 808 270</w:t>
            </w:r>
          </w:p>
        </w:tc>
        <w:tc>
          <w:tcPr>
            <w:tcW w:w="660" w:type="dxa"/>
            <w:tcBorders>
              <w:top w:val="nil"/>
            </w:tcBorders>
            <w:shd w:val="clear" w:color="auto" w:fill="auto"/>
          </w:tcPr>
          <w:p w:rsidR="00C421C9" w:rsidRPr="00DA06C5" w:rsidRDefault="00C421C9" w:rsidP="00B06487">
            <w:pPr>
              <w:ind w:left="-108" w:right="-108"/>
              <w:jc w:val="center"/>
              <w:rPr>
                <w:rFonts w:ascii="Times New Roman" w:hAnsi="Times New Roman"/>
                <w:color w:val="000000"/>
                <w:spacing w:val="-8"/>
                <w:sz w:val="16"/>
                <w:szCs w:val="16"/>
              </w:rPr>
            </w:pPr>
            <w:r w:rsidRPr="00DA06C5">
              <w:rPr>
                <w:rFonts w:ascii="Times New Roman" w:hAnsi="Times New Roman"/>
                <w:color w:val="000000"/>
                <w:spacing w:val="-8"/>
                <w:sz w:val="16"/>
                <w:szCs w:val="16"/>
              </w:rPr>
              <w:t>3 628 067</w:t>
            </w:r>
          </w:p>
        </w:tc>
        <w:tc>
          <w:tcPr>
            <w:tcW w:w="746" w:type="dxa"/>
            <w:tcBorders>
              <w:top w:val="nil"/>
            </w:tcBorders>
            <w:shd w:val="clear" w:color="auto" w:fill="auto"/>
          </w:tcPr>
          <w:p w:rsidR="00C421C9" w:rsidRPr="00DA06C5" w:rsidRDefault="00C421C9" w:rsidP="00B06487">
            <w:pPr>
              <w:ind w:left="-108" w:right="-108"/>
              <w:jc w:val="center"/>
              <w:rPr>
                <w:rFonts w:ascii="Times New Roman" w:hAnsi="Times New Roman"/>
                <w:color w:val="000000"/>
                <w:spacing w:val="-8"/>
                <w:sz w:val="16"/>
                <w:szCs w:val="16"/>
              </w:rPr>
            </w:pPr>
            <w:r w:rsidRPr="00DA06C5">
              <w:rPr>
                <w:rFonts w:ascii="Times New Roman" w:hAnsi="Times New Roman"/>
                <w:color w:val="000000"/>
                <w:spacing w:val="-8"/>
                <w:sz w:val="16"/>
                <w:szCs w:val="16"/>
              </w:rPr>
              <w:t>3 540 892</w:t>
            </w:r>
          </w:p>
        </w:tc>
      </w:tr>
      <w:tr w:rsidR="00C421C9" w:rsidRPr="00DA06C5" w:rsidTr="00C421C9">
        <w:trPr>
          <w:trHeight w:val="747"/>
        </w:trPr>
        <w:tc>
          <w:tcPr>
            <w:tcW w:w="1566" w:type="dxa"/>
            <w:vMerge/>
            <w:shd w:val="clear" w:color="auto" w:fill="auto"/>
            <w:vAlign w:val="center"/>
          </w:tcPr>
          <w:p w:rsidR="00C421C9" w:rsidRPr="00DA06C5" w:rsidRDefault="00C421C9" w:rsidP="00B06487">
            <w:pPr>
              <w:jc w:val="center"/>
              <w:rPr>
                <w:rFonts w:ascii="Times New Roman" w:hAnsi="Times New Roman"/>
                <w:color w:val="000000"/>
                <w:sz w:val="16"/>
                <w:szCs w:val="16"/>
              </w:rPr>
            </w:pPr>
          </w:p>
        </w:tc>
        <w:tc>
          <w:tcPr>
            <w:tcW w:w="2836" w:type="dxa"/>
            <w:vMerge/>
            <w:shd w:val="clear" w:color="auto" w:fill="auto"/>
            <w:vAlign w:val="center"/>
          </w:tcPr>
          <w:p w:rsidR="00C421C9" w:rsidRPr="00DA06C5" w:rsidRDefault="00C421C9" w:rsidP="00B06487">
            <w:pPr>
              <w:rPr>
                <w:rFonts w:ascii="Times New Roman" w:hAnsi="Times New Roman"/>
                <w:color w:val="000000"/>
                <w:sz w:val="16"/>
                <w:szCs w:val="16"/>
              </w:rPr>
            </w:pPr>
          </w:p>
        </w:tc>
        <w:tc>
          <w:tcPr>
            <w:tcW w:w="851" w:type="dxa"/>
            <w:vMerge/>
            <w:shd w:val="clear" w:color="auto" w:fill="auto"/>
          </w:tcPr>
          <w:p w:rsidR="00C421C9" w:rsidRPr="00DA06C5" w:rsidRDefault="00C421C9" w:rsidP="00B06487">
            <w:pPr>
              <w:ind w:left="-108" w:right="-108"/>
              <w:rPr>
                <w:rFonts w:ascii="Times New Roman" w:hAnsi="Times New Roman"/>
                <w:color w:val="000000"/>
                <w:sz w:val="16"/>
                <w:szCs w:val="16"/>
              </w:rPr>
            </w:pPr>
          </w:p>
        </w:tc>
        <w:tc>
          <w:tcPr>
            <w:tcW w:w="709" w:type="dxa"/>
            <w:vMerge/>
            <w:shd w:val="clear" w:color="auto" w:fill="auto"/>
          </w:tcPr>
          <w:p w:rsidR="00C421C9" w:rsidRPr="00DA06C5" w:rsidRDefault="00C421C9" w:rsidP="00B06487">
            <w:pPr>
              <w:rPr>
                <w:rFonts w:ascii="Times New Roman" w:hAnsi="Times New Roman"/>
                <w:color w:val="000000"/>
                <w:sz w:val="16"/>
                <w:szCs w:val="16"/>
              </w:rPr>
            </w:pPr>
          </w:p>
        </w:tc>
        <w:tc>
          <w:tcPr>
            <w:tcW w:w="637" w:type="dxa"/>
            <w:gridSpan w:val="2"/>
            <w:vMerge/>
            <w:shd w:val="clear" w:color="auto" w:fill="auto"/>
          </w:tcPr>
          <w:p w:rsidR="00C421C9" w:rsidRPr="00DA06C5" w:rsidRDefault="00C421C9" w:rsidP="00B06487">
            <w:pPr>
              <w:ind w:left="-108" w:right="-108"/>
              <w:jc w:val="center"/>
              <w:rPr>
                <w:rFonts w:ascii="Times New Roman" w:hAnsi="Times New Roman"/>
                <w:color w:val="000000"/>
                <w:sz w:val="16"/>
                <w:szCs w:val="16"/>
              </w:rPr>
            </w:pPr>
          </w:p>
        </w:tc>
        <w:tc>
          <w:tcPr>
            <w:tcW w:w="539" w:type="dxa"/>
            <w:gridSpan w:val="2"/>
            <w:vMerge/>
            <w:shd w:val="clear" w:color="auto" w:fill="auto"/>
          </w:tcPr>
          <w:p w:rsidR="00C421C9" w:rsidRPr="00DA06C5" w:rsidRDefault="00C421C9" w:rsidP="00B06487">
            <w:pPr>
              <w:ind w:left="-108" w:right="-108"/>
              <w:jc w:val="center"/>
              <w:rPr>
                <w:rFonts w:ascii="Times New Roman" w:hAnsi="Times New Roman"/>
                <w:color w:val="000000"/>
                <w:sz w:val="16"/>
                <w:szCs w:val="16"/>
              </w:rPr>
            </w:pPr>
          </w:p>
        </w:tc>
        <w:tc>
          <w:tcPr>
            <w:tcW w:w="526" w:type="dxa"/>
            <w:vMerge/>
            <w:shd w:val="clear" w:color="auto" w:fill="auto"/>
          </w:tcPr>
          <w:p w:rsidR="00C421C9" w:rsidRPr="00DA06C5" w:rsidRDefault="00C421C9" w:rsidP="00B06487">
            <w:pPr>
              <w:ind w:left="-108" w:right="-108"/>
              <w:jc w:val="center"/>
              <w:rPr>
                <w:rFonts w:ascii="Times New Roman" w:hAnsi="Times New Roman"/>
                <w:color w:val="000000"/>
                <w:sz w:val="16"/>
                <w:szCs w:val="16"/>
              </w:rPr>
            </w:pPr>
          </w:p>
        </w:tc>
        <w:tc>
          <w:tcPr>
            <w:tcW w:w="567" w:type="dxa"/>
            <w:vMerge/>
            <w:shd w:val="clear" w:color="auto" w:fill="auto"/>
          </w:tcPr>
          <w:p w:rsidR="00C421C9" w:rsidRPr="00DA06C5" w:rsidRDefault="00C421C9" w:rsidP="00B06487">
            <w:pPr>
              <w:ind w:left="-108" w:right="-108"/>
              <w:jc w:val="center"/>
              <w:rPr>
                <w:rFonts w:ascii="Times New Roman" w:hAnsi="Times New Roman"/>
                <w:color w:val="000000"/>
                <w:sz w:val="16"/>
                <w:szCs w:val="16"/>
              </w:rPr>
            </w:pPr>
          </w:p>
        </w:tc>
        <w:tc>
          <w:tcPr>
            <w:tcW w:w="2838" w:type="dxa"/>
            <w:vMerge/>
            <w:shd w:val="clear" w:color="auto" w:fill="auto"/>
          </w:tcPr>
          <w:p w:rsidR="00C421C9" w:rsidRPr="00DA06C5" w:rsidRDefault="00C421C9" w:rsidP="00B06487">
            <w:pPr>
              <w:ind w:left="-108" w:right="-108" w:firstLineChars="1" w:firstLine="2"/>
              <w:rPr>
                <w:rFonts w:ascii="Times New Roman" w:hAnsi="Times New Roman"/>
                <w:color w:val="000000"/>
                <w:sz w:val="16"/>
                <w:szCs w:val="16"/>
              </w:rPr>
            </w:pPr>
          </w:p>
        </w:tc>
        <w:tc>
          <w:tcPr>
            <w:tcW w:w="422" w:type="dxa"/>
            <w:shd w:val="clear" w:color="auto" w:fill="auto"/>
          </w:tcPr>
          <w:p w:rsidR="00C421C9" w:rsidRPr="00DA06C5" w:rsidRDefault="00C421C9" w:rsidP="00B06487">
            <w:pPr>
              <w:ind w:left="-108" w:right="-108"/>
              <w:jc w:val="center"/>
              <w:rPr>
                <w:rFonts w:ascii="Times New Roman" w:hAnsi="Times New Roman"/>
                <w:color w:val="000000"/>
                <w:sz w:val="16"/>
                <w:szCs w:val="16"/>
              </w:rPr>
            </w:pPr>
            <w:r w:rsidRPr="00DA06C5">
              <w:rPr>
                <w:rFonts w:ascii="Times New Roman" w:hAnsi="Times New Roman"/>
                <w:color w:val="000000"/>
                <w:sz w:val="16"/>
                <w:szCs w:val="16"/>
              </w:rPr>
              <w:t>МБ</w:t>
            </w:r>
          </w:p>
        </w:tc>
        <w:tc>
          <w:tcPr>
            <w:tcW w:w="858" w:type="dxa"/>
            <w:shd w:val="clear" w:color="auto" w:fill="auto"/>
          </w:tcPr>
          <w:p w:rsidR="00C421C9" w:rsidRPr="00DA06C5" w:rsidRDefault="00C421C9" w:rsidP="00B06487">
            <w:pPr>
              <w:ind w:left="-108" w:right="-108"/>
              <w:jc w:val="center"/>
              <w:rPr>
                <w:rFonts w:ascii="Times New Roman" w:hAnsi="Times New Roman"/>
                <w:color w:val="000000"/>
                <w:sz w:val="16"/>
                <w:szCs w:val="16"/>
              </w:rPr>
            </w:pPr>
            <w:r w:rsidRPr="00DA06C5">
              <w:rPr>
                <w:rFonts w:ascii="Times New Roman" w:hAnsi="Times New Roman"/>
                <w:color w:val="000000"/>
                <w:sz w:val="16"/>
                <w:szCs w:val="16"/>
              </w:rPr>
              <w:t>1023164</w:t>
            </w:r>
          </w:p>
        </w:tc>
        <w:tc>
          <w:tcPr>
            <w:tcW w:w="752" w:type="dxa"/>
            <w:shd w:val="clear" w:color="auto" w:fill="auto"/>
          </w:tcPr>
          <w:p w:rsidR="00C421C9" w:rsidRPr="00DA06C5" w:rsidRDefault="00C421C9" w:rsidP="00B06487">
            <w:pPr>
              <w:ind w:left="-108" w:right="-108"/>
              <w:jc w:val="center"/>
              <w:rPr>
                <w:rFonts w:ascii="Times New Roman" w:hAnsi="Times New Roman"/>
                <w:color w:val="000000"/>
                <w:spacing w:val="-8"/>
                <w:sz w:val="16"/>
                <w:szCs w:val="16"/>
              </w:rPr>
            </w:pPr>
            <w:r w:rsidRPr="00DA06C5">
              <w:rPr>
                <w:rFonts w:ascii="Times New Roman" w:hAnsi="Times New Roman"/>
                <w:color w:val="000000"/>
                <w:spacing w:val="-8"/>
                <w:sz w:val="16"/>
                <w:szCs w:val="16"/>
              </w:rPr>
              <w:t>218750</w:t>
            </w:r>
          </w:p>
        </w:tc>
        <w:tc>
          <w:tcPr>
            <w:tcW w:w="660" w:type="dxa"/>
            <w:shd w:val="clear" w:color="auto" w:fill="auto"/>
          </w:tcPr>
          <w:p w:rsidR="00C421C9" w:rsidRPr="00DA06C5" w:rsidRDefault="00C421C9" w:rsidP="00B06487">
            <w:pPr>
              <w:ind w:left="-108" w:right="-108"/>
              <w:jc w:val="center"/>
              <w:rPr>
                <w:rFonts w:ascii="Times New Roman" w:hAnsi="Times New Roman"/>
                <w:color w:val="000000"/>
                <w:spacing w:val="-8"/>
                <w:sz w:val="16"/>
                <w:szCs w:val="16"/>
              </w:rPr>
            </w:pPr>
            <w:r w:rsidRPr="00DA06C5">
              <w:rPr>
                <w:rFonts w:ascii="Times New Roman" w:hAnsi="Times New Roman"/>
                <w:color w:val="000000"/>
                <w:spacing w:val="-8"/>
                <w:sz w:val="16"/>
                <w:szCs w:val="16"/>
              </w:rPr>
              <w:t>243584</w:t>
            </w:r>
          </w:p>
        </w:tc>
        <w:tc>
          <w:tcPr>
            <w:tcW w:w="660" w:type="dxa"/>
            <w:shd w:val="clear" w:color="auto" w:fill="auto"/>
          </w:tcPr>
          <w:p w:rsidR="00C421C9" w:rsidRPr="00DA06C5" w:rsidRDefault="00C421C9" w:rsidP="00B06487">
            <w:pPr>
              <w:ind w:left="-108" w:right="-108"/>
              <w:jc w:val="center"/>
              <w:rPr>
                <w:rFonts w:ascii="Times New Roman" w:hAnsi="Times New Roman"/>
                <w:color w:val="000000"/>
                <w:spacing w:val="-8"/>
                <w:sz w:val="16"/>
                <w:szCs w:val="16"/>
              </w:rPr>
            </w:pPr>
            <w:r w:rsidRPr="00DA06C5">
              <w:rPr>
                <w:rFonts w:ascii="Times New Roman" w:hAnsi="Times New Roman"/>
                <w:color w:val="000000"/>
                <w:spacing w:val="-8"/>
                <w:sz w:val="16"/>
                <w:szCs w:val="16"/>
              </w:rPr>
              <w:t>268138</w:t>
            </w:r>
          </w:p>
        </w:tc>
        <w:tc>
          <w:tcPr>
            <w:tcW w:w="746" w:type="dxa"/>
            <w:shd w:val="clear" w:color="auto" w:fill="auto"/>
          </w:tcPr>
          <w:p w:rsidR="00C421C9" w:rsidRPr="00DA06C5" w:rsidRDefault="00C421C9" w:rsidP="00B06487">
            <w:pPr>
              <w:ind w:left="-108" w:right="-108"/>
              <w:jc w:val="center"/>
              <w:rPr>
                <w:rFonts w:ascii="Times New Roman" w:hAnsi="Times New Roman"/>
                <w:color w:val="000000"/>
                <w:spacing w:val="-8"/>
                <w:sz w:val="16"/>
                <w:szCs w:val="16"/>
              </w:rPr>
            </w:pPr>
            <w:r w:rsidRPr="00DA06C5">
              <w:rPr>
                <w:rFonts w:ascii="Times New Roman" w:hAnsi="Times New Roman"/>
                <w:color w:val="000000"/>
                <w:spacing w:val="-8"/>
                <w:sz w:val="16"/>
                <w:szCs w:val="16"/>
              </w:rPr>
              <w:t>292692</w:t>
            </w:r>
          </w:p>
        </w:tc>
      </w:tr>
      <w:tr w:rsidR="00AB4F10" w:rsidRPr="00DA06C5" w:rsidTr="00C421C9">
        <w:trPr>
          <w:trHeight w:val="494"/>
        </w:trPr>
        <w:tc>
          <w:tcPr>
            <w:tcW w:w="15167" w:type="dxa"/>
            <w:gridSpan w:val="17"/>
            <w:shd w:val="clear" w:color="auto" w:fill="auto"/>
          </w:tcPr>
          <w:p w:rsidR="00AB4F10" w:rsidRDefault="00AB4F10" w:rsidP="00B06487">
            <w:pPr>
              <w:rPr>
                <w:rFonts w:ascii="Times New Roman" w:hAnsi="Times New Roman"/>
                <w:b/>
                <w:bCs/>
                <w:sz w:val="18"/>
                <w:szCs w:val="18"/>
              </w:rPr>
            </w:pPr>
          </w:p>
          <w:p w:rsidR="00AB4F10" w:rsidRDefault="00AB4F10" w:rsidP="00B06487">
            <w:pPr>
              <w:rPr>
                <w:rFonts w:ascii="Times New Roman" w:hAnsi="Times New Roman"/>
                <w:b/>
                <w:bCs/>
                <w:sz w:val="18"/>
                <w:szCs w:val="18"/>
              </w:rPr>
            </w:pPr>
            <w:r w:rsidRPr="00DA06C5">
              <w:rPr>
                <w:rFonts w:ascii="Times New Roman" w:hAnsi="Times New Roman"/>
                <w:b/>
                <w:bCs/>
                <w:sz w:val="18"/>
                <w:szCs w:val="18"/>
              </w:rPr>
              <w:t xml:space="preserve">V. </w:t>
            </w:r>
            <w:r w:rsidR="00185544">
              <w:rPr>
                <w:rFonts w:ascii="Times New Roman" w:hAnsi="Times New Roman"/>
                <w:b/>
                <w:bCs/>
                <w:sz w:val="18"/>
                <w:szCs w:val="18"/>
              </w:rPr>
              <w:t>ЗАВДАННЯ З ДОГЛЯДУ ТА ПІДТРИМКИ</w:t>
            </w:r>
          </w:p>
          <w:p w:rsidR="005D703D" w:rsidRPr="00185544" w:rsidRDefault="005D703D" w:rsidP="00B06487">
            <w:pPr>
              <w:rPr>
                <w:rFonts w:ascii="Times New Roman" w:hAnsi="Times New Roman"/>
                <w:b/>
                <w:bCs/>
                <w:sz w:val="18"/>
                <w:szCs w:val="18"/>
              </w:rPr>
            </w:pPr>
          </w:p>
        </w:tc>
      </w:tr>
      <w:tr w:rsidR="00185544" w:rsidRPr="00DA06C5" w:rsidTr="00C421C9">
        <w:trPr>
          <w:trHeight w:val="2035"/>
        </w:trPr>
        <w:tc>
          <w:tcPr>
            <w:tcW w:w="1566" w:type="dxa"/>
            <w:vMerge w:val="restart"/>
            <w:shd w:val="clear" w:color="auto" w:fill="auto"/>
          </w:tcPr>
          <w:p w:rsidR="00185544" w:rsidRPr="00DA06C5" w:rsidRDefault="00185544" w:rsidP="00B06487">
            <w:pPr>
              <w:rPr>
                <w:rFonts w:ascii="Times New Roman" w:hAnsi="Times New Roman"/>
                <w:color w:val="000000"/>
                <w:sz w:val="16"/>
                <w:szCs w:val="16"/>
              </w:rPr>
            </w:pPr>
            <w:r w:rsidRPr="00DA06C5">
              <w:rPr>
                <w:rFonts w:ascii="Times New Roman" w:hAnsi="Times New Roman"/>
                <w:sz w:val="18"/>
                <w:szCs w:val="18"/>
              </w:rPr>
              <w:t> </w:t>
            </w:r>
            <w:r w:rsidRPr="00DA06C5">
              <w:rPr>
                <w:rFonts w:ascii="Times New Roman" w:hAnsi="Times New Roman"/>
                <w:color w:val="000000"/>
                <w:sz w:val="16"/>
                <w:szCs w:val="16"/>
              </w:rPr>
              <w:t>19.</w:t>
            </w:r>
            <w:r>
              <w:rPr>
                <w:rFonts w:ascii="Times New Roman" w:hAnsi="Times New Roman"/>
                <w:color w:val="000000"/>
                <w:sz w:val="16"/>
                <w:szCs w:val="16"/>
              </w:rPr>
              <w:t xml:space="preserve"> </w:t>
            </w:r>
            <w:r w:rsidRPr="00DA06C5">
              <w:rPr>
                <w:rFonts w:ascii="Times New Roman" w:hAnsi="Times New Roman"/>
                <w:color w:val="000000"/>
                <w:sz w:val="16"/>
                <w:szCs w:val="16"/>
              </w:rPr>
              <w:t xml:space="preserve">Забезпечення </w:t>
            </w:r>
            <w:r>
              <w:rPr>
                <w:rFonts w:ascii="Times New Roman" w:hAnsi="Times New Roman"/>
                <w:color w:val="000000"/>
                <w:sz w:val="16"/>
                <w:szCs w:val="16"/>
              </w:rPr>
              <w:t>надання послуг</w:t>
            </w:r>
            <w:r w:rsidRPr="00DA06C5">
              <w:rPr>
                <w:rFonts w:ascii="Times New Roman" w:hAnsi="Times New Roman"/>
                <w:color w:val="000000"/>
                <w:sz w:val="16"/>
                <w:szCs w:val="16"/>
              </w:rPr>
              <w:t xml:space="preserve"> з догляду та підтримки ВІЛ-інфікованих</w:t>
            </w:r>
          </w:p>
          <w:p w:rsidR="00185544" w:rsidRPr="00DA06C5" w:rsidRDefault="00185544" w:rsidP="005D703D">
            <w:pPr>
              <w:rPr>
                <w:rFonts w:ascii="Times New Roman" w:hAnsi="Times New Roman"/>
                <w:sz w:val="18"/>
                <w:szCs w:val="18"/>
              </w:rPr>
            </w:pPr>
            <w:r>
              <w:rPr>
                <w:rFonts w:ascii="Times New Roman" w:hAnsi="Times New Roman"/>
                <w:sz w:val="18"/>
                <w:szCs w:val="18"/>
              </w:rPr>
              <w:t> </w:t>
            </w:r>
          </w:p>
        </w:tc>
        <w:tc>
          <w:tcPr>
            <w:tcW w:w="2836" w:type="dxa"/>
            <w:tcBorders>
              <w:bottom w:val="nil"/>
            </w:tcBorders>
            <w:shd w:val="clear" w:color="auto" w:fill="auto"/>
          </w:tcPr>
          <w:p w:rsidR="00185544" w:rsidRPr="00DA06C5" w:rsidRDefault="00185544" w:rsidP="000001D3">
            <w:pPr>
              <w:ind w:right="-108"/>
              <w:rPr>
                <w:rFonts w:ascii="Times New Roman" w:hAnsi="Times New Roman"/>
                <w:color w:val="000000"/>
                <w:sz w:val="16"/>
                <w:szCs w:val="16"/>
              </w:rPr>
            </w:pPr>
            <w:r w:rsidRPr="00DA06C5">
              <w:rPr>
                <w:rFonts w:ascii="Times New Roman" w:hAnsi="Times New Roman"/>
                <w:color w:val="000000"/>
                <w:sz w:val="16"/>
                <w:szCs w:val="16"/>
              </w:rPr>
              <w:t xml:space="preserve">1)  </w:t>
            </w:r>
            <w:r w:rsidR="000001D3">
              <w:rPr>
                <w:rFonts w:ascii="Times New Roman" w:hAnsi="Times New Roman"/>
                <w:color w:val="000000"/>
                <w:sz w:val="16"/>
                <w:szCs w:val="16"/>
              </w:rPr>
              <w:t>З</w:t>
            </w:r>
            <w:r w:rsidRPr="00DA06C5">
              <w:rPr>
                <w:rFonts w:ascii="Times New Roman" w:hAnsi="Times New Roman"/>
                <w:color w:val="000000"/>
                <w:sz w:val="16"/>
                <w:szCs w:val="16"/>
              </w:rPr>
              <w:t xml:space="preserve">абезпечення здійснення медико-соціальних заходів із залучення та утримання ВІЛ-позитивних пацієнтів за медичними програмами шляхом затвердження </w:t>
            </w:r>
            <w:r>
              <w:rPr>
                <w:rFonts w:ascii="Times New Roman" w:hAnsi="Times New Roman"/>
                <w:color w:val="000000"/>
                <w:sz w:val="16"/>
                <w:szCs w:val="16"/>
              </w:rPr>
              <w:t>і</w:t>
            </w:r>
            <w:r w:rsidRPr="00DA06C5">
              <w:rPr>
                <w:rFonts w:ascii="Times New Roman" w:hAnsi="Times New Roman"/>
                <w:color w:val="000000"/>
                <w:sz w:val="16"/>
                <w:szCs w:val="16"/>
              </w:rPr>
              <w:t xml:space="preserve"> впровадження соціального стандарту догляду та підтримки людей,  що живуть з ВІЛ</w:t>
            </w:r>
            <w:r>
              <w:rPr>
                <w:rFonts w:ascii="Times New Roman" w:hAnsi="Times New Roman"/>
                <w:color w:val="000000"/>
                <w:sz w:val="16"/>
                <w:szCs w:val="16"/>
              </w:rPr>
              <w:t>;</w:t>
            </w:r>
            <w:r w:rsidRPr="00DA06C5">
              <w:rPr>
                <w:rFonts w:ascii="Times New Roman" w:hAnsi="Times New Roman"/>
                <w:color w:val="000000"/>
                <w:sz w:val="16"/>
                <w:szCs w:val="16"/>
              </w:rPr>
              <w:t xml:space="preserve"> </w:t>
            </w:r>
          </w:p>
        </w:tc>
        <w:tc>
          <w:tcPr>
            <w:tcW w:w="851" w:type="dxa"/>
            <w:tcBorders>
              <w:bottom w:val="nil"/>
            </w:tcBorders>
            <w:shd w:val="clear" w:color="auto" w:fill="auto"/>
          </w:tcPr>
          <w:p w:rsidR="00185544" w:rsidRPr="00DA06C5" w:rsidRDefault="00185544" w:rsidP="00B06487">
            <w:pPr>
              <w:ind w:left="-108" w:right="-108"/>
              <w:rPr>
                <w:rFonts w:ascii="Times New Roman" w:hAnsi="Times New Roman"/>
                <w:color w:val="000000"/>
                <w:sz w:val="16"/>
                <w:szCs w:val="16"/>
              </w:rPr>
            </w:pPr>
            <w:r>
              <w:rPr>
                <w:rFonts w:ascii="Times New Roman" w:hAnsi="Times New Roman"/>
                <w:color w:val="000000"/>
                <w:sz w:val="16"/>
                <w:szCs w:val="16"/>
              </w:rPr>
              <w:t>В</w:t>
            </w:r>
            <w:r w:rsidRPr="00DA06C5">
              <w:rPr>
                <w:rFonts w:ascii="Times New Roman" w:hAnsi="Times New Roman"/>
                <w:color w:val="000000"/>
                <w:sz w:val="16"/>
                <w:szCs w:val="16"/>
              </w:rPr>
              <w:t>ідсоток охоплення</w:t>
            </w:r>
          </w:p>
        </w:tc>
        <w:tc>
          <w:tcPr>
            <w:tcW w:w="709" w:type="dxa"/>
            <w:tcBorders>
              <w:bottom w:val="nil"/>
            </w:tcBorders>
            <w:shd w:val="clear" w:color="auto" w:fill="auto"/>
          </w:tcPr>
          <w:p w:rsidR="00185544" w:rsidRPr="00DA06C5" w:rsidRDefault="00185544" w:rsidP="00B06487">
            <w:pPr>
              <w:ind w:right="-108"/>
              <w:rPr>
                <w:rFonts w:ascii="Times New Roman" w:hAnsi="Times New Roman"/>
                <w:color w:val="000000"/>
                <w:sz w:val="16"/>
                <w:szCs w:val="16"/>
              </w:rPr>
            </w:pPr>
          </w:p>
        </w:tc>
        <w:tc>
          <w:tcPr>
            <w:tcW w:w="637" w:type="dxa"/>
            <w:gridSpan w:val="2"/>
            <w:tcBorders>
              <w:bottom w:val="nil"/>
            </w:tcBorders>
            <w:shd w:val="clear" w:color="auto" w:fill="auto"/>
          </w:tcPr>
          <w:p w:rsidR="00185544" w:rsidRPr="00DA06C5" w:rsidRDefault="00185544" w:rsidP="00B06487">
            <w:pPr>
              <w:ind w:right="-108"/>
              <w:rPr>
                <w:rFonts w:ascii="Times New Roman" w:hAnsi="Times New Roman"/>
                <w:color w:val="000000"/>
                <w:sz w:val="16"/>
                <w:szCs w:val="16"/>
              </w:rPr>
            </w:pPr>
            <w:r w:rsidRPr="00DA06C5">
              <w:rPr>
                <w:rFonts w:ascii="Times New Roman" w:hAnsi="Times New Roman"/>
                <w:color w:val="000000"/>
                <w:sz w:val="16"/>
                <w:szCs w:val="16"/>
              </w:rPr>
              <w:t>40</w:t>
            </w:r>
          </w:p>
        </w:tc>
        <w:tc>
          <w:tcPr>
            <w:tcW w:w="497" w:type="dxa"/>
            <w:tcBorders>
              <w:bottom w:val="nil"/>
            </w:tcBorders>
            <w:shd w:val="clear" w:color="auto" w:fill="auto"/>
          </w:tcPr>
          <w:p w:rsidR="00185544" w:rsidRPr="00DA06C5" w:rsidRDefault="00185544" w:rsidP="00B06487">
            <w:pPr>
              <w:ind w:right="-108"/>
              <w:rPr>
                <w:rFonts w:ascii="Times New Roman" w:hAnsi="Times New Roman"/>
                <w:color w:val="000000"/>
                <w:sz w:val="16"/>
                <w:szCs w:val="16"/>
              </w:rPr>
            </w:pPr>
            <w:r w:rsidRPr="00DA06C5">
              <w:rPr>
                <w:rFonts w:ascii="Times New Roman" w:hAnsi="Times New Roman"/>
                <w:color w:val="000000"/>
                <w:sz w:val="16"/>
                <w:szCs w:val="16"/>
              </w:rPr>
              <w:t>50</w:t>
            </w:r>
          </w:p>
        </w:tc>
        <w:tc>
          <w:tcPr>
            <w:tcW w:w="568" w:type="dxa"/>
            <w:gridSpan w:val="2"/>
            <w:tcBorders>
              <w:bottom w:val="nil"/>
            </w:tcBorders>
            <w:shd w:val="clear" w:color="auto" w:fill="auto"/>
          </w:tcPr>
          <w:p w:rsidR="00185544" w:rsidRPr="00DA06C5" w:rsidRDefault="00185544" w:rsidP="00B06487">
            <w:pPr>
              <w:ind w:right="-108"/>
              <w:rPr>
                <w:rFonts w:ascii="Times New Roman" w:hAnsi="Times New Roman"/>
                <w:color w:val="000000"/>
                <w:sz w:val="16"/>
                <w:szCs w:val="16"/>
              </w:rPr>
            </w:pPr>
            <w:r w:rsidRPr="00DA06C5">
              <w:rPr>
                <w:rFonts w:ascii="Times New Roman" w:hAnsi="Times New Roman"/>
                <w:color w:val="000000"/>
                <w:sz w:val="16"/>
                <w:szCs w:val="16"/>
              </w:rPr>
              <w:t>60</w:t>
            </w:r>
          </w:p>
        </w:tc>
        <w:tc>
          <w:tcPr>
            <w:tcW w:w="567" w:type="dxa"/>
            <w:tcBorders>
              <w:bottom w:val="nil"/>
            </w:tcBorders>
            <w:shd w:val="clear" w:color="auto" w:fill="auto"/>
          </w:tcPr>
          <w:p w:rsidR="00185544" w:rsidRPr="00DA06C5" w:rsidRDefault="00185544" w:rsidP="00B06487">
            <w:pPr>
              <w:ind w:right="-108"/>
              <w:rPr>
                <w:rFonts w:ascii="Times New Roman" w:hAnsi="Times New Roman"/>
                <w:color w:val="000000"/>
                <w:sz w:val="16"/>
                <w:szCs w:val="16"/>
              </w:rPr>
            </w:pPr>
            <w:r w:rsidRPr="00DA06C5">
              <w:rPr>
                <w:rFonts w:ascii="Times New Roman" w:hAnsi="Times New Roman"/>
                <w:color w:val="000000"/>
                <w:sz w:val="16"/>
                <w:szCs w:val="16"/>
              </w:rPr>
              <w:t>70</w:t>
            </w:r>
          </w:p>
        </w:tc>
        <w:tc>
          <w:tcPr>
            <w:tcW w:w="2838" w:type="dxa"/>
            <w:tcBorders>
              <w:bottom w:val="nil"/>
            </w:tcBorders>
            <w:shd w:val="clear" w:color="auto" w:fill="auto"/>
          </w:tcPr>
          <w:p w:rsidR="00185544" w:rsidRPr="00DA06C5" w:rsidRDefault="00185544" w:rsidP="00B06487">
            <w:pPr>
              <w:rPr>
                <w:rFonts w:ascii="Times New Roman" w:hAnsi="Times New Roman"/>
                <w:color w:val="000000"/>
                <w:sz w:val="16"/>
                <w:szCs w:val="16"/>
              </w:rPr>
            </w:pPr>
            <w:r w:rsidRPr="00DA06C5">
              <w:rPr>
                <w:rFonts w:ascii="Times New Roman" w:hAnsi="Times New Roman"/>
                <w:color w:val="000000"/>
                <w:sz w:val="16"/>
                <w:szCs w:val="16"/>
              </w:rPr>
              <w:t xml:space="preserve">Департамент праці та соціального захисту населення облдержадміністрації департамент охорони здоров’я облдержадміністрації, Житомирське обласне відділення ВБО «Всеукраїнська мережа людей, які живуть з ВІЛ/СНІД» (за згодою), управління Державного департаменту України з питань виконання покарань в Житомирській області   (за згодою)         </w:t>
            </w:r>
          </w:p>
        </w:tc>
        <w:tc>
          <w:tcPr>
            <w:tcW w:w="422" w:type="dxa"/>
            <w:tcBorders>
              <w:bottom w:val="nil"/>
            </w:tcBorders>
            <w:shd w:val="clear" w:color="auto" w:fill="auto"/>
          </w:tcPr>
          <w:p w:rsidR="00185544" w:rsidRPr="00DA06C5" w:rsidRDefault="00185544" w:rsidP="00B06487">
            <w:pPr>
              <w:ind w:right="-108"/>
              <w:jc w:val="center"/>
              <w:rPr>
                <w:rFonts w:ascii="Times New Roman" w:hAnsi="Times New Roman"/>
                <w:color w:val="000000"/>
                <w:sz w:val="16"/>
                <w:szCs w:val="16"/>
              </w:rPr>
            </w:pPr>
            <w:r w:rsidRPr="00DA06C5">
              <w:rPr>
                <w:rFonts w:ascii="Times New Roman" w:hAnsi="Times New Roman"/>
                <w:color w:val="000000"/>
                <w:sz w:val="16"/>
                <w:szCs w:val="16"/>
              </w:rPr>
              <w:t>-</w:t>
            </w:r>
          </w:p>
        </w:tc>
        <w:tc>
          <w:tcPr>
            <w:tcW w:w="858" w:type="dxa"/>
            <w:tcBorders>
              <w:bottom w:val="nil"/>
            </w:tcBorders>
            <w:shd w:val="clear" w:color="auto" w:fill="auto"/>
          </w:tcPr>
          <w:p w:rsidR="00185544" w:rsidRPr="00DA06C5" w:rsidRDefault="00185544" w:rsidP="00B06487">
            <w:pPr>
              <w:ind w:right="-108"/>
              <w:jc w:val="center"/>
              <w:rPr>
                <w:rFonts w:ascii="Times New Roman" w:hAnsi="Times New Roman"/>
                <w:color w:val="000000"/>
                <w:sz w:val="16"/>
                <w:szCs w:val="16"/>
              </w:rPr>
            </w:pPr>
            <w:r w:rsidRPr="00DA06C5">
              <w:rPr>
                <w:rFonts w:ascii="Times New Roman" w:hAnsi="Times New Roman"/>
                <w:color w:val="000000"/>
                <w:sz w:val="16"/>
                <w:szCs w:val="16"/>
              </w:rPr>
              <w:t>-</w:t>
            </w:r>
          </w:p>
        </w:tc>
        <w:tc>
          <w:tcPr>
            <w:tcW w:w="752" w:type="dxa"/>
            <w:tcBorders>
              <w:bottom w:val="nil"/>
            </w:tcBorders>
            <w:shd w:val="clear" w:color="auto" w:fill="auto"/>
          </w:tcPr>
          <w:p w:rsidR="00185544" w:rsidRPr="00DA06C5" w:rsidRDefault="00185544" w:rsidP="00B06487">
            <w:pPr>
              <w:ind w:right="-108"/>
              <w:jc w:val="center"/>
              <w:rPr>
                <w:rFonts w:ascii="Times New Roman" w:hAnsi="Times New Roman"/>
                <w:color w:val="000000"/>
                <w:sz w:val="16"/>
                <w:szCs w:val="16"/>
              </w:rPr>
            </w:pPr>
            <w:r w:rsidRPr="00DA06C5">
              <w:rPr>
                <w:rFonts w:ascii="Times New Roman" w:hAnsi="Times New Roman"/>
                <w:color w:val="000000"/>
                <w:sz w:val="16"/>
                <w:szCs w:val="16"/>
              </w:rPr>
              <w:t>-</w:t>
            </w:r>
          </w:p>
        </w:tc>
        <w:tc>
          <w:tcPr>
            <w:tcW w:w="660" w:type="dxa"/>
            <w:tcBorders>
              <w:bottom w:val="nil"/>
            </w:tcBorders>
            <w:shd w:val="clear" w:color="auto" w:fill="auto"/>
          </w:tcPr>
          <w:p w:rsidR="00185544" w:rsidRPr="00DA06C5" w:rsidRDefault="00185544" w:rsidP="00B06487">
            <w:pPr>
              <w:ind w:right="-108"/>
              <w:jc w:val="center"/>
              <w:rPr>
                <w:rFonts w:ascii="Times New Roman" w:hAnsi="Times New Roman"/>
                <w:color w:val="000000"/>
                <w:sz w:val="16"/>
                <w:szCs w:val="16"/>
              </w:rPr>
            </w:pPr>
            <w:r w:rsidRPr="00DA06C5">
              <w:rPr>
                <w:rFonts w:ascii="Times New Roman" w:hAnsi="Times New Roman"/>
                <w:color w:val="000000"/>
                <w:sz w:val="16"/>
                <w:szCs w:val="16"/>
              </w:rPr>
              <w:t>-</w:t>
            </w:r>
          </w:p>
        </w:tc>
        <w:tc>
          <w:tcPr>
            <w:tcW w:w="660" w:type="dxa"/>
            <w:tcBorders>
              <w:bottom w:val="nil"/>
            </w:tcBorders>
            <w:shd w:val="clear" w:color="auto" w:fill="auto"/>
          </w:tcPr>
          <w:p w:rsidR="00185544" w:rsidRPr="00DA06C5" w:rsidRDefault="00185544" w:rsidP="00B06487">
            <w:pPr>
              <w:ind w:right="-108"/>
              <w:jc w:val="center"/>
              <w:rPr>
                <w:rFonts w:ascii="Times New Roman" w:hAnsi="Times New Roman"/>
                <w:color w:val="000000"/>
                <w:sz w:val="16"/>
                <w:szCs w:val="16"/>
              </w:rPr>
            </w:pPr>
            <w:r w:rsidRPr="00DA06C5">
              <w:rPr>
                <w:rFonts w:ascii="Times New Roman" w:hAnsi="Times New Roman"/>
                <w:color w:val="000000"/>
                <w:sz w:val="16"/>
                <w:szCs w:val="16"/>
              </w:rPr>
              <w:t>-</w:t>
            </w:r>
          </w:p>
        </w:tc>
        <w:tc>
          <w:tcPr>
            <w:tcW w:w="746" w:type="dxa"/>
            <w:tcBorders>
              <w:bottom w:val="nil"/>
            </w:tcBorders>
            <w:shd w:val="clear" w:color="auto" w:fill="auto"/>
          </w:tcPr>
          <w:p w:rsidR="00185544" w:rsidRPr="00DA06C5" w:rsidRDefault="00185544" w:rsidP="00B06487">
            <w:pPr>
              <w:ind w:right="-108"/>
              <w:jc w:val="center"/>
              <w:rPr>
                <w:rFonts w:ascii="Times New Roman" w:hAnsi="Times New Roman"/>
                <w:color w:val="000000"/>
                <w:sz w:val="16"/>
                <w:szCs w:val="16"/>
              </w:rPr>
            </w:pPr>
            <w:r w:rsidRPr="00DA06C5">
              <w:rPr>
                <w:rFonts w:ascii="Times New Roman" w:hAnsi="Times New Roman"/>
                <w:color w:val="000000"/>
                <w:sz w:val="16"/>
                <w:szCs w:val="16"/>
              </w:rPr>
              <w:t>-</w:t>
            </w:r>
          </w:p>
        </w:tc>
      </w:tr>
      <w:tr w:rsidR="00185544" w:rsidRPr="00DA06C5" w:rsidTr="00C421C9">
        <w:trPr>
          <w:trHeight w:val="477"/>
        </w:trPr>
        <w:tc>
          <w:tcPr>
            <w:tcW w:w="1566" w:type="dxa"/>
            <w:vMerge/>
            <w:tcBorders>
              <w:bottom w:val="single" w:sz="4" w:space="0" w:color="auto"/>
            </w:tcBorders>
            <w:shd w:val="clear" w:color="auto" w:fill="auto"/>
            <w:vAlign w:val="center"/>
          </w:tcPr>
          <w:p w:rsidR="00185544" w:rsidRPr="00DA06C5" w:rsidRDefault="00185544" w:rsidP="00B06487">
            <w:pPr>
              <w:jc w:val="center"/>
              <w:rPr>
                <w:rFonts w:ascii="Times New Roman" w:hAnsi="Times New Roman"/>
                <w:sz w:val="18"/>
                <w:szCs w:val="18"/>
              </w:rPr>
            </w:pPr>
          </w:p>
        </w:tc>
        <w:tc>
          <w:tcPr>
            <w:tcW w:w="2836" w:type="dxa"/>
            <w:tcBorders>
              <w:top w:val="nil"/>
              <w:bottom w:val="single" w:sz="4" w:space="0" w:color="auto"/>
            </w:tcBorders>
            <w:shd w:val="clear" w:color="auto" w:fill="auto"/>
            <w:vAlign w:val="center"/>
          </w:tcPr>
          <w:p w:rsidR="00185544" w:rsidRPr="00DA06C5" w:rsidRDefault="00185544" w:rsidP="00185544">
            <w:pPr>
              <w:rPr>
                <w:rFonts w:ascii="Times New Roman" w:hAnsi="Times New Roman"/>
                <w:color w:val="000000"/>
                <w:sz w:val="16"/>
                <w:szCs w:val="16"/>
              </w:rPr>
            </w:pPr>
            <w:r w:rsidRPr="00DA06C5">
              <w:rPr>
                <w:rFonts w:ascii="Times New Roman" w:hAnsi="Times New Roman"/>
                <w:color w:val="000000"/>
                <w:sz w:val="16"/>
                <w:szCs w:val="16"/>
              </w:rPr>
              <w:t>2) забезпечення органі</w:t>
            </w:r>
            <w:r>
              <w:rPr>
                <w:rFonts w:ascii="Times New Roman" w:hAnsi="Times New Roman"/>
                <w:color w:val="000000"/>
                <w:sz w:val="16"/>
                <w:szCs w:val="16"/>
              </w:rPr>
              <w:t xml:space="preserve">зації та доступу до паліативної, </w:t>
            </w:r>
            <w:r w:rsidRPr="00DA06C5">
              <w:rPr>
                <w:rFonts w:ascii="Times New Roman" w:hAnsi="Times New Roman"/>
                <w:color w:val="000000"/>
                <w:sz w:val="16"/>
                <w:szCs w:val="16"/>
              </w:rPr>
              <w:t>хоспісної допомоги люд</w:t>
            </w:r>
            <w:r>
              <w:rPr>
                <w:rFonts w:ascii="Times New Roman" w:hAnsi="Times New Roman"/>
                <w:color w:val="000000"/>
                <w:sz w:val="16"/>
                <w:szCs w:val="16"/>
              </w:rPr>
              <w:t>ям</w:t>
            </w:r>
            <w:r w:rsidRPr="00DA06C5">
              <w:rPr>
                <w:rFonts w:ascii="Times New Roman" w:hAnsi="Times New Roman"/>
                <w:color w:val="000000"/>
                <w:sz w:val="16"/>
                <w:szCs w:val="16"/>
              </w:rPr>
              <w:t xml:space="preserve">, які живуть з ВІЛ (у тому числі дітей) </w:t>
            </w:r>
          </w:p>
          <w:p w:rsidR="00185544" w:rsidRPr="00DA06C5" w:rsidRDefault="00185544" w:rsidP="00185544">
            <w:pPr>
              <w:rPr>
                <w:rFonts w:ascii="Times New Roman" w:hAnsi="Times New Roman"/>
                <w:color w:val="000000"/>
                <w:sz w:val="16"/>
                <w:szCs w:val="16"/>
              </w:rPr>
            </w:pPr>
          </w:p>
        </w:tc>
        <w:tc>
          <w:tcPr>
            <w:tcW w:w="851" w:type="dxa"/>
            <w:tcBorders>
              <w:top w:val="nil"/>
              <w:bottom w:val="single" w:sz="4" w:space="0" w:color="auto"/>
            </w:tcBorders>
            <w:shd w:val="clear" w:color="auto" w:fill="auto"/>
          </w:tcPr>
          <w:p w:rsidR="00185544" w:rsidRDefault="00185544" w:rsidP="00B06487">
            <w:pPr>
              <w:ind w:left="-108" w:right="-108"/>
              <w:rPr>
                <w:rFonts w:ascii="Times New Roman" w:hAnsi="Times New Roman"/>
                <w:color w:val="000000"/>
                <w:sz w:val="16"/>
                <w:szCs w:val="16"/>
              </w:rPr>
            </w:pPr>
          </w:p>
          <w:p w:rsidR="00185544" w:rsidRPr="00DA06C5" w:rsidRDefault="00185544" w:rsidP="00B06487">
            <w:pPr>
              <w:ind w:left="-108" w:right="-108"/>
              <w:rPr>
                <w:rFonts w:ascii="Times New Roman" w:hAnsi="Times New Roman"/>
                <w:color w:val="000000"/>
                <w:sz w:val="16"/>
                <w:szCs w:val="16"/>
              </w:rPr>
            </w:pPr>
            <w:r>
              <w:rPr>
                <w:rFonts w:ascii="Times New Roman" w:hAnsi="Times New Roman"/>
                <w:color w:val="000000"/>
                <w:sz w:val="16"/>
                <w:szCs w:val="16"/>
              </w:rPr>
              <w:t>В</w:t>
            </w:r>
            <w:r w:rsidRPr="00DA06C5">
              <w:rPr>
                <w:rFonts w:ascii="Times New Roman" w:hAnsi="Times New Roman"/>
                <w:color w:val="000000"/>
                <w:sz w:val="16"/>
                <w:szCs w:val="16"/>
              </w:rPr>
              <w:t>ідсоток охоплення</w:t>
            </w:r>
          </w:p>
        </w:tc>
        <w:tc>
          <w:tcPr>
            <w:tcW w:w="709" w:type="dxa"/>
            <w:tcBorders>
              <w:top w:val="nil"/>
              <w:bottom w:val="single" w:sz="4" w:space="0" w:color="auto"/>
            </w:tcBorders>
            <w:shd w:val="clear" w:color="auto" w:fill="auto"/>
          </w:tcPr>
          <w:p w:rsidR="00185544" w:rsidRDefault="00185544" w:rsidP="00B06487">
            <w:pPr>
              <w:ind w:right="-108"/>
              <w:rPr>
                <w:rFonts w:ascii="Times New Roman" w:hAnsi="Times New Roman"/>
                <w:color w:val="000000"/>
                <w:sz w:val="16"/>
                <w:szCs w:val="16"/>
              </w:rPr>
            </w:pPr>
          </w:p>
          <w:p w:rsidR="00185544" w:rsidRPr="00DA06C5" w:rsidRDefault="00185544" w:rsidP="00B06487">
            <w:pPr>
              <w:ind w:right="-108"/>
              <w:rPr>
                <w:rFonts w:ascii="Times New Roman" w:hAnsi="Times New Roman"/>
                <w:color w:val="000000"/>
                <w:sz w:val="16"/>
                <w:szCs w:val="16"/>
              </w:rPr>
            </w:pPr>
            <w:r w:rsidRPr="00DA06C5">
              <w:rPr>
                <w:rFonts w:ascii="Times New Roman" w:hAnsi="Times New Roman"/>
                <w:color w:val="000000"/>
                <w:sz w:val="16"/>
                <w:szCs w:val="16"/>
              </w:rPr>
              <w:t>100</w:t>
            </w:r>
          </w:p>
        </w:tc>
        <w:tc>
          <w:tcPr>
            <w:tcW w:w="637" w:type="dxa"/>
            <w:gridSpan w:val="2"/>
            <w:tcBorders>
              <w:top w:val="nil"/>
              <w:bottom w:val="single" w:sz="4" w:space="0" w:color="auto"/>
            </w:tcBorders>
            <w:shd w:val="clear" w:color="auto" w:fill="auto"/>
          </w:tcPr>
          <w:p w:rsidR="00185544" w:rsidRDefault="00185544" w:rsidP="00B06487">
            <w:pPr>
              <w:ind w:right="-108"/>
              <w:rPr>
                <w:rFonts w:ascii="Times New Roman" w:hAnsi="Times New Roman"/>
                <w:color w:val="000000"/>
                <w:sz w:val="16"/>
                <w:szCs w:val="16"/>
              </w:rPr>
            </w:pPr>
          </w:p>
          <w:p w:rsidR="00185544" w:rsidRPr="00DA06C5" w:rsidRDefault="00185544" w:rsidP="00B06487">
            <w:pPr>
              <w:ind w:right="-108"/>
              <w:rPr>
                <w:rFonts w:ascii="Times New Roman" w:hAnsi="Times New Roman"/>
                <w:color w:val="000000"/>
                <w:sz w:val="16"/>
                <w:szCs w:val="16"/>
              </w:rPr>
            </w:pPr>
            <w:r w:rsidRPr="00DA06C5">
              <w:rPr>
                <w:rFonts w:ascii="Times New Roman" w:hAnsi="Times New Roman"/>
                <w:color w:val="000000"/>
                <w:sz w:val="16"/>
                <w:szCs w:val="16"/>
              </w:rPr>
              <w:t>100</w:t>
            </w:r>
          </w:p>
        </w:tc>
        <w:tc>
          <w:tcPr>
            <w:tcW w:w="497" w:type="dxa"/>
            <w:tcBorders>
              <w:top w:val="nil"/>
              <w:bottom w:val="single" w:sz="4" w:space="0" w:color="auto"/>
            </w:tcBorders>
            <w:shd w:val="clear" w:color="auto" w:fill="auto"/>
          </w:tcPr>
          <w:p w:rsidR="00185544" w:rsidRDefault="00185544" w:rsidP="00B06487">
            <w:pPr>
              <w:ind w:right="-108"/>
              <w:rPr>
                <w:rFonts w:ascii="Times New Roman" w:hAnsi="Times New Roman"/>
                <w:color w:val="000000"/>
                <w:sz w:val="16"/>
                <w:szCs w:val="16"/>
              </w:rPr>
            </w:pPr>
          </w:p>
          <w:p w:rsidR="00185544" w:rsidRPr="00DA06C5" w:rsidRDefault="00185544" w:rsidP="00B06487">
            <w:pPr>
              <w:ind w:right="-108"/>
              <w:rPr>
                <w:rFonts w:ascii="Times New Roman" w:hAnsi="Times New Roman"/>
                <w:color w:val="000000"/>
                <w:sz w:val="16"/>
                <w:szCs w:val="16"/>
              </w:rPr>
            </w:pPr>
            <w:r w:rsidRPr="00DA06C5">
              <w:rPr>
                <w:rFonts w:ascii="Times New Roman" w:hAnsi="Times New Roman"/>
                <w:color w:val="000000"/>
                <w:sz w:val="16"/>
                <w:szCs w:val="16"/>
              </w:rPr>
              <w:t>100</w:t>
            </w:r>
          </w:p>
        </w:tc>
        <w:tc>
          <w:tcPr>
            <w:tcW w:w="568" w:type="dxa"/>
            <w:gridSpan w:val="2"/>
            <w:tcBorders>
              <w:top w:val="nil"/>
              <w:bottom w:val="single" w:sz="4" w:space="0" w:color="auto"/>
            </w:tcBorders>
            <w:shd w:val="clear" w:color="auto" w:fill="auto"/>
          </w:tcPr>
          <w:p w:rsidR="00185544" w:rsidRDefault="00185544" w:rsidP="00B06487">
            <w:pPr>
              <w:ind w:right="-108"/>
              <w:rPr>
                <w:rFonts w:ascii="Times New Roman" w:hAnsi="Times New Roman"/>
                <w:color w:val="000000"/>
                <w:sz w:val="16"/>
                <w:szCs w:val="16"/>
              </w:rPr>
            </w:pPr>
          </w:p>
          <w:p w:rsidR="00185544" w:rsidRPr="00DA06C5" w:rsidRDefault="00185544" w:rsidP="00B06487">
            <w:pPr>
              <w:ind w:right="-108"/>
              <w:rPr>
                <w:rFonts w:ascii="Times New Roman" w:hAnsi="Times New Roman"/>
                <w:color w:val="000000"/>
                <w:sz w:val="16"/>
                <w:szCs w:val="16"/>
              </w:rPr>
            </w:pPr>
            <w:r w:rsidRPr="00DA06C5">
              <w:rPr>
                <w:rFonts w:ascii="Times New Roman" w:hAnsi="Times New Roman"/>
                <w:color w:val="000000"/>
                <w:sz w:val="16"/>
                <w:szCs w:val="16"/>
              </w:rPr>
              <w:t>100</w:t>
            </w:r>
          </w:p>
        </w:tc>
        <w:tc>
          <w:tcPr>
            <w:tcW w:w="567" w:type="dxa"/>
            <w:tcBorders>
              <w:top w:val="nil"/>
              <w:bottom w:val="single" w:sz="4" w:space="0" w:color="auto"/>
            </w:tcBorders>
            <w:shd w:val="clear" w:color="auto" w:fill="auto"/>
          </w:tcPr>
          <w:p w:rsidR="00185544" w:rsidRDefault="00185544" w:rsidP="00B06487">
            <w:pPr>
              <w:ind w:right="-108"/>
              <w:rPr>
                <w:rFonts w:ascii="Times New Roman" w:hAnsi="Times New Roman"/>
                <w:color w:val="000000"/>
                <w:sz w:val="16"/>
                <w:szCs w:val="16"/>
              </w:rPr>
            </w:pPr>
          </w:p>
          <w:p w:rsidR="00185544" w:rsidRPr="00DA06C5" w:rsidRDefault="00185544" w:rsidP="00B06487">
            <w:pPr>
              <w:ind w:right="-108"/>
              <w:rPr>
                <w:rFonts w:ascii="Times New Roman" w:hAnsi="Times New Roman"/>
                <w:color w:val="000000"/>
                <w:sz w:val="16"/>
                <w:szCs w:val="16"/>
              </w:rPr>
            </w:pPr>
            <w:r w:rsidRPr="00DA06C5">
              <w:rPr>
                <w:rFonts w:ascii="Times New Roman" w:hAnsi="Times New Roman"/>
                <w:color w:val="000000"/>
                <w:sz w:val="16"/>
                <w:szCs w:val="16"/>
              </w:rPr>
              <w:t>100</w:t>
            </w:r>
          </w:p>
        </w:tc>
        <w:tc>
          <w:tcPr>
            <w:tcW w:w="2838" w:type="dxa"/>
            <w:tcBorders>
              <w:top w:val="nil"/>
              <w:bottom w:val="single" w:sz="4" w:space="0" w:color="auto"/>
            </w:tcBorders>
            <w:shd w:val="clear" w:color="auto" w:fill="auto"/>
          </w:tcPr>
          <w:p w:rsidR="00185544" w:rsidRDefault="00185544" w:rsidP="00B06487">
            <w:pPr>
              <w:rPr>
                <w:rFonts w:ascii="Times New Roman" w:hAnsi="Times New Roman"/>
                <w:color w:val="000000"/>
                <w:sz w:val="16"/>
                <w:szCs w:val="16"/>
              </w:rPr>
            </w:pPr>
          </w:p>
          <w:p w:rsidR="00185544" w:rsidRPr="00DA06C5" w:rsidRDefault="00185544" w:rsidP="005D703D">
            <w:pPr>
              <w:rPr>
                <w:rFonts w:ascii="Times New Roman" w:hAnsi="Times New Roman"/>
                <w:color w:val="000000"/>
                <w:sz w:val="16"/>
                <w:szCs w:val="16"/>
              </w:rPr>
            </w:pPr>
            <w:r w:rsidRPr="00DA06C5">
              <w:rPr>
                <w:rFonts w:ascii="Times New Roman" w:hAnsi="Times New Roman"/>
                <w:color w:val="000000"/>
                <w:sz w:val="16"/>
                <w:szCs w:val="16"/>
              </w:rPr>
              <w:t xml:space="preserve">МОЗ України, департамент охорони здоров’я облдержадміністрації, управління Державного департаменту України з питань виконання покарань в Житомирській області   (за згодою), </w:t>
            </w:r>
            <w:r w:rsidR="005D703D">
              <w:rPr>
                <w:rFonts w:ascii="Times New Roman" w:hAnsi="Times New Roman"/>
                <w:color w:val="000000"/>
                <w:sz w:val="16"/>
                <w:szCs w:val="16"/>
              </w:rPr>
              <w:t xml:space="preserve"> </w:t>
            </w:r>
          </w:p>
        </w:tc>
        <w:tc>
          <w:tcPr>
            <w:tcW w:w="422" w:type="dxa"/>
            <w:tcBorders>
              <w:top w:val="nil"/>
              <w:bottom w:val="single" w:sz="4" w:space="0" w:color="auto"/>
            </w:tcBorders>
            <w:shd w:val="clear" w:color="auto" w:fill="auto"/>
          </w:tcPr>
          <w:p w:rsidR="00185544" w:rsidRDefault="00185544" w:rsidP="00B06487">
            <w:pPr>
              <w:ind w:right="-108"/>
              <w:jc w:val="center"/>
              <w:rPr>
                <w:rFonts w:ascii="Times New Roman" w:hAnsi="Times New Roman"/>
                <w:color w:val="000000"/>
                <w:sz w:val="16"/>
                <w:szCs w:val="16"/>
              </w:rPr>
            </w:pPr>
          </w:p>
          <w:p w:rsidR="00185544" w:rsidRPr="00DA06C5" w:rsidRDefault="00185544" w:rsidP="00B06487">
            <w:pPr>
              <w:ind w:right="-108"/>
              <w:jc w:val="center"/>
              <w:rPr>
                <w:rFonts w:ascii="Times New Roman" w:hAnsi="Times New Roman"/>
                <w:color w:val="000000"/>
                <w:sz w:val="16"/>
                <w:szCs w:val="16"/>
              </w:rPr>
            </w:pPr>
            <w:r w:rsidRPr="00DA06C5">
              <w:rPr>
                <w:rFonts w:ascii="Times New Roman" w:hAnsi="Times New Roman"/>
                <w:color w:val="000000"/>
                <w:sz w:val="16"/>
                <w:szCs w:val="16"/>
              </w:rPr>
              <w:t>-</w:t>
            </w:r>
          </w:p>
        </w:tc>
        <w:tc>
          <w:tcPr>
            <w:tcW w:w="858" w:type="dxa"/>
            <w:tcBorders>
              <w:top w:val="nil"/>
              <w:bottom w:val="single" w:sz="4" w:space="0" w:color="auto"/>
            </w:tcBorders>
            <w:shd w:val="clear" w:color="auto" w:fill="auto"/>
          </w:tcPr>
          <w:p w:rsidR="00185544" w:rsidRDefault="00185544" w:rsidP="00B06487">
            <w:pPr>
              <w:ind w:right="-108"/>
              <w:jc w:val="center"/>
              <w:rPr>
                <w:rFonts w:ascii="Times New Roman" w:hAnsi="Times New Roman"/>
                <w:color w:val="000000"/>
                <w:sz w:val="16"/>
                <w:szCs w:val="16"/>
              </w:rPr>
            </w:pPr>
          </w:p>
          <w:p w:rsidR="00185544" w:rsidRPr="00DA06C5" w:rsidRDefault="00185544" w:rsidP="00B06487">
            <w:pPr>
              <w:ind w:right="-108"/>
              <w:jc w:val="center"/>
              <w:rPr>
                <w:rFonts w:ascii="Times New Roman" w:hAnsi="Times New Roman"/>
                <w:color w:val="000000"/>
                <w:sz w:val="16"/>
                <w:szCs w:val="16"/>
              </w:rPr>
            </w:pPr>
            <w:r w:rsidRPr="00DA06C5">
              <w:rPr>
                <w:rFonts w:ascii="Times New Roman" w:hAnsi="Times New Roman"/>
                <w:color w:val="000000"/>
                <w:sz w:val="16"/>
                <w:szCs w:val="16"/>
              </w:rPr>
              <w:t>-</w:t>
            </w:r>
          </w:p>
        </w:tc>
        <w:tc>
          <w:tcPr>
            <w:tcW w:w="752" w:type="dxa"/>
            <w:tcBorders>
              <w:top w:val="nil"/>
              <w:bottom w:val="single" w:sz="4" w:space="0" w:color="auto"/>
            </w:tcBorders>
            <w:shd w:val="clear" w:color="auto" w:fill="auto"/>
          </w:tcPr>
          <w:p w:rsidR="00185544" w:rsidRDefault="00185544" w:rsidP="00B06487">
            <w:pPr>
              <w:ind w:right="-108"/>
              <w:jc w:val="center"/>
              <w:rPr>
                <w:rFonts w:ascii="Times New Roman" w:hAnsi="Times New Roman"/>
                <w:color w:val="000000"/>
                <w:sz w:val="16"/>
                <w:szCs w:val="16"/>
              </w:rPr>
            </w:pPr>
          </w:p>
          <w:p w:rsidR="00185544" w:rsidRPr="00DA06C5" w:rsidRDefault="00185544" w:rsidP="00B06487">
            <w:pPr>
              <w:ind w:right="-108"/>
              <w:jc w:val="center"/>
              <w:rPr>
                <w:rFonts w:ascii="Times New Roman" w:hAnsi="Times New Roman"/>
                <w:color w:val="000000"/>
                <w:sz w:val="16"/>
                <w:szCs w:val="16"/>
              </w:rPr>
            </w:pPr>
            <w:r w:rsidRPr="00DA06C5">
              <w:rPr>
                <w:rFonts w:ascii="Times New Roman" w:hAnsi="Times New Roman"/>
                <w:color w:val="000000"/>
                <w:sz w:val="16"/>
                <w:szCs w:val="16"/>
              </w:rPr>
              <w:t>-</w:t>
            </w:r>
          </w:p>
        </w:tc>
        <w:tc>
          <w:tcPr>
            <w:tcW w:w="660" w:type="dxa"/>
            <w:tcBorders>
              <w:top w:val="nil"/>
              <w:bottom w:val="single" w:sz="4" w:space="0" w:color="auto"/>
            </w:tcBorders>
            <w:shd w:val="clear" w:color="auto" w:fill="auto"/>
          </w:tcPr>
          <w:p w:rsidR="00185544" w:rsidRDefault="00185544" w:rsidP="00B06487">
            <w:pPr>
              <w:ind w:right="-108"/>
              <w:jc w:val="center"/>
              <w:rPr>
                <w:rFonts w:ascii="Times New Roman" w:hAnsi="Times New Roman"/>
                <w:color w:val="000000"/>
                <w:sz w:val="16"/>
                <w:szCs w:val="16"/>
              </w:rPr>
            </w:pPr>
          </w:p>
          <w:p w:rsidR="00185544" w:rsidRPr="00DA06C5" w:rsidRDefault="00185544" w:rsidP="00B06487">
            <w:pPr>
              <w:ind w:right="-108"/>
              <w:jc w:val="center"/>
              <w:rPr>
                <w:rFonts w:ascii="Times New Roman" w:hAnsi="Times New Roman"/>
                <w:color w:val="000000"/>
                <w:sz w:val="16"/>
                <w:szCs w:val="16"/>
              </w:rPr>
            </w:pPr>
            <w:r w:rsidRPr="00DA06C5">
              <w:rPr>
                <w:rFonts w:ascii="Times New Roman" w:hAnsi="Times New Roman"/>
                <w:color w:val="000000"/>
                <w:sz w:val="16"/>
                <w:szCs w:val="16"/>
              </w:rPr>
              <w:t>-</w:t>
            </w:r>
          </w:p>
        </w:tc>
        <w:tc>
          <w:tcPr>
            <w:tcW w:w="660" w:type="dxa"/>
            <w:tcBorders>
              <w:top w:val="nil"/>
              <w:bottom w:val="single" w:sz="4" w:space="0" w:color="auto"/>
            </w:tcBorders>
            <w:shd w:val="clear" w:color="auto" w:fill="auto"/>
          </w:tcPr>
          <w:p w:rsidR="00185544" w:rsidRDefault="00185544" w:rsidP="00B06487">
            <w:pPr>
              <w:ind w:right="-108"/>
              <w:jc w:val="center"/>
              <w:rPr>
                <w:rFonts w:ascii="Times New Roman" w:hAnsi="Times New Roman"/>
                <w:color w:val="000000"/>
                <w:sz w:val="16"/>
                <w:szCs w:val="16"/>
              </w:rPr>
            </w:pPr>
          </w:p>
          <w:p w:rsidR="00185544" w:rsidRPr="00DA06C5" w:rsidRDefault="00185544" w:rsidP="00B06487">
            <w:pPr>
              <w:ind w:right="-108"/>
              <w:jc w:val="center"/>
              <w:rPr>
                <w:rFonts w:ascii="Times New Roman" w:hAnsi="Times New Roman"/>
                <w:color w:val="000000"/>
                <w:sz w:val="16"/>
                <w:szCs w:val="16"/>
              </w:rPr>
            </w:pPr>
            <w:r w:rsidRPr="00DA06C5">
              <w:rPr>
                <w:rFonts w:ascii="Times New Roman" w:hAnsi="Times New Roman"/>
                <w:color w:val="000000"/>
                <w:sz w:val="16"/>
                <w:szCs w:val="16"/>
              </w:rPr>
              <w:t>-</w:t>
            </w:r>
          </w:p>
        </w:tc>
        <w:tc>
          <w:tcPr>
            <w:tcW w:w="746" w:type="dxa"/>
            <w:tcBorders>
              <w:top w:val="nil"/>
              <w:bottom w:val="single" w:sz="4" w:space="0" w:color="auto"/>
            </w:tcBorders>
            <w:shd w:val="clear" w:color="auto" w:fill="auto"/>
          </w:tcPr>
          <w:p w:rsidR="00185544" w:rsidRDefault="00185544" w:rsidP="00B06487">
            <w:pPr>
              <w:ind w:right="-108"/>
              <w:jc w:val="center"/>
              <w:rPr>
                <w:rFonts w:ascii="Times New Roman" w:hAnsi="Times New Roman"/>
                <w:color w:val="000000"/>
                <w:sz w:val="16"/>
                <w:szCs w:val="16"/>
              </w:rPr>
            </w:pPr>
          </w:p>
          <w:p w:rsidR="00185544" w:rsidRPr="00DA06C5" w:rsidRDefault="00185544" w:rsidP="00B06487">
            <w:pPr>
              <w:ind w:right="-108"/>
              <w:jc w:val="center"/>
              <w:rPr>
                <w:rFonts w:ascii="Times New Roman" w:hAnsi="Times New Roman"/>
                <w:color w:val="000000"/>
                <w:sz w:val="16"/>
                <w:szCs w:val="16"/>
              </w:rPr>
            </w:pPr>
            <w:r w:rsidRPr="00DA06C5">
              <w:rPr>
                <w:rFonts w:ascii="Times New Roman" w:hAnsi="Times New Roman"/>
                <w:color w:val="000000"/>
                <w:sz w:val="16"/>
                <w:szCs w:val="16"/>
              </w:rPr>
              <w:t>-</w:t>
            </w:r>
          </w:p>
        </w:tc>
      </w:tr>
      <w:tr w:rsidR="005D703D" w:rsidRPr="00DA06C5" w:rsidTr="00C421C9">
        <w:trPr>
          <w:trHeight w:val="194"/>
        </w:trPr>
        <w:tc>
          <w:tcPr>
            <w:tcW w:w="1566" w:type="dxa"/>
            <w:tcBorders>
              <w:top w:val="single" w:sz="4" w:space="0" w:color="auto"/>
              <w:bottom w:val="single" w:sz="4" w:space="0" w:color="auto"/>
            </w:tcBorders>
            <w:shd w:val="clear" w:color="auto" w:fill="auto"/>
          </w:tcPr>
          <w:p w:rsidR="005D703D" w:rsidRPr="009A5F63" w:rsidRDefault="005D703D" w:rsidP="004552B8">
            <w:pPr>
              <w:jc w:val="center"/>
              <w:rPr>
                <w:rFonts w:ascii="Times New Roman" w:hAnsi="Times New Roman"/>
                <w:sz w:val="16"/>
                <w:szCs w:val="16"/>
              </w:rPr>
            </w:pPr>
            <w:r w:rsidRPr="009A5F63">
              <w:rPr>
                <w:rFonts w:ascii="Times New Roman" w:hAnsi="Times New Roman"/>
                <w:sz w:val="16"/>
                <w:szCs w:val="16"/>
              </w:rPr>
              <w:t>1</w:t>
            </w:r>
          </w:p>
        </w:tc>
        <w:tc>
          <w:tcPr>
            <w:tcW w:w="2836" w:type="dxa"/>
            <w:tcBorders>
              <w:top w:val="single" w:sz="4" w:space="0" w:color="auto"/>
              <w:bottom w:val="single" w:sz="4" w:space="0" w:color="auto"/>
            </w:tcBorders>
            <w:shd w:val="clear" w:color="auto" w:fill="auto"/>
          </w:tcPr>
          <w:p w:rsidR="005D703D" w:rsidRPr="009A5F63" w:rsidRDefault="005D703D" w:rsidP="004552B8">
            <w:pPr>
              <w:jc w:val="center"/>
              <w:rPr>
                <w:rFonts w:ascii="Times New Roman" w:hAnsi="Times New Roman"/>
                <w:sz w:val="16"/>
                <w:szCs w:val="16"/>
              </w:rPr>
            </w:pPr>
            <w:r w:rsidRPr="009A5F63">
              <w:rPr>
                <w:rFonts w:ascii="Times New Roman" w:hAnsi="Times New Roman"/>
                <w:sz w:val="16"/>
                <w:szCs w:val="16"/>
              </w:rPr>
              <w:t>2</w:t>
            </w:r>
          </w:p>
        </w:tc>
        <w:tc>
          <w:tcPr>
            <w:tcW w:w="851" w:type="dxa"/>
            <w:tcBorders>
              <w:top w:val="single" w:sz="4" w:space="0" w:color="auto"/>
              <w:bottom w:val="single" w:sz="4" w:space="0" w:color="auto"/>
            </w:tcBorders>
            <w:shd w:val="clear" w:color="auto" w:fill="auto"/>
          </w:tcPr>
          <w:p w:rsidR="005D703D" w:rsidRPr="009A5F63" w:rsidRDefault="005D703D" w:rsidP="004552B8">
            <w:pPr>
              <w:jc w:val="center"/>
              <w:rPr>
                <w:rFonts w:ascii="Times New Roman" w:hAnsi="Times New Roman"/>
                <w:sz w:val="16"/>
                <w:szCs w:val="16"/>
              </w:rPr>
            </w:pPr>
            <w:r w:rsidRPr="009A5F63">
              <w:rPr>
                <w:rFonts w:ascii="Times New Roman" w:hAnsi="Times New Roman"/>
                <w:sz w:val="16"/>
                <w:szCs w:val="16"/>
              </w:rPr>
              <w:t>3</w:t>
            </w:r>
          </w:p>
        </w:tc>
        <w:tc>
          <w:tcPr>
            <w:tcW w:w="709" w:type="dxa"/>
            <w:tcBorders>
              <w:top w:val="single" w:sz="4" w:space="0" w:color="auto"/>
              <w:bottom w:val="single" w:sz="4" w:space="0" w:color="auto"/>
            </w:tcBorders>
            <w:shd w:val="clear" w:color="auto" w:fill="auto"/>
          </w:tcPr>
          <w:p w:rsidR="005D703D" w:rsidRPr="009A5F63" w:rsidRDefault="005D703D" w:rsidP="004552B8">
            <w:pPr>
              <w:jc w:val="center"/>
              <w:rPr>
                <w:rFonts w:ascii="Times New Roman" w:hAnsi="Times New Roman"/>
                <w:bCs/>
                <w:sz w:val="16"/>
                <w:szCs w:val="16"/>
              </w:rPr>
            </w:pPr>
            <w:r w:rsidRPr="009A5F63">
              <w:rPr>
                <w:rFonts w:ascii="Times New Roman" w:hAnsi="Times New Roman"/>
                <w:bCs/>
                <w:sz w:val="16"/>
                <w:szCs w:val="16"/>
              </w:rPr>
              <w:t>4</w:t>
            </w:r>
          </w:p>
        </w:tc>
        <w:tc>
          <w:tcPr>
            <w:tcW w:w="637" w:type="dxa"/>
            <w:gridSpan w:val="2"/>
            <w:tcBorders>
              <w:top w:val="single" w:sz="4" w:space="0" w:color="auto"/>
              <w:bottom w:val="single" w:sz="4" w:space="0" w:color="auto"/>
            </w:tcBorders>
            <w:shd w:val="clear" w:color="auto" w:fill="auto"/>
          </w:tcPr>
          <w:p w:rsidR="005D703D" w:rsidRPr="009A5F63" w:rsidRDefault="005D703D" w:rsidP="004552B8">
            <w:pPr>
              <w:jc w:val="center"/>
              <w:rPr>
                <w:rFonts w:ascii="Times New Roman" w:hAnsi="Times New Roman"/>
                <w:bCs/>
                <w:sz w:val="16"/>
                <w:szCs w:val="16"/>
              </w:rPr>
            </w:pPr>
            <w:r w:rsidRPr="009A5F63">
              <w:rPr>
                <w:rFonts w:ascii="Times New Roman" w:hAnsi="Times New Roman"/>
                <w:bCs/>
                <w:sz w:val="16"/>
                <w:szCs w:val="16"/>
              </w:rPr>
              <w:t>5</w:t>
            </w:r>
          </w:p>
        </w:tc>
        <w:tc>
          <w:tcPr>
            <w:tcW w:w="497" w:type="dxa"/>
            <w:tcBorders>
              <w:top w:val="single" w:sz="4" w:space="0" w:color="auto"/>
              <w:bottom w:val="single" w:sz="4" w:space="0" w:color="auto"/>
            </w:tcBorders>
            <w:shd w:val="clear" w:color="auto" w:fill="auto"/>
          </w:tcPr>
          <w:p w:rsidR="005D703D" w:rsidRPr="009A5F63" w:rsidRDefault="005D703D" w:rsidP="004552B8">
            <w:pPr>
              <w:jc w:val="center"/>
              <w:rPr>
                <w:rFonts w:ascii="Times New Roman" w:hAnsi="Times New Roman"/>
                <w:bCs/>
                <w:sz w:val="16"/>
                <w:szCs w:val="16"/>
              </w:rPr>
            </w:pPr>
            <w:r w:rsidRPr="009A5F63">
              <w:rPr>
                <w:rFonts w:ascii="Times New Roman" w:hAnsi="Times New Roman"/>
                <w:bCs/>
                <w:sz w:val="16"/>
                <w:szCs w:val="16"/>
              </w:rPr>
              <w:t>6</w:t>
            </w:r>
          </w:p>
        </w:tc>
        <w:tc>
          <w:tcPr>
            <w:tcW w:w="568" w:type="dxa"/>
            <w:gridSpan w:val="2"/>
            <w:tcBorders>
              <w:top w:val="single" w:sz="4" w:space="0" w:color="auto"/>
              <w:bottom w:val="single" w:sz="4" w:space="0" w:color="auto"/>
            </w:tcBorders>
            <w:shd w:val="clear" w:color="auto" w:fill="auto"/>
          </w:tcPr>
          <w:p w:rsidR="005D703D" w:rsidRPr="009A5F63" w:rsidRDefault="005D703D" w:rsidP="004552B8">
            <w:pPr>
              <w:jc w:val="center"/>
              <w:rPr>
                <w:rFonts w:ascii="Times New Roman" w:hAnsi="Times New Roman"/>
                <w:bCs/>
                <w:sz w:val="16"/>
                <w:szCs w:val="16"/>
              </w:rPr>
            </w:pPr>
            <w:r w:rsidRPr="009A5F63">
              <w:rPr>
                <w:rFonts w:ascii="Times New Roman" w:hAnsi="Times New Roman"/>
                <w:bCs/>
                <w:sz w:val="16"/>
                <w:szCs w:val="16"/>
              </w:rPr>
              <w:t>7</w:t>
            </w:r>
          </w:p>
        </w:tc>
        <w:tc>
          <w:tcPr>
            <w:tcW w:w="567" w:type="dxa"/>
            <w:tcBorders>
              <w:top w:val="single" w:sz="4" w:space="0" w:color="auto"/>
              <w:bottom w:val="single" w:sz="4" w:space="0" w:color="auto"/>
            </w:tcBorders>
            <w:shd w:val="clear" w:color="auto" w:fill="auto"/>
          </w:tcPr>
          <w:p w:rsidR="005D703D" w:rsidRPr="009A5F63" w:rsidRDefault="005D703D" w:rsidP="004552B8">
            <w:pPr>
              <w:jc w:val="center"/>
              <w:rPr>
                <w:rFonts w:ascii="Times New Roman" w:hAnsi="Times New Roman"/>
                <w:bCs/>
                <w:sz w:val="16"/>
                <w:szCs w:val="16"/>
              </w:rPr>
            </w:pPr>
            <w:r w:rsidRPr="009A5F63">
              <w:rPr>
                <w:rFonts w:ascii="Times New Roman" w:hAnsi="Times New Roman"/>
                <w:bCs/>
                <w:sz w:val="16"/>
                <w:szCs w:val="16"/>
              </w:rPr>
              <w:t>8</w:t>
            </w:r>
          </w:p>
        </w:tc>
        <w:tc>
          <w:tcPr>
            <w:tcW w:w="2838" w:type="dxa"/>
            <w:tcBorders>
              <w:top w:val="single" w:sz="4" w:space="0" w:color="auto"/>
              <w:bottom w:val="single" w:sz="4" w:space="0" w:color="auto"/>
            </w:tcBorders>
            <w:shd w:val="clear" w:color="auto" w:fill="auto"/>
          </w:tcPr>
          <w:p w:rsidR="005D703D" w:rsidRPr="009A5F63" w:rsidRDefault="005D703D" w:rsidP="004552B8">
            <w:pPr>
              <w:jc w:val="center"/>
              <w:rPr>
                <w:rFonts w:ascii="Times New Roman" w:hAnsi="Times New Roman"/>
                <w:bCs/>
                <w:sz w:val="16"/>
                <w:szCs w:val="16"/>
              </w:rPr>
            </w:pPr>
            <w:r w:rsidRPr="009A5F63">
              <w:rPr>
                <w:rFonts w:ascii="Times New Roman" w:hAnsi="Times New Roman"/>
                <w:bCs/>
                <w:sz w:val="16"/>
                <w:szCs w:val="16"/>
              </w:rPr>
              <w:t>9</w:t>
            </w:r>
          </w:p>
        </w:tc>
        <w:tc>
          <w:tcPr>
            <w:tcW w:w="422" w:type="dxa"/>
            <w:tcBorders>
              <w:top w:val="single" w:sz="4" w:space="0" w:color="auto"/>
              <w:bottom w:val="single" w:sz="4" w:space="0" w:color="auto"/>
            </w:tcBorders>
            <w:shd w:val="clear" w:color="auto" w:fill="auto"/>
          </w:tcPr>
          <w:p w:rsidR="005D703D" w:rsidRPr="009A5F63" w:rsidRDefault="005D703D" w:rsidP="004552B8">
            <w:pPr>
              <w:jc w:val="center"/>
              <w:rPr>
                <w:rFonts w:ascii="Times New Roman" w:hAnsi="Times New Roman"/>
                <w:bCs/>
                <w:sz w:val="16"/>
                <w:szCs w:val="16"/>
              </w:rPr>
            </w:pPr>
            <w:r w:rsidRPr="009A5F63">
              <w:rPr>
                <w:rFonts w:ascii="Times New Roman" w:hAnsi="Times New Roman"/>
                <w:bCs/>
                <w:sz w:val="16"/>
                <w:szCs w:val="16"/>
              </w:rPr>
              <w:t>10</w:t>
            </w:r>
          </w:p>
        </w:tc>
        <w:tc>
          <w:tcPr>
            <w:tcW w:w="858" w:type="dxa"/>
            <w:tcBorders>
              <w:top w:val="single" w:sz="4" w:space="0" w:color="auto"/>
              <w:bottom w:val="single" w:sz="4" w:space="0" w:color="auto"/>
            </w:tcBorders>
            <w:shd w:val="clear" w:color="auto" w:fill="auto"/>
          </w:tcPr>
          <w:p w:rsidR="005D703D" w:rsidRPr="009A5F63" w:rsidRDefault="005D703D" w:rsidP="004552B8">
            <w:pPr>
              <w:jc w:val="center"/>
              <w:rPr>
                <w:rFonts w:ascii="Times New Roman" w:hAnsi="Times New Roman"/>
                <w:bCs/>
                <w:sz w:val="16"/>
                <w:szCs w:val="16"/>
              </w:rPr>
            </w:pPr>
            <w:r w:rsidRPr="009A5F63">
              <w:rPr>
                <w:rFonts w:ascii="Times New Roman" w:hAnsi="Times New Roman"/>
                <w:bCs/>
                <w:sz w:val="16"/>
                <w:szCs w:val="16"/>
              </w:rPr>
              <w:t>11</w:t>
            </w:r>
          </w:p>
        </w:tc>
        <w:tc>
          <w:tcPr>
            <w:tcW w:w="752" w:type="dxa"/>
            <w:tcBorders>
              <w:top w:val="single" w:sz="4" w:space="0" w:color="auto"/>
              <w:bottom w:val="single" w:sz="4" w:space="0" w:color="auto"/>
            </w:tcBorders>
            <w:shd w:val="clear" w:color="auto" w:fill="auto"/>
          </w:tcPr>
          <w:p w:rsidR="005D703D" w:rsidRPr="009A5F63" w:rsidRDefault="005D703D" w:rsidP="004552B8">
            <w:pPr>
              <w:jc w:val="center"/>
              <w:rPr>
                <w:rFonts w:ascii="Times New Roman" w:hAnsi="Times New Roman"/>
                <w:bCs/>
                <w:sz w:val="16"/>
                <w:szCs w:val="16"/>
              </w:rPr>
            </w:pPr>
            <w:r w:rsidRPr="009A5F63">
              <w:rPr>
                <w:rFonts w:ascii="Times New Roman" w:hAnsi="Times New Roman"/>
                <w:bCs/>
                <w:sz w:val="16"/>
                <w:szCs w:val="16"/>
              </w:rPr>
              <w:t>12</w:t>
            </w:r>
          </w:p>
        </w:tc>
        <w:tc>
          <w:tcPr>
            <w:tcW w:w="660" w:type="dxa"/>
            <w:tcBorders>
              <w:top w:val="single" w:sz="4" w:space="0" w:color="auto"/>
              <w:bottom w:val="single" w:sz="4" w:space="0" w:color="auto"/>
            </w:tcBorders>
            <w:shd w:val="clear" w:color="auto" w:fill="auto"/>
          </w:tcPr>
          <w:p w:rsidR="005D703D" w:rsidRPr="009A5F63" w:rsidRDefault="005D703D" w:rsidP="004552B8">
            <w:pPr>
              <w:jc w:val="center"/>
              <w:rPr>
                <w:rFonts w:ascii="Times New Roman" w:hAnsi="Times New Roman"/>
                <w:bCs/>
                <w:sz w:val="16"/>
                <w:szCs w:val="16"/>
              </w:rPr>
            </w:pPr>
            <w:r w:rsidRPr="009A5F63">
              <w:rPr>
                <w:rFonts w:ascii="Times New Roman" w:hAnsi="Times New Roman"/>
                <w:bCs/>
                <w:sz w:val="16"/>
                <w:szCs w:val="16"/>
              </w:rPr>
              <w:t>13</w:t>
            </w:r>
          </w:p>
        </w:tc>
        <w:tc>
          <w:tcPr>
            <w:tcW w:w="660" w:type="dxa"/>
            <w:tcBorders>
              <w:top w:val="single" w:sz="4" w:space="0" w:color="auto"/>
              <w:bottom w:val="single" w:sz="4" w:space="0" w:color="auto"/>
            </w:tcBorders>
            <w:shd w:val="clear" w:color="auto" w:fill="auto"/>
          </w:tcPr>
          <w:p w:rsidR="005D703D" w:rsidRPr="009A5F63" w:rsidRDefault="005D703D" w:rsidP="004552B8">
            <w:pPr>
              <w:jc w:val="center"/>
              <w:rPr>
                <w:rFonts w:ascii="Times New Roman" w:hAnsi="Times New Roman"/>
                <w:bCs/>
                <w:sz w:val="16"/>
                <w:szCs w:val="16"/>
              </w:rPr>
            </w:pPr>
            <w:r w:rsidRPr="009A5F63">
              <w:rPr>
                <w:rFonts w:ascii="Times New Roman" w:hAnsi="Times New Roman"/>
                <w:bCs/>
                <w:sz w:val="16"/>
                <w:szCs w:val="16"/>
              </w:rPr>
              <w:t>14</w:t>
            </w:r>
          </w:p>
        </w:tc>
        <w:tc>
          <w:tcPr>
            <w:tcW w:w="746" w:type="dxa"/>
            <w:tcBorders>
              <w:top w:val="single" w:sz="4" w:space="0" w:color="auto"/>
              <w:bottom w:val="single" w:sz="4" w:space="0" w:color="auto"/>
            </w:tcBorders>
            <w:shd w:val="clear" w:color="auto" w:fill="auto"/>
          </w:tcPr>
          <w:p w:rsidR="005D703D" w:rsidRPr="009A5F63" w:rsidRDefault="005D703D" w:rsidP="004552B8">
            <w:pPr>
              <w:jc w:val="center"/>
              <w:rPr>
                <w:rFonts w:ascii="Times New Roman" w:hAnsi="Times New Roman"/>
                <w:bCs/>
                <w:sz w:val="16"/>
                <w:szCs w:val="16"/>
              </w:rPr>
            </w:pPr>
            <w:r w:rsidRPr="009A5F63">
              <w:rPr>
                <w:rFonts w:ascii="Times New Roman" w:hAnsi="Times New Roman"/>
                <w:bCs/>
                <w:sz w:val="16"/>
                <w:szCs w:val="16"/>
              </w:rPr>
              <w:t>15</w:t>
            </w:r>
          </w:p>
        </w:tc>
      </w:tr>
      <w:tr w:rsidR="005D703D" w:rsidRPr="00DA06C5" w:rsidTr="000001D3">
        <w:trPr>
          <w:trHeight w:val="477"/>
        </w:trPr>
        <w:tc>
          <w:tcPr>
            <w:tcW w:w="1566" w:type="dxa"/>
            <w:tcBorders>
              <w:top w:val="single" w:sz="4" w:space="0" w:color="auto"/>
              <w:bottom w:val="nil"/>
            </w:tcBorders>
            <w:shd w:val="clear" w:color="auto" w:fill="auto"/>
            <w:vAlign w:val="center"/>
          </w:tcPr>
          <w:p w:rsidR="005D703D" w:rsidRPr="00DA06C5" w:rsidRDefault="005D703D" w:rsidP="00B06487">
            <w:pPr>
              <w:jc w:val="center"/>
              <w:rPr>
                <w:rFonts w:ascii="Times New Roman" w:hAnsi="Times New Roman"/>
                <w:sz w:val="18"/>
                <w:szCs w:val="18"/>
              </w:rPr>
            </w:pPr>
          </w:p>
        </w:tc>
        <w:tc>
          <w:tcPr>
            <w:tcW w:w="2836" w:type="dxa"/>
            <w:tcBorders>
              <w:top w:val="single" w:sz="4" w:space="0" w:color="auto"/>
              <w:bottom w:val="nil"/>
            </w:tcBorders>
            <w:shd w:val="clear" w:color="auto" w:fill="auto"/>
            <w:vAlign w:val="center"/>
          </w:tcPr>
          <w:p w:rsidR="005D703D" w:rsidRPr="00DA06C5" w:rsidRDefault="005D703D" w:rsidP="00185544">
            <w:pPr>
              <w:rPr>
                <w:rFonts w:ascii="Times New Roman" w:hAnsi="Times New Roman"/>
                <w:color w:val="000000"/>
                <w:sz w:val="16"/>
                <w:szCs w:val="16"/>
              </w:rPr>
            </w:pPr>
          </w:p>
        </w:tc>
        <w:tc>
          <w:tcPr>
            <w:tcW w:w="851" w:type="dxa"/>
            <w:tcBorders>
              <w:top w:val="single" w:sz="4" w:space="0" w:color="auto"/>
              <w:bottom w:val="nil"/>
            </w:tcBorders>
            <w:shd w:val="clear" w:color="auto" w:fill="auto"/>
          </w:tcPr>
          <w:p w:rsidR="005D703D" w:rsidRDefault="005D703D" w:rsidP="00B06487">
            <w:pPr>
              <w:ind w:left="-108" w:right="-108"/>
              <w:rPr>
                <w:rFonts w:ascii="Times New Roman" w:hAnsi="Times New Roman"/>
                <w:color w:val="000000"/>
                <w:sz w:val="16"/>
                <w:szCs w:val="16"/>
              </w:rPr>
            </w:pPr>
          </w:p>
        </w:tc>
        <w:tc>
          <w:tcPr>
            <w:tcW w:w="709" w:type="dxa"/>
            <w:tcBorders>
              <w:top w:val="single" w:sz="4" w:space="0" w:color="auto"/>
              <w:bottom w:val="nil"/>
            </w:tcBorders>
            <w:shd w:val="clear" w:color="auto" w:fill="auto"/>
          </w:tcPr>
          <w:p w:rsidR="005D703D" w:rsidRDefault="005D703D" w:rsidP="00B06487">
            <w:pPr>
              <w:ind w:right="-108"/>
              <w:rPr>
                <w:rFonts w:ascii="Times New Roman" w:hAnsi="Times New Roman"/>
                <w:color w:val="000000"/>
                <w:sz w:val="16"/>
                <w:szCs w:val="16"/>
              </w:rPr>
            </w:pPr>
          </w:p>
        </w:tc>
        <w:tc>
          <w:tcPr>
            <w:tcW w:w="637" w:type="dxa"/>
            <w:gridSpan w:val="2"/>
            <w:tcBorders>
              <w:top w:val="single" w:sz="4" w:space="0" w:color="auto"/>
              <w:bottom w:val="nil"/>
            </w:tcBorders>
            <w:shd w:val="clear" w:color="auto" w:fill="auto"/>
          </w:tcPr>
          <w:p w:rsidR="005D703D" w:rsidRDefault="005D703D" w:rsidP="00B06487">
            <w:pPr>
              <w:ind w:right="-108"/>
              <w:rPr>
                <w:rFonts w:ascii="Times New Roman" w:hAnsi="Times New Roman"/>
                <w:color w:val="000000"/>
                <w:sz w:val="16"/>
                <w:szCs w:val="16"/>
              </w:rPr>
            </w:pPr>
          </w:p>
        </w:tc>
        <w:tc>
          <w:tcPr>
            <w:tcW w:w="497" w:type="dxa"/>
            <w:tcBorders>
              <w:top w:val="single" w:sz="4" w:space="0" w:color="auto"/>
              <w:bottom w:val="nil"/>
            </w:tcBorders>
            <w:shd w:val="clear" w:color="auto" w:fill="auto"/>
          </w:tcPr>
          <w:p w:rsidR="005D703D" w:rsidRDefault="005D703D" w:rsidP="00B06487">
            <w:pPr>
              <w:ind w:right="-108"/>
              <w:rPr>
                <w:rFonts w:ascii="Times New Roman" w:hAnsi="Times New Roman"/>
                <w:color w:val="000000"/>
                <w:sz w:val="16"/>
                <w:szCs w:val="16"/>
              </w:rPr>
            </w:pPr>
          </w:p>
        </w:tc>
        <w:tc>
          <w:tcPr>
            <w:tcW w:w="568" w:type="dxa"/>
            <w:gridSpan w:val="2"/>
            <w:tcBorders>
              <w:top w:val="single" w:sz="4" w:space="0" w:color="auto"/>
              <w:bottom w:val="nil"/>
            </w:tcBorders>
            <w:shd w:val="clear" w:color="auto" w:fill="auto"/>
          </w:tcPr>
          <w:p w:rsidR="005D703D" w:rsidRDefault="005D703D" w:rsidP="00B06487">
            <w:pPr>
              <w:ind w:right="-108"/>
              <w:rPr>
                <w:rFonts w:ascii="Times New Roman" w:hAnsi="Times New Roman"/>
                <w:color w:val="000000"/>
                <w:sz w:val="16"/>
                <w:szCs w:val="16"/>
              </w:rPr>
            </w:pPr>
          </w:p>
        </w:tc>
        <w:tc>
          <w:tcPr>
            <w:tcW w:w="567" w:type="dxa"/>
            <w:tcBorders>
              <w:top w:val="single" w:sz="4" w:space="0" w:color="auto"/>
              <w:bottom w:val="nil"/>
            </w:tcBorders>
            <w:shd w:val="clear" w:color="auto" w:fill="auto"/>
          </w:tcPr>
          <w:p w:rsidR="005D703D" w:rsidRDefault="005D703D" w:rsidP="00B06487">
            <w:pPr>
              <w:ind w:right="-108"/>
              <w:rPr>
                <w:rFonts w:ascii="Times New Roman" w:hAnsi="Times New Roman"/>
                <w:color w:val="000000"/>
                <w:sz w:val="16"/>
                <w:szCs w:val="16"/>
              </w:rPr>
            </w:pPr>
          </w:p>
        </w:tc>
        <w:tc>
          <w:tcPr>
            <w:tcW w:w="2838" w:type="dxa"/>
            <w:tcBorders>
              <w:top w:val="single" w:sz="4" w:space="0" w:color="auto"/>
              <w:bottom w:val="nil"/>
            </w:tcBorders>
            <w:shd w:val="clear" w:color="auto" w:fill="auto"/>
          </w:tcPr>
          <w:p w:rsidR="005D703D" w:rsidRDefault="005D703D" w:rsidP="00B06487">
            <w:pPr>
              <w:rPr>
                <w:rFonts w:ascii="Times New Roman" w:hAnsi="Times New Roman"/>
                <w:color w:val="000000"/>
                <w:sz w:val="16"/>
                <w:szCs w:val="16"/>
              </w:rPr>
            </w:pPr>
            <w:r w:rsidRPr="00DA06C5">
              <w:rPr>
                <w:rFonts w:ascii="Times New Roman" w:hAnsi="Times New Roman"/>
                <w:color w:val="000000"/>
                <w:sz w:val="16"/>
                <w:szCs w:val="16"/>
              </w:rPr>
              <w:t>Житомирська обласна громадська організація «Перспектива» (за</w:t>
            </w:r>
            <w:r>
              <w:rPr>
                <w:rFonts w:ascii="Times New Roman" w:hAnsi="Times New Roman"/>
                <w:color w:val="000000"/>
                <w:sz w:val="16"/>
                <w:szCs w:val="16"/>
              </w:rPr>
              <w:t xml:space="preserve"> </w:t>
            </w:r>
            <w:r w:rsidRPr="00DA06C5">
              <w:rPr>
                <w:rFonts w:ascii="Times New Roman" w:hAnsi="Times New Roman"/>
                <w:color w:val="000000"/>
                <w:sz w:val="16"/>
                <w:szCs w:val="16"/>
              </w:rPr>
              <w:t xml:space="preserve">згодою), </w:t>
            </w:r>
            <w:r w:rsidR="00C421C9">
              <w:rPr>
                <w:rFonts w:ascii="Times New Roman" w:hAnsi="Times New Roman"/>
                <w:color w:val="000000"/>
                <w:sz w:val="16"/>
                <w:szCs w:val="16"/>
              </w:rPr>
              <w:t xml:space="preserve">інші </w:t>
            </w:r>
            <w:r w:rsidRPr="00DA06C5">
              <w:rPr>
                <w:rFonts w:ascii="Times New Roman" w:hAnsi="Times New Roman"/>
                <w:color w:val="000000"/>
                <w:sz w:val="16"/>
                <w:szCs w:val="16"/>
              </w:rPr>
              <w:t>громадські об’єднання(за згодою)</w:t>
            </w:r>
          </w:p>
        </w:tc>
        <w:tc>
          <w:tcPr>
            <w:tcW w:w="422" w:type="dxa"/>
            <w:tcBorders>
              <w:top w:val="single" w:sz="4" w:space="0" w:color="auto"/>
              <w:bottom w:val="nil"/>
            </w:tcBorders>
            <w:shd w:val="clear" w:color="auto" w:fill="auto"/>
          </w:tcPr>
          <w:p w:rsidR="005D703D" w:rsidRDefault="005D703D" w:rsidP="00B06487">
            <w:pPr>
              <w:ind w:right="-108"/>
              <w:jc w:val="center"/>
              <w:rPr>
                <w:rFonts w:ascii="Times New Roman" w:hAnsi="Times New Roman"/>
                <w:color w:val="000000"/>
                <w:sz w:val="16"/>
                <w:szCs w:val="16"/>
              </w:rPr>
            </w:pPr>
          </w:p>
        </w:tc>
        <w:tc>
          <w:tcPr>
            <w:tcW w:w="858" w:type="dxa"/>
            <w:tcBorders>
              <w:top w:val="single" w:sz="4" w:space="0" w:color="auto"/>
              <w:bottom w:val="nil"/>
            </w:tcBorders>
            <w:shd w:val="clear" w:color="auto" w:fill="auto"/>
          </w:tcPr>
          <w:p w:rsidR="005D703D" w:rsidRDefault="005D703D" w:rsidP="00B06487">
            <w:pPr>
              <w:ind w:right="-108"/>
              <w:jc w:val="center"/>
              <w:rPr>
                <w:rFonts w:ascii="Times New Roman" w:hAnsi="Times New Roman"/>
                <w:color w:val="000000"/>
                <w:sz w:val="16"/>
                <w:szCs w:val="16"/>
              </w:rPr>
            </w:pPr>
          </w:p>
        </w:tc>
        <w:tc>
          <w:tcPr>
            <w:tcW w:w="752" w:type="dxa"/>
            <w:tcBorders>
              <w:top w:val="single" w:sz="4" w:space="0" w:color="auto"/>
              <w:bottom w:val="nil"/>
            </w:tcBorders>
            <w:shd w:val="clear" w:color="auto" w:fill="auto"/>
          </w:tcPr>
          <w:p w:rsidR="005D703D" w:rsidRDefault="005D703D" w:rsidP="00B06487">
            <w:pPr>
              <w:ind w:right="-108"/>
              <w:jc w:val="center"/>
              <w:rPr>
                <w:rFonts w:ascii="Times New Roman" w:hAnsi="Times New Roman"/>
                <w:color w:val="000000"/>
                <w:sz w:val="16"/>
                <w:szCs w:val="16"/>
              </w:rPr>
            </w:pPr>
          </w:p>
        </w:tc>
        <w:tc>
          <w:tcPr>
            <w:tcW w:w="660" w:type="dxa"/>
            <w:tcBorders>
              <w:top w:val="single" w:sz="4" w:space="0" w:color="auto"/>
              <w:bottom w:val="nil"/>
            </w:tcBorders>
            <w:shd w:val="clear" w:color="auto" w:fill="auto"/>
          </w:tcPr>
          <w:p w:rsidR="005D703D" w:rsidRDefault="005D703D" w:rsidP="00B06487">
            <w:pPr>
              <w:ind w:right="-108"/>
              <w:jc w:val="center"/>
              <w:rPr>
                <w:rFonts w:ascii="Times New Roman" w:hAnsi="Times New Roman"/>
                <w:color w:val="000000"/>
                <w:sz w:val="16"/>
                <w:szCs w:val="16"/>
              </w:rPr>
            </w:pPr>
          </w:p>
        </w:tc>
        <w:tc>
          <w:tcPr>
            <w:tcW w:w="660" w:type="dxa"/>
            <w:tcBorders>
              <w:top w:val="single" w:sz="4" w:space="0" w:color="auto"/>
              <w:bottom w:val="nil"/>
            </w:tcBorders>
            <w:shd w:val="clear" w:color="auto" w:fill="auto"/>
          </w:tcPr>
          <w:p w:rsidR="005D703D" w:rsidRDefault="005D703D" w:rsidP="00B06487">
            <w:pPr>
              <w:ind w:right="-108"/>
              <w:jc w:val="center"/>
              <w:rPr>
                <w:rFonts w:ascii="Times New Roman" w:hAnsi="Times New Roman"/>
                <w:color w:val="000000"/>
                <w:sz w:val="16"/>
                <w:szCs w:val="16"/>
              </w:rPr>
            </w:pPr>
          </w:p>
        </w:tc>
        <w:tc>
          <w:tcPr>
            <w:tcW w:w="746" w:type="dxa"/>
            <w:tcBorders>
              <w:top w:val="single" w:sz="4" w:space="0" w:color="auto"/>
              <w:bottom w:val="nil"/>
            </w:tcBorders>
            <w:shd w:val="clear" w:color="auto" w:fill="auto"/>
          </w:tcPr>
          <w:p w:rsidR="005D703D" w:rsidRDefault="005D703D" w:rsidP="00B06487">
            <w:pPr>
              <w:ind w:right="-108"/>
              <w:jc w:val="center"/>
              <w:rPr>
                <w:rFonts w:ascii="Times New Roman" w:hAnsi="Times New Roman"/>
                <w:color w:val="000000"/>
                <w:sz w:val="16"/>
                <w:szCs w:val="16"/>
              </w:rPr>
            </w:pPr>
          </w:p>
        </w:tc>
      </w:tr>
      <w:tr w:rsidR="00AB4F10" w:rsidRPr="00DA06C5" w:rsidTr="000001D3">
        <w:trPr>
          <w:trHeight w:val="1037"/>
        </w:trPr>
        <w:tc>
          <w:tcPr>
            <w:tcW w:w="1566" w:type="dxa"/>
            <w:vMerge w:val="restart"/>
            <w:tcBorders>
              <w:top w:val="nil"/>
            </w:tcBorders>
            <w:shd w:val="clear" w:color="auto" w:fill="auto"/>
            <w:vAlign w:val="center"/>
          </w:tcPr>
          <w:p w:rsidR="00AB4F10" w:rsidRPr="00DA06C5" w:rsidRDefault="00AB4F10" w:rsidP="00B06487">
            <w:pPr>
              <w:jc w:val="center"/>
              <w:rPr>
                <w:rFonts w:ascii="Times New Roman" w:hAnsi="Times New Roman"/>
                <w:sz w:val="18"/>
                <w:szCs w:val="18"/>
              </w:rPr>
            </w:pPr>
          </w:p>
        </w:tc>
        <w:tc>
          <w:tcPr>
            <w:tcW w:w="2836" w:type="dxa"/>
            <w:vMerge w:val="restart"/>
            <w:tcBorders>
              <w:top w:val="nil"/>
            </w:tcBorders>
            <w:shd w:val="clear" w:color="auto" w:fill="auto"/>
          </w:tcPr>
          <w:p w:rsidR="00AB4F10" w:rsidRPr="00DA06C5" w:rsidRDefault="00AB4F10" w:rsidP="00B06487">
            <w:pPr>
              <w:ind w:right="-108"/>
              <w:rPr>
                <w:rFonts w:ascii="Times New Roman" w:hAnsi="Times New Roman"/>
                <w:color w:val="000000"/>
                <w:sz w:val="16"/>
                <w:szCs w:val="16"/>
              </w:rPr>
            </w:pPr>
            <w:r w:rsidRPr="00DA06C5">
              <w:rPr>
                <w:rFonts w:ascii="Times New Roman" w:hAnsi="Times New Roman"/>
                <w:color w:val="000000"/>
                <w:sz w:val="16"/>
                <w:szCs w:val="16"/>
              </w:rPr>
              <w:t>3) забезпечення надання соціальних послуг дітям, які можуть контактувати з ВІЛ-інфікованими особами, за їх особистим зверненням (ВІЛ-позитивних дітей, дітей, народжених ВІЛ-позитивними батьками, із сімей, що перебувають у складних життєвих обставинах (сироти, під опікою, позбавлені батьківського піклування)</w:t>
            </w:r>
            <w:r w:rsidR="000001D3">
              <w:rPr>
                <w:rFonts w:ascii="Times New Roman" w:hAnsi="Times New Roman"/>
                <w:color w:val="000000"/>
                <w:sz w:val="16"/>
                <w:szCs w:val="16"/>
              </w:rPr>
              <w:t>;</w:t>
            </w:r>
          </w:p>
        </w:tc>
        <w:tc>
          <w:tcPr>
            <w:tcW w:w="851" w:type="dxa"/>
            <w:vMerge w:val="restart"/>
            <w:tcBorders>
              <w:top w:val="nil"/>
            </w:tcBorders>
            <w:shd w:val="clear" w:color="auto" w:fill="auto"/>
          </w:tcPr>
          <w:p w:rsidR="00AB4F10" w:rsidRPr="00DA06C5" w:rsidRDefault="00C421C9" w:rsidP="00B06487">
            <w:pPr>
              <w:ind w:left="-108" w:right="-108"/>
              <w:rPr>
                <w:rFonts w:ascii="Times New Roman" w:hAnsi="Times New Roman"/>
                <w:color w:val="000000"/>
                <w:sz w:val="16"/>
                <w:szCs w:val="16"/>
              </w:rPr>
            </w:pPr>
            <w:r>
              <w:rPr>
                <w:rFonts w:ascii="Times New Roman" w:hAnsi="Times New Roman"/>
                <w:color w:val="000000"/>
                <w:sz w:val="16"/>
                <w:szCs w:val="16"/>
              </w:rPr>
              <w:t>З</w:t>
            </w:r>
            <w:r w:rsidR="00AB4F10" w:rsidRPr="00DA06C5">
              <w:rPr>
                <w:rFonts w:ascii="Times New Roman" w:hAnsi="Times New Roman"/>
                <w:color w:val="000000"/>
                <w:sz w:val="16"/>
                <w:szCs w:val="16"/>
              </w:rPr>
              <w:t>агальна кількість осіб</w:t>
            </w:r>
          </w:p>
        </w:tc>
        <w:tc>
          <w:tcPr>
            <w:tcW w:w="709" w:type="dxa"/>
            <w:vMerge w:val="restart"/>
            <w:tcBorders>
              <w:top w:val="nil"/>
            </w:tcBorders>
            <w:shd w:val="clear" w:color="auto" w:fill="auto"/>
          </w:tcPr>
          <w:p w:rsidR="00AB4F10" w:rsidRPr="00DA06C5" w:rsidRDefault="00AB4F10" w:rsidP="00B06487">
            <w:pPr>
              <w:ind w:left="-108" w:right="-108"/>
              <w:jc w:val="center"/>
              <w:rPr>
                <w:rFonts w:ascii="Times New Roman" w:hAnsi="Times New Roman"/>
                <w:color w:val="000000"/>
                <w:sz w:val="16"/>
                <w:szCs w:val="16"/>
              </w:rPr>
            </w:pPr>
            <w:r w:rsidRPr="00DA06C5">
              <w:rPr>
                <w:rFonts w:ascii="Times New Roman" w:hAnsi="Times New Roman"/>
                <w:color w:val="000000"/>
                <w:sz w:val="16"/>
                <w:szCs w:val="16"/>
              </w:rPr>
              <w:t>657</w:t>
            </w:r>
          </w:p>
        </w:tc>
        <w:tc>
          <w:tcPr>
            <w:tcW w:w="637" w:type="dxa"/>
            <w:gridSpan w:val="2"/>
            <w:vMerge w:val="restart"/>
            <w:tcBorders>
              <w:top w:val="nil"/>
            </w:tcBorders>
            <w:shd w:val="clear" w:color="auto" w:fill="auto"/>
          </w:tcPr>
          <w:p w:rsidR="00AB4F10" w:rsidRPr="00DA06C5" w:rsidRDefault="00AB4F10" w:rsidP="00B06487">
            <w:pPr>
              <w:ind w:left="-108" w:right="-108"/>
              <w:jc w:val="center"/>
              <w:rPr>
                <w:rFonts w:ascii="Times New Roman" w:hAnsi="Times New Roman"/>
                <w:color w:val="000000"/>
                <w:sz w:val="16"/>
                <w:szCs w:val="16"/>
              </w:rPr>
            </w:pPr>
            <w:r w:rsidRPr="00DA06C5">
              <w:rPr>
                <w:rFonts w:ascii="Times New Roman" w:hAnsi="Times New Roman"/>
                <w:color w:val="000000"/>
                <w:sz w:val="16"/>
                <w:szCs w:val="16"/>
              </w:rPr>
              <w:t>144</w:t>
            </w:r>
          </w:p>
        </w:tc>
        <w:tc>
          <w:tcPr>
            <w:tcW w:w="497" w:type="dxa"/>
            <w:vMerge w:val="restart"/>
            <w:tcBorders>
              <w:top w:val="nil"/>
            </w:tcBorders>
            <w:shd w:val="clear" w:color="auto" w:fill="auto"/>
          </w:tcPr>
          <w:p w:rsidR="00AB4F10" w:rsidRPr="00DA06C5" w:rsidRDefault="00AB4F10" w:rsidP="00B06487">
            <w:pPr>
              <w:ind w:left="-108" w:right="-108"/>
              <w:jc w:val="center"/>
              <w:rPr>
                <w:rFonts w:ascii="Times New Roman" w:hAnsi="Times New Roman"/>
                <w:color w:val="000000"/>
                <w:sz w:val="16"/>
                <w:szCs w:val="16"/>
              </w:rPr>
            </w:pPr>
            <w:r w:rsidRPr="00DA06C5">
              <w:rPr>
                <w:rFonts w:ascii="Times New Roman" w:hAnsi="Times New Roman"/>
                <w:color w:val="000000"/>
                <w:sz w:val="16"/>
                <w:szCs w:val="16"/>
              </w:rPr>
              <w:t>158</w:t>
            </w:r>
          </w:p>
        </w:tc>
        <w:tc>
          <w:tcPr>
            <w:tcW w:w="568" w:type="dxa"/>
            <w:gridSpan w:val="2"/>
            <w:vMerge w:val="restart"/>
            <w:tcBorders>
              <w:top w:val="nil"/>
            </w:tcBorders>
            <w:shd w:val="clear" w:color="auto" w:fill="auto"/>
          </w:tcPr>
          <w:p w:rsidR="00AB4F10" w:rsidRPr="00DA06C5" w:rsidRDefault="00AB4F10" w:rsidP="00B06487">
            <w:pPr>
              <w:ind w:left="-108" w:right="-108"/>
              <w:jc w:val="center"/>
              <w:rPr>
                <w:rFonts w:ascii="Times New Roman" w:hAnsi="Times New Roman"/>
                <w:color w:val="000000"/>
                <w:sz w:val="16"/>
                <w:szCs w:val="16"/>
              </w:rPr>
            </w:pPr>
            <w:r w:rsidRPr="00DA06C5">
              <w:rPr>
                <w:rFonts w:ascii="Times New Roman" w:hAnsi="Times New Roman"/>
                <w:color w:val="000000"/>
                <w:sz w:val="16"/>
                <w:szCs w:val="16"/>
              </w:rPr>
              <w:t>172</w:t>
            </w:r>
          </w:p>
        </w:tc>
        <w:tc>
          <w:tcPr>
            <w:tcW w:w="567" w:type="dxa"/>
            <w:vMerge w:val="restart"/>
            <w:tcBorders>
              <w:top w:val="nil"/>
            </w:tcBorders>
            <w:shd w:val="clear" w:color="auto" w:fill="auto"/>
          </w:tcPr>
          <w:p w:rsidR="00AB4F10" w:rsidRPr="00DA06C5" w:rsidRDefault="00AB4F10" w:rsidP="00B06487">
            <w:pPr>
              <w:ind w:left="-108" w:right="-108"/>
              <w:jc w:val="center"/>
              <w:rPr>
                <w:rFonts w:ascii="Times New Roman" w:hAnsi="Times New Roman"/>
                <w:color w:val="000000"/>
                <w:sz w:val="16"/>
                <w:szCs w:val="16"/>
              </w:rPr>
            </w:pPr>
            <w:r w:rsidRPr="00DA06C5">
              <w:rPr>
                <w:rFonts w:ascii="Times New Roman" w:hAnsi="Times New Roman"/>
                <w:color w:val="000000"/>
                <w:sz w:val="16"/>
                <w:szCs w:val="16"/>
              </w:rPr>
              <w:t>183</w:t>
            </w:r>
          </w:p>
        </w:tc>
        <w:tc>
          <w:tcPr>
            <w:tcW w:w="2838" w:type="dxa"/>
            <w:tcBorders>
              <w:top w:val="nil"/>
              <w:bottom w:val="nil"/>
            </w:tcBorders>
            <w:shd w:val="clear" w:color="auto" w:fill="auto"/>
          </w:tcPr>
          <w:p w:rsidR="00AB4F10" w:rsidRPr="00DA06C5" w:rsidRDefault="00AB4F10" w:rsidP="00B06487">
            <w:pPr>
              <w:rPr>
                <w:rFonts w:ascii="Times New Roman" w:hAnsi="Times New Roman"/>
                <w:color w:val="000000"/>
                <w:sz w:val="16"/>
                <w:szCs w:val="16"/>
              </w:rPr>
            </w:pPr>
            <w:r w:rsidRPr="00DA06C5">
              <w:rPr>
                <w:rFonts w:ascii="Times New Roman" w:hAnsi="Times New Roman"/>
                <w:color w:val="000000"/>
                <w:sz w:val="16"/>
                <w:szCs w:val="16"/>
              </w:rPr>
              <w:t xml:space="preserve">Департамент праці та соціального захисту населення облдержадміністрації, департамент сім’ї, молоді та спорту облдержадміністрації, обласний центр соціальних служб для сім’ї, дітей та молоді (за згодою). </w:t>
            </w:r>
          </w:p>
        </w:tc>
        <w:tc>
          <w:tcPr>
            <w:tcW w:w="422" w:type="dxa"/>
            <w:tcBorders>
              <w:top w:val="nil"/>
              <w:bottom w:val="nil"/>
            </w:tcBorders>
            <w:shd w:val="clear" w:color="auto" w:fill="auto"/>
          </w:tcPr>
          <w:p w:rsidR="00AB4F10" w:rsidRPr="00DA06C5" w:rsidRDefault="00AB4F10" w:rsidP="00B06487">
            <w:pPr>
              <w:ind w:left="-108" w:right="-108"/>
              <w:jc w:val="center"/>
              <w:rPr>
                <w:rFonts w:ascii="Times New Roman" w:hAnsi="Times New Roman"/>
                <w:color w:val="000000"/>
                <w:sz w:val="16"/>
                <w:szCs w:val="16"/>
              </w:rPr>
            </w:pPr>
            <w:r w:rsidRPr="00DA06C5">
              <w:rPr>
                <w:rFonts w:ascii="Times New Roman" w:hAnsi="Times New Roman"/>
                <w:color w:val="000000"/>
                <w:sz w:val="16"/>
                <w:szCs w:val="16"/>
              </w:rPr>
              <w:t>МБ</w:t>
            </w:r>
          </w:p>
        </w:tc>
        <w:tc>
          <w:tcPr>
            <w:tcW w:w="858" w:type="dxa"/>
            <w:tcBorders>
              <w:top w:val="nil"/>
              <w:bottom w:val="nil"/>
            </w:tcBorders>
            <w:shd w:val="clear" w:color="auto" w:fill="auto"/>
          </w:tcPr>
          <w:p w:rsidR="00AB4F10" w:rsidRPr="00DA06C5" w:rsidRDefault="00AB4F10" w:rsidP="00B06487">
            <w:pPr>
              <w:ind w:left="-108" w:right="-108"/>
              <w:jc w:val="center"/>
              <w:rPr>
                <w:rFonts w:ascii="Times New Roman" w:hAnsi="Times New Roman"/>
                <w:color w:val="000000"/>
                <w:sz w:val="16"/>
                <w:szCs w:val="16"/>
              </w:rPr>
            </w:pPr>
            <w:r w:rsidRPr="00DA06C5">
              <w:rPr>
                <w:rFonts w:ascii="Times New Roman" w:hAnsi="Times New Roman"/>
                <w:color w:val="000000"/>
                <w:sz w:val="16"/>
                <w:szCs w:val="16"/>
              </w:rPr>
              <w:t>177 457</w:t>
            </w:r>
          </w:p>
        </w:tc>
        <w:tc>
          <w:tcPr>
            <w:tcW w:w="752" w:type="dxa"/>
            <w:tcBorders>
              <w:top w:val="nil"/>
              <w:bottom w:val="nil"/>
            </w:tcBorders>
            <w:shd w:val="clear" w:color="auto" w:fill="auto"/>
          </w:tcPr>
          <w:p w:rsidR="00AB4F10" w:rsidRPr="00DA06C5" w:rsidRDefault="00AB4F10" w:rsidP="00B06487">
            <w:pPr>
              <w:ind w:left="-108" w:right="-108"/>
              <w:jc w:val="center"/>
              <w:rPr>
                <w:rFonts w:ascii="Times New Roman" w:hAnsi="Times New Roman"/>
                <w:color w:val="000000"/>
                <w:sz w:val="16"/>
                <w:szCs w:val="16"/>
              </w:rPr>
            </w:pPr>
            <w:r w:rsidRPr="00DA06C5">
              <w:rPr>
                <w:rFonts w:ascii="Times New Roman" w:hAnsi="Times New Roman"/>
                <w:color w:val="000000"/>
                <w:sz w:val="16"/>
                <w:szCs w:val="16"/>
              </w:rPr>
              <w:t>-</w:t>
            </w:r>
          </w:p>
        </w:tc>
        <w:tc>
          <w:tcPr>
            <w:tcW w:w="660" w:type="dxa"/>
            <w:tcBorders>
              <w:top w:val="nil"/>
              <w:bottom w:val="nil"/>
            </w:tcBorders>
            <w:shd w:val="clear" w:color="auto" w:fill="auto"/>
          </w:tcPr>
          <w:p w:rsidR="00AB4F10" w:rsidRPr="00DA06C5" w:rsidRDefault="00AB4F10" w:rsidP="00B06487">
            <w:pPr>
              <w:ind w:left="-108" w:right="-108"/>
              <w:jc w:val="center"/>
              <w:rPr>
                <w:rFonts w:ascii="Times New Roman" w:hAnsi="Times New Roman"/>
                <w:color w:val="000000"/>
                <w:sz w:val="16"/>
                <w:szCs w:val="16"/>
              </w:rPr>
            </w:pPr>
            <w:r w:rsidRPr="00DA06C5">
              <w:rPr>
                <w:rFonts w:ascii="Times New Roman" w:hAnsi="Times New Roman"/>
                <w:color w:val="000000"/>
                <w:sz w:val="16"/>
                <w:szCs w:val="16"/>
              </w:rPr>
              <w:t>-</w:t>
            </w:r>
          </w:p>
        </w:tc>
        <w:tc>
          <w:tcPr>
            <w:tcW w:w="660" w:type="dxa"/>
            <w:tcBorders>
              <w:top w:val="nil"/>
              <w:bottom w:val="nil"/>
            </w:tcBorders>
            <w:shd w:val="clear" w:color="auto" w:fill="auto"/>
          </w:tcPr>
          <w:p w:rsidR="00AB4F10" w:rsidRPr="00DA06C5" w:rsidRDefault="00AB4F10" w:rsidP="00B06487">
            <w:pPr>
              <w:ind w:left="-108" w:right="-108"/>
              <w:jc w:val="center"/>
              <w:rPr>
                <w:rFonts w:ascii="Times New Roman" w:hAnsi="Times New Roman"/>
                <w:color w:val="000000"/>
                <w:sz w:val="16"/>
                <w:szCs w:val="16"/>
              </w:rPr>
            </w:pPr>
            <w:r w:rsidRPr="00DA06C5">
              <w:rPr>
                <w:rFonts w:ascii="Times New Roman" w:hAnsi="Times New Roman"/>
                <w:color w:val="000000"/>
                <w:sz w:val="16"/>
                <w:szCs w:val="16"/>
              </w:rPr>
              <w:t>85 822</w:t>
            </w:r>
          </w:p>
        </w:tc>
        <w:tc>
          <w:tcPr>
            <w:tcW w:w="746" w:type="dxa"/>
            <w:tcBorders>
              <w:top w:val="nil"/>
              <w:bottom w:val="nil"/>
            </w:tcBorders>
            <w:shd w:val="clear" w:color="auto" w:fill="auto"/>
          </w:tcPr>
          <w:p w:rsidR="00AB4F10" w:rsidRPr="00DA06C5" w:rsidRDefault="00AB4F10" w:rsidP="00B06487">
            <w:pPr>
              <w:ind w:left="-108" w:right="-108"/>
              <w:jc w:val="center"/>
              <w:rPr>
                <w:rFonts w:ascii="Times New Roman" w:hAnsi="Times New Roman"/>
                <w:color w:val="000000"/>
                <w:sz w:val="16"/>
                <w:szCs w:val="16"/>
              </w:rPr>
            </w:pPr>
            <w:r w:rsidRPr="00DA06C5">
              <w:rPr>
                <w:rFonts w:ascii="Times New Roman" w:hAnsi="Times New Roman"/>
                <w:color w:val="000000"/>
                <w:sz w:val="16"/>
                <w:szCs w:val="16"/>
              </w:rPr>
              <w:t>91 635</w:t>
            </w:r>
          </w:p>
        </w:tc>
      </w:tr>
      <w:tr w:rsidR="00AB4F10" w:rsidRPr="00DA06C5" w:rsidTr="00C421C9">
        <w:trPr>
          <w:trHeight w:val="733"/>
        </w:trPr>
        <w:tc>
          <w:tcPr>
            <w:tcW w:w="1566" w:type="dxa"/>
            <w:vMerge/>
            <w:shd w:val="clear" w:color="auto" w:fill="auto"/>
            <w:vAlign w:val="center"/>
          </w:tcPr>
          <w:p w:rsidR="00AB4F10" w:rsidRPr="00DA06C5" w:rsidRDefault="00AB4F10" w:rsidP="00B06487">
            <w:pPr>
              <w:jc w:val="center"/>
              <w:rPr>
                <w:rFonts w:ascii="Times New Roman" w:hAnsi="Times New Roman"/>
                <w:sz w:val="18"/>
                <w:szCs w:val="18"/>
              </w:rPr>
            </w:pPr>
          </w:p>
        </w:tc>
        <w:tc>
          <w:tcPr>
            <w:tcW w:w="2836" w:type="dxa"/>
            <w:vMerge/>
            <w:shd w:val="clear" w:color="auto" w:fill="auto"/>
          </w:tcPr>
          <w:p w:rsidR="00AB4F10" w:rsidRPr="00DA06C5" w:rsidRDefault="00AB4F10" w:rsidP="00B06487">
            <w:pPr>
              <w:ind w:right="-108"/>
              <w:rPr>
                <w:rFonts w:ascii="Times New Roman" w:hAnsi="Times New Roman"/>
                <w:color w:val="000000"/>
                <w:sz w:val="16"/>
                <w:szCs w:val="16"/>
              </w:rPr>
            </w:pPr>
          </w:p>
        </w:tc>
        <w:tc>
          <w:tcPr>
            <w:tcW w:w="851" w:type="dxa"/>
            <w:vMerge/>
            <w:shd w:val="clear" w:color="auto" w:fill="auto"/>
          </w:tcPr>
          <w:p w:rsidR="00AB4F10" w:rsidRPr="00DA06C5" w:rsidRDefault="00AB4F10" w:rsidP="00B06487">
            <w:pPr>
              <w:ind w:left="-108" w:right="-108"/>
              <w:rPr>
                <w:rFonts w:ascii="Times New Roman" w:hAnsi="Times New Roman"/>
                <w:color w:val="000000"/>
                <w:sz w:val="16"/>
                <w:szCs w:val="16"/>
              </w:rPr>
            </w:pPr>
          </w:p>
        </w:tc>
        <w:tc>
          <w:tcPr>
            <w:tcW w:w="709" w:type="dxa"/>
            <w:vMerge/>
            <w:tcBorders>
              <w:bottom w:val="nil"/>
            </w:tcBorders>
            <w:shd w:val="clear" w:color="auto" w:fill="auto"/>
          </w:tcPr>
          <w:p w:rsidR="00AB4F10" w:rsidRPr="00DA06C5" w:rsidRDefault="00AB4F10" w:rsidP="00B06487">
            <w:pPr>
              <w:ind w:left="-108" w:right="-108"/>
              <w:jc w:val="center"/>
              <w:rPr>
                <w:rFonts w:ascii="Times New Roman" w:hAnsi="Times New Roman"/>
                <w:color w:val="000000"/>
                <w:sz w:val="16"/>
                <w:szCs w:val="16"/>
              </w:rPr>
            </w:pPr>
          </w:p>
        </w:tc>
        <w:tc>
          <w:tcPr>
            <w:tcW w:w="637" w:type="dxa"/>
            <w:gridSpan w:val="2"/>
            <w:vMerge/>
            <w:tcBorders>
              <w:bottom w:val="nil"/>
            </w:tcBorders>
            <w:shd w:val="clear" w:color="auto" w:fill="auto"/>
          </w:tcPr>
          <w:p w:rsidR="00AB4F10" w:rsidRPr="00DA06C5" w:rsidRDefault="00AB4F10" w:rsidP="00B06487">
            <w:pPr>
              <w:ind w:left="-108" w:right="-108"/>
              <w:jc w:val="center"/>
              <w:rPr>
                <w:rFonts w:ascii="Times New Roman" w:hAnsi="Times New Roman"/>
                <w:color w:val="000000"/>
                <w:sz w:val="16"/>
                <w:szCs w:val="16"/>
              </w:rPr>
            </w:pPr>
          </w:p>
        </w:tc>
        <w:tc>
          <w:tcPr>
            <w:tcW w:w="497" w:type="dxa"/>
            <w:vMerge/>
            <w:tcBorders>
              <w:bottom w:val="nil"/>
            </w:tcBorders>
            <w:shd w:val="clear" w:color="auto" w:fill="auto"/>
          </w:tcPr>
          <w:p w:rsidR="00AB4F10" w:rsidRPr="00DA06C5" w:rsidRDefault="00AB4F10" w:rsidP="00B06487">
            <w:pPr>
              <w:ind w:left="-108" w:right="-108"/>
              <w:jc w:val="center"/>
              <w:rPr>
                <w:rFonts w:ascii="Times New Roman" w:hAnsi="Times New Roman"/>
                <w:color w:val="000000"/>
                <w:sz w:val="16"/>
                <w:szCs w:val="16"/>
              </w:rPr>
            </w:pPr>
          </w:p>
        </w:tc>
        <w:tc>
          <w:tcPr>
            <w:tcW w:w="568" w:type="dxa"/>
            <w:gridSpan w:val="2"/>
            <w:vMerge/>
            <w:tcBorders>
              <w:bottom w:val="nil"/>
            </w:tcBorders>
            <w:shd w:val="clear" w:color="auto" w:fill="auto"/>
          </w:tcPr>
          <w:p w:rsidR="00AB4F10" w:rsidRPr="00DA06C5" w:rsidRDefault="00AB4F10" w:rsidP="00B06487">
            <w:pPr>
              <w:ind w:left="-108" w:right="-108"/>
              <w:jc w:val="center"/>
              <w:rPr>
                <w:rFonts w:ascii="Times New Roman" w:hAnsi="Times New Roman"/>
                <w:color w:val="000000"/>
                <w:sz w:val="16"/>
                <w:szCs w:val="16"/>
              </w:rPr>
            </w:pPr>
          </w:p>
        </w:tc>
        <w:tc>
          <w:tcPr>
            <w:tcW w:w="567" w:type="dxa"/>
            <w:vMerge/>
            <w:tcBorders>
              <w:bottom w:val="nil"/>
            </w:tcBorders>
            <w:shd w:val="clear" w:color="auto" w:fill="auto"/>
          </w:tcPr>
          <w:p w:rsidR="00AB4F10" w:rsidRPr="00DA06C5" w:rsidRDefault="00AB4F10" w:rsidP="00B06487">
            <w:pPr>
              <w:ind w:left="-108" w:right="-108"/>
              <w:jc w:val="center"/>
              <w:rPr>
                <w:rFonts w:ascii="Times New Roman" w:hAnsi="Times New Roman"/>
                <w:color w:val="000000"/>
                <w:sz w:val="16"/>
                <w:szCs w:val="16"/>
              </w:rPr>
            </w:pPr>
          </w:p>
        </w:tc>
        <w:tc>
          <w:tcPr>
            <w:tcW w:w="2838" w:type="dxa"/>
            <w:tcBorders>
              <w:top w:val="nil"/>
              <w:bottom w:val="nil"/>
            </w:tcBorders>
            <w:shd w:val="clear" w:color="auto" w:fill="auto"/>
          </w:tcPr>
          <w:p w:rsidR="00AB4F10" w:rsidRPr="00DA06C5" w:rsidRDefault="00AB4F10" w:rsidP="00B06487">
            <w:pPr>
              <w:ind w:right="-105"/>
              <w:rPr>
                <w:rFonts w:ascii="Times New Roman" w:hAnsi="Times New Roman"/>
                <w:color w:val="000000"/>
                <w:sz w:val="16"/>
                <w:szCs w:val="16"/>
              </w:rPr>
            </w:pPr>
            <w:r w:rsidRPr="00DA06C5">
              <w:rPr>
                <w:rFonts w:ascii="Times New Roman" w:hAnsi="Times New Roman"/>
                <w:color w:val="000000"/>
                <w:sz w:val="16"/>
                <w:szCs w:val="16"/>
              </w:rPr>
              <w:t>Житомирське обласне відділення ВБО «Всеукраїнська мережа людей, які живуть з ВІЛ/СНІД»,</w:t>
            </w:r>
          </w:p>
        </w:tc>
        <w:tc>
          <w:tcPr>
            <w:tcW w:w="422" w:type="dxa"/>
            <w:tcBorders>
              <w:top w:val="nil"/>
              <w:bottom w:val="nil"/>
            </w:tcBorders>
            <w:shd w:val="clear" w:color="auto" w:fill="auto"/>
          </w:tcPr>
          <w:p w:rsidR="00AB4F10" w:rsidRPr="00DA06C5" w:rsidRDefault="00AB4F10" w:rsidP="00B06487">
            <w:pPr>
              <w:ind w:left="-108" w:right="-108"/>
              <w:jc w:val="center"/>
              <w:rPr>
                <w:rFonts w:ascii="Times New Roman" w:hAnsi="Times New Roman"/>
                <w:color w:val="000000"/>
                <w:sz w:val="16"/>
                <w:szCs w:val="16"/>
              </w:rPr>
            </w:pPr>
            <w:r w:rsidRPr="00DA06C5">
              <w:rPr>
                <w:rFonts w:ascii="Times New Roman" w:hAnsi="Times New Roman"/>
                <w:color w:val="000000"/>
                <w:sz w:val="16"/>
                <w:szCs w:val="16"/>
              </w:rPr>
              <w:t>ГФ</w:t>
            </w:r>
          </w:p>
        </w:tc>
        <w:tc>
          <w:tcPr>
            <w:tcW w:w="858" w:type="dxa"/>
            <w:tcBorders>
              <w:top w:val="nil"/>
              <w:bottom w:val="nil"/>
            </w:tcBorders>
            <w:shd w:val="clear" w:color="auto" w:fill="auto"/>
          </w:tcPr>
          <w:p w:rsidR="00AB4F10" w:rsidRPr="00DA06C5" w:rsidRDefault="00AB4F10" w:rsidP="00B06487">
            <w:pPr>
              <w:jc w:val="center"/>
              <w:rPr>
                <w:rFonts w:ascii="Times New Roman" w:hAnsi="Times New Roman"/>
                <w:color w:val="000000"/>
                <w:sz w:val="16"/>
                <w:szCs w:val="16"/>
              </w:rPr>
            </w:pPr>
            <w:r w:rsidRPr="00DA06C5">
              <w:rPr>
                <w:rFonts w:ascii="Times New Roman" w:hAnsi="Times New Roman"/>
                <w:color w:val="000000"/>
                <w:sz w:val="16"/>
                <w:szCs w:val="16"/>
              </w:rPr>
              <w:t>151150</w:t>
            </w:r>
          </w:p>
          <w:p w:rsidR="00AB4F10" w:rsidRPr="00DA06C5" w:rsidRDefault="00AB4F10" w:rsidP="00B06487">
            <w:pPr>
              <w:ind w:left="-108" w:right="-108"/>
              <w:jc w:val="center"/>
              <w:rPr>
                <w:rFonts w:ascii="Times New Roman" w:hAnsi="Times New Roman"/>
                <w:color w:val="000000"/>
                <w:sz w:val="16"/>
                <w:szCs w:val="16"/>
              </w:rPr>
            </w:pPr>
          </w:p>
        </w:tc>
        <w:tc>
          <w:tcPr>
            <w:tcW w:w="752" w:type="dxa"/>
            <w:tcBorders>
              <w:top w:val="nil"/>
              <w:bottom w:val="nil"/>
            </w:tcBorders>
            <w:shd w:val="clear" w:color="auto" w:fill="auto"/>
          </w:tcPr>
          <w:p w:rsidR="00AB4F10" w:rsidRPr="00DA06C5" w:rsidRDefault="00AB4F10" w:rsidP="00B06487">
            <w:pPr>
              <w:ind w:left="-106" w:right="-108"/>
              <w:jc w:val="center"/>
              <w:rPr>
                <w:rFonts w:ascii="Times New Roman" w:hAnsi="Times New Roman"/>
                <w:color w:val="000000"/>
                <w:sz w:val="16"/>
                <w:szCs w:val="16"/>
              </w:rPr>
            </w:pPr>
            <w:r w:rsidRPr="00DA06C5">
              <w:rPr>
                <w:rFonts w:ascii="Times New Roman" w:hAnsi="Times New Roman"/>
                <w:color w:val="000000"/>
                <w:sz w:val="16"/>
                <w:szCs w:val="16"/>
              </w:rPr>
              <w:t>72 064</w:t>
            </w:r>
          </w:p>
          <w:p w:rsidR="00AB4F10" w:rsidRPr="00DA06C5" w:rsidRDefault="00AB4F10" w:rsidP="00B06487">
            <w:pPr>
              <w:ind w:left="-108" w:right="-108"/>
              <w:jc w:val="center"/>
              <w:rPr>
                <w:rFonts w:ascii="Times New Roman" w:hAnsi="Times New Roman"/>
                <w:color w:val="000000"/>
                <w:sz w:val="16"/>
                <w:szCs w:val="16"/>
              </w:rPr>
            </w:pPr>
          </w:p>
        </w:tc>
        <w:tc>
          <w:tcPr>
            <w:tcW w:w="660" w:type="dxa"/>
            <w:tcBorders>
              <w:top w:val="nil"/>
              <w:bottom w:val="nil"/>
            </w:tcBorders>
            <w:shd w:val="clear" w:color="auto" w:fill="auto"/>
          </w:tcPr>
          <w:p w:rsidR="00AB4F10" w:rsidRPr="00DA06C5" w:rsidRDefault="00AB4F10" w:rsidP="00B06487">
            <w:pPr>
              <w:ind w:left="-108" w:right="-108"/>
              <w:jc w:val="center"/>
              <w:rPr>
                <w:rFonts w:ascii="Times New Roman" w:hAnsi="Times New Roman"/>
                <w:color w:val="000000"/>
                <w:sz w:val="16"/>
                <w:szCs w:val="16"/>
              </w:rPr>
            </w:pPr>
            <w:r w:rsidRPr="00DA06C5">
              <w:rPr>
                <w:rFonts w:ascii="Times New Roman" w:hAnsi="Times New Roman"/>
                <w:color w:val="000000"/>
                <w:sz w:val="16"/>
                <w:szCs w:val="16"/>
              </w:rPr>
              <w:t>79 086</w:t>
            </w:r>
          </w:p>
          <w:p w:rsidR="00AB4F10" w:rsidRPr="00DA06C5" w:rsidRDefault="00AB4F10" w:rsidP="00B06487">
            <w:pPr>
              <w:ind w:left="-108" w:right="-108"/>
              <w:jc w:val="center"/>
              <w:rPr>
                <w:rFonts w:ascii="Times New Roman" w:hAnsi="Times New Roman"/>
                <w:color w:val="000000"/>
                <w:sz w:val="16"/>
                <w:szCs w:val="16"/>
              </w:rPr>
            </w:pPr>
          </w:p>
        </w:tc>
        <w:tc>
          <w:tcPr>
            <w:tcW w:w="660" w:type="dxa"/>
            <w:tcBorders>
              <w:top w:val="nil"/>
              <w:bottom w:val="nil"/>
            </w:tcBorders>
            <w:shd w:val="clear" w:color="auto" w:fill="auto"/>
          </w:tcPr>
          <w:p w:rsidR="00AB4F10" w:rsidRPr="00DA06C5" w:rsidRDefault="00AB4F10" w:rsidP="00B06487">
            <w:pPr>
              <w:ind w:left="-108" w:right="-108"/>
              <w:jc w:val="center"/>
              <w:rPr>
                <w:rFonts w:ascii="Times New Roman" w:hAnsi="Times New Roman"/>
                <w:color w:val="000000"/>
                <w:sz w:val="16"/>
                <w:szCs w:val="16"/>
              </w:rPr>
            </w:pPr>
            <w:r w:rsidRPr="00DA06C5">
              <w:rPr>
                <w:rFonts w:ascii="Times New Roman" w:hAnsi="Times New Roman"/>
                <w:color w:val="000000"/>
                <w:sz w:val="16"/>
                <w:szCs w:val="16"/>
              </w:rPr>
              <w:t>-</w:t>
            </w:r>
          </w:p>
        </w:tc>
        <w:tc>
          <w:tcPr>
            <w:tcW w:w="746" w:type="dxa"/>
            <w:tcBorders>
              <w:top w:val="nil"/>
              <w:bottom w:val="nil"/>
            </w:tcBorders>
            <w:shd w:val="clear" w:color="auto" w:fill="auto"/>
          </w:tcPr>
          <w:p w:rsidR="00AB4F10" w:rsidRPr="00DA06C5" w:rsidRDefault="00AB4F10" w:rsidP="00B06487">
            <w:pPr>
              <w:ind w:left="-108" w:right="-108"/>
              <w:jc w:val="center"/>
              <w:rPr>
                <w:rFonts w:ascii="Times New Roman" w:hAnsi="Times New Roman"/>
                <w:color w:val="000000"/>
                <w:sz w:val="16"/>
                <w:szCs w:val="16"/>
              </w:rPr>
            </w:pPr>
            <w:r w:rsidRPr="00DA06C5">
              <w:rPr>
                <w:rFonts w:ascii="Times New Roman" w:hAnsi="Times New Roman"/>
                <w:color w:val="000000"/>
                <w:sz w:val="16"/>
                <w:szCs w:val="16"/>
              </w:rPr>
              <w:t>-</w:t>
            </w:r>
          </w:p>
        </w:tc>
      </w:tr>
      <w:tr w:rsidR="00AB4F10" w:rsidRPr="00DA06C5" w:rsidTr="000001D3">
        <w:trPr>
          <w:trHeight w:val="603"/>
        </w:trPr>
        <w:tc>
          <w:tcPr>
            <w:tcW w:w="1566" w:type="dxa"/>
            <w:vMerge/>
            <w:tcBorders>
              <w:bottom w:val="nil"/>
            </w:tcBorders>
            <w:shd w:val="clear" w:color="auto" w:fill="auto"/>
            <w:vAlign w:val="center"/>
          </w:tcPr>
          <w:p w:rsidR="00AB4F10" w:rsidRPr="00DA06C5" w:rsidRDefault="00AB4F10" w:rsidP="00B06487">
            <w:pPr>
              <w:jc w:val="center"/>
              <w:rPr>
                <w:rFonts w:ascii="Times New Roman" w:hAnsi="Times New Roman"/>
                <w:sz w:val="18"/>
                <w:szCs w:val="18"/>
              </w:rPr>
            </w:pPr>
          </w:p>
        </w:tc>
        <w:tc>
          <w:tcPr>
            <w:tcW w:w="2836" w:type="dxa"/>
            <w:vMerge/>
            <w:tcBorders>
              <w:bottom w:val="nil"/>
            </w:tcBorders>
            <w:shd w:val="clear" w:color="auto" w:fill="auto"/>
          </w:tcPr>
          <w:p w:rsidR="00AB4F10" w:rsidRPr="00DA06C5" w:rsidRDefault="00AB4F10" w:rsidP="00B06487">
            <w:pPr>
              <w:ind w:right="-108"/>
              <w:rPr>
                <w:rFonts w:ascii="Times New Roman" w:hAnsi="Times New Roman"/>
                <w:color w:val="000000"/>
                <w:sz w:val="16"/>
                <w:szCs w:val="16"/>
              </w:rPr>
            </w:pPr>
          </w:p>
        </w:tc>
        <w:tc>
          <w:tcPr>
            <w:tcW w:w="851" w:type="dxa"/>
            <w:vMerge/>
            <w:tcBorders>
              <w:bottom w:val="nil"/>
            </w:tcBorders>
            <w:shd w:val="clear" w:color="auto" w:fill="auto"/>
          </w:tcPr>
          <w:p w:rsidR="00AB4F10" w:rsidRPr="00DA06C5" w:rsidRDefault="00AB4F10" w:rsidP="00B06487">
            <w:pPr>
              <w:ind w:left="-108" w:right="-108"/>
              <w:rPr>
                <w:rFonts w:ascii="Times New Roman" w:hAnsi="Times New Roman"/>
                <w:color w:val="000000"/>
                <w:sz w:val="16"/>
                <w:szCs w:val="16"/>
              </w:rPr>
            </w:pPr>
          </w:p>
        </w:tc>
        <w:tc>
          <w:tcPr>
            <w:tcW w:w="709" w:type="dxa"/>
            <w:tcBorders>
              <w:top w:val="nil"/>
              <w:bottom w:val="nil"/>
            </w:tcBorders>
            <w:shd w:val="clear" w:color="auto" w:fill="auto"/>
          </w:tcPr>
          <w:p w:rsidR="00AB4F10" w:rsidRPr="00DA06C5" w:rsidRDefault="00AB4F10" w:rsidP="00B06487">
            <w:pPr>
              <w:ind w:left="-108" w:right="-108"/>
              <w:jc w:val="center"/>
              <w:rPr>
                <w:rFonts w:ascii="Times New Roman" w:hAnsi="Times New Roman"/>
                <w:color w:val="000000"/>
                <w:sz w:val="16"/>
                <w:szCs w:val="16"/>
              </w:rPr>
            </w:pPr>
            <w:r w:rsidRPr="00DA06C5">
              <w:rPr>
                <w:rFonts w:ascii="Times New Roman" w:hAnsi="Times New Roman"/>
                <w:color w:val="000000"/>
                <w:sz w:val="16"/>
                <w:szCs w:val="16"/>
              </w:rPr>
              <w:t>900</w:t>
            </w:r>
          </w:p>
        </w:tc>
        <w:tc>
          <w:tcPr>
            <w:tcW w:w="637" w:type="dxa"/>
            <w:gridSpan w:val="2"/>
            <w:tcBorders>
              <w:top w:val="nil"/>
              <w:bottom w:val="nil"/>
            </w:tcBorders>
            <w:shd w:val="clear" w:color="auto" w:fill="auto"/>
          </w:tcPr>
          <w:p w:rsidR="00AB4F10" w:rsidRPr="00DA06C5" w:rsidRDefault="00AB4F10" w:rsidP="00B06487">
            <w:pPr>
              <w:ind w:left="-108" w:right="-108"/>
              <w:jc w:val="center"/>
              <w:rPr>
                <w:rFonts w:ascii="Times New Roman" w:hAnsi="Times New Roman"/>
                <w:color w:val="000000"/>
                <w:sz w:val="16"/>
                <w:szCs w:val="16"/>
              </w:rPr>
            </w:pPr>
            <w:r w:rsidRPr="00DA06C5">
              <w:rPr>
                <w:rFonts w:ascii="Times New Roman" w:hAnsi="Times New Roman"/>
                <w:color w:val="000000"/>
                <w:sz w:val="16"/>
                <w:szCs w:val="16"/>
              </w:rPr>
              <w:t>300</w:t>
            </w:r>
          </w:p>
        </w:tc>
        <w:tc>
          <w:tcPr>
            <w:tcW w:w="497" w:type="dxa"/>
            <w:tcBorders>
              <w:top w:val="nil"/>
              <w:bottom w:val="nil"/>
            </w:tcBorders>
            <w:shd w:val="clear" w:color="auto" w:fill="auto"/>
          </w:tcPr>
          <w:p w:rsidR="00AB4F10" w:rsidRPr="00DA06C5" w:rsidRDefault="00AB4F10" w:rsidP="00B06487">
            <w:pPr>
              <w:ind w:left="-108" w:right="-108"/>
              <w:jc w:val="center"/>
              <w:rPr>
                <w:rFonts w:ascii="Times New Roman" w:hAnsi="Times New Roman"/>
                <w:color w:val="000000"/>
                <w:sz w:val="16"/>
                <w:szCs w:val="16"/>
              </w:rPr>
            </w:pPr>
            <w:r w:rsidRPr="00DA06C5">
              <w:rPr>
                <w:rFonts w:ascii="Times New Roman" w:hAnsi="Times New Roman"/>
                <w:color w:val="000000"/>
                <w:sz w:val="16"/>
                <w:szCs w:val="16"/>
              </w:rPr>
              <w:t>300</w:t>
            </w:r>
          </w:p>
        </w:tc>
        <w:tc>
          <w:tcPr>
            <w:tcW w:w="568" w:type="dxa"/>
            <w:gridSpan w:val="2"/>
            <w:tcBorders>
              <w:top w:val="nil"/>
              <w:bottom w:val="nil"/>
            </w:tcBorders>
            <w:shd w:val="clear" w:color="auto" w:fill="auto"/>
          </w:tcPr>
          <w:p w:rsidR="00AB4F10" w:rsidRPr="00DA06C5" w:rsidRDefault="00AB4F10" w:rsidP="00B06487">
            <w:pPr>
              <w:ind w:left="-108" w:right="-108"/>
              <w:jc w:val="center"/>
              <w:rPr>
                <w:rFonts w:ascii="Times New Roman" w:hAnsi="Times New Roman"/>
                <w:color w:val="000000"/>
                <w:sz w:val="16"/>
                <w:szCs w:val="16"/>
              </w:rPr>
            </w:pPr>
            <w:r w:rsidRPr="00DA06C5">
              <w:rPr>
                <w:rFonts w:ascii="Times New Roman" w:hAnsi="Times New Roman"/>
                <w:color w:val="000000"/>
                <w:sz w:val="16"/>
                <w:szCs w:val="16"/>
              </w:rPr>
              <w:t>300</w:t>
            </w:r>
          </w:p>
        </w:tc>
        <w:tc>
          <w:tcPr>
            <w:tcW w:w="567" w:type="dxa"/>
            <w:tcBorders>
              <w:top w:val="nil"/>
              <w:bottom w:val="nil"/>
            </w:tcBorders>
            <w:shd w:val="clear" w:color="auto" w:fill="auto"/>
          </w:tcPr>
          <w:p w:rsidR="00AB4F10" w:rsidRPr="00DA06C5" w:rsidRDefault="00AB4F10" w:rsidP="00B06487">
            <w:pPr>
              <w:ind w:left="-108" w:right="-108"/>
              <w:jc w:val="center"/>
              <w:rPr>
                <w:rFonts w:ascii="Times New Roman" w:hAnsi="Times New Roman"/>
                <w:color w:val="000000"/>
                <w:sz w:val="16"/>
                <w:szCs w:val="16"/>
              </w:rPr>
            </w:pPr>
            <w:r w:rsidRPr="00DA06C5">
              <w:rPr>
                <w:rFonts w:ascii="Times New Roman" w:hAnsi="Times New Roman"/>
                <w:color w:val="000000"/>
                <w:sz w:val="16"/>
                <w:szCs w:val="16"/>
              </w:rPr>
              <w:t>-</w:t>
            </w:r>
          </w:p>
        </w:tc>
        <w:tc>
          <w:tcPr>
            <w:tcW w:w="2838" w:type="dxa"/>
            <w:tcBorders>
              <w:top w:val="nil"/>
              <w:bottom w:val="nil"/>
            </w:tcBorders>
            <w:shd w:val="clear" w:color="auto" w:fill="auto"/>
          </w:tcPr>
          <w:p w:rsidR="00AB4F10" w:rsidRPr="00DA06C5" w:rsidRDefault="00AB4F10" w:rsidP="00B06487">
            <w:pPr>
              <w:rPr>
                <w:rFonts w:ascii="Times New Roman" w:hAnsi="Times New Roman"/>
                <w:color w:val="000000"/>
                <w:sz w:val="16"/>
                <w:szCs w:val="16"/>
              </w:rPr>
            </w:pPr>
            <w:r w:rsidRPr="00DA06C5">
              <w:rPr>
                <w:rFonts w:ascii="Times New Roman" w:hAnsi="Times New Roman"/>
                <w:color w:val="000000"/>
                <w:sz w:val="16"/>
                <w:szCs w:val="16"/>
              </w:rPr>
              <w:t xml:space="preserve">Благодійний Фонд «Нехай твоє серце б’ється» (за згодою)   </w:t>
            </w:r>
          </w:p>
        </w:tc>
        <w:tc>
          <w:tcPr>
            <w:tcW w:w="422" w:type="dxa"/>
            <w:tcBorders>
              <w:top w:val="nil"/>
              <w:bottom w:val="nil"/>
            </w:tcBorders>
            <w:shd w:val="clear" w:color="auto" w:fill="auto"/>
          </w:tcPr>
          <w:p w:rsidR="00AB4F10" w:rsidRPr="000001D3" w:rsidRDefault="00AB4F10" w:rsidP="00B06487">
            <w:pPr>
              <w:ind w:left="-116" w:right="-101"/>
              <w:jc w:val="center"/>
              <w:rPr>
                <w:rFonts w:ascii="Times New Roman" w:hAnsi="Times New Roman"/>
                <w:color w:val="000000"/>
                <w:sz w:val="16"/>
                <w:szCs w:val="16"/>
              </w:rPr>
            </w:pPr>
            <w:r w:rsidRPr="000001D3">
              <w:rPr>
                <w:rFonts w:ascii="Times New Roman" w:hAnsi="Times New Roman"/>
                <w:color w:val="000000"/>
                <w:sz w:val="14"/>
                <w:szCs w:val="14"/>
              </w:rPr>
              <w:t>Інші джерела</w:t>
            </w:r>
          </w:p>
        </w:tc>
        <w:tc>
          <w:tcPr>
            <w:tcW w:w="858" w:type="dxa"/>
            <w:tcBorders>
              <w:top w:val="nil"/>
              <w:bottom w:val="nil"/>
            </w:tcBorders>
            <w:shd w:val="clear" w:color="auto" w:fill="auto"/>
          </w:tcPr>
          <w:p w:rsidR="00AB4F10" w:rsidRPr="00DA06C5" w:rsidRDefault="00AB4F10" w:rsidP="00B06487">
            <w:pPr>
              <w:ind w:left="-108" w:right="-108"/>
              <w:jc w:val="center"/>
              <w:rPr>
                <w:rFonts w:ascii="Times New Roman" w:hAnsi="Times New Roman"/>
                <w:color w:val="000000"/>
                <w:sz w:val="16"/>
                <w:szCs w:val="16"/>
              </w:rPr>
            </w:pPr>
            <w:r w:rsidRPr="00DA06C5">
              <w:rPr>
                <w:rFonts w:ascii="Times New Roman" w:hAnsi="Times New Roman"/>
                <w:sz w:val="20"/>
                <w:szCs w:val="20"/>
              </w:rPr>
              <w:t>228380</w:t>
            </w:r>
          </w:p>
        </w:tc>
        <w:tc>
          <w:tcPr>
            <w:tcW w:w="752" w:type="dxa"/>
            <w:tcBorders>
              <w:top w:val="nil"/>
              <w:bottom w:val="nil"/>
            </w:tcBorders>
            <w:shd w:val="clear" w:color="auto" w:fill="auto"/>
          </w:tcPr>
          <w:p w:rsidR="00AB4F10" w:rsidRPr="00DA06C5" w:rsidRDefault="00AB4F10" w:rsidP="00B06487">
            <w:pPr>
              <w:ind w:left="-106" w:right="-108"/>
              <w:jc w:val="center"/>
              <w:rPr>
                <w:rFonts w:ascii="Times New Roman" w:hAnsi="Times New Roman"/>
                <w:color w:val="000000"/>
                <w:sz w:val="16"/>
                <w:szCs w:val="16"/>
              </w:rPr>
            </w:pPr>
            <w:r w:rsidRPr="00DA06C5">
              <w:rPr>
                <w:rFonts w:ascii="Times New Roman" w:hAnsi="Times New Roman"/>
                <w:color w:val="000000"/>
                <w:sz w:val="16"/>
                <w:szCs w:val="16"/>
              </w:rPr>
              <w:t>76126</w:t>
            </w:r>
          </w:p>
          <w:p w:rsidR="00AB4F10" w:rsidRPr="00DA06C5" w:rsidRDefault="00AB4F10" w:rsidP="00B06487">
            <w:pPr>
              <w:ind w:left="-108" w:right="-108"/>
              <w:jc w:val="center"/>
              <w:rPr>
                <w:rFonts w:ascii="Times New Roman" w:hAnsi="Times New Roman"/>
                <w:color w:val="000000"/>
                <w:sz w:val="16"/>
                <w:szCs w:val="16"/>
              </w:rPr>
            </w:pPr>
          </w:p>
        </w:tc>
        <w:tc>
          <w:tcPr>
            <w:tcW w:w="660" w:type="dxa"/>
            <w:tcBorders>
              <w:top w:val="nil"/>
              <w:bottom w:val="nil"/>
            </w:tcBorders>
            <w:shd w:val="clear" w:color="auto" w:fill="auto"/>
          </w:tcPr>
          <w:p w:rsidR="00AB4F10" w:rsidRPr="00DA06C5" w:rsidRDefault="00AB4F10" w:rsidP="00B06487">
            <w:pPr>
              <w:ind w:left="-106" w:right="-108"/>
              <w:jc w:val="center"/>
              <w:rPr>
                <w:rFonts w:ascii="Times New Roman" w:hAnsi="Times New Roman"/>
                <w:color w:val="000000"/>
                <w:sz w:val="16"/>
                <w:szCs w:val="16"/>
              </w:rPr>
            </w:pPr>
            <w:r w:rsidRPr="00DA06C5">
              <w:rPr>
                <w:rFonts w:ascii="Times New Roman" w:hAnsi="Times New Roman"/>
                <w:color w:val="000000"/>
                <w:sz w:val="16"/>
                <w:szCs w:val="16"/>
              </w:rPr>
              <w:t>76126</w:t>
            </w:r>
          </w:p>
          <w:p w:rsidR="00AB4F10" w:rsidRPr="00DA06C5" w:rsidRDefault="00AB4F10" w:rsidP="00B06487">
            <w:pPr>
              <w:ind w:left="-108" w:right="-108"/>
              <w:jc w:val="center"/>
              <w:rPr>
                <w:rFonts w:ascii="Times New Roman" w:hAnsi="Times New Roman"/>
                <w:color w:val="000000"/>
                <w:sz w:val="16"/>
                <w:szCs w:val="16"/>
              </w:rPr>
            </w:pPr>
          </w:p>
        </w:tc>
        <w:tc>
          <w:tcPr>
            <w:tcW w:w="660" w:type="dxa"/>
            <w:tcBorders>
              <w:top w:val="nil"/>
              <w:bottom w:val="nil"/>
            </w:tcBorders>
            <w:shd w:val="clear" w:color="auto" w:fill="auto"/>
          </w:tcPr>
          <w:p w:rsidR="00AB4F10" w:rsidRPr="00DA06C5" w:rsidRDefault="00AB4F10" w:rsidP="00B06487">
            <w:pPr>
              <w:ind w:left="-106" w:right="-108"/>
              <w:jc w:val="center"/>
              <w:rPr>
                <w:rFonts w:ascii="Times New Roman" w:hAnsi="Times New Roman"/>
                <w:color w:val="000000"/>
                <w:sz w:val="16"/>
                <w:szCs w:val="16"/>
              </w:rPr>
            </w:pPr>
            <w:r w:rsidRPr="00DA06C5">
              <w:rPr>
                <w:rFonts w:ascii="Times New Roman" w:hAnsi="Times New Roman"/>
                <w:color w:val="000000"/>
                <w:sz w:val="16"/>
                <w:szCs w:val="16"/>
              </w:rPr>
              <w:t>76126</w:t>
            </w:r>
          </w:p>
          <w:p w:rsidR="00AB4F10" w:rsidRPr="00DA06C5" w:rsidRDefault="00AB4F10" w:rsidP="00B06487">
            <w:pPr>
              <w:ind w:left="-108" w:right="-108"/>
              <w:jc w:val="center"/>
              <w:rPr>
                <w:rFonts w:ascii="Times New Roman" w:hAnsi="Times New Roman"/>
                <w:color w:val="000000"/>
                <w:sz w:val="16"/>
                <w:szCs w:val="16"/>
              </w:rPr>
            </w:pPr>
          </w:p>
        </w:tc>
        <w:tc>
          <w:tcPr>
            <w:tcW w:w="746" w:type="dxa"/>
            <w:tcBorders>
              <w:top w:val="nil"/>
              <w:bottom w:val="nil"/>
            </w:tcBorders>
            <w:shd w:val="clear" w:color="auto" w:fill="auto"/>
          </w:tcPr>
          <w:p w:rsidR="00AB4F10" w:rsidRPr="00DA06C5" w:rsidRDefault="00AB4F10" w:rsidP="00B06487">
            <w:pPr>
              <w:ind w:left="-108" w:right="-108"/>
              <w:jc w:val="center"/>
              <w:rPr>
                <w:rFonts w:ascii="Times New Roman" w:hAnsi="Times New Roman"/>
                <w:color w:val="000000"/>
                <w:sz w:val="16"/>
                <w:szCs w:val="16"/>
              </w:rPr>
            </w:pPr>
            <w:r w:rsidRPr="00DA06C5">
              <w:rPr>
                <w:rFonts w:ascii="Times New Roman" w:hAnsi="Times New Roman"/>
                <w:color w:val="000000"/>
                <w:sz w:val="16"/>
                <w:szCs w:val="16"/>
              </w:rPr>
              <w:t>-</w:t>
            </w:r>
          </w:p>
        </w:tc>
      </w:tr>
      <w:tr w:rsidR="00AB4F10" w:rsidRPr="00DA06C5" w:rsidTr="000001D3">
        <w:trPr>
          <w:trHeight w:val="1648"/>
        </w:trPr>
        <w:tc>
          <w:tcPr>
            <w:tcW w:w="1566" w:type="dxa"/>
            <w:vMerge w:val="restart"/>
            <w:tcBorders>
              <w:top w:val="nil"/>
            </w:tcBorders>
            <w:shd w:val="clear" w:color="auto" w:fill="auto"/>
            <w:vAlign w:val="center"/>
          </w:tcPr>
          <w:p w:rsidR="00AB4F10" w:rsidRPr="00DA06C5" w:rsidRDefault="00AB4F10" w:rsidP="00B06487">
            <w:pPr>
              <w:jc w:val="center"/>
              <w:rPr>
                <w:rFonts w:ascii="Times New Roman" w:hAnsi="Times New Roman"/>
                <w:sz w:val="18"/>
                <w:szCs w:val="18"/>
              </w:rPr>
            </w:pPr>
            <w:r w:rsidRPr="00DA06C5">
              <w:rPr>
                <w:rFonts w:ascii="Times New Roman" w:hAnsi="Times New Roman"/>
                <w:sz w:val="18"/>
                <w:szCs w:val="18"/>
              </w:rPr>
              <w:t> </w:t>
            </w:r>
          </w:p>
        </w:tc>
        <w:tc>
          <w:tcPr>
            <w:tcW w:w="2836" w:type="dxa"/>
            <w:vMerge w:val="restart"/>
            <w:tcBorders>
              <w:top w:val="nil"/>
            </w:tcBorders>
            <w:shd w:val="clear" w:color="auto" w:fill="auto"/>
          </w:tcPr>
          <w:p w:rsidR="00AB4F10" w:rsidRPr="00DA06C5" w:rsidRDefault="00AB4F10" w:rsidP="00B06487">
            <w:pPr>
              <w:rPr>
                <w:rFonts w:ascii="Times New Roman" w:hAnsi="Times New Roman"/>
                <w:color w:val="000000"/>
                <w:sz w:val="16"/>
                <w:szCs w:val="16"/>
              </w:rPr>
            </w:pPr>
            <w:r w:rsidRPr="00DA06C5">
              <w:rPr>
                <w:rFonts w:ascii="Times New Roman" w:hAnsi="Times New Roman"/>
                <w:color w:val="000000"/>
                <w:sz w:val="16"/>
                <w:szCs w:val="16"/>
              </w:rPr>
              <w:t>4) забезпечення надання соціальних послуг ВІЛ-інфікованим дорослим за їх особистим зверненням, а саме особам, які щойно дізналися про свій ВІЛ-позитивний статус, які готуються або отримують лікування антиретровірусними препаратами, ВІЛ-інфікованим особам з поєднаною інфекцією ВІЛ/туберкульоз, ВІЛ-інфікованим вагітним та породіллям, особам, які потребують постійного догляду вдома або в закладах охорони здоров’я, особам, які перебувають в місцях позбавлення волі, або таким, які щойно звільнилися з таких місць</w:t>
            </w:r>
          </w:p>
        </w:tc>
        <w:tc>
          <w:tcPr>
            <w:tcW w:w="851" w:type="dxa"/>
            <w:vMerge w:val="restart"/>
            <w:tcBorders>
              <w:top w:val="nil"/>
            </w:tcBorders>
            <w:shd w:val="clear" w:color="auto" w:fill="auto"/>
          </w:tcPr>
          <w:p w:rsidR="00AB4F10" w:rsidRPr="00DA06C5" w:rsidRDefault="00C421C9" w:rsidP="00B06487">
            <w:pPr>
              <w:ind w:left="-108" w:right="-108"/>
              <w:rPr>
                <w:rFonts w:ascii="Times New Roman" w:hAnsi="Times New Roman"/>
                <w:color w:val="000000"/>
                <w:sz w:val="16"/>
                <w:szCs w:val="16"/>
              </w:rPr>
            </w:pPr>
            <w:r>
              <w:rPr>
                <w:rFonts w:ascii="Times New Roman" w:hAnsi="Times New Roman"/>
                <w:color w:val="000000"/>
                <w:sz w:val="16"/>
                <w:szCs w:val="16"/>
              </w:rPr>
              <w:t>З</w:t>
            </w:r>
            <w:r w:rsidR="00AB4F10" w:rsidRPr="00DA06C5">
              <w:rPr>
                <w:rFonts w:ascii="Times New Roman" w:hAnsi="Times New Roman"/>
                <w:color w:val="000000"/>
                <w:sz w:val="16"/>
                <w:szCs w:val="16"/>
              </w:rPr>
              <w:t>агальна кількість осіб</w:t>
            </w:r>
          </w:p>
        </w:tc>
        <w:tc>
          <w:tcPr>
            <w:tcW w:w="709" w:type="dxa"/>
            <w:vMerge w:val="restart"/>
            <w:tcBorders>
              <w:top w:val="nil"/>
            </w:tcBorders>
            <w:shd w:val="clear" w:color="auto" w:fill="auto"/>
          </w:tcPr>
          <w:p w:rsidR="00AB4F10" w:rsidRPr="00DA06C5" w:rsidRDefault="00AB4F10" w:rsidP="00B06487">
            <w:pPr>
              <w:ind w:left="-108" w:right="-108"/>
              <w:jc w:val="center"/>
              <w:rPr>
                <w:rFonts w:ascii="Times New Roman" w:hAnsi="Times New Roman"/>
                <w:color w:val="000000"/>
                <w:sz w:val="16"/>
                <w:szCs w:val="16"/>
              </w:rPr>
            </w:pPr>
            <w:r w:rsidRPr="00DA06C5">
              <w:rPr>
                <w:rFonts w:ascii="Times New Roman" w:hAnsi="Times New Roman"/>
                <w:color w:val="000000"/>
                <w:sz w:val="16"/>
                <w:szCs w:val="16"/>
              </w:rPr>
              <w:t>5587</w:t>
            </w:r>
          </w:p>
        </w:tc>
        <w:tc>
          <w:tcPr>
            <w:tcW w:w="637" w:type="dxa"/>
            <w:gridSpan w:val="2"/>
            <w:vMerge w:val="restart"/>
            <w:tcBorders>
              <w:top w:val="nil"/>
            </w:tcBorders>
            <w:shd w:val="clear" w:color="auto" w:fill="auto"/>
          </w:tcPr>
          <w:p w:rsidR="00AB4F10" w:rsidRPr="00DA06C5" w:rsidRDefault="00AB4F10" w:rsidP="00B06487">
            <w:pPr>
              <w:ind w:left="-105" w:right="-111"/>
              <w:jc w:val="center"/>
              <w:rPr>
                <w:rFonts w:ascii="Times New Roman" w:hAnsi="Times New Roman"/>
                <w:color w:val="000000"/>
                <w:sz w:val="16"/>
                <w:szCs w:val="16"/>
              </w:rPr>
            </w:pPr>
            <w:r w:rsidRPr="00DA06C5">
              <w:rPr>
                <w:rFonts w:ascii="Times New Roman" w:hAnsi="Times New Roman"/>
                <w:color w:val="000000"/>
                <w:sz w:val="16"/>
                <w:szCs w:val="16"/>
              </w:rPr>
              <w:t>1 237</w:t>
            </w:r>
          </w:p>
        </w:tc>
        <w:tc>
          <w:tcPr>
            <w:tcW w:w="497" w:type="dxa"/>
            <w:vMerge w:val="restart"/>
            <w:tcBorders>
              <w:top w:val="nil"/>
            </w:tcBorders>
            <w:shd w:val="clear" w:color="auto" w:fill="auto"/>
          </w:tcPr>
          <w:p w:rsidR="00AB4F10" w:rsidRPr="00DA06C5" w:rsidRDefault="00AB4F10" w:rsidP="00B06487">
            <w:pPr>
              <w:ind w:left="-105" w:right="-111"/>
              <w:jc w:val="center"/>
              <w:rPr>
                <w:rFonts w:ascii="Times New Roman" w:hAnsi="Times New Roman"/>
                <w:color w:val="000000"/>
                <w:sz w:val="16"/>
                <w:szCs w:val="16"/>
              </w:rPr>
            </w:pPr>
            <w:r w:rsidRPr="00DA06C5">
              <w:rPr>
                <w:rFonts w:ascii="Times New Roman" w:hAnsi="Times New Roman"/>
                <w:color w:val="000000"/>
                <w:sz w:val="16"/>
                <w:szCs w:val="16"/>
              </w:rPr>
              <w:t>1 361</w:t>
            </w:r>
          </w:p>
        </w:tc>
        <w:tc>
          <w:tcPr>
            <w:tcW w:w="568" w:type="dxa"/>
            <w:gridSpan w:val="2"/>
            <w:vMerge w:val="restart"/>
            <w:tcBorders>
              <w:top w:val="nil"/>
            </w:tcBorders>
            <w:shd w:val="clear" w:color="auto" w:fill="auto"/>
          </w:tcPr>
          <w:p w:rsidR="00AB4F10" w:rsidRPr="00DA06C5" w:rsidRDefault="00AB4F10" w:rsidP="00B06487">
            <w:pPr>
              <w:ind w:left="-105" w:right="-111"/>
              <w:jc w:val="center"/>
              <w:rPr>
                <w:rFonts w:ascii="Times New Roman" w:hAnsi="Times New Roman"/>
                <w:color w:val="000000"/>
                <w:sz w:val="16"/>
                <w:szCs w:val="16"/>
              </w:rPr>
            </w:pPr>
            <w:r w:rsidRPr="00DA06C5">
              <w:rPr>
                <w:rFonts w:ascii="Times New Roman" w:hAnsi="Times New Roman"/>
                <w:color w:val="000000"/>
                <w:sz w:val="16"/>
                <w:szCs w:val="16"/>
              </w:rPr>
              <w:t>1 436</w:t>
            </w:r>
          </w:p>
        </w:tc>
        <w:tc>
          <w:tcPr>
            <w:tcW w:w="567" w:type="dxa"/>
            <w:vMerge w:val="restart"/>
            <w:tcBorders>
              <w:top w:val="nil"/>
            </w:tcBorders>
            <w:shd w:val="clear" w:color="auto" w:fill="auto"/>
          </w:tcPr>
          <w:p w:rsidR="00AB4F10" w:rsidRPr="00DA06C5" w:rsidRDefault="00AB4F10" w:rsidP="00B06487">
            <w:pPr>
              <w:ind w:left="-105" w:right="-111"/>
              <w:jc w:val="center"/>
              <w:rPr>
                <w:rFonts w:ascii="Times New Roman" w:hAnsi="Times New Roman"/>
                <w:color w:val="000000"/>
                <w:sz w:val="16"/>
                <w:szCs w:val="16"/>
              </w:rPr>
            </w:pPr>
            <w:r w:rsidRPr="00DA06C5">
              <w:rPr>
                <w:rFonts w:ascii="Times New Roman" w:hAnsi="Times New Roman"/>
                <w:color w:val="000000"/>
                <w:sz w:val="16"/>
                <w:szCs w:val="16"/>
              </w:rPr>
              <w:t>1 553</w:t>
            </w:r>
          </w:p>
        </w:tc>
        <w:tc>
          <w:tcPr>
            <w:tcW w:w="2838" w:type="dxa"/>
            <w:tcBorders>
              <w:top w:val="nil"/>
              <w:bottom w:val="nil"/>
            </w:tcBorders>
            <w:shd w:val="clear" w:color="auto" w:fill="auto"/>
          </w:tcPr>
          <w:p w:rsidR="00AB4F10" w:rsidRPr="00DA06C5" w:rsidRDefault="00AB4F10" w:rsidP="00B06487">
            <w:pPr>
              <w:rPr>
                <w:rFonts w:ascii="Times New Roman" w:hAnsi="Times New Roman"/>
                <w:color w:val="000000"/>
                <w:sz w:val="16"/>
                <w:szCs w:val="16"/>
              </w:rPr>
            </w:pPr>
            <w:r w:rsidRPr="00DA06C5">
              <w:rPr>
                <w:rFonts w:ascii="Times New Roman" w:hAnsi="Times New Roman"/>
                <w:color w:val="000000"/>
                <w:sz w:val="16"/>
                <w:szCs w:val="16"/>
              </w:rPr>
              <w:t>Департамент сім’ї, молоді та спорту облдержадміністрації, обласний центр соціальних служб для сім’</w:t>
            </w:r>
            <w:r w:rsidR="00C421C9">
              <w:rPr>
                <w:rFonts w:ascii="Times New Roman" w:hAnsi="Times New Roman"/>
                <w:color w:val="000000"/>
                <w:sz w:val="16"/>
                <w:szCs w:val="16"/>
              </w:rPr>
              <w:t>ї, дітей та молоді (за згодою)</w:t>
            </w:r>
          </w:p>
          <w:p w:rsidR="00AB4F10" w:rsidRPr="00DA06C5" w:rsidRDefault="00AB4F10" w:rsidP="00B06487">
            <w:pPr>
              <w:ind w:left="-108" w:right="-108" w:firstLineChars="100" w:firstLine="160"/>
              <w:rPr>
                <w:rFonts w:ascii="Times New Roman" w:hAnsi="Times New Roman"/>
                <w:color w:val="000000"/>
                <w:sz w:val="16"/>
                <w:szCs w:val="16"/>
              </w:rPr>
            </w:pPr>
          </w:p>
        </w:tc>
        <w:tc>
          <w:tcPr>
            <w:tcW w:w="422" w:type="dxa"/>
            <w:tcBorders>
              <w:top w:val="nil"/>
              <w:bottom w:val="nil"/>
            </w:tcBorders>
            <w:shd w:val="clear" w:color="auto" w:fill="auto"/>
          </w:tcPr>
          <w:p w:rsidR="00AB4F10" w:rsidRPr="00DA06C5" w:rsidRDefault="00AB4F10" w:rsidP="00B06487">
            <w:pPr>
              <w:ind w:left="-108" w:right="-108"/>
              <w:jc w:val="center"/>
              <w:rPr>
                <w:rFonts w:ascii="Times New Roman" w:hAnsi="Times New Roman"/>
                <w:color w:val="000000"/>
                <w:sz w:val="16"/>
                <w:szCs w:val="16"/>
              </w:rPr>
            </w:pPr>
            <w:r w:rsidRPr="00DA06C5">
              <w:rPr>
                <w:rFonts w:ascii="Times New Roman" w:hAnsi="Times New Roman"/>
                <w:color w:val="000000"/>
                <w:sz w:val="16"/>
                <w:szCs w:val="16"/>
              </w:rPr>
              <w:t>МБ</w:t>
            </w:r>
          </w:p>
        </w:tc>
        <w:tc>
          <w:tcPr>
            <w:tcW w:w="858" w:type="dxa"/>
            <w:tcBorders>
              <w:top w:val="nil"/>
              <w:bottom w:val="nil"/>
            </w:tcBorders>
            <w:shd w:val="clear" w:color="auto" w:fill="auto"/>
          </w:tcPr>
          <w:p w:rsidR="00AB4F10" w:rsidRPr="00DA06C5" w:rsidRDefault="00AB4F10" w:rsidP="00B06487">
            <w:pPr>
              <w:ind w:left="-108" w:right="-108"/>
              <w:jc w:val="center"/>
              <w:rPr>
                <w:rFonts w:ascii="Times New Roman" w:hAnsi="Times New Roman"/>
                <w:color w:val="000000"/>
                <w:sz w:val="16"/>
                <w:szCs w:val="16"/>
              </w:rPr>
            </w:pPr>
            <w:r w:rsidRPr="00DA06C5">
              <w:rPr>
                <w:rFonts w:ascii="Times New Roman" w:hAnsi="Times New Roman"/>
                <w:color w:val="000000"/>
                <w:sz w:val="16"/>
                <w:szCs w:val="16"/>
              </w:rPr>
              <w:t>1 494 447</w:t>
            </w:r>
          </w:p>
        </w:tc>
        <w:tc>
          <w:tcPr>
            <w:tcW w:w="752" w:type="dxa"/>
            <w:tcBorders>
              <w:top w:val="nil"/>
              <w:bottom w:val="nil"/>
            </w:tcBorders>
            <w:shd w:val="clear" w:color="auto" w:fill="auto"/>
          </w:tcPr>
          <w:p w:rsidR="00AB4F10" w:rsidRPr="00DA06C5" w:rsidRDefault="00AB4F10" w:rsidP="00B06487">
            <w:pPr>
              <w:ind w:left="-108" w:right="-108"/>
              <w:jc w:val="center"/>
              <w:rPr>
                <w:rFonts w:ascii="Times New Roman" w:hAnsi="Times New Roman"/>
                <w:color w:val="000000"/>
                <w:sz w:val="16"/>
                <w:szCs w:val="16"/>
              </w:rPr>
            </w:pPr>
            <w:r w:rsidRPr="00DA06C5">
              <w:rPr>
                <w:rFonts w:ascii="Times New Roman" w:hAnsi="Times New Roman"/>
                <w:color w:val="000000"/>
                <w:sz w:val="16"/>
                <w:szCs w:val="16"/>
              </w:rPr>
              <w:t>-</w:t>
            </w:r>
          </w:p>
        </w:tc>
        <w:tc>
          <w:tcPr>
            <w:tcW w:w="660" w:type="dxa"/>
            <w:tcBorders>
              <w:top w:val="nil"/>
              <w:bottom w:val="nil"/>
            </w:tcBorders>
            <w:shd w:val="clear" w:color="auto" w:fill="auto"/>
          </w:tcPr>
          <w:p w:rsidR="00AB4F10" w:rsidRPr="00DA06C5" w:rsidRDefault="00AB4F10" w:rsidP="00B06487">
            <w:pPr>
              <w:ind w:left="-108" w:right="-108"/>
              <w:jc w:val="center"/>
              <w:rPr>
                <w:rFonts w:ascii="Times New Roman" w:hAnsi="Times New Roman"/>
                <w:color w:val="000000"/>
                <w:sz w:val="16"/>
                <w:szCs w:val="16"/>
              </w:rPr>
            </w:pPr>
            <w:r w:rsidRPr="00DA06C5">
              <w:rPr>
                <w:rFonts w:ascii="Times New Roman" w:hAnsi="Times New Roman"/>
                <w:color w:val="000000"/>
                <w:sz w:val="16"/>
                <w:szCs w:val="16"/>
              </w:rPr>
              <w:t>-</w:t>
            </w:r>
          </w:p>
        </w:tc>
        <w:tc>
          <w:tcPr>
            <w:tcW w:w="660" w:type="dxa"/>
            <w:tcBorders>
              <w:top w:val="nil"/>
              <w:bottom w:val="nil"/>
            </w:tcBorders>
            <w:shd w:val="clear" w:color="auto" w:fill="auto"/>
          </w:tcPr>
          <w:p w:rsidR="00AB4F10" w:rsidRPr="00DA06C5" w:rsidRDefault="00AB4F10" w:rsidP="00B06487">
            <w:pPr>
              <w:ind w:left="-108" w:right="-108"/>
              <w:jc w:val="center"/>
              <w:rPr>
                <w:rFonts w:ascii="Times New Roman" w:hAnsi="Times New Roman"/>
                <w:color w:val="000000"/>
                <w:sz w:val="16"/>
                <w:szCs w:val="16"/>
              </w:rPr>
            </w:pPr>
            <w:r w:rsidRPr="00DA06C5">
              <w:rPr>
                <w:rFonts w:ascii="Times New Roman" w:hAnsi="Times New Roman"/>
                <w:color w:val="000000"/>
                <w:sz w:val="16"/>
                <w:szCs w:val="16"/>
              </w:rPr>
              <w:t>718 183</w:t>
            </w:r>
          </w:p>
        </w:tc>
        <w:tc>
          <w:tcPr>
            <w:tcW w:w="746" w:type="dxa"/>
            <w:tcBorders>
              <w:top w:val="nil"/>
              <w:bottom w:val="nil"/>
            </w:tcBorders>
            <w:shd w:val="clear" w:color="auto" w:fill="auto"/>
          </w:tcPr>
          <w:p w:rsidR="00AB4F10" w:rsidRPr="00DA06C5" w:rsidRDefault="00AB4F10" w:rsidP="00B06487">
            <w:pPr>
              <w:ind w:left="-108" w:right="-108"/>
              <w:jc w:val="center"/>
              <w:rPr>
                <w:rFonts w:ascii="Times New Roman" w:hAnsi="Times New Roman"/>
                <w:color w:val="000000"/>
                <w:sz w:val="16"/>
                <w:szCs w:val="16"/>
              </w:rPr>
            </w:pPr>
            <w:r w:rsidRPr="00DA06C5">
              <w:rPr>
                <w:rFonts w:ascii="Times New Roman" w:hAnsi="Times New Roman"/>
                <w:color w:val="000000"/>
                <w:sz w:val="16"/>
                <w:szCs w:val="16"/>
              </w:rPr>
              <w:t>776 264</w:t>
            </w:r>
          </w:p>
        </w:tc>
      </w:tr>
      <w:tr w:rsidR="00AB4F10" w:rsidRPr="00DA06C5" w:rsidTr="00C421C9">
        <w:trPr>
          <w:trHeight w:val="1456"/>
        </w:trPr>
        <w:tc>
          <w:tcPr>
            <w:tcW w:w="1566" w:type="dxa"/>
            <w:vMerge/>
            <w:shd w:val="clear" w:color="auto" w:fill="auto"/>
            <w:vAlign w:val="center"/>
          </w:tcPr>
          <w:p w:rsidR="00AB4F10" w:rsidRPr="00DA06C5" w:rsidRDefault="00AB4F10" w:rsidP="00B06487">
            <w:pPr>
              <w:jc w:val="center"/>
              <w:rPr>
                <w:rFonts w:ascii="Times New Roman" w:hAnsi="Times New Roman"/>
                <w:sz w:val="18"/>
                <w:szCs w:val="18"/>
              </w:rPr>
            </w:pPr>
          </w:p>
        </w:tc>
        <w:tc>
          <w:tcPr>
            <w:tcW w:w="2836" w:type="dxa"/>
            <w:vMerge/>
            <w:shd w:val="clear" w:color="auto" w:fill="auto"/>
          </w:tcPr>
          <w:p w:rsidR="00AB4F10" w:rsidRPr="00DA06C5" w:rsidRDefault="00AB4F10" w:rsidP="00B06487">
            <w:pPr>
              <w:rPr>
                <w:rFonts w:ascii="Times New Roman" w:hAnsi="Times New Roman"/>
                <w:color w:val="000000"/>
                <w:sz w:val="16"/>
                <w:szCs w:val="16"/>
              </w:rPr>
            </w:pPr>
          </w:p>
        </w:tc>
        <w:tc>
          <w:tcPr>
            <w:tcW w:w="851" w:type="dxa"/>
            <w:vMerge/>
            <w:shd w:val="clear" w:color="auto" w:fill="auto"/>
          </w:tcPr>
          <w:p w:rsidR="00AB4F10" w:rsidRPr="00DA06C5" w:rsidRDefault="00AB4F10" w:rsidP="00B06487">
            <w:pPr>
              <w:ind w:left="-108" w:right="-108"/>
              <w:jc w:val="center"/>
              <w:rPr>
                <w:rFonts w:ascii="Times New Roman" w:hAnsi="Times New Roman"/>
                <w:color w:val="000000"/>
                <w:sz w:val="16"/>
                <w:szCs w:val="16"/>
              </w:rPr>
            </w:pPr>
          </w:p>
        </w:tc>
        <w:tc>
          <w:tcPr>
            <w:tcW w:w="709" w:type="dxa"/>
            <w:vMerge/>
            <w:shd w:val="clear" w:color="auto" w:fill="auto"/>
          </w:tcPr>
          <w:p w:rsidR="00AB4F10" w:rsidRPr="00DA06C5" w:rsidRDefault="00AB4F10" w:rsidP="00B06487">
            <w:pPr>
              <w:ind w:left="-108" w:right="-108"/>
              <w:jc w:val="center"/>
              <w:rPr>
                <w:rFonts w:ascii="Times New Roman" w:hAnsi="Times New Roman"/>
                <w:color w:val="000000"/>
                <w:sz w:val="16"/>
                <w:szCs w:val="16"/>
              </w:rPr>
            </w:pPr>
          </w:p>
        </w:tc>
        <w:tc>
          <w:tcPr>
            <w:tcW w:w="637" w:type="dxa"/>
            <w:gridSpan w:val="2"/>
            <w:vMerge/>
            <w:shd w:val="clear" w:color="auto" w:fill="auto"/>
          </w:tcPr>
          <w:p w:rsidR="00AB4F10" w:rsidRPr="00DA06C5" w:rsidRDefault="00AB4F10" w:rsidP="00B06487">
            <w:pPr>
              <w:ind w:left="-105" w:right="-111"/>
              <w:jc w:val="center"/>
              <w:rPr>
                <w:rFonts w:ascii="Times New Roman" w:hAnsi="Times New Roman"/>
                <w:color w:val="000000"/>
                <w:sz w:val="16"/>
                <w:szCs w:val="16"/>
              </w:rPr>
            </w:pPr>
          </w:p>
        </w:tc>
        <w:tc>
          <w:tcPr>
            <w:tcW w:w="497" w:type="dxa"/>
            <w:vMerge/>
            <w:shd w:val="clear" w:color="auto" w:fill="auto"/>
          </w:tcPr>
          <w:p w:rsidR="00AB4F10" w:rsidRPr="00DA06C5" w:rsidRDefault="00AB4F10" w:rsidP="00B06487">
            <w:pPr>
              <w:ind w:left="-105" w:right="-111"/>
              <w:jc w:val="center"/>
              <w:rPr>
                <w:rFonts w:ascii="Times New Roman" w:hAnsi="Times New Roman"/>
                <w:color w:val="000000"/>
                <w:sz w:val="16"/>
                <w:szCs w:val="16"/>
              </w:rPr>
            </w:pPr>
          </w:p>
        </w:tc>
        <w:tc>
          <w:tcPr>
            <w:tcW w:w="568" w:type="dxa"/>
            <w:gridSpan w:val="2"/>
            <w:vMerge/>
            <w:shd w:val="clear" w:color="auto" w:fill="auto"/>
          </w:tcPr>
          <w:p w:rsidR="00AB4F10" w:rsidRPr="00DA06C5" w:rsidRDefault="00AB4F10" w:rsidP="00B06487">
            <w:pPr>
              <w:ind w:left="-105" w:right="-111"/>
              <w:jc w:val="center"/>
              <w:rPr>
                <w:rFonts w:ascii="Times New Roman" w:hAnsi="Times New Roman"/>
                <w:color w:val="000000"/>
                <w:sz w:val="16"/>
                <w:szCs w:val="16"/>
              </w:rPr>
            </w:pPr>
          </w:p>
        </w:tc>
        <w:tc>
          <w:tcPr>
            <w:tcW w:w="567" w:type="dxa"/>
            <w:vMerge/>
            <w:shd w:val="clear" w:color="auto" w:fill="auto"/>
          </w:tcPr>
          <w:p w:rsidR="00AB4F10" w:rsidRPr="00DA06C5" w:rsidRDefault="00AB4F10" w:rsidP="00B06487">
            <w:pPr>
              <w:ind w:left="-105" w:right="-111"/>
              <w:jc w:val="center"/>
              <w:rPr>
                <w:rFonts w:ascii="Times New Roman" w:hAnsi="Times New Roman"/>
                <w:color w:val="000000"/>
                <w:sz w:val="16"/>
                <w:szCs w:val="16"/>
              </w:rPr>
            </w:pPr>
          </w:p>
        </w:tc>
        <w:tc>
          <w:tcPr>
            <w:tcW w:w="2838" w:type="dxa"/>
            <w:tcBorders>
              <w:top w:val="nil"/>
            </w:tcBorders>
            <w:shd w:val="clear" w:color="auto" w:fill="auto"/>
          </w:tcPr>
          <w:p w:rsidR="00AB4F10" w:rsidRPr="00DA06C5" w:rsidRDefault="00AB4F10" w:rsidP="00B06487">
            <w:pPr>
              <w:rPr>
                <w:rFonts w:ascii="Times New Roman" w:hAnsi="Times New Roman"/>
                <w:color w:val="000000"/>
                <w:sz w:val="16"/>
                <w:szCs w:val="16"/>
              </w:rPr>
            </w:pPr>
            <w:r w:rsidRPr="00DA06C5">
              <w:rPr>
                <w:rFonts w:ascii="Times New Roman" w:hAnsi="Times New Roman"/>
                <w:color w:val="000000"/>
                <w:sz w:val="16"/>
                <w:szCs w:val="16"/>
              </w:rPr>
              <w:t>Житомирське обласне відділення ВБО «Всеукраїнська мережа людей, які живуть з ВІЛ/СНІД» (за згодою)</w:t>
            </w:r>
          </w:p>
        </w:tc>
        <w:tc>
          <w:tcPr>
            <w:tcW w:w="422" w:type="dxa"/>
            <w:tcBorders>
              <w:top w:val="nil"/>
            </w:tcBorders>
            <w:shd w:val="clear" w:color="auto" w:fill="auto"/>
          </w:tcPr>
          <w:p w:rsidR="00AB4F10" w:rsidRPr="00DA06C5" w:rsidRDefault="00AB4F10" w:rsidP="00B06487">
            <w:pPr>
              <w:ind w:left="-108" w:right="-108"/>
              <w:jc w:val="center"/>
              <w:rPr>
                <w:rFonts w:ascii="Times New Roman" w:hAnsi="Times New Roman"/>
                <w:color w:val="000000"/>
                <w:sz w:val="16"/>
                <w:szCs w:val="16"/>
              </w:rPr>
            </w:pPr>
            <w:r w:rsidRPr="00DA06C5">
              <w:rPr>
                <w:rFonts w:ascii="Times New Roman" w:hAnsi="Times New Roman"/>
                <w:color w:val="000000"/>
                <w:sz w:val="16"/>
                <w:szCs w:val="16"/>
              </w:rPr>
              <w:t>ГФ</w:t>
            </w:r>
          </w:p>
        </w:tc>
        <w:tc>
          <w:tcPr>
            <w:tcW w:w="858" w:type="dxa"/>
            <w:tcBorders>
              <w:top w:val="nil"/>
            </w:tcBorders>
            <w:shd w:val="clear" w:color="auto" w:fill="auto"/>
          </w:tcPr>
          <w:p w:rsidR="00AB4F10" w:rsidRPr="00DA06C5" w:rsidRDefault="00AB4F10" w:rsidP="00B06487">
            <w:pPr>
              <w:ind w:left="-104" w:right="-110"/>
              <w:jc w:val="center"/>
              <w:rPr>
                <w:rFonts w:ascii="Times New Roman" w:hAnsi="Times New Roman"/>
                <w:color w:val="000000"/>
                <w:sz w:val="16"/>
                <w:szCs w:val="16"/>
              </w:rPr>
            </w:pPr>
            <w:r w:rsidRPr="00DA06C5">
              <w:rPr>
                <w:rFonts w:ascii="Times New Roman" w:hAnsi="Times New Roman"/>
                <w:color w:val="000000"/>
                <w:sz w:val="16"/>
                <w:szCs w:val="16"/>
              </w:rPr>
              <w:t>1298891</w:t>
            </w:r>
          </w:p>
          <w:p w:rsidR="00AB4F10" w:rsidRPr="00DA06C5" w:rsidRDefault="00AB4F10" w:rsidP="00B06487">
            <w:pPr>
              <w:ind w:left="-108" w:right="-108"/>
              <w:jc w:val="center"/>
              <w:rPr>
                <w:rFonts w:ascii="Times New Roman" w:hAnsi="Times New Roman"/>
                <w:color w:val="000000"/>
                <w:sz w:val="16"/>
                <w:szCs w:val="16"/>
              </w:rPr>
            </w:pPr>
          </w:p>
        </w:tc>
        <w:tc>
          <w:tcPr>
            <w:tcW w:w="752" w:type="dxa"/>
            <w:tcBorders>
              <w:top w:val="nil"/>
            </w:tcBorders>
            <w:shd w:val="clear" w:color="auto" w:fill="auto"/>
          </w:tcPr>
          <w:p w:rsidR="00AB4F10" w:rsidRPr="00DA06C5" w:rsidRDefault="00AB4F10" w:rsidP="00B06487">
            <w:pPr>
              <w:ind w:left="-106" w:right="-108"/>
              <w:jc w:val="center"/>
              <w:rPr>
                <w:rFonts w:ascii="Times New Roman" w:hAnsi="Times New Roman"/>
                <w:color w:val="000000"/>
                <w:sz w:val="16"/>
                <w:szCs w:val="16"/>
              </w:rPr>
            </w:pPr>
            <w:r w:rsidRPr="00DA06C5">
              <w:rPr>
                <w:rFonts w:ascii="Times New Roman" w:hAnsi="Times New Roman"/>
                <w:color w:val="000000"/>
                <w:sz w:val="16"/>
                <w:szCs w:val="16"/>
              </w:rPr>
              <w:t>618 447</w:t>
            </w:r>
          </w:p>
          <w:p w:rsidR="00AB4F10" w:rsidRPr="00DA06C5" w:rsidRDefault="00AB4F10" w:rsidP="00B06487">
            <w:pPr>
              <w:ind w:left="-106" w:right="-108"/>
              <w:jc w:val="center"/>
              <w:rPr>
                <w:rFonts w:ascii="Times New Roman" w:hAnsi="Times New Roman"/>
                <w:color w:val="000000"/>
                <w:sz w:val="16"/>
                <w:szCs w:val="16"/>
              </w:rPr>
            </w:pPr>
          </w:p>
        </w:tc>
        <w:tc>
          <w:tcPr>
            <w:tcW w:w="660" w:type="dxa"/>
            <w:tcBorders>
              <w:top w:val="nil"/>
            </w:tcBorders>
            <w:shd w:val="clear" w:color="auto" w:fill="auto"/>
          </w:tcPr>
          <w:p w:rsidR="00AB4F10" w:rsidRPr="00DA06C5" w:rsidRDefault="00AB4F10" w:rsidP="00B06487">
            <w:pPr>
              <w:ind w:left="-106" w:right="-108"/>
              <w:jc w:val="center"/>
              <w:rPr>
                <w:rFonts w:ascii="Times New Roman" w:hAnsi="Times New Roman"/>
                <w:color w:val="000000"/>
                <w:sz w:val="16"/>
                <w:szCs w:val="16"/>
              </w:rPr>
            </w:pPr>
            <w:r w:rsidRPr="00DA06C5">
              <w:rPr>
                <w:rFonts w:ascii="Times New Roman" w:hAnsi="Times New Roman"/>
                <w:color w:val="000000"/>
                <w:sz w:val="16"/>
                <w:szCs w:val="16"/>
              </w:rPr>
              <w:t>680 444</w:t>
            </w:r>
          </w:p>
          <w:p w:rsidR="00AB4F10" w:rsidRPr="00DA06C5" w:rsidRDefault="00AB4F10" w:rsidP="00B06487">
            <w:pPr>
              <w:ind w:left="-106" w:right="-108"/>
              <w:jc w:val="center"/>
              <w:rPr>
                <w:rFonts w:ascii="Times New Roman" w:hAnsi="Times New Roman"/>
                <w:color w:val="000000"/>
                <w:sz w:val="16"/>
                <w:szCs w:val="16"/>
              </w:rPr>
            </w:pPr>
          </w:p>
        </w:tc>
        <w:tc>
          <w:tcPr>
            <w:tcW w:w="660" w:type="dxa"/>
            <w:tcBorders>
              <w:top w:val="nil"/>
            </w:tcBorders>
            <w:shd w:val="clear" w:color="auto" w:fill="auto"/>
          </w:tcPr>
          <w:p w:rsidR="00AB4F10" w:rsidRPr="00DA06C5" w:rsidRDefault="00AB4F10" w:rsidP="00B06487">
            <w:pPr>
              <w:ind w:left="-108" w:right="-108"/>
              <w:jc w:val="center"/>
              <w:rPr>
                <w:rFonts w:ascii="Times New Roman" w:hAnsi="Times New Roman"/>
                <w:color w:val="000000"/>
                <w:sz w:val="16"/>
                <w:szCs w:val="16"/>
              </w:rPr>
            </w:pPr>
            <w:r w:rsidRPr="00DA06C5">
              <w:rPr>
                <w:rFonts w:ascii="Times New Roman" w:hAnsi="Times New Roman"/>
                <w:color w:val="000000"/>
                <w:sz w:val="16"/>
                <w:szCs w:val="16"/>
              </w:rPr>
              <w:t>-</w:t>
            </w:r>
          </w:p>
        </w:tc>
        <w:tc>
          <w:tcPr>
            <w:tcW w:w="746" w:type="dxa"/>
            <w:tcBorders>
              <w:top w:val="nil"/>
            </w:tcBorders>
            <w:shd w:val="clear" w:color="auto" w:fill="auto"/>
          </w:tcPr>
          <w:p w:rsidR="00AB4F10" w:rsidRPr="00DA06C5" w:rsidRDefault="00AB4F10" w:rsidP="00B06487">
            <w:pPr>
              <w:ind w:left="-108" w:right="-108"/>
              <w:jc w:val="center"/>
              <w:rPr>
                <w:rFonts w:ascii="Times New Roman" w:hAnsi="Times New Roman"/>
                <w:color w:val="000000"/>
                <w:sz w:val="16"/>
                <w:szCs w:val="16"/>
              </w:rPr>
            </w:pPr>
            <w:r w:rsidRPr="00DA06C5">
              <w:rPr>
                <w:rFonts w:ascii="Times New Roman" w:hAnsi="Times New Roman"/>
                <w:color w:val="000000"/>
                <w:sz w:val="16"/>
                <w:szCs w:val="16"/>
              </w:rPr>
              <w:t>-</w:t>
            </w:r>
          </w:p>
        </w:tc>
      </w:tr>
    </w:tbl>
    <w:p w:rsidR="00B06487" w:rsidRPr="00DA06C5" w:rsidRDefault="00B06487" w:rsidP="00C421C9">
      <w:pPr>
        <w:ind w:left="-98" w:right="-108" w:firstLine="665"/>
        <w:rPr>
          <w:rFonts w:ascii="Times New Roman" w:hAnsi="Times New Roman"/>
          <w:color w:val="000000"/>
          <w:sz w:val="16"/>
          <w:szCs w:val="16"/>
        </w:rPr>
      </w:pPr>
    </w:p>
    <w:p w:rsidR="00E068F8" w:rsidRPr="00003C34" w:rsidRDefault="00C421C9" w:rsidP="00E068F8">
      <w:pPr>
        <w:ind w:left="-98" w:right="-108"/>
        <w:rPr>
          <w:rFonts w:ascii="Arial" w:hAnsi="Arial" w:cs="Arial"/>
          <w:color w:val="000000"/>
          <w:sz w:val="16"/>
          <w:szCs w:val="16"/>
        </w:rPr>
      </w:pPr>
      <w:r>
        <w:rPr>
          <w:rFonts w:ascii="Times New Roman" w:hAnsi="Times New Roman"/>
          <w:color w:val="000000"/>
          <w:sz w:val="16"/>
          <w:szCs w:val="16"/>
        </w:rPr>
        <w:br w:type="page"/>
      </w:r>
    </w:p>
    <w:p w:rsidR="00E068F8" w:rsidRPr="00E068F8" w:rsidRDefault="00E068F8" w:rsidP="00E068F8">
      <w:pPr>
        <w:shd w:val="clear" w:color="auto" w:fill="FFFFFF"/>
        <w:tabs>
          <w:tab w:val="left" w:pos="6946"/>
          <w:tab w:val="left" w:pos="7088"/>
        </w:tabs>
        <w:ind w:left="567"/>
        <w:rPr>
          <w:rFonts w:ascii="Times New Roman" w:hAnsi="Times New Roman"/>
          <w:color w:val="000000"/>
          <w:sz w:val="16"/>
          <w:szCs w:val="16"/>
        </w:rPr>
      </w:pPr>
      <w:r w:rsidRPr="00E068F8">
        <w:rPr>
          <w:rFonts w:ascii="Times New Roman" w:hAnsi="Times New Roman"/>
          <w:sz w:val="32"/>
          <w:szCs w:val="32"/>
        </w:rPr>
        <w:t xml:space="preserve">                                 </w:t>
      </w:r>
      <w:r>
        <w:rPr>
          <w:rFonts w:ascii="Times New Roman" w:hAnsi="Times New Roman"/>
          <w:sz w:val="32"/>
          <w:szCs w:val="32"/>
        </w:rPr>
        <w:t xml:space="preserve">              </w:t>
      </w:r>
      <w:r w:rsidRPr="00E068F8">
        <w:rPr>
          <w:rFonts w:ascii="Times New Roman" w:hAnsi="Times New Roman"/>
          <w:sz w:val="32"/>
          <w:szCs w:val="32"/>
        </w:rPr>
        <w:t xml:space="preserve"> </w:t>
      </w:r>
      <w:r w:rsidRPr="00E068F8">
        <w:rPr>
          <w:rFonts w:ascii="Times New Roman" w:hAnsi="Times New Roman"/>
          <w:sz w:val="32"/>
          <w:szCs w:val="32"/>
          <w:lang w:val="ru-RU"/>
        </w:rPr>
        <w:t xml:space="preserve"> </w:t>
      </w:r>
      <w:r w:rsidRPr="00E068F8">
        <w:rPr>
          <w:rFonts w:ascii="Times New Roman" w:hAnsi="Times New Roman"/>
          <w:sz w:val="32"/>
          <w:szCs w:val="32"/>
          <w:lang w:val="en-US"/>
        </w:rPr>
        <w:t>VII</w:t>
      </w:r>
      <w:r w:rsidRPr="00E068F8">
        <w:rPr>
          <w:rFonts w:ascii="Times New Roman" w:hAnsi="Times New Roman"/>
          <w:sz w:val="32"/>
          <w:szCs w:val="32"/>
          <w:lang w:val="ru-RU"/>
        </w:rPr>
        <w:t xml:space="preserve">. </w:t>
      </w:r>
      <w:r w:rsidRPr="00E068F8">
        <w:rPr>
          <w:rFonts w:ascii="Times New Roman" w:hAnsi="Times New Roman"/>
          <w:sz w:val="32"/>
          <w:szCs w:val="32"/>
        </w:rPr>
        <w:t>Ресурсне забезпечення Програми</w:t>
      </w:r>
    </w:p>
    <w:tbl>
      <w:tblPr>
        <w:tblW w:w="14613" w:type="dxa"/>
        <w:tblInd w:w="675" w:type="dxa"/>
        <w:tblLook w:val="04A0" w:firstRow="1" w:lastRow="0" w:firstColumn="1" w:lastColumn="0" w:noHBand="0" w:noVBand="1"/>
      </w:tblPr>
      <w:tblGrid>
        <w:gridCol w:w="2800"/>
        <w:gridCol w:w="3217"/>
        <w:gridCol w:w="2149"/>
        <w:gridCol w:w="2149"/>
        <w:gridCol w:w="2149"/>
        <w:gridCol w:w="2149"/>
      </w:tblGrid>
      <w:tr w:rsidR="00E068F8" w:rsidRPr="00E068F8" w:rsidTr="00E068F8">
        <w:trPr>
          <w:trHeight w:val="183"/>
        </w:trPr>
        <w:tc>
          <w:tcPr>
            <w:tcW w:w="2800" w:type="dxa"/>
            <w:vMerge w:val="restart"/>
            <w:tcBorders>
              <w:top w:val="single" w:sz="4" w:space="0" w:color="000000"/>
              <w:left w:val="single" w:sz="4" w:space="0" w:color="000000"/>
              <w:right w:val="single" w:sz="4" w:space="0" w:color="000000"/>
            </w:tcBorders>
            <w:shd w:val="clear" w:color="auto" w:fill="auto"/>
          </w:tcPr>
          <w:p w:rsidR="00E068F8" w:rsidRPr="00E068F8" w:rsidRDefault="00E068F8" w:rsidP="00E068F8">
            <w:pPr>
              <w:tabs>
                <w:tab w:val="left" w:pos="7296"/>
              </w:tabs>
              <w:ind w:left="567"/>
              <w:rPr>
                <w:rFonts w:ascii="Times New Roman" w:hAnsi="Times New Roman"/>
              </w:rPr>
            </w:pPr>
            <w:r w:rsidRPr="00E068F8">
              <w:rPr>
                <w:rFonts w:ascii="Times New Roman" w:hAnsi="Times New Roman"/>
              </w:rPr>
              <w:t>Обсяги коштів, які пропонується залучити на виконання програм</w:t>
            </w:r>
            <w:r>
              <w:rPr>
                <w:rFonts w:ascii="Times New Roman" w:hAnsi="Times New Roman"/>
              </w:rPr>
              <w:t xml:space="preserve">и </w:t>
            </w:r>
            <w:r w:rsidRPr="00E068F8">
              <w:rPr>
                <w:rFonts w:ascii="Times New Roman" w:hAnsi="Times New Roman"/>
              </w:rPr>
              <w:t>(грн.).</w:t>
            </w:r>
          </w:p>
        </w:tc>
        <w:tc>
          <w:tcPr>
            <w:tcW w:w="3217" w:type="dxa"/>
            <w:vMerge w:val="restart"/>
            <w:tcBorders>
              <w:top w:val="single" w:sz="4" w:space="0" w:color="000000"/>
              <w:left w:val="nil"/>
              <w:right w:val="single" w:sz="4" w:space="0" w:color="000000"/>
            </w:tcBorders>
            <w:shd w:val="clear" w:color="auto" w:fill="auto"/>
          </w:tcPr>
          <w:p w:rsidR="00E068F8" w:rsidRPr="00E068F8" w:rsidRDefault="00E068F8" w:rsidP="00E068F8">
            <w:pPr>
              <w:ind w:left="567"/>
              <w:jc w:val="center"/>
              <w:rPr>
                <w:rFonts w:ascii="Times New Roman" w:hAnsi="Times New Roman"/>
                <w:bCs/>
                <w:sz w:val="28"/>
                <w:szCs w:val="28"/>
              </w:rPr>
            </w:pPr>
          </w:p>
        </w:tc>
        <w:tc>
          <w:tcPr>
            <w:tcW w:w="8596" w:type="dxa"/>
            <w:gridSpan w:val="4"/>
            <w:tcBorders>
              <w:top w:val="single" w:sz="4" w:space="0" w:color="000000"/>
              <w:left w:val="nil"/>
              <w:bottom w:val="single" w:sz="4" w:space="0" w:color="auto"/>
              <w:right w:val="single" w:sz="4" w:space="0" w:color="000000"/>
            </w:tcBorders>
            <w:shd w:val="clear" w:color="auto" w:fill="auto"/>
          </w:tcPr>
          <w:p w:rsidR="00E068F8" w:rsidRPr="00E068F8" w:rsidRDefault="00E068F8" w:rsidP="00E068F8">
            <w:pPr>
              <w:ind w:left="567" w:right="-112"/>
              <w:jc w:val="center"/>
              <w:rPr>
                <w:rFonts w:ascii="Times New Roman" w:hAnsi="Times New Roman"/>
                <w:sz w:val="28"/>
                <w:szCs w:val="28"/>
              </w:rPr>
            </w:pPr>
            <w:r w:rsidRPr="00E068F8">
              <w:rPr>
                <w:rFonts w:ascii="Times New Roman" w:hAnsi="Times New Roman"/>
                <w:sz w:val="28"/>
                <w:szCs w:val="28"/>
              </w:rPr>
              <w:t>У тому числі за роками</w:t>
            </w:r>
          </w:p>
          <w:p w:rsidR="00E068F8" w:rsidRPr="00E068F8" w:rsidRDefault="00E068F8" w:rsidP="00E068F8">
            <w:pPr>
              <w:ind w:left="567"/>
              <w:jc w:val="center"/>
              <w:rPr>
                <w:rFonts w:ascii="Times New Roman" w:hAnsi="Times New Roman"/>
                <w:bCs/>
                <w:sz w:val="28"/>
                <w:szCs w:val="28"/>
              </w:rPr>
            </w:pPr>
          </w:p>
        </w:tc>
      </w:tr>
      <w:tr w:rsidR="00E068F8" w:rsidRPr="00E068F8" w:rsidTr="00E068F8">
        <w:trPr>
          <w:trHeight w:val="220"/>
        </w:trPr>
        <w:tc>
          <w:tcPr>
            <w:tcW w:w="2800" w:type="dxa"/>
            <w:vMerge/>
            <w:tcBorders>
              <w:left w:val="single" w:sz="4" w:space="0" w:color="000000"/>
              <w:bottom w:val="single" w:sz="4" w:space="0" w:color="000000"/>
              <w:right w:val="single" w:sz="4" w:space="0" w:color="000000"/>
            </w:tcBorders>
            <w:shd w:val="clear" w:color="auto" w:fill="auto"/>
          </w:tcPr>
          <w:p w:rsidR="00E068F8" w:rsidRPr="00E068F8" w:rsidRDefault="00E068F8" w:rsidP="00E068F8">
            <w:pPr>
              <w:ind w:left="567"/>
              <w:jc w:val="center"/>
              <w:rPr>
                <w:rFonts w:ascii="Times New Roman" w:hAnsi="Times New Roman"/>
                <w:bCs/>
                <w:sz w:val="28"/>
                <w:szCs w:val="28"/>
              </w:rPr>
            </w:pPr>
          </w:p>
        </w:tc>
        <w:tc>
          <w:tcPr>
            <w:tcW w:w="3217" w:type="dxa"/>
            <w:vMerge/>
            <w:tcBorders>
              <w:left w:val="nil"/>
              <w:bottom w:val="single" w:sz="4" w:space="0" w:color="000000"/>
              <w:right w:val="single" w:sz="4" w:space="0" w:color="000000"/>
            </w:tcBorders>
            <w:shd w:val="clear" w:color="auto" w:fill="auto"/>
          </w:tcPr>
          <w:p w:rsidR="00E068F8" w:rsidRPr="00E068F8" w:rsidRDefault="00E068F8" w:rsidP="00E068F8">
            <w:pPr>
              <w:ind w:left="567"/>
              <w:jc w:val="center"/>
              <w:rPr>
                <w:rFonts w:ascii="Times New Roman" w:hAnsi="Times New Roman"/>
                <w:bCs/>
                <w:sz w:val="28"/>
                <w:szCs w:val="28"/>
              </w:rPr>
            </w:pPr>
          </w:p>
        </w:tc>
        <w:tc>
          <w:tcPr>
            <w:tcW w:w="2149" w:type="dxa"/>
            <w:tcBorders>
              <w:top w:val="single" w:sz="4" w:space="0" w:color="auto"/>
              <w:left w:val="nil"/>
              <w:bottom w:val="single" w:sz="4" w:space="0" w:color="000000"/>
              <w:right w:val="single" w:sz="4" w:space="0" w:color="000000"/>
            </w:tcBorders>
            <w:shd w:val="clear" w:color="auto" w:fill="auto"/>
          </w:tcPr>
          <w:p w:rsidR="00E068F8" w:rsidRPr="00E068F8" w:rsidRDefault="00E068F8" w:rsidP="00E068F8">
            <w:pPr>
              <w:ind w:left="567"/>
              <w:jc w:val="center"/>
              <w:rPr>
                <w:rFonts w:ascii="Times New Roman" w:hAnsi="Times New Roman"/>
                <w:bCs/>
                <w:sz w:val="28"/>
                <w:szCs w:val="28"/>
              </w:rPr>
            </w:pPr>
            <w:r w:rsidRPr="00E068F8">
              <w:rPr>
                <w:rFonts w:ascii="Times New Roman" w:hAnsi="Times New Roman"/>
                <w:bCs/>
                <w:sz w:val="28"/>
                <w:szCs w:val="28"/>
              </w:rPr>
              <w:t>2015</w:t>
            </w:r>
          </w:p>
        </w:tc>
        <w:tc>
          <w:tcPr>
            <w:tcW w:w="2149" w:type="dxa"/>
            <w:tcBorders>
              <w:top w:val="single" w:sz="4" w:space="0" w:color="auto"/>
              <w:left w:val="nil"/>
              <w:bottom w:val="single" w:sz="4" w:space="0" w:color="000000"/>
              <w:right w:val="single" w:sz="4" w:space="0" w:color="000000"/>
            </w:tcBorders>
            <w:shd w:val="clear" w:color="auto" w:fill="auto"/>
          </w:tcPr>
          <w:p w:rsidR="00E068F8" w:rsidRPr="00E068F8" w:rsidRDefault="00E068F8" w:rsidP="00E068F8">
            <w:pPr>
              <w:ind w:left="567"/>
              <w:jc w:val="center"/>
              <w:rPr>
                <w:rFonts w:ascii="Times New Roman" w:hAnsi="Times New Roman"/>
                <w:bCs/>
                <w:sz w:val="28"/>
                <w:szCs w:val="28"/>
              </w:rPr>
            </w:pPr>
            <w:r>
              <w:rPr>
                <w:rFonts w:ascii="Times New Roman" w:hAnsi="Times New Roman"/>
                <w:bCs/>
                <w:sz w:val="28"/>
                <w:szCs w:val="28"/>
              </w:rPr>
              <w:t>2</w:t>
            </w:r>
            <w:r w:rsidRPr="00E068F8">
              <w:rPr>
                <w:rFonts w:ascii="Times New Roman" w:hAnsi="Times New Roman"/>
                <w:bCs/>
                <w:sz w:val="28"/>
                <w:szCs w:val="28"/>
              </w:rPr>
              <w:t>016</w:t>
            </w:r>
          </w:p>
        </w:tc>
        <w:tc>
          <w:tcPr>
            <w:tcW w:w="2149" w:type="dxa"/>
            <w:tcBorders>
              <w:top w:val="single" w:sz="4" w:space="0" w:color="auto"/>
              <w:left w:val="nil"/>
              <w:bottom w:val="single" w:sz="4" w:space="0" w:color="000000"/>
              <w:right w:val="single" w:sz="4" w:space="0" w:color="000000"/>
            </w:tcBorders>
            <w:shd w:val="clear" w:color="auto" w:fill="auto"/>
          </w:tcPr>
          <w:p w:rsidR="00E068F8" w:rsidRPr="00E068F8" w:rsidRDefault="00E068F8" w:rsidP="00E068F8">
            <w:pPr>
              <w:ind w:left="567"/>
              <w:jc w:val="center"/>
              <w:rPr>
                <w:rFonts w:ascii="Times New Roman" w:hAnsi="Times New Roman"/>
                <w:bCs/>
                <w:sz w:val="28"/>
                <w:szCs w:val="28"/>
              </w:rPr>
            </w:pPr>
            <w:r>
              <w:rPr>
                <w:rFonts w:ascii="Times New Roman" w:hAnsi="Times New Roman"/>
                <w:bCs/>
                <w:sz w:val="28"/>
                <w:szCs w:val="28"/>
              </w:rPr>
              <w:t>2</w:t>
            </w:r>
            <w:r w:rsidRPr="00E068F8">
              <w:rPr>
                <w:rFonts w:ascii="Times New Roman" w:hAnsi="Times New Roman"/>
                <w:bCs/>
                <w:sz w:val="28"/>
                <w:szCs w:val="28"/>
              </w:rPr>
              <w:t>017</w:t>
            </w:r>
          </w:p>
        </w:tc>
        <w:tc>
          <w:tcPr>
            <w:tcW w:w="2149" w:type="dxa"/>
            <w:tcBorders>
              <w:top w:val="single" w:sz="4" w:space="0" w:color="auto"/>
              <w:left w:val="nil"/>
              <w:bottom w:val="single" w:sz="4" w:space="0" w:color="000000"/>
              <w:right w:val="single" w:sz="4" w:space="0" w:color="000000"/>
            </w:tcBorders>
            <w:shd w:val="clear" w:color="auto" w:fill="auto"/>
          </w:tcPr>
          <w:p w:rsidR="00E068F8" w:rsidRPr="00E068F8" w:rsidRDefault="00E068F8" w:rsidP="00E068F8">
            <w:pPr>
              <w:ind w:left="567"/>
              <w:jc w:val="center"/>
              <w:rPr>
                <w:rFonts w:ascii="Times New Roman" w:hAnsi="Times New Roman"/>
                <w:bCs/>
                <w:sz w:val="28"/>
                <w:szCs w:val="28"/>
              </w:rPr>
            </w:pPr>
            <w:r>
              <w:rPr>
                <w:rFonts w:ascii="Times New Roman" w:hAnsi="Times New Roman"/>
                <w:bCs/>
                <w:sz w:val="28"/>
                <w:szCs w:val="28"/>
              </w:rPr>
              <w:t>2</w:t>
            </w:r>
            <w:r w:rsidRPr="00E068F8">
              <w:rPr>
                <w:rFonts w:ascii="Times New Roman" w:hAnsi="Times New Roman"/>
                <w:bCs/>
                <w:sz w:val="28"/>
                <w:szCs w:val="28"/>
              </w:rPr>
              <w:t>018</w:t>
            </w:r>
          </w:p>
        </w:tc>
      </w:tr>
      <w:tr w:rsidR="00E068F8" w:rsidRPr="00E068F8" w:rsidTr="00E068F8">
        <w:trPr>
          <w:trHeight w:val="230"/>
        </w:trPr>
        <w:tc>
          <w:tcPr>
            <w:tcW w:w="2800" w:type="dxa"/>
            <w:tcBorders>
              <w:top w:val="nil"/>
              <w:left w:val="single" w:sz="4" w:space="0" w:color="000000"/>
              <w:bottom w:val="single" w:sz="4" w:space="0" w:color="000000"/>
              <w:right w:val="single" w:sz="4" w:space="0" w:color="000000"/>
            </w:tcBorders>
            <w:shd w:val="clear" w:color="auto" w:fill="auto"/>
          </w:tcPr>
          <w:p w:rsidR="00E068F8" w:rsidRPr="00E068F8" w:rsidRDefault="00E068F8" w:rsidP="00E068F8">
            <w:pPr>
              <w:ind w:left="567"/>
              <w:jc w:val="center"/>
              <w:rPr>
                <w:rFonts w:ascii="Times New Roman" w:hAnsi="Times New Roman"/>
                <w:bCs/>
                <w:sz w:val="28"/>
                <w:szCs w:val="28"/>
              </w:rPr>
            </w:pPr>
            <w:r w:rsidRPr="00E068F8">
              <w:rPr>
                <w:rFonts w:ascii="Times New Roman" w:hAnsi="Times New Roman"/>
                <w:bCs/>
                <w:sz w:val="28"/>
                <w:szCs w:val="28"/>
              </w:rPr>
              <w:t>у тому числі</w:t>
            </w:r>
          </w:p>
        </w:tc>
        <w:tc>
          <w:tcPr>
            <w:tcW w:w="11813" w:type="dxa"/>
            <w:gridSpan w:val="5"/>
            <w:tcBorders>
              <w:top w:val="nil"/>
              <w:left w:val="nil"/>
              <w:bottom w:val="single" w:sz="4" w:space="0" w:color="000000"/>
              <w:right w:val="single" w:sz="4" w:space="0" w:color="000000"/>
            </w:tcBorders>
            <w:shd w:val="clear" w:color="auto" w:fill="auto"/>
          </w:tcPr>
          <w:p w:rsidR="00E068F8" w:rsidRPr="00E068F8" w:rsidRDefault="00E068F8" w:rsidP="00E068F8">
            <w:pPr>
              <w:ind w:left="567"/>
              <w:jc w:val="center"/>
              <w:rPr>
                <w:rFonts w:ascii="Times New Roman" w:hAnsi="Times New Roman"/>
                <w:bCs/>
                <w:sz w:val="28"/>
                <w:szCs w:val="28"/>
              </w:rPr>
            </w:pPr>
          </w:p>
        </w:tc>
      </w:tr>
      <w:tr w:rsidR="00E068F8" w:rsidRPr="00E068F8" w:rsidTr="00E068F8">
        <w:trPr>
          <w:trHeight w:val="230"/>
        </w:trPr>
        <w:tc>
          <w:tcPr>
            <w:tcW w:w="2800" w:type="dxa"/>
            <w:tcBorders>
              <w:top w:val="nil"/>
              <w:left w:val="single" w:sz="4" w:space="0" w:color="000000"/>
              <w:bottom w:val="single" w:sz="4" w:space="0" w:color="000000"/>
              <w:right w:val="single" w:sz="4" w:space="0" w:color="000000"/>
            </w:tcBorders>
            <w:shd w:val="clear" w:color="auto" w:fill="auto"/>
          </w:tcPr>
          <w:p w:rsidR="00E068F8" w:rsidRPr="00E068F8" w:rsidRDefault="00E068F8" w:rsidP="00E068F8">
            <w:pPr>
              <w:ind w:left="567"/>
              <w:jc w:val="center"/>
              <w:rPr>
                <w:rFonts w:ascii="Times New Roman" w:hAnsi="Times New Roman"/>
                <w:bCs/>
              </w:rPr>
            </w:pPr>
            <w:r w:rsidRPr="00E068F8">
              <w:rPr>
                <w:rFonts w:ascii="Times New Roman" w:hAnsi="Times New Roman"/>
                <w:bCs/>
              </w:rPr>
              <w:t>ДБ</w:t>
            </w:r>
          </w:p>
          <w:p w:rsidR="00E068F8" w:rsidRPr="00E068F8" w:rsidRDefault="00E068F8" w:rsidP="00E068F8">
            <w:pPr>
              <w:ind w:left="567"/>
              <w:jc w:val="center"/>
              <w:rPr>
                <w:rFonts w:ascii="Times New Roman" w:hAnsi="Times New Roman"/>
                <w:bCs/>
              </w:rPr>
            </w:pPr>
          </w:p>
        </w:tc>
        <w:tc>
          <w:tcPr>
            <w:tcW w:w="3217" w:type="dxa"/>
            <w:tcBorders>
              <w:top w:val="nil"/>
              <w:left w:val="nil"/>
              <w:bottom w:val="single" w:sz="4" w:space="0" w:color="000000"/>
              <w:right w:val="single" w:sz="4" w:space="0" w:color="000000"/>
            </w:tcBorders>
            <w:shd w:val="clear" w:color="auto" w:fill="auto"/>
          </w:tcPr>
          <w:p w:rsidR="00E068F8" w:rsidRPr="00E068F8" w:rsidRDefault="00E068F8" w:rsidP="00E068F8">
            <w:pPr>
              <w:ind w:left="567"/>
              <w:jc w:val="center"/>
              <w:rPr>
                <w:rFonts w:ascii="Times New Roman" w:hAnsi="Times New Roman"/>
                <w:bCs/>
              </w:rPr>
            </w:pPr>
            <w:r w:rsidRPr="00E068F8">
              <w:rPr>
                <w:rFonts w:ascii="Times New Roman" w:hAnsi="Times New Roman"/>
                <w:bCs/>
              </w:rPr>
              <w:t>41747825</w:t>
            </w:r>
          </w:p>
          <w:p w:rsidR="00E068F8" w:rsidRPr="00E068F8" w:rsidRDefault="00E068F8" w:rsidP="00E068F8">
            <w:pPr>
              <w:ind w:left="567"/>
              <w:jc w:val="center"/>
              <w:rPr>
                <w:rFonts w:ascii="Times New Roman" w:hAnsi="Times New Roman"/>
                <w:bCs/>
              </w:rPr>
            </w:pPr>
            <w:r w:rsidRPr="00E068F8">
              <w:rPr>
                <w:rFonts w:ascii="Times New Roman" w:hAnsi="Times New Roman"/>
              </w:rPr>
              <w:t>У межах фінансових можливостей</w:t>
            </w:r>
          </w:p>
        </w:tc>
        <w:tc>
          <w:tcPr>
            <w:tcW w:w="2149" w:type="dxa"/>
            <w:tcBorders>
              <w:top w:val="nil"/>
              <w:left w:val="nil"/>
              <w:bottom w:val="single" w:sz="4" w:space="0" w:color="000000"/>
              <w:right w:val="single" w:sz="4" w:space="0" w:color="000000"/>
            </w:tcBorders>
            <w:shd w:val="clear" w:color="auto" w:fill="auto"/>
          </w:tcPr>
          <w:p w:rsidR="00E068F8" w:rsidRPr="00E068F8" w:rsidRDefault="00E068F8" w:rsidP="00E068F8">
            <w:pPr>
              <w:ind w:left="567"/>
              <w:jc w:val="center"/>
              <w:rPr>
                <w:rFonts w:ascii="Times New Roman" w:hAnsi="Times New Roman"/>
                <w:bCs/>
              </w:rPr>
            </w:pPr>
            <w:r w:rsidRPr="00E068F8">
              <w:rPr>
                <w:rFonts w:ascii="Times New Roman" w:hAnsi="Times New Roman"/>
                <w:bCs/>
              </w:rPr>
              <w:t>9804028</w:t>
            </w:r>
          </w:p>
          <w:p w:rsidR="00E068F8" w:rsidRPr="00E068F8" w:rsidRDefault="00E068F8" w:rsidP="00E068F8">
            <w:pPr>
              <w:ind w:left="567"/>
              <w:jc w:val="center"/>
              <w:rPr>
                <w:rFonts w:ascii="Times New Roman" w:hAnsi="Times New Roman"/>
                <w:bCs/>
              </w:rPr>
            </w:pPr>
            <w:r w:rsidRPr="00E068F8">
              <w:rPr>
                <w:rFonts w:ascii="Times New Roman" w:hAnsi="Times New Roman"/>
              </w:rPr>
              <w:t>У межах фінансових можливостей</w:t>
            </w:r>
          </w:p>
        </w:tc>
        <w:tc>
          <w:tcPr>
            <w:tcW w:w="2149" w:type="dxa"/>
            <w:tcBorders>
              <w:top w:val="nil"/>
              <w:left w:val="nil"/>
              <w:bottom w:val="single" w:sz="4" w:space="0" w:color="000000"/>
              <w:right w:val="single" w:sz="4" w:space="0" w:color="000000"/>
            </w:tcBorders>
            <w:shd w:val="clear" w:color="auto" w:fill="auto"/>
          </w:tcPr>
          <w:p w:rsidR="00E068F8" w:rsidRPr="00E068F8" w:rsidRDefault="00E068F8" w:rsidP="00E068F8">
            <w:pPr>
              <w:ind w:left="567"/>
              <w:jc w:val="center"/>
              <w:rPr>
                <w:rFonts w:ascii="Times New Roman" w:hAnsi="Times New Roman"/>
                <w:bCs/>
              </w:rPr>
            </w:pPr>
            <w:r w:rsidRPr="00E068F8">
              <w:rPr>
                <w:rFonts w:ascii="Times New Roman" w:hAnsi="Times New Roman"/>
                <w:bCs/>
              </w:rPr>
              <w:t>9519135</w:t>
            </w:r>
          </w:p>
          <w:p w:rsidR="00E068F8" w:rsidRPr="00E068F8" w:rsidRDefault="00E068F8" w:rsidP="00E068F8">
            <w:pPr>
              <w:ind w:left="567"/>
              <w:jc w:val="center"/>
              <w:rPr>
                <w:rFonts w:ascii="Times New Roman" w:hAnsi="Times New Roman"/>
                <w:bCs/>
              </w:rPr>
            </w:pPr>
            <w:r w:rsidRPr="00E068F8">
              <w:rPr>
                <w:rFonts w:ascii="Times New Roman" w:hAnsi="Times New Roman"/>
              </w:rPr>
              <w:t>У межах фінансових можливостей</w:t>
            </w:r>
          </w:p>
        </w:tc>
        <w:tc>
          <w:tcPr>
            <w:tcW w:w="2149" w:type="dxa"/>
            <w:tcBorders>
              <w:top w:val="nil"/>
              <w:left w:val="nil"/>
              <w:bottom w:val="single" w:sz="4" w:space="0" w:color="000000"/>
              <w:right w:val="single" w:sz="4" w:space="0" w:color="000000"/>
            </w:tcBorders>
            <w:shd w:val="clear" w:color="auto" w:fill="auto"/>
          </w:tcPr>
          <w:p w:rsidR="00E068F8" w:rsidRPr="00E068F8" w:rsidRDefault="00E068F8" w:rsidP="00E068F8">
            <w:pPr>
              <w:ind w:left="567"/>
              <w:jc w:val="center"/>
              <w:rPr>
                <w:rFonts w:ascii="Times New Roman" w:hAnsi="Times New Roman"/>
                <w:bCs/>
              </w:rPr>
            </w:pPr>
            <w:r w:rsidRPr="00E068F8">
              <w:rPr>
                <w:rFonts w:ascii="Times New Roman" w:hAnsi="Times New Roman"/>
                <w:bCs/>
              </w:rPr>
              <w:t>10995370</w:t>
            </w:r>
          </w:p>
          <w:p w:rsidR="00E068F8" w:rsidRPr="00E068F8" w:rsidRDefault="00E068F8" w:rsidP="00E068F8">
            <w:pPr>
              <w:ind w:left="567"/>
              <w:jc w:val="center"/>
              <w:rPr>
                <w:rFonts w:ascii="Times New Roman" w:hAnsi="Times New Roman"/>
                <w:bCs/>
              </w:rPr>
            </w:pPr>
            <w:r w:rsidRPr="00E068F8">
              <w:rPr>
                <w:rFonts w:ascii="Times New Roman" w:hAnsi="Times New Roman"/>
              </w:rPr>
              <w:t>У межах фінансових можливостей</w:t>
            </w:r>
          </w:p>
        </w:tc>
        <w:tc>
          <w:tcPr>
            <w:tcW w:w="2149" w:type="dxa"/>
            <w:tcBorders>
              <w:top w:val="nil"/>
              <w:left w:val="nil"/>
              <w:bottom w:val="single" w:sz="4" w:space="0" w:color="000000"/>
              <w:right w:val="single" w:sz="4" w:space="0" w:color="000000"/>
            </w:tcBorders>
            <w:shd w:val="clear" w:color="auto" w:fill="auto"/>
          </w:tcPr>
          <w:p w:rsidR="00E068F8" w:rsidRPr="00E068F8" w:rsidRDefault="00E068F8" w:rsidP="00E068F8">
            <w:pPr>
              <w:ind w:left="567"/>
              <w:jc w:val="center"/>
              <w:rPr>
                <w:rFonts w:ascii="Times New Roman" w:hAnsi="Times New Roman"/>
                <w:bCs/>
              </w:rPr>
            </w:pPr>
            <w:r w:rsidRPr="00E068F8">
              <w:rPr>
                <w:rFonts w:ascii="Times New Roman" w:hAnsi="Times New Roman"/>
                <w:bCs/>
              </w:rPr>
              <w:t>11429292</w:t>
            </w:r>
          </w:p>
          <w:p w:rsidR="00E068F8" w:rsidRPr="00E068F8" w:rsidRDefault="00E068F8" w:rsidP="00E068F8">
            <w:pPr>
              <w:ind w:left="567"/>
              <w:jc w:val="center"/>
              <w:rPr>
                <w:rFonts w:ascii="Times New Roman" w:hAnsi="Times New Roman"/>
                <w:bCs/>
              </w:rPr>
            </w:pPr>
            <w:r w:rsidRPr="00E068F8">
              <w:rPr>
                <w:rFonts w:ascii="Times New Roman" w:hAnsi="Times New Roman"/>
              </w:rPr>
              <w:t>У межах фінансових можливостей</w:t>
            </w:r>
          </w:p>
        </w:tc>
      </w:tr>
      <w:tr w:rsidR="00E068F8" w:rsidRPr="00E068F8" w:rsidTr="00E068F8">
        <w:trPr>
          <w:trHeight w:val="230"/>
        </w:trPr>
        <w:tc>
          <w:tcPr>
            <w:tcW w:w="2800" w:type="dxa"/>
            <w:tcBorders>
              <w:top w:val="nil"/>
              <w:left w:val="single" w:sz="4" w:space="0" w:color="000000"/>
              <w:bottom w:val="single" w:sz="4" w:space="0" w:color="000000"/>
              <w:right w:val="single" w:sz="4" w:space="0" w:color="000000"/>
            </w:tcBorders>
            <w:shd w:val="clear" w:color="auto" w:fill="auto"/>
          </w:tcPr>
          <w:p w:rsidR="00E068F8" w:rsidRPr="00E068F8" w:rsidRDefault="00E068F8" w:rsidP="00E068F8">
            <w:pPr>
              <w:ind w:left="567"/>
              <w:jc w:val="center"/>
              <w:rPr>
                <w:rFonts w:ascii="Times New Roman" w:hAnsi="Times New Roman"/>
                <w:bCs/>
              </w:rPr>
            </w:pPr>
            <w:r w:rsidRPr="00E068F8">
              <w:rPr>
                <w:rFonts w:ascii="Times New Roman" w:hAnsi="Times New Roman"/>
                <w:bCs/>
              </w:rPr>
              <w:t>МБ</w:t>
            </w:r>
          </w:p>
          <w:p w:rsidR="00E068F8" w:rsidRPr="00E068F8" w:rsidRDefault="00E068F8" w:rsidP="00E068F8">
            <w:pPr>
              <w:ind w:left="567"/>
              <w:jc w:val="center"/>
              <w:rPr>
                <w:rFonts w:ascii="Times New Roman" w:hAnsi="Times New Roman"/>
                <w:bCs/>
              </w:rPr>
            </w:pPr>
          </w:p>
        </w:tc>
        <w:tc>
          <w:tcPr>
            <w:tcW w:w="3217" w:type="dxa"/>
            <w:tcBorders>
              <w:top w:val="nil"/>
              <w:left w:val="nil"/>
              <w:bottom w:val="single" w:sz="4" w:space="0" w:color="000000"/>
              <w:right w:val="single" w:sz="4" w:space="0" w:color="000000"/>
            </w:tcBorders>
            <w:shd w:val="clear" w:color="auto" w:fill="auto"/>
            <w:vAlign w:val="bottom"/>
          </w:tcPr>
          <w:p w:rsidR="00E068F8" w:rsidRPr="00E068F8" w:rsidRDefault="00E068F8" w:rsidP="00E068F8">
            <w:pPr>
              <w:ind w:left="567"/>
              <w:jc w:val="center"/>
              <w:rPr>
                <w:rFonts w:ascii="Times New Roman" w:hAnsi="Times New Roman"/>
                <w:color w:val="000000"/>
              </w:rPr>
            </w:pPr>
            <w:r w:rsidRPr="00E068F8">
              <w:rPr>
                <w:rFonts w:ascii="Times New Roman" w:hAnsi="Times New Roman"/>
                <w:color w:val="000000"/>
              </w:rPr>
              <w:t>11132382</w:t>
            </w:r>
          </w:p>
          <w:p w:rsidR="00E068F8" w:rsidRPr="00E068F8" w:rsidRDefault="00E068F8" w:rsidP="00E068F8">
            <w:pPr>
              <w:ind w:left="567"/>
              <w:jc w:val="center"/>
              <w:rPr>
                <w:rFonts w:ascii="Times New Roman" w:hAnsi="Times New Roman"/>
                <w:color w:val="000000"/>
              </w:rPr>
            </w:pPr>
            <w:r w:rsidRPr="00E068F8">
              <w:rPr>
                <w:rFonts w:ascii="Times New Roman" w:hAnsi="Times New Roman"/>
              </w:rPr>
              <w:t>У межах фінансових можливостей</w:t>
            </w:r>
          </w:p>
        </w:tc>
        <w:tc>
          <w:tcPr>
            <w:tcW w:w="2149" w:type="dxa"/>
            <w:tcBorders>
              <w:top w:val="nil"/>
              <w:left w:val="nil"/>
              <w:bottom w:val="single" w:sz="4" w:space="0" w:color="000000"/>
              <w:right w:val="single" w:sz="4" w:space="0" w:color="000000"/>
            </w:tcBorders>
            <w:shd w:val="clear" w:color="auto" w:fill="auto"/>
            <w:vAlign w:val="bottom"/>
          </w:tcPr>
          <w:p w:rsidR="00E068F8" w:rsidRPr="00E068F8" w:rsidRDefault="00E068F8" w:rsidP="00E068F8">
            <w:pPr>
              <w:ind w:left="567"/>
              <w:jc w:val="center"/>
              <w:rPr>
                <w:rFonts w:ascii="Times New Roman" w:hAnsi="Times New Roman"/>
                <w:color w:val="000000"/>
              </w:rPr>
            </w:pPr>
            <w:r w:rsidRPr="00E068F8">
              <w:rPr>
                <w:rFonts w:ascii="Times New Roman" w:hAnsi="Times New Roman"/>
                <w:color w:val="000000"/>
              </w:rPr>
              <w:t>1539073</w:t>
            </w:r>
          </w:p>
          <w:p w:rsidR="00E068F8" w:rsidRPr="00E068F8" w:rsidRDefault="00E068F8" w:rsidP="00E068F8">
            <w:pPr>
              <w:ind w:left="567"/>
              <w:jc w:val="center"/>
              <w:rPr>
                <w:rFonts w:ascii="Times New Roman" w:hAnsi="Times New Roman"/>
                <w:color w:val="000000"/>
              </w:rPr>
            </w:pPr>
            <w:r w:rsidRPr="00E068F8">
              <w:rPr>
                <w:rFonts w:ascii="Times New Roman" w:hAnsi="Times New Roman"/>
              </w:rPr>
              <w:t>У межах фінансових можливостей</w:t>
            </w:r>
          </w:p>
        </w:tc>
        <w:tc>
          <w:tcPr>
            <w:tcW w:w="2149" w:type="dxa"/>
            <w:tcBorders>
              <w:top w:val="nil"/>
              <w:left w:val="nil"/>
              <w:bottom w:val="single" w:sz="4" w:space="0" w:color="000000"/>
              <w:right w:val="single" w:sz="4" w:space="0" w:color="000000"/>
            </w:tcBorders>
            <w:shd w:val="clear" w:color="auto" w:fill="auto"/>
            <w:vAlign w:val="bottom"/>
          </w:tcPr>
          <w:p w:rsidR="00E068F8" w:rsidRPr="00E068F8" w:rsidRDefault="00E068F8" w:rsidP="00E068F8">
            <w:pPr>
              <w:ind w:left="567"/>
              <w:jc w:val="center"/>
              <w:rPr>
                <w:rFonts w:ascii="Times New Roman" w:hAnsi="Times New Roman"/>
                <w:color w:val="000000"/>
              </w:rPr>
            </w:pPr>
            <w:r w:rsidRPr="00E068F8">
              <w:rPr>
                <w:rFonts w:ascii="Times New Roman" w:hAnsi="Times New Roman"/>
                <w:color w:val="000000"/>
              </w:rPr>
              <w:t>1564533</w:t>
            </w:r>
          </w:p>
          <w:p w:rsidR="00E068F8" w:rsidRPr="00E068F8" w:rsidRDefault="00E068F8" w:rsidP="00E068F8">
            <w:pPr>
              <w:ind w:left="567"/>
              <w:jc w:val="center"/>
              <w:rPr>
                <w:rFonts w:ascii="Times New Roman" w:hAnsi="Times New Roman"/>
                <w:color w:val="000000"/>
              </w:rPr>
            </w:pPr>
            <w:r w:rsidRPr="00E068F8">
              <w:rPr>
                <w:rFonts w:ascii="Times New Roman" w:hAnsi="Times New Roman"/>
              </w:rPr>
              <w:t>У межах фінансових можливостей</w:t>
            </w:r>
          </w:p>
        </w:tc>
        <w:tc>
          <w:tcPr>
            <w:tcW w:w="2149" w:type="dxa"/>
            <w:tcBorders>
              <w:top w:val="nil"/>
              <w:left w:val="nil"/>
              <w:bottom w:val="single" w:sz="4" w:space="0" w:color="000000"/>
              <w:right w:val="single" w:sz="4" w:space="0" w:color="000000"/>
            </w:tcBorders>
            <w:shd w:val="clear" w:color="auto" w:fill="auto"/>
            <w:vAlign w:val="bottom"/>
          </w:tcPr>
          <w:p w:rsidR="00E068F8" w:rsidRPr="00E068F8" w:rsidRDefault="00E068F8" w:rsidP="00E068F8">
            <w:pPr>
              <w:ind w:left="567"/>
              <w:jc w:val="center"/>
              <w:rPr>
                <w:rFonts w:ascii="Times New Roman" w:hAnsi="Times New Roman"/>
                <w:color w:val="000000"/>
              </w:rPr>
            </w:pPr>
            <w:r w:rsidRPr="00E068F8">
              <w:rPr>
                <w:rFonts w:ascii="Times New Roman" w:hAnsi="Times New Roman"/>
                <w:color w:val="000000"/>
              </w:rPr>
              <w:t>3913349</w:t>
            </w:r>
          </w:p>
          <w:p w:rsidR="00E068F8" w:rsidRPr="00E068F8" w:rsidRDefault="00E068F8" w:rsidP="00E068F8">
            <w:pPr>
              <w:ind w:left="567"/>
              <w:jc w:val="center"/>
              <w:rPr>
                <w:rFonts w:ascii="Times New Roman" w:hAnsi="Times New Roman"/>
                <w:color w:val="000000"/>
              </w:rPr>
            </w:pPr>
            <w:r w:rsidRPr="00E068F8">
              <w:rPr>
                <w:rFonts w:ascii="Times New Roman" w:hAnsi="Times New Roman"/>
              </w:rPr>
              <w:t>У межах фінансових можливостей</w:t>
            </w:r>
          </w:p>
        </w:tc>
        <w:tc>
          <w:tcPr>
            <w:tcW w:w="2149" w:type="dxa"/>
            <w:tcBorders>
              <w:top w:val="nil"/>
              <w:left w:val="nil"/>
              <w:bottom w:val="single" w:sz="4" w:space="0" w:color="000000"/>
              <w:right w:val="single" w:sz="4" w:space="0" w:color="000000"/>
            </w:tcBorders>
            <w:shd w:val="clear" w:color="auto" w:fill="auto"/>
            <w:vAlign w:val="bottom"/>
          </w:tcPr>
          <w:p w:rsidR="00E068F8" w:rsidRPr="00E068F8" w:rsidRDefault="00E068F8" w:rsidP="00E068F8">
            <w:pPr>
              <w:ind w:left="567"/>
              <w:jc w:val="center"/>
              <w:rPr>
                <w:rFonts w:ascii="Times New Roman" w:hAnsi="Times New Roman"/>
                <w:color w:val="000000"/>
              </w:rPr>
            </w:pPr>
            <w:r w:rsidRPr="00E068F8">
              <w:rPr>
                <w:rFonts w:ascii="Times New Roman" w:hAnsi="Times New Roman"/>
                <w:color w:val="000000"/>
              </w:rPr>
              <w:t>4115427</w:t>
            </w:r>
          </w:p>
          <w:p w:rsidR="00E068F8" w:rsidRPr="00E068F8" w:rsidRDefault="00E068F8" w:rsidP="00E068F8">
            <w:pPr>
              <w:ind w:left="567"/>
              <w:jc w:val="center"/>
              <w:rPr>
                <w:rFonts w:ascii="Times New Roman" w:hAnsi="Times New Roman"/>
                <w:color w:val="000000"/>
              </w:rPr>
            </w:pPr>
            <w:r w:rsidRPr="00E068F8">
              <w:rPr>
                <w:rFonts w:ascii="Times New Roman" w:hAnsi="Times New Roman"/>
              </w:rPr>
              <w:t>У межах фінансових можливостей</w:t>
            </w:r>
          </w:p>
        </w:tc>
      </w:tr>
      <w:tr w:rsidR="00E068F8" w:rsidRPr="00E068F8" w:rsidTr="00E068F8">
        <w:trPr>
          <w:trHeight w:val="230"/>
        </w:trPr>
        <w:tc>
          <w:tcPr>
            <w:tcW w:w="2800" w:type="dxa"/>
            <w:tcBorders>
              <w:top w:val="nil"/>
              <w:left w:val="single" w:sz="4" w:space="0" w:color="000000"/>
              <w:bottom w:val="single" w:sz="4" w:space="0" w:color="000000"/>
              <w:right w:val="single" w:sz="4" w:space="0" w:color="000000"/>
            </w:tcBorders>
            <w:shd w:val="clear" w:color="auto" w:fill="auto"/>
          </w:tcPr>
          <w:p w:rsidR="00E068F8" w:rsidRPr="00E068F8" w:rsidRDefault="00E068F8" w:rsidP="00E068F8">
            <w:pPr>
              <w:ind w:left="567"/>
              <w:jc w:val="center"/>
              <w:rPr>
                <w:rFonts w:ascii="Times New Roman" w:hAnsi="Times New Roman"/>
                <w:bCs/>
              </w:rPr>
            </w:pPr>
            <w:r w:rsidRPr="00E068F8">
              <w:rPr>
                <w:rFonts w:ascii="Times New Roman" w:hAnsi="Times New Roman"/>
                <w:bCs/>
              </w:rPr>
              <w:t>ГФ</w:t>
            </w:r>
          </w:p>
          <w:p w:rsidR="00E068F8" w:rsidRPr="00E068F8" w:rsidRDefault="00E068F8" w:rsidP="00E068F8">
            <w:pPr>
              <w:ind w:left="567"/>
              <w:jc w:val="center"/>
              <w:rPr>
                <w:rFonts w:ascii="Times New Roman" w:hAnsi="Times New Roman"/>
                <w:bCs/>
              </w:rPr>
            </w:pPr>
          </w:p>
        </w:tc>
        <w:tc>
          <w:tcPr>
            <w:tcW w:w="3217" w:type="dxa"/>
            <w:tcBorders>
              <w:top w:val="nil"/>
              <w:left w:val="nil"/>
              <w:bottom w:val="single" w:sz="4" w:space="0" w:color="000000"/>
              <w:right w:val="single" w:sz="4" w:space="0" w:color="000000"/>
            </w:tcBorders>
            <w:shd w:val="clear" w:color="auto" w:fill="auto"/>
          </w:tcPr>
          <w:p w:rsidR="00E068F8" w:rsidRPr="00E068F8" w:rsidRDefault="00E068F8" w:rsidP="00E068F8">
            <w:pPr>
              <w:ind w:left="567"/>
              <w:jc w:val="center"/>
              <w:rPr>
                <w:rFonts w:ascii="Times New Roman" w:hAnsi="Times New Roman"/>
                <w:bCs/>
              </w:rPr>
            </w:pPr>
            <w:r w:rsidRPr="00E068F8">
              <w:rPr>
                <w:rFonts w:ascii="Times New Roman" w:hAnsi="Times New Roman"/>
                <w:bCs/>
              </w:rPr>
              <w:t>6402495</w:t>
            </w:r>
          </w:p>
          <w:p w:rsidR="00E068F8" w:rsidRPr="00E068F8" w:rsidRDefault="00E068F8" w:rsidP="00E068F8">
            <w:pPr>
              <w:ind w:left="567"/>
              <w:jc w:val="center"/>
              <w:rPr>
                <w:rFonts w:ascii="Times New Roman" w:hAnsi="Times New Roman"/>
                <w:bCs/>
              </w:rPr>
            </w:pPr>
            <w:r w:rsidRPr="00E068F8">
              <w:rPr>
                <w:rFonts w:ascii="Times New Roman" w:hAnsi="Times New Roman"/>
              </w:rPr>
              <w:t>У межах фінансових можливостей</w:t>
            </w:r>
          </w:p>
        </w:tc>
        <w:tc>
          <w:tcPr>
            <w:tcW w:w="2149" w:type="dxa"/>
            <w:tcBorders>
              <w:top w:val="nil"/>
              <w:left w:val="nil"/>
              <w:bottom w:val="single" w:sz="4" w:space="0" w:color="000000"/>
              <w:right w:val="single" w:sz="4" w:space="0" w:color="000000"/>
            </w:tcBorders>
            <w:shd w:val="clear" w:color="auto" w:fill="auto"/>
          </w:tcPr>
          <w:p w:rsidR="00E068F8" w:rsidRPr="00E068F8" w:rsidRDefault="00E068F8" w:rsidP="00E068F8">
            <w:pPr>
              <w:ind w:left="567"/>
              <w:jc w:val="center"/>
              <w:rPr>
                <w:rFonts w:ascii="Times New Roman" w:hAnsi="Times New Roman"/>
                <w:bCs/>
              </w:rPr>
            </w:pPr>
            <w:r w:rsidRPr="00E068F8">
              <w:rPr>
                <w:rFonts w:ascii="Times New Roman" w:hAnsi="Times New Roman"/>
                <w:bCs/>
              </w:rPr>
              <w:t>3148638</w:t>
            </w:r>
          </w:p>
          <w:p w:rsidR="00E068F8" w:rsidRPr="00E068F8" w:rsidRDefault="00E068F8" w:rsidP="00E068F8">
            <w:pPr>
              <w:ind w:left="567"/>
              <w:jc w:val="center"/>
              <w:rPr>
                <w:rFonts w:ascii="Times New Roman" w:hAnsi="Times New Roman"/>
                <w:bCs/>
              </w:rPr>
            </w:pPr>
            <w:r w:rsidRPr="00E068F8">
              <w:rPr>
                <w:rFonts w:ascii="Times New Roman" w:hAnsi="Times New Roman"/>
              </w:rPr>
              <w:t>У межах фінансових можливостей</w:t>
            </w:r>
          </w:p>
        </w:tc>
        <w:tc>
          <w:tcPr>
            <w:tcW w:w="2149" w:type="dxa"/>
            <w:tcBorders>
              <w:top w:val="nil"/>
              <w:left w:val="nil"/>
              <w:bottom w:val="single" w:sz="4" w:space="0" w:color="000000"/>
              <w:right w:val="single" w:sz="4" w:space="0" w:color="000000"/>
            </w:tcBorders>
            <w:shd w:val="clear" w:color="auto" w:fill="auto"/>
          </w:tcPr>
          <w:p w:rsidR="00E068F8" w:rsidRPr="00E068F8" w:rsidRDefault="00E068F8" w:rsidP="00E068F8">
            <w:pPr>
              <w:ind w:left="567"/>
              <w:jc w:val="center"/>
              <w:rPr>
                <w:rFonts w:ascii="Times New Roman" w:hAnsi="Times New Roman"/>
                <w:bCs/>
              </w:rPr>
            </w:pPr>
            <w:r w:rsidRPr="00E068F8">
              <w:rPr>
                <w:rFonts w:ascii="Times New Roman" w:hAnsi="Times New Roman"/>
                <w:bCs/>
              </w:rPr>
              <w:t>3252857</w:t>
            </w:r>
          </w:p>
          <w:p w:rsidR="00E068F8" w:rsidRPr="00E068F8" w:rsidRDefault="00E068F8" w:rsidP="00E068F8">
            <w:pPr>
              <w:ind w:left="567"/>
              <w:jc w:val="center"/>
              <w:rPr>
                <w:rFonts w:ascii="Times New Roman" w:hAnsi="Times New Roman"/>
                <w:bCs/>
              </w:rPr>
            </w:pPr>
            <w:r w:rsidRPr="00E068F8">
              <w:rPr>
                <w:rFonts w:ascii="Times New Roman" w:hAnsi="Times New Roman"/>
              </w:rPr>
              <w:t>У межах фінансових можливостей</w:t>
            </w:r>
          </w:p>
        </w:tc>
        <w:tc>
          <w:tcPr>
            <w:tcW w:w="2149" w:type="dxa"/>
            <w:tcBorders>
              <w:top w:val="nil"/>
              <w:left w:val="nil"/>
              <w:bottom w:val="single" w:sz="4" w:space="0" w:color="000000"/>
              <w:right w:val="single" w:sz="4" w:space="0" w:color="000000"/>
            </w:tcBorders>
            <w:shd w:val="clear" w:color="auto" w:fill="auto"/>
          </w:tcPr>
          <w:p w:rsidR="00E068F8" w:rsidRPr="00E068F8" w:rsidRDefault="00E068F8" w:rsidP="00E068F8">
            <w:pPr>
              <w:ind w:left="567"/>
              <w:jc w:val="center"/>
              <w:rPr>
                <w:rFonts w:ascii="Times New Roman" w:hAnsi="Times New Roman"/>
                <w:bCs/>
              </w:rPr>
            </w:pPr>
            <w:r w:rsidRPr="00E068F8">
              <w:rPr>
                <w:rFonts w:ascii="Times New Roman" w:hAnsi="Times New Roman"/>
                <w:bCs/>
              </w:rPr>
              <w:t>1000</w:t>
            </w:r>
          </w:p>
          <w:p w:rsidR="00E068F8" w:rsidRPr="00E068F8" w:rsidRDefault="00E068F8" w:rsidP="00E068F8">
            <w:pPr>
              <w:ind w:left="567"/>
              <w:jc w:val="center"/>
              <w:rPr>
                <w:rFonts w:ascii="Times New Roman" w:hAnsi="Times New Roman"/>
                <w:bCs/>
              </w:rPr>
            </w:pPr>
            <w:r w:rsidRPr="00E068F8">
              <w:rPr>
                <w:rFonts w:ascii="Times New Roman" w:hAnsi="Times New Roman"/>
              </w:rPr>
              <w:t>У межах фінансових можливостей</w:t>
            </w:r>
          </w:p>
        </w:tc>
        <w:tc>
          <w:tcPr>
            <w:tcW w:w="2149" w:type="dxa"/>
            <w:tcBorders>
              <w:top w:val="nil"/>
              <w:left w:val="nil"/>
              <w:bottom w:val="single" w:sz="4" w:space="0" w:color="000000"/>
              <w:right w:val="single" w:sz="4" w:space="0" w:color="000000"/>
            </w:tcBorders>
            <w:shd w:val="clear" w:color="auto" w:fill="auto"/>
          </w:tcPr>
          <w:p w:rsidR="00E068F8" w:rsidRPr="00E068F8" w:rsidRDefault="00E068F8" w:rsidP="00E068F8">
            <w:pPr>
              <w:ind w:left="567"/>
              <w:jc w:val="center"/>
              <w:rPr>
                <w:rFonts w:ascii="Times New Roman" w:hAnsi="Times New Roman"/>
                <w:bCs/>
              </w:rPr>
            </w:pPr>
            <w:r w:rsidRPr="00E068F8">
              <w:rPr>
                <w:rFonts w:ascii="Times New Roman" w:hAnsi="Times New Roman"/>
                <w:bCs/>
              </w:rPr>
              <w:t>-</w:t>
            </w:r>
          </w:p>
        </w:tc>
      </w:tr>
      <w:tr w:rsidR="00E068F8" w:rsidRPr="00E068F8" w:rsidTr="00E068F8">
        <w:trPr>
          <w:trHeight w:val="230"/>
        </w:trPr>
        <w:tc>
          <w:tcPr>
            <w:tcW w:w="2800" w:type="dxa"/>
            <w:tcBorders>
              <w:top w:val="nil"/>
              <w:left w:val="single" w:sz="4" w:space="0" w:color="000000"/>
              <w:bottom w:val="single" w:sz="4" w:space="0" w:color="auto"/>
              <w:right w:val="single" w:sz="4" w:space="0" w:color="000000"/>
            </w:tcBorders>
            <w:shd w:val="clear" w:color="auto" w:fill="auto"/>
          </w:tcPr>
          <w:p w:rsidR="00E068F8" w:rsidRPr="00E068F8" w:rsidRDefault="00E068F8" w:rsidP="00E068F8">
            <w:pPr>
              <w:ind w:left="567"/>
              <w:jc w:val="center"/>
              <w:rPr>
                <w:rFonts w:ascii="Times New Roman" w:hAnsi="Times New Roman"/>
                <w:bCs/>
              </w:rPr>
            </w:pPr>
            <w:r w:rsidRPr="00E068F8">
              <w:rPr>
                <w:rFonts w:ascii="Times New Roman" w:hAnsi="Times New Roman"/>
                <w:bCs/>
              </w:rPr>
              <w:t>ІНШІ ДЖЕРЕЛА</w:t>
            </w:r>
          </w:p>
          <w:p w:rsidR="00E068F8" w:rsidRPr="00E068F8" w:rsidRDefault="00E068F8" w:rsidP="00E068F8">
            <w:pPr>
              <w:ind w:left="567"/>
              <w:jc w:val="center"/>
              <w:rPr>
                <w:rFonts w:ascii="Times New Roman" w:hAnsi="Times New Roman"/>
                <w:bCs/>
              </w:rPr>
            </w:pPr>
          </w:p>
        </w:tc>
        <w:tc>
          <w:tcPr>
            <w:tcW w:w="3217" w:type="dxa"/>
            <w:tcBorders>
              <w:top w:val="nil"/>
              <w:left w:val="nil"/>
              <w:bottom w:val="single" w:sz="4" w:space="0" w:color="auto"/>
              <w:right w:val="single" w:sz="4" w:space="0" w:color="000000"/>
            </w:tcBorders>
            <w:shd w:val="clear" w:color="auto" w:fill="auto"/>
          </w:tcPr>
          <w:p w:rsidR="00E068F8" w:rsidRPr="00E068F8" w:rsidRDefault="00E068F8" w:rsidP="00E068F8">
            <w:pPr>
              <w:ind w:left="567"/>
              <w:jc w:val="center"/>
              <w:rPr>
                <w:rFonts w:ascii="Times New Roman" w:hAnsi="Times New Roman"/>
                <w:bCs/>
              </w:rPr>
            </w:pPr>
            <w:r w:rsidRPr="00E068F8">
              <w:rPr>
                <w:rFonts w:ascii="Times New Roman" w:hAnsi="Times New Roman"/>
                <w:bCs/>
              </w:rPr>
              <w:t>8000</w:t>
            </w:r>
          </w:p>
          <w:p w:rsidR="00E068F8" w:rsidRPr="00E068F8" w:rsidRDefault="00E068F8" w:rsidP="00E068F8">
            <w:pPr>
              <w:ind w:left="567"/>
              <w:jc w:val="center"/>
              <w:rPr>
                <w:rFonts w:ascii="Times New Roman" w:hAnsi="Times New Roman"/>
                <w:bCs/>
              </w:rPr>
            </w:pPr>
            <w:r w:rsidRPr="00E068F8">
              <w:rPr>
                <w:rFonts w:ascii="Times New Roman" w:hAnsi="Times New Roman"/>
              </w:rPr>
              <w:t>У межах фінансових можливостей</w:t>
            </w:r>
          </w:p>
        </w:tc>
        <w:tc>
          <w:tcPr>
            <w:tcW w:w="2149" w:type="dxa"/>
            <w:tcBorders>
              <w:top w:val="nil"/>
              <w:left w:val="nil"/>
              <w:bottom w:val="single" w:sz="4" w:space="0" w:color="auto"/>
              <w:right w:val="single" w:sz="4" w:space="0" w:color="000000"/>
            </w:tcBorders>
            <w:shd w:val="clear" w:color="auto" w:fill="auto"/>
          </w:tcPr>
          <w:p w:rsidR="00E068F8" w:rsidRPr="00E068F8" w:rsidRDefault="00E068F8" w:rsidP="00E068F8">
            <w:pPr>
              <w:ind w:left="567"/>
              <w:jc w:val="center"/>
              <w:rPr>
                <w:rFonts w:ascii="Times New Roman" w:hAnsi="Times New Roman"/>
                <w:bCs/>
              </w:rPr>
            </w:pPr>
            <w:r w:rsidRPr="00E068F8">
              <w:rPr>
                <w:rFonts w:ascii="Times New Roman" w:hAnsi="Times New Roman"/>
                <w:bCs/>
              </w:rPr>
              <w:t>4000</w:t>
            </w:r>
          </w:p>
          <w:p w:rsidR="00E068F8" w:rsidRPr="00E068F8" w:rsidRDefault="00E068F8" w:rsidP="00E068F8">
            <w:pPr>
              <w:ind w:left="567"/>
              <w:jc w:val="center"/>
              <w:rPr>
                <w:rFonts w:ascii="Times New Roman" w:hAnsi="Times New Roman"/>
                <w:bCs/>
              </w:rPr>
            </w:pPr>
            <w:r w:rsidRPr="00E068F8">
              <w:rPr>
                <w:rFonts w:ascii="Times New Roman" w:hAnsi="Times New Roman"/>
              </w:rPr>
              <w:t>У межах фінансових можливостей</w:t>
            </w:r>
          </w:p>
        </w:tc>
        <w:tc>
          <w:tcPr>
            <w:tcW w:w="2149" w:type="dxa"/>
            <w:tcBorders>
              <w:top w:val="nil"/>
              <w:left w:val="nil"/>
              <w:bottom w:val="single" w:sz="4" w:space="0" w:color="auto"/>
              <w:right w:val="single" w:sz="4" w:space="0" w:color="000000"/>
            </w:tcBorders>
            <w:shd w:val="clear" w:color="auto" w:fill="auto"/>
          </w:tcPr>
          <w:p w:rsidR="00E068F8" w:rsidRPr="00E068F8" w:rsidRDefault="00E068F8" w:rsidP="00E068F8">
            <w:pPr>
              <w:ind w:left="567"/>
              <w:jc w:val="center"/>
              <w:rPr>
                <w:rFonts w:ascii="Times New Roman" w:hAnsi="Times New Roman"/>
                <w:bCs/>
              </w:rPr>
            </w:pPr>
            <w:r w:rsidRPr="00E068F8">
              <w:rPr>
                <w:rFonts w:ascii="Times New Roman" w:hAnsi="Times New Roman"/>
                <w:bCs/>
              </w:rPr>
              <w:t>4000</w:t>
            </w:r>
          </w:p>
          <w:p w:rsidR="00E068F8" w:rsidRPr="00E068F8" w:rsidRDefault="00E068F8" w:rsidP="00E068F8">
            <w:pPr>
              <w:ind w:left="567"/>
              <w:jc w:val="center"/>
              <w:rPr>
                <w:rFonts w:ascii="Times New Roman" w:hAnsi="Times New Roman"/>
                <w:bCs/>
              </w:rPr>
            </w:pPr>
            <w:r w:rsidRPr="00E068F8">
              <w:rPr>
                <w:rFonts w:ascii="Times New Roman" w:hAnsi="Times New Roman"/>
              </w:rPr>
              <w:t>У межах фінансових можливостей</w:t>
            </w:r>
          </w:p>
        </w:tc>
        <w:tc>
          <w:tcPr>
            <w:tcW w:w="2149" w:type="dxa"/>
            <w:tcBorders>
              <w:top w:val="nil"/>
              <w:left w:val="nil"/>
              <w:bottom w:val="single" w:sz="4" w:space="0" w:color="auto"/>
              <w:right w:val="single" w:sz="4" w:space="0" w:color="000000"/>
            </w:tcBorders>
            <w:shd w:val="clear" w:color="auto" w:fill="auto"/>
          </w:tcPr>
          <w:p w:rsidR="00E068F8" w:rsidRPr="00E068F8" w:rsidRDefault="00E068F8" w:rsidP="00E068F8">
            <w:pPr>
              <w:ind w:left="567"/>
              <w:jc w:val="center"/>
              <w:rPr>
                <w:rFonts w:ascii="Times New Roman" w:hAnsi="Times New Roman"/>
                <w:bCs/>
              </w:rPr>
            </w:pPr>
            <w:r w:rsidRPr="00E068F8">
              <w:rPr>
                <w:rFonts w:ascii="Times New Roman" w:hAnsi="Times New Roman"/>
                <w:bCs/>
              </w:rPr>
              <w:t>-</w:t>
            </w:r>
          </w:p>
        </w:tc>
        <w:tc>
          <w:tcPr>
            <w:tcW w:w="2149" w:type="dxa"/>
            <w:tcBorders>
              <w:top w:val="nil"/>
              <w:left w:val="nil"/>
              <w:bottom w:val="single" w:sz="4" w:space="0" w:color="auto"/>
              <w:right w:val="single" w:sz="4" w:space="0" w:color="000000"/>
            </w:tcBorders>
            <w:shd w:val="clear" w:color="auto" w:fill="auto"/>
          </w:tcPr>
          <w:p w:rsidR="00E068F8" w:rsidRPr="00E068F8" w:rsidRDefault="00E068F8" w:rsidP="00E068F8">
            <w:pPr>
              <w:ind w:left="567"/>
              <w:jc w:val="center"/>
              <w:rPr>
                <w:rFonts w:ascii="Times New Roman" w:hAnsi="Times New Roman"/>
                <w:bCs/>
              </w:rPr>
            </w:pPr>
            <w:r w:rsidRPr="00E068F8">
              <w:rPr>
                <w:rFonts w:ascii="Times New Roman" w:hAnsi="Times New Roman"/>
                <w:bCs/>
              </w:rPr>
              <w:t>-</w:t>
            </w:r>
          </w:p>
        </w:tc>
      </w:tr>
      <w:tr w:rsidR="00E068F8" w:rsidRPr="00E068F8" w:rsidTr="00E068F8">
        <w:trPr>
          <w:trHeight w:val="230"/>
        </w:trPr>
        <w:tc>
          <w:tcPr>
            <w:tcW w:w="2800" w:type="dxa"/>
            <w:tcBorders>
              <w:top w:val="single" w:sz="4" w:space="0" w:color="auto"/>
              <w:left w:val="single" w:sz="4" w:space="0" w:color="000000"/>
              <w:bottom w:val="single" w:sz="4" w:space="0" w:color="000000"/>
              <w:right w:val="single" w:sz="4" w:space="0" w:color="000000"/>
            </w:tcBorders>
            <w:shd w:val="clear" w:color="auto" w:fill="auto"/>
          </w:tcPr>
          <w:p w:rsidR="00E068F8" w:rsidRPr="00E068F8" w:rsidRDefault="00E068F8" w:rsidP="00E068F8">
            <w:pPr>
              <w:ind w:left="567"/>
              <w:jc w:val="center"/>
              <w:rPr>
                <w:rFonts w:ascii="Times New Roman" w:hAnsi="Times New Roman"/>
                <w:bCs/>
              </w:rPr>
            </w:pPr>
            <w:r w:rsidRPr="00E068F8">
              <w:rPr>
                <w:rFonts w:ascii="Times New Roman" w:hAnsi="Times New Roman"/>
                <w:bCs/>
              </w:rPr>
              <w:t>УСЬОГО</w:t>
            </w:r>
          </w:p>
        </w:tc>
        <w:tc>
          <w:tcPr>
            <w:tcW w:w="3217" w:type="dxa"/>
            <w:tcBorders>
              <w:top w:val="single" w:sz="4" w:space="0" w:color="auto"/>
              <w:left w:val="nil"/>
              <w:bottom w:val="single" w:sz="4" w:space="0" w:color="000000"/>
              <w:right w:val="single" w:sz="4" w:space="0" w:color="000000"/>
            </w:tcBorders>
            <w:shd w:val="clear" w:color="auto" w:fill="auto"/>
          </w:tcPr>
          <w:p w:rsidR="00E068F8" w:rsidRPr="00E068F8" w:rsidRDefault="00E068F8" w:rsidP="00E068F8">
            <w:pPr>
              <w:ind w:left="567"/>
              <w:jc w:val="center"/>
              <w:rPr>
                <w:rFonts w:ascii="Times New Roman" w:hAnsi="Times New Roman"/>
                <w:bCs/>
              </w:rPr>
            </w:pPr>
            <w:r w:rsidRPr="00E068F8">
              <w:rPr>
                <w:rFonts w:ascii="Times New Roman" w:hAnsi="Times New Roman"/>
                <w:bCs/>
              </w:rPr>
              <w:t>59290702</w:t>
            </w:r>
          </w:p>
          <w:p w:rsidR="00E068F8" w:rsidRPr="00E068F8" w:rsidRDefault="00E068F8" w:rsidP="00E068F8">
            <w:pPr>
              <w:ind w:left="567"/>
              <w:jc w:val="center"/>
              <w:rPr>
                <w:rFonts w:ascii="Times New Roman" w:hAnsi="Times New Roman"/>
                <w:bCs/>
              </w:rPr>
            </w:pPr>
            <w:r w:rsidRPr="00E068F8">
              <w:rPr>
                <w:rFonts w:ascii="Times New Roman" w:hAnsi="Times New Roman"/>
              </w:rPr>
              <w:t>У межах фінансових можливостей</w:t>
            </w:r>
          </w:p>
        </w:tc>
        <w:tc>
          <w:tcPr>
            <w:tcW w:w="2149" w:type="dxa"/>
            <w:tcBorders>
              <w:top w:val="single" w:sz="4" w:space="0" w:color="auto"/>
              <w:left w:val="nil"/>
              <w:bottom w:val="single" w:sz="4" w:space="0" w:color="000000"/>
              <w:right w:val="single" w:sz="4" w:space="0" w:color="000000"/>
            </w:tcBorders>
            <w:shd w:val="clear" w:color="auto" w:fill="auto"/>
          </w:tcPr>
          <w:p w:rsidR="00E068F8" w:rsidRPr="00E068F8" w:rsidRDefault="00E068F8" w:rsidP="00E068F8">
            <w:pPr>
              <w:ind w:left="567"/>
              <w:jc w:val="center"/>
              <w:rPr>
                <w:rFonts w:ascii="Times New Roman" w:hAnsi="Times New Roman"/>
                <w:bCs/>
              </w:rPr>
            </w:pPr>
            <w:r w:rsidRPr="00E068F8">
              <w:rPr>
                <w:rFonts w:ascii="Times New Roman" w:hAnsi="Times New Roman"/>
                <w:bCs/>
              </w:rPr>
              <w:t>14495739</w:t>
            </w:r>
          </w:p>
          <w:p w:rsidR="00E068F8" w:rsidRPr="00E068F8" w:rsidRDefault="00E068F8" w:rsidP="00E068F8">
            <w:pPr>
              <w:ind w:left="567"/>
              <w:jc w:val="center"/>
              <w:rPr>
                <w:rFonts w:ascii="Times New Roman" w:hAnsi="Times New Roman"/>
                <w:bCs/>
              </w:rPr>
            </w:pPr>
            <w:r w:rsidRPr="00E068F8">
              <w:rPr>
                <w:rFonts w:ascii="Times New Roman" w:hAnsi="Times New Roman"/>
              </w:rPr>
              <w:t>У межах фінансових можливостей</w:t>
            </w:r>
          </w:p>
        </w:tc>
        <w:tc>
          <w:tcPr>
            <w:tcW w:w="2149" w:type="dxa"/>
            <w:tcBorders>
              <w:top w:val="single" w:sz="4" w:space="0" w:color="auto"/>
              <w:left w:val="nil"/>
              <w:bottom w:val="single" w:sz="4" w:space="0" w:color="000000"/>
              <w:right w:val="single" w:sz="4" w:space="0" w:color="000000"/>
            </w:tcBorders>
            <w:shd w:val="clear" w:color="auto" w:fill="auto"/>
          </w:tcPr>
          <w:p w:rsidR="00E068F8" w:rsidRPr="00E068F8" w:rsidRDefault="00E068F8" w:rsidP="00E068F8">
            <w:pPr>
              <w:ind w:left="567"/>
              <w:jc w:val="center"/>
              <w:rPr>
                <w:rFonts w:ascii="Times New Roman" w:hAnsi="Times New Roman"/>
                <w:bCs/>
              </w:rPr>
            </w:pPr>
            <w:r w:rsidRPr="00E068F8">
              <w:rPr>
                <w:rFonts w:ascii="Times New Roman" w:hAnsi="Times New Roman"/>
                <w:bCs/>
              </w:rPr>
              <w:t>14340525</w:t>
            </w:r>
          </w:p>
          <w:p w:rsidR="00E068F8" w:rsidRPr="00E068F8" w:rsidRDefault="00E068F8" w:rsidP="00E068F8">
            <w:pPr>
              <w:ind w:left="567"/>
              <w:jc w:val="center"/>
              <w:rPr>
                <w:rFonts w:ascii="Times New Roman" w:hAnsi="Times New Roman"/>
                <w:bCs/>
              </w:rPr>
            </w:pPr>
            <w:r w:rsidRPr="00E068F8">
              <w:rPr>
                <w:rFonts w:ascii="Times New Roman" w:hAnsi="Times New Roman"/>
              </w:rPr>
              <w:t>У межах фінансових можливостей</w:t>
            </w:r>
          </w:p>
        </w:tc>
        <w:tc>
          <w:tcPr>
            <w:tcW w:w="2149" w:type="dxa"/>
            <w:tcBorders>
              <w:top w:val="single" w:sz="4" w:space="0" w:color="auto"/>
              <w:left w:val="nil"/>
              <w:bottom w:val="single" w:sz="4" w:space="0" w:color="000000"/>
              <w:right w:val="single" w:sz="4" w:space="0" w:color="000000"/>
            </w:tcBorders>
            <w:shd w:val="clear" w:color="auto" w:fill="auto"/>
          </w:tcPr>
          <w:p w:rsidR="00E068F8" w:rsidRPr="00E068F8" w:rsidRDefault="00E068F8" w:rsidP="00E068F8">
            <w:pPr>
              <w:ind w:left="567"/>
              <w:jc w:val="center"/>
              <w:rPr>
                <w:rFonts w:ascii="Times New Roman" w:hAnsi="Times New Roman"/>
                <w:bCs/>
              </w:rPr>
            </w:pPr>
            <w:r w:rsidRPr="00E068F8">
              <w:rPr>
                <w:rFonts w:ascii="Times New Roman" w:hAnsi="Times New Roman"/>
                <w:bCs/>
              </w:rPr>
              <w:t>14909719</w:t>
            </w:r>
          </w:p>
          <w:p w:rsidR="00E068F8" w:rsidRPr="00E068F8" w:rsidRDefault="00E068F8" w:rsidP="00E068F8">
            <w:pPr>
              <w:ind w:left="567"/>
              <w:jc w:val="center"/>
              <w:rPr>
                <w:rFonts w:ascii="Times New Roman" w:hAnsi="Times New Roman"/>
                <w:bCs/>
              </w:rPr>
            </w:pPr>
            <w:r w:rsidRPr="00E068F8">
              <w:rPr>
                <w:rFonts w:ascii="Times New Roman" w:hAnsi="Times New Roman"/>
              </w:rPr>
              <w:t>У межах фінансових можливостей</w:t>
            </w:r>
          </w:p>
        </w:tc>
        <w:tc>
          <w:tcPr>
            <w:tcW w:w="2149" w:type="dxa"/>
            <w:tcBorders>
              <w:top w:val="single" w:sz="4" w:space="0" w:color="auto"/>
              <w:left w:val="nil"/>
              <w:bottom w:val="single" w:sz="4" w:space="0" w:color="000000"/>
              <w:right w:val="single" w:sz="4" w:space="0" w:color="000000"/>
            </w:tcBorders>
            <w:shd w:val="clear" w:color="auto" w:fill="auto"/>
          </w:tcPr>
          <w:p w:rsidR="00E068F8" w:rsidRPr="00E068F8" w:rsidRDefault="00E068F8" w:rsidP="00E068F8">
            <w:pPr>
              <w:ind w:left="567"/>
              <w:jc w:val="center"/>
              <w:rPr>
                <w:rFonts w:ascii="Times New Roman" w:hAnsi="Times New Roman"/>
                <w:bCs/>
              </w:rPr>
            </w:pPr>
            <w:r w:rsidRPr="00E068F8">
              <w:rPr>
                <w:rFonts w:ascii="Times New Roman" w:hAnsi="Times New Roman"/>
                <w:bCs/>
              </w:rPr>
              <w:t>15544719</w:t>
            </w:r>
          </w:p>
          <w:p w:rsidR="00E068F8" w:rsidRPr="00E068F8" w:rsidRDefault="00E068F8" w:rsidP="00E068F8">
            <w:pPr>
              <w:ind w:left="567"/>
              <w:jc w:val="center"/>
              <w:rPr>
                <w:rFonts w:ascii="Times New Roman" w:hAnsi="Times New Roman"/>
                <w:bCs/>
              </w:rPr>
            </w:pPr>
            <w:r w:rsidRPr="00E068F8">
              <w:rPr>
                <w:rFonts w:ascii="Times New Roman" w:hAnsi="Times New Roman"/>
              </w:rPr>
              <w:t>У межах фінансових можливостей</w:t>
            </w:r>
          </w:p>
        </w:tc>
      </w:tr>
    </w:tbl>
    <w:p w:rsidR="00E068F8" w:rsidRPr="00E068F8" w:rsidRDefault="00E068F8" w:rsidP="00E068F8">
      <w:pPr>
        <w:ind w:left="567" w:right="-108"/>
        <w:rPr>
          <w:rFonts w:ascii="Times New Roman" w:hAnsi="Times New Roman"/>
          <w:color w:val="000000"/>
          <w:sz w:val="16"/>
          <w:szCs w:val="16"/>
        </w:rPr>
      </w:pPr>
    </w:p>
    <w:p w:rsidR="00E068F8" w:rsidRPr="00E068F8" w:rsidRDefault="00E068F8" w:rsidP="00E068F8">
      <w:pPr>
        <w:ind w:left="567"/>
        <w:rPr>
          <w:rFonts w:ascii="Times New Roman" w:hAnsi="Times New Roman"/>
          <w:sz w:val="28"/>
          <w:szCs w:val="28"/>
        </w:rPr>
      </w:pPr>
    </w:p>
    <w:p w:rsidR="00E068F8" w:rsidRPr="00E068F8" w:rsidRDefault="00E068F8" w:rsidP="00E068F8">
      <w:pPr>
        <w:ind w:left="567"/>
        <w:rPr>
          <w:rFonts w:ascii="Times New Roman" w:hAnsi="Times New Roman"/>
          <w:sz w:val="28"/>
          <w:szCs w:val="28"/>
        </w:rPr>
      </w:pPr>
    </w:p>
    <w:p w:rsidR="00E068F8" w:rsidRDefault="00E068F8" w:rsidP="00E068F8">
      <w:pPr>
        <w:ind w:left="567"/>
        <w:rPr>
          <w:rFonts w:ascii="Times New Roman" w:hAnsi="Times New Roman"/>
          <w:sz w:val="28"/>
          <w:szCs w:val="28"/>
        </w:rPr>
      </w:pPr>
      <w:r w:rsidRPr="00E068F8">
        <w:rPr>
          <w:rFonts w:ascii="Times New Roman" w:hAnsi="Times New Roman"/>
          <w:sz w:val="28"/>
          <w:szCs w:val="28"/>
        </w:rPr>
        <w:t xml:space="preserve">Заступник голови </w:t>
      </w:r>
    </w:p>
    <w:p w:rsidR="00E068F8" w:rsidRPr="00E068F8" w:rsidRDefault="00E068F8" w:rsidP="00E068F8">
      <w:pPr>
        <w:ind w:left="567"/>
        <w:rPr>
          <w:rFonts w:ascii="Times New Roman" w:hAnsi="Times New Roman"/>
          <w:sz w:val="28"/>
          <w:szCs w:val="28"/>
        </w:rPr>
      </w:pPr>
      <w:r w:rsidRPr="00E068F8">
        <w:rPr>
          <w:rFonts w:ascii="Times New Roman" w:hAnsi="Times New Roman"/>
          <w:sz w:val="28"/>
          <w:szCs w:val="28"/>
        </w:rPr>
        <w:t xml:space="preserve">обласної ради                                  </w:t>
      </w:r>
      <w:r>
        <w:rPr>
          <w:rFonts w:ascii="Times New Roman" w:hAnsi="Times New Roman"/>
          <w:sz w:val="28"/>
          <w:szCs w:val="28"/>
        </w:rPr>
        <w:t xml:space="preserve">                                                                 </w:t>
      </w:r>
      <w:r w:rsidRPr="00E068F8">
        <w:rPr>
          <w:rFonts w:ascii="Times New Roman" w:hAnsi="Times New Roman"/>
          <w:sz w:val="28"/>
          <w:szCs w:val="28"/>
        </w:rPr>
        <w:t xml:space="preserve">             </w:t>
      </w:r>
      <w:r w:rsidR="004537C0">
        <w:rPr>
          <w:rFonts w:ascii="Times New Roman" w:hAnsi="Times New Roman"/>
          <w:sz w:val="28"/>
          <w:szCs w:val="28"/>
        </w:rPr>
        <w:t xml:space="preserve">   </w:t>
      </w:r>
      <w:r w:rsidRPr="00E068F8">
        <w:rPr>
          <w:rFonts w:ascii="Times New Roman" w:hAnsi="Times New Roman"/>
          <w:sz w:val="28"/>
          <w:szCs w:val="28"/>
        </w:rPr>
        <w:t xml:space="preserve">                                    Р.М. Годований</w:t>
      </w:r>
    </w:p>
    <w:p w:rsidR="00E068F8" w:rsidRPr="00E068F8" w:rsidRDefault="00E068F8" w:rsidP="00E068F8">
      <w:pPr>
        <w:shd w:val="clear" w:color="auto" w:fill="FFFFFF"/>
        <w:tabs>
          <w:tab w:val="left" w:pos="6946"/>
          <w:tab w:val="left" w:pos="7088"/>
        </w:tabs>
        <w:rPr>
          <w:rFonts w:ascii="Times New Roman" w:hAnsi="Times New Roman"/>
          <w:sz w:val="28"/>
          <w:szCs w:val="28"/>
        </w:rPr>
      </w:pPr>
      <w:r w:rsidRPr="00E068F8">
        <w:rPr>
          <w:rFonts w:ascii="Times New Roman" w:hAnsi="Times New Roman"/>
          <w:sz w:val="32"/>
          <w:szCs w:val="32"/>
        </w:rPr>
        <w:t xml:space="preserve">                                  </w:t>
      </w:r>
    </w:p>
    <w:p w:rsidR="00B06487" w:rsidRPr="00DA06C5" w:rsidRDefault="00B06487" w:rsidP="00E068F8">
      <w:pPr>
        <w:ind w:left="567" w:right="-108"/>
        <w:rPr>
          <w:rFonts w:ascii="Times New Roman" w:hAnsi="Times New Roman"/>
          <w:color w:val="000000"/>
          <w:sz w:val="16"/>
          <w:szCs w:val="16"/>
        </w:rPr>
      </w:pPr>
    </w:p>
    <w:sectPr w:rsidR="00B06487" w:rsidRPr="00DA06C5" w:rsidSect="00185544">
      <w:pgSz w:w="16838" w:h="11906" w:orient="landscape"/>
      <w:pgMar w:top="851" w:right="536" w:bottom="567" w:left="567" w:header="567"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2C5B" w:rsidRDefault="00D22C5B">
      <w:r>
        <w:separator/>
      </w:r>
    </w:p>
  </w:endnote>
  <w:endnote w:type="continuationSeparator" w:id="0">
    <w:p w:rsidR="00D22C5B" w:rsidRDefault="00D22C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UkrainianSchoolBook">
    <w:altName w:val="Times New Roman"/>
    <w:charset w:val="00"/>
    <w:family w:val="roman"/>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2C5B" w:rsidRDefault="00D22C5B">
      <w:r>
        <w:separator/>
      </w:r>
    </w:p>
  </w:footnote>
  <w:footnote w:type="continuationSeparator" w:id="0">
    <w:p w:rsidR="00D22C5B" w:rsidRDefault="00D22C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4F10" w:rsidRDefault="00AB4F10" w:rsidP="00B06487">
    <w:pPr>
      <w:pStyle w:val="af8"/>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end"/>
    </w:r>
  </w:p>
  <w:p w:rsidR="00AB4F10" w:rsidRDefault="00AB4F10">
    <w:pPr>
      <w:pStyle w:val="af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4F10" w:rsidRDefault="00AB4F10" w:rsidP="00B06487">
    <w:pPr>
      <w:pStyle w:val="af8"/>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separate"/>
    </w:r>
    <w:r w:rsidR="007E4024">
      <w:rPr>
        <w:rStyle w:val="af9"/>
        <w:noProof/>
      </w:rPr>
      <w:t>9</w:t>
    </w:r>
    <w:r>
      <w:rPr>
        <w:rStyle w:val="af9"/>
      </w:rPr>
      <w:fldChar w:fldCharType="end"/>
    </w:r>
  </w:p>
  <w:p w:rsidR="00AB4F10" w:rsidRDefault="00AB4F10">
    <w:pPr>
      <w:pStyle w:val="af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54A26"/>
    <w:multiLevelType w:val="hybridMultilevel"/>
    <w:tmpl w:val="44C6C194"/>
    <w:lvl w:ilvl="0" w:tplc="B0227426">
      <w:start w:val="1"/>
      <w:numFmt w:val="upperRoman"/>
      <w:lvlText w:val="%1."/>
      <w:lvlJc w:val="left"/>
      <w:pPr>
        <w:ind w:left="1080" w:hanging="7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4C2625FB"/>
    <w:multiLevelType w:val="hybridMultilevel"/>
    <w:tmpl w:val="A59E3ECC"/>
    <w:lvl w:ilvl="0" w:tplc="F7E21CE4">
      <w:start w:val="1"/>
      <w:numFmt w:val="decimal"/>
      <w:lvlText w:val="%1)"/>
      <w:lvlJc w:val="left"/>
      <w:pPr>
        <w:ind w:left="262" w:hanging="360"/>
      </w:pPr>
      <w:rPr>
        <w:rFonts w:hint="default"/>
      </w:rPr>
    </w:lvl>
    <w:lvl w:ilvl="1" w:tplc="04220019" w:tentative="1">
      <w:start w:val="1"/>
      <w:numFmt w:val="lowerLetter"/>
      <w:lvlText w:val="%2."/>
      <w:lvlJc w:val="left"/>
      <w:pPr>
        <w:ind w:left="982" w:hanging="360"/>
      </w:pPr>
    </w:lvl>
    <w:lvl w:ilvl="2" w:tplc="0422001B" w:tentative="1">
      <w:start w:val="1"/>
      <w:numFmt w:val="lowerRoman"/>
      <w:lvlText w:val="%3."/>
      <w:lvlJc w:val="right"/>
      <w:pPr>
        <w:ind w:left="1702" w:hanging="180"/>
      </w:pPr>
    </w:lvl>
    <w:lvl w:ilvl="3" w:tplc="0422000F" w:tentative="1">
      <w:start w:val="1"/>
      <w:numFmt w:val="decimal"/>
      <w:lvlText w:val="%4."/>
      <w:lvlJc w:val="left"/>
      <w:pPr>
        <w:ind w:left="2422" w:hanging="360"/>
      </w:pPr>
    </w:lvl>
    <w:lvl w:ilvl="4" w:tplc="04220019" w:tentative="1">
      <w:start w:val="1"/>
      <w:numFmt w:val="lowerLetter"/>
      <w:lvlText w:val="%5."/>
      <w:lvlJc w:val="left"/>
      <w:pPr>
        <w:ind w:left="3142" w:hanging="360"/>
      </w:pPr>
    </w:lvl>
    <w:lvl w:ilvl="5" w:tplc="0422001B" w:tentative="1">
      <w:start w:val="1"/>
      <w:numFmt w:val="lowerRoman"/>
      <w:lvlText w:val="%6."/>
      <w:lvlJc w:val="right"/>
      <w:pPr>
        <w:ind w:left="3862" w:hanging="180"/>
      </w:pPr>
    </w:lvl>
    <w:lvl w:ilvl="6" w:tplc="0422000F" w:tentative="1">
      <w:start w:val="1"/>
      <w:numFmt w:val="decimal"/>
      <w:lvlText w:val="%7."/>
      <w:lvlJc w:val="left"/>
      <w:pPr>
        <w:ind w:left="4582" w:hanging="360"/>
      </w:pPr>
    </w:lvl>
    <w:lvl w:ilvl="7" w:tplc="04220019" w:tentative="1">
      <w:start w:val="1"/>
      <w:numFmt w:val="lowerLetter"/>
      <w:lvlText w:val="%8."/>
      <w:lvlJc w:val="left"/>
      <w:pPr>
        <w:ind w:left="5302" w:hanging="360"/>
      </w:pPr>
    </w:lvl>
    <w:lvl w:ilvl="8" w:tplc="0422001B" w:tentative="1">
      <w:start w:val="1"/>
      <w:numFmt w:val="lowerRoman"/>
      <w:lvlText w:val="%9."/>
      <w:lvlJc w:val="right"/>
      <w:pPr>
        <w:ind w:left="6022"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6534"/>
    <w:rsid w:val="000001D3"/>
    <w:rsid w:val="00005DC5"/>
    <w:rsid w:val="000105D7"/>
    <w:rsid w:val="00054908"/>
    <w:rsid w:val="0017479A"/>
    <w:rsid w:val="00185544"/>
    <w:rsid w:val="001E6446"/>
    <w:rsid w:val="001F5ACA"/>
    <w:rsid w:val="002068B5"/>
    <w:rsid w:val="002C20CA"/>
    <w:rsid w:val="003521BB"/>
    <w:rsid w:val="003B55FD"/>
    <w:rsid w:val="003B6A15"/>
    <w:rsid w:val="003B7D9D"/>
    <w:rsid w:val="0041509C"/>
    <w:rsid w:val="004537C0"/>
    <w:rsid w:val="004552B8"/>
    <w:rsid w:val="00462F74"/>
    <w:rsid w:val="00464702"/>
    <w:rsid w:val="0047117F"/>
    <w:rsid w:val="00475EFF"/>
    <w:rsid w:val="004E24E1"/>
    <w:rsid w:val="005651DB"/>
    <w:rsid w:val="005D703D"/>
    <w:rsid w:val="00636582"/>
    <w:rsid w:val="0063789E"/>
    <w:rsid w:val="00654A43"/>
    <w:rsid w:val="00680D54"/>
    <w:rsid w:val="006920DA"/>
    <w:rsid w:val="006B0E78"/>
    <w:rsid w:val="006C545B"/>
    <w:rsid w:val="006E2A60"/>
    <w:rsid w:val="007E4024"/>
    <w:rsid w:val="00880E71"/>
    <w:rsid w:val="008E63D2"/>
    <w:rsid w:val="0090365A"/>
    <w:rsid w:val="00925FF6"/>
    <w:rsid w:val="009408B1"/>
    <w:rsid w:val="009411BB"/>
    <w:rsid w:val="009A5F63"/>
    <w:rsid w:val="009C6268"/>
    <w:rsid w:val="009E051F"/>
    <w:rsid w:val="00A116CB"/>
    <w:rsid w:val="00A31494"/>
    <w:rsid w:val="00AB4F10"/>
    <w:rsid w:val="00AC75A7"/>
    <w:rsid w:val="00B06487"/>
    <w:rsid w:val="00BA37B7"/>
    <w:rsid w:val="00BD28FE"/>
    <w:rsid w:val="00BD385D"/>
    <w:rsid w:val="00BF6C0C"/>
    <w:rsid w:val="00C421C9"/>
    <w:rsid w:val="00C5480D"/>
    <w:rsid w:val="00C738F6"/>
    <w:rsid w:val="00CD7B6D"/>
    <w:rsid w:val="00D209AF"/>
    <w:rsid w:val="00D22C5B"/>
    <w:rsid w:val="00D60E79"/>
    <w:rsid w:val="00DA06C5"/>
    <w:rsid w:val="00E068F8"/>
    <w:rsid w:val="00E505CC"/>
    <w:rsid w:val="00E5775F"/>
    <w:rsid w:val="00EF3B3F"/>
    <w:rsid w:val="00EF75A3"/>
    <w:rsid w:val="00F06534"/>
    <w:rsid w:val="00F706FE"/>
    <w:rsid w:val="00FB7A1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uk-UA" w:eastAsia="uk-UA"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caption" w:semiHidden="1" w:unhideWhenUsed="1" w:qFormat="1"/>
    <w:lsdException w:name="Title" w:uiPriority="10" w:qFormat="1"/>
    <w:lsdException w:name="Subtitle" w:uiPriority="11" w:qFormat="1"/>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
    <w:name w:val="Normal"/>
    <w:qFormat/>
    <w:rsid w:val="005651DB"/>
    <w:rPr>
      <w:sz w:val="24"/>
      <w:szCs w:val="24"/>
    </w:rPr>
  </w:style>
  <w:style w:type="paragraph" w:styleId="1">
    <w:name w:val="heading 1"/>
    <w:basedOn w:val="a"/>
    <w:next w:val="a"/>
    <w:link w:val="10"/>
    <w:uiPriority w:val="9"/>
    <w:qFormat/>
    <w:rsid w:val="005651DB"/>
    <w:pPr>
      <w:keepNext/>
      <w:spacing w:before="240" w:after="60"/>
      <w:outlineLvl w:val="0"/>
    </w:pPr>
    <w:rPr>
      <w:rFonts w:ascii="Cambria" w:hAnsi="Cambria"/>
      <w:b/>
      <w:bCs/>
      <w:kern w:val="32"/>
      <w:sz w:val="32"/>
      <w:szCs w:val="32"/>
    </w:rPr>
  </w:style>
  <w:style w:type="paragraph" w:styleId="2">
    <w:name w:val="heading 2"/>
    <w:basedOn w:val="a"/>
    <w:next w:val="a"/>
    <w:link w:val="20"/>
    <w:uiPriority w:val="9"/>
    <w:qFormat/>
    <w:rsid w:val="005651DB"/>
    <w:pPr>
      <w:keepNext/>
      <w:spacing w:before="240" w:after="60"/>
      <w:outlineLvl w:val="1"/>
    </w:pPr>
    <w:rPr>
      <w:rFonts w:ascii="Cambria" w:hAnsi="Cambria"/>
      <w:b/>
      <w:bCs/>
      <w:i/>
      <w:iCs/>
      <w:sz w:val="28"/>
      <w:szCs w:val="28"/>
    </w:rPr>
  </w:style>
  <w:style w:type="paragraph" w:styleId="3">
    <w:name w:val="heading 3"/>
    <w:basedOn w:val="a"/>
    <w:next w:val="a"/>
    <w:link w:val="30"/>
    <w:uiPriority w:val="9"/>
    <w:qFormat/>
    <w:rsid w:val="005651DB"/>
    <w:pPr>
      <w:keepNext/>
      <w:spacing w:before="240" w:after="60"/>
      <w:outlineLvl w:val="2"/>
    </w:pPr>
    <w:rPr>
      <w:rFonts w:ascii="Cambria" w:hAnsi="Cambria"/>
      <w:b/>
      <w:bCs/>
      <w:sz w:val="26"/>
      <w:szCs w:val="26"/>
    </w:rPr>
  </w:style>
  <w:style w:type="paragraph" w:styleId="4">
    <w:name w:val="heading 4"/>
    <w:basedOn w:val="a"/>
    <w:next w:val="a"/>
    <w:link w:val="40"/>
    <w:uiPriority w:val="9"/>
    <w:qFormat/>
    <w:rsid w:val="005651DB"/>
    <w:pPr>
      <w:keepNext/>
      <w:spacing w:before="240" w:after="60"/>
      <w:outlineLvl w:val="3"/>
    </w:pPr>
    <w:rPr>
      <w:b/>
      <w:bCs/>
      <w:sz w:val="28"/>
      <w:szCs w:val="28"/>
    </w:rPr>
  </w:style>
  <w:style w:type="paragraph" w:styleId="5">
    <w:name w:val="heading 5"/>
    <w:basedOn w:val="a"/>
    <w:next w:val="a"/>
    <w:link w:val="50"/>
    <w:uiPriority w:val="9"/>
    <w:qFormat/>
    <w:rsid w:val="005651DB"/>
    <w:pPr>
      <w:spacing w:before="240" w:after="60"/>
      <w:outlineLvl w:val="4"/>
    </w:pPr>
    <w:rPr>
      <w:b/>
      <w:bCs/>
      <w:i/>
      <w:iCs/>
      <w:sz w:val="26"/>
      <w:szCs w:val="26"/>
    </w:rPr>
  </w:style>
  <w:style w:type="paragraph" w:styleId="6">
    <w:name w:val="heading 6"/>
    <w:basedOn w:val="a"/>
    <w:next w:val="a"/>
    <w:link w:val="60"/>
    <w:uiPriority w:val="9"/>
    <w:qFormat/>
    <w:rsid w:val="005651DB"/>
    <w:pPr>
      <w:spacing w:before="240" w:after="60"/>
      <w:outlineLvl w:val="5"/>
    </w:pPr>
    <w:rPr>
      <w:b/>
      <w:bCs/>
      <w:sz w:val="22"/>
      <w:szCs w:val="22"/>
    </w:rPr>
  </w:style>
  <w:style w:type="paragraph" w:styleId="7">
    <w:name w:val="heading 7"/>
    <w:basedOn w:val="a"/>
    <w:next w:val="a"/>
    <w:link w:val="70"/>
    <w:uiPriority w:val="9"/>
    <w:qFormat/>
    <w:rsid w:val="005651DB"/>
    <w:pPr>
      <w:spacing w:before="240" w:after="60"/>
      <w:outlineLvl w:val="6"/>
    </w:pPr>
  </w:style>
  <w:style w:type="paragraph" w:styleId="8">
    <w:name w:val="heading 8"/>
    <w:basedOn w:val="a"/>
    <w:next w:val="a"/>
    <w:link w:val="80"/>
    <w:uiPriority w:val="9"/>
    <w:qFormat/>
    <w:rsid w:val="005651DB"/>
    <w:pPr>
      <w:spacing w:before="240" w:after="60"/>
      <w:outlineLvl w:val="7"/>
    </w:pPr>
    <w:rPr>
      <w:i/>
      <w:iCs/>
    </w:rPr>
  </w:style>
  <w:style w:type="paragraph" w:styleId="9">
    <w:name w:val="heading 9"/>
    <w:basedOn w:val="a"/>
    <w:next w:val="a"/>
    <w:link w:val="90"/>
    <w:uiPriority w:val="9"/>
    <w:qFormat/>
    <w:rsid w:val="005651DB"/>
    <w:pPr>
      <w:spacing w:before="240" w:after="60"/>
      <w:outlineLvl w:val="8"/>
    </w:pPr>
    <w:rPr>
      <w:rFonts w:ascii="Cambria" w:hAnsi="Cambria"/>
      <w:sz w:val="22"/>
      <w:szCs w:val="22"/>
    </w:rPr>
  </w:style>
  <w:style w:type="character" w:default="1" w:styleId="a0">
    <w:name w:val="Default Paragraph Font"/>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10">
    <w:name w:val="Заголовок 1 Знак"/>
    <w:link w:val="1"/>
    <w:uiPriority w:val="9"/>
    <w:rsid w:val="005651DB"/>
    <w:rPr>
      <w:rFonts w:ascii="Cambria" w:eastAsia="Times New Roman" w:hAnsi="Cambria"/>
      <w:b/>
      <w:bCs/>
      <w:kern w:val="32"/>
      <w:sz w:val="32"/>
      <w:szCs w:val="32"/>
    </w:rPr>
  </w:style>
  <w:style w:type="character" w:customStyle="1" w:styleId="20">
    <w:name w:val="Заголовок 2 Знак"/>
    <w:link w:val="2"/>
    <w:uiPriority w:val="9"/>
    <w:semiHidden/>
    <w:rsid w:val="005651DB"/>
    <w:rPr>
      <w:rFonts w:ascii="Cambria" w:eastAsia="Times New Roman" w:hAnsi="Cambria"/>
      <w:b/>
      <w:bCs/>
      <w:i/>
      <w:iCs/>
      <w:sz w:val="28"/>
      <w:szCs w:val="28"/>
    </w:rPr>
  </w:style>
  <w:style w:type="character" w:customStyle="1" w:styleId="30">
    <w:name w:val="Заголовок 3 Знак"/>
    <w:link w:val="3"/>
    <w:uiPriority w:val="9"/>
    <w:semiHidden/>
    <w:rsid w:val="005651DB"/>
    <w:rPr>
      <w:rFonts w:ascii="Cambria" w:eastAsia="Times New Roman" w:hAnsi="Cambria"/>
      <w:b/>
      <w:bCs/>
      <w:sz w:val="26"/>
      <w:szCs w:val="26"/>
    </w:rPr>
  </w:style>
  <w:style w:type="character" w:customStyle="1" w:styleId="40">
    <w:name w:val="Заголовок 4 Знак"/>
    <w:link w:val="4"/>
    <w:uiPriority w:val="9"/>
    <w:semiHidden/>
    <w:rsid w:val="005651DB"/>
    <w:rPr>
      <w:b/>
      <w:bCs/>
      <w:sz w:val="28"/>
      <w:szCs w:val="28"/>
    </w:rPr>
  </w:style>
  <w:style w:type="character" w:customStyle="1" w:styleId="50">
    <w:name w:val="Заголовок 5 Знак"/>
    <w:link w:val="5"/>
    <w:uiPriority w:val="9"/>
    <w:semiHidden/>
    <w:rsid w:val="005651DB"/>
    <w:rPr>
      <w:b/>
      <w:bCs/>
      <w:i/>
      <w:iCs/>
      <w:sz w:val="26"/>
      <w:szCs w:val="26"/>
    </w:rPr>
  </w:style>
  <w:style w:type="character" w:customStyle="1" w:styleId="60">
    <w:name w:val="Заголовок 6 Знак"/>
    <w:link w:val="6"/>
    <w:uiPriority w:val="9"/>
    <w:semiHidden/>
    <w:rsid w:val="005651DB"/>
    <w:rPr>
      <w:b/>
      <w:bCs/>
    </w:rPr>
  </w:style>
  <w:style w:type="character" w:customStyle="1" w:styleId="70">
    <w:name w:val="Заголовок 7 Знак"/>
    <w:link w:val="7"/>
    <w:uiPriority w:val="9"/>
    <w:semiHidden/>
    <w:rsid w:val="005651DB"/>
    <w:rPr>
      <w:sz w:val="24"/>
      <w:szCs w:val="24"/>
    </w:rPr>
  </w:style>
  <w:style w:type="character" w:customStyle="1" w:styleId="80">
    <w:name w:val="Заголовок 8 Знак"/>
    <w:link w:val="8"/>
    <w:uiPriority w:val="9"/>
    <w:semiHidden/>
    <w:rsid w:val="005651DB"/>
    <w:rPr>
      <w:i/>
      <w:iCs/>
      <w:sz w:val="24"/>
      <w:szCs w:val="24"/>
    </w:rPr>
  </w:style>
  <w:style w:type="character" w:customStyle="1" w:styleId="90">
    <w:name w:val="Заголовок 9 Знак"/>
    <w:link w:val="9"/>
    <w:uiPriority w:val="9"/>
    <w:semiHidden/>
    <w:rsid w:val="005651DB"/>
    <w:rPr>
      <w:rFonts w:ascii="Cambria" w:eastAsia="Times New Roman" w:hAnsi="Cambria"/>
    </w:rPr>
  </w:style>
  <w:style w:type="character" w:customStyle="1" w:styleId="21">
    <w:name w:val="Основной шрифт абзаца2"/>
  </w:style>
  <w:style w:type="character" w:customStyle="1" w:styleId="11">
    <w:name w:val="Основной шрифт абзаца1"/>
  </w:style>
  <w:style w:type="paragraph" w:customStyle="1" w:styleId="Heading">
    <w:name w:val="Heading"/>
    <w:basedOn w:val="a"/>
    <w:next w:val="a3"/>
    <w:pPr>
      <w:keepNext/>
      <w:spacing w:before="240" w:after="120"/>
    </w:pPr>
    <w:rPr>
      <w:rFonts w:ascii="Arial" w:eastAsia="Arial" w:hAnsi="Arial" w:cs="Tahoma"/>
      <w:sz w:val="28"/>
      <w:szCs w:val="28"/>
    </w:rPr>
  </w:style>
  <w:style w:type="paragraph" w:styleId="a3">
    <w:name w:val="Body Text"/>
    <w:basedOn w:val="a"/>
    <w:pPr>
      <w:spacing w:after="120"/>
    </w:pPr>
  </w:style>
  <w:style w:type="paragraph" w:styleId="a4">
    <w:name w:val="List"/>
    <w:basedOn w:val="a3"/>
    <w:rPr>
      <w:rFonts w:cs="Tahoma"/>
    </w:rPr>
  </w:style>
  <w:style w:type="paragraph" w:customStyle="1" w:styleId="Caption">
    <w:name w:val="Caption"/>
    <w:basedOn w:val="a"/>
    <w:pPr>
      <w:suppressLineNumbers/>
      <w:spacing w:before="120" w:after="120"/>
    </w:pPr>
    <w:rPr>
      <w:rFonts w:cs="Tahoma"/>
      <w:i/>
      <w:iCs/>
    </w:rPr>
  </w:style>
  <w:style w:type="paragraph" w:customStyle="1" w:styleId="Index">
    <w:name w:val="Index"/>
    <w:basedOn w:val="a"/>
    <w:pPr>
      <w:suppressLineNumbers/>
    </w:pPr>
    <w:rPr>
      <w:rFonts w:cs="Tahoma"/>
    </w:rPr>
  </w:style>
  <w:style w:type="paragraph" w:styleId="a5">
    <w:name w:val="Balloon Text"/>
    <w:basedOn w:val="a"/>
    <w:rPr>
      <w:rFonts w:ascii="Tahoma" w:hAnsi="Tahoma" w:cs="Tahoma"/>
      <w:sz w:val="16"/>
      <w:szCs w:val="16"/>
    </w:r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 w:type="table" w:styleId="a6">
    <w:name w:val="Table Grid"/>
    <w:basedOn w:val="a1"/>
    <w:rsid w:val="00462F7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Title"/>
    <w:basedOn w:val="a"/>
    <w:next w:val="a"/>
    <w:link w:val="a8"/>
    <w:uiPriority w:val="10"/>
    <w:qFormat/>
    <w:rsid w:val="005651DB"/>
    <w:pPr>
      <w:spacing w:before="240" w:after="60"/>
      <w:jc w:val="center"/>
      <w:outlineLvl w:val="0"/>
    </w:pPr>
    <w:rPr>
      <w:rFonts w:ascii="Cambria" w:hAnsi="Cambria"/>
      <w:b/>
      <w:bCs/>
      <w:kern w:val="28"/>
      <w:sz w:val="32"/>
      <w:szCs w:val="32"/>
    </w:rPr>
  </w:style>
  <w:style w:type="character" w:customStyle="1" w:styleId="a8">
    <w:name w:val="Название Знак"/>
    <w:link w:val="a7"/>
    <w:uiPriority w:val="10"/>
    <w:rsid w:val="005651DB"/>
    <w:rPr>
      <w:rFonts w:ascii="Cambria" w:eastAsia="Times New Roman" w:hAnsi="Cambria"/>
      <w:b/>
      <w:bCs/>
      <w:kern w:val="28"/>
      <w:sz w:val="32"/>
      <w:szCs w:val="32"/>
    </w:rPr>
  </w:style>
  <w:style w:type="paragraph" w:styleId="a9">
    <w:name w:val="Subtitle"/>
    <w:basedOn w:val="a"/>
    <w:next w:val="a"/>
    <w:link w:val="aa"/>
    <w:uiPriority w:val="11"/>
    <w:qFormat/>
    <w:rsid w:val="005651DB"/>
    <w:pPr>
      <w:spacing w:after="60"/>
      <w:jc w:val="center"/>
      <w:outlineLvl w:val="1"/>
    </w:pPr>
    <w:rPr>
      <w:rFonts w:ascii="Cambria" w:hAnsi="Cambria"/>
    </w:rPr>
  </w:style>
  <w:style w:type="character" w:customStyle="1" w:styleId="aa">
    <w:name w:val="Подзаголовок Знак"/>
    <w:link w:val="a9"/>
    <w:uiPriority w:val="11"/>
    <w:rsid w:val="005651DB"/>
    <w:rPr>
      <w:rFonts w:ascii="Cambria" w:eastAsia="Times New Roman" w:hAnsi="Cambria"/>
      <w:sz w:val="24"/>
      <w:szCs w:val="24"/>
    </w:rPr>
  </w:style>
  <w:style w:type="character" w:styleId="ab">
    <w:name w:val="Strong"/>
    <w:uiPriority w:val="22"/>
    <w:qFormat/>
    <w:rsid w:val="005651DB"/>
    <w:rPr>
      <w:b/>
      <w:bCs/>
    </w:rPr>
  </w:style>
  <w:style w:type="character" w:styleId="ac">
    <w:name w:val="Emphasis"/>
    <w:uiPriority w:val="20"/>
    <w:qFormat/>
    <w:rsid w:val="005651DB"/>
    <w:rPr>
      <w:rFonts w:ascii="Calibri" w:hAnsi="Calibri"/>
      <w:b/>
      <w:i/>
      <w:iCs/>
    </w:rPr>
  </w:style>
  <w:style w:type="paragraph" w:styleId="ad">
    <w:name w:val="No Spacing"/>
    <w:basedOn w:val="a"/>
    <w:uiPriority w:val="1"/>
    <w:qFormat/>
    <w:rsid w:val="005651DB"/>
    <w:rPr>
      <w:szCs w:val="32"/>
    </w:rPr>
  </w:style>
  <w:style w:type="paragraph" w:styleId="ae">
    <w:name w:val="List Paragraph"/>
    <w:basedOn w:val="a"/>
    <w:uiPriority w:val="34"/>
    <w:qFormat/>
    <w:rsid w:val="005651DB"/>
    <w:pPr>
      <w:ind w:left="720"/>
      <w:contextualSpacing/>
    </w:pPr>
  </w:style>
  <w:style w:type="paragraph" w:styleId="22">
    <w:name w:val="Quote"/>
    <w:basedOn w:val="a"/>
    <w:next w:val="a"/>
    <w:link w:val="23"/>
    <w:uiPriority w:val="29"/>
    <w:qFormat/>
    <w:rsid w:val="005651DB"/>
    <w:rPr>
      <w:i/>
    </w:rPr>
  </w:style>
  <w:style w:type="character" w:customStyle="1" w:styleId="23">
    <w:name w:val="Цитата 2 Знак"/>
    <w:link w:val="22"/>
    <w:uiPriority w:val="29"/>
    <w:rsid w:val="005651DB"/>
    <w:rPr>
      <w:i/>
      <w:sz w:val="24"/>
      <w:szCs w:val="24"/>
    </w:rPr>
  </w:style>
  <w:style w:type="paragraph" w:styleId="af">
    <w:name w:val="Intense Quote"/>
    <w:basedOn w:val="a"/>
    <w:next w:val="a"/>
    <w:link w:val="af0"/>
    <w:uiPriority w:val="30"/>
    <w:qFormat/>
    <w:rsid w:val="005651DB"/>
    <w:pPr>
      <w:ind w:left="720" w:right="720"/>
    </w:pPr>
    <w:rPr>
      <w:b/>
      <w:i/>
      <w:szCs w:val="22"/>
    </w:rPr>
  </w:style>
  <w:style w:type="character" w:customStyle="1" w:styleId="af0">
    <w:name w:val="Выделенная цитата Знак"/>
    <w:link w:val="af"/>
    <w:uiPriority w:val="30"/>
    <w:rsid w:val="005651DB"/>
    <w:rPr>
      <w:b/>
      <w:i/>
      <w:sz w:val="24"/>
    </w:rPr>
  </w:style>
  <w:style w:type="character" w:styleId="af1">
    <w:name w:val="Subtle Emphasis"/>
    <w:uiPriority w:val="19"/>
    <w:qFormat/>
    <w:rsid w:val="005651DB"/>
    <w:rPr>
      <w:i/>
      <w:color w:val="5A5A5A"/>
    </w:rPr>
  </w:style>
  <w:style w:type="character" w:styleId="af2">
    <w:name w:val="Intense Emphasis"/>
    <w:uiPriority w:val="21"/>
    <w:qFormat/>
    <w:rsid w:val="005651DB"/>
    <w:rPr>
      <w:b/>
      <w:i/>
      <w:sz w:val="24"/>
      <w:szCs w:val="24"/>
      <w:u w:val="single"/>
    </w:rPr>
  </w:style>
  <w:style w:type="character" w:styleId="af3">
    <w:name w:val="Subtle Reference"/>
    <w:uiPriority w:val="31"/>
    <w:qFormat/>
    <w:rsid w:val="005651DB"/>
    <w:rPr>
      <w:sz w:val="24"/>
      <w:szCs w:val="24"/>
      <w:u w:val="single"/>
    </w:rPr>
  </w:style>
  <w:style w:type="character" w:styleId="af4">
    <w:name w:val="Intense Reference"/>
    <w:uiPriority w:val="32"/>
    <w:qFormat/>
    <w:rsid w:val="005651DB"/>
    <w:rPr>
      <w:b/>
      <w:sz w:val="24"/>
      <w:u w:val="single"/>
    </w:rPr>
  </w:style>
  <w:style w:type="character" w:styleId="af5">
    <w:name w:val="Book Title"/>
    <w:uiPriority w:val="33"/>
    <w:qFormat/>
    <w:rsid w:val="005651DB"/>
    <w:rPr>
      <w:rFonts w:ascii="Cambria" w:eastAsia="Times New Roman" w:hAnsi="Cambria"/>
      <w:b/>
      <w:i/>
      <w:sz w:val="24"/>
      <w:szCs w:val="24"/>
    </w:rPr>
  </w:style>
  <w:style w:type="paragraph" w:styleId="af6">
    <w:name w:val="TOC Heading"/>
    <w:basedOn w:val="1"/>
    <w:next w:val="a"/>
    <w:uiPriority w:val="39"/>
    <w:qFormat/>
    <w:rsid w:val="005651DB"/>
    <w:pPr>
      <w:outlineLvl w:val="9"/>
    </w:pPr>
  </w:style>
  <w:style w:type="paragraph" w:styleId="24">
    <w:name w:val="Body Text Indent 2"/>
    <w:basedOn w:val="a"/>
    <w:link w:val="25"/>
    <w:rsid w:val="00464702"/>
    <w:pPr>
      <w:spacing w:after="120" w:line="480" w:lineRule="auto"/>
      <w:ind w:left="283"/>
    </w:pPr>
  </w:style>
  <w:style w:type="character" w:customStyle="1" w:styleId="25">
    <w:name w:val="Основной текст с отступом 2 Знак"/>
    <w:link w:val="24"/>
    <w:rsid w:val="00464702"/>
    <w:rPr>
      <w:sz w:val="24"/>
      <w:szCs w:val="24"/>
    </w:rPr>
  </w:style>
  <w:style w:type="character" w:styleId="af7">
    <w:name w:val="Hyperlink"/>
    <w:rsid w:val="00464702"/>
    <w:rPr>
      <w:color w:val="0563C1"/>
      <w:u w:val="single"/>
    </w:rPr>
  </w:style>
  <w:style w:type="paragraph" w:customStyle="1" w:styleId="26">
    <w:name w:val="заголовок 2"/>
    <w:basedOn w:val="a"/>
    <w:next w:val="a"/>
    <w:rsid w:val="006920DA"/>
    <w:pPr>
      <w:keepNext/>
      <w:widowControl w:val="0"/>
      <w:jc w:val="center"/>
    </w:pPr>
    <w:rPr>
      <w:rFonts w:ascii="UkrainianSchoolBook" w:hAnsi="UkrainianSchoolBook"/>
      <w:b/>
      <w:szCs w:val="20"/>
      <w:lang w:eastAsia="ru-RU"/>
    </w:rPr>
  </w:style>
  <w:style w:type="paragraph" w:customStyle="1" w:styleId="xl72">
    <w:name w:val="xl72"/>
    <w:basedOn w:val="a"/>
    <w:rsid w:val="00B06487"/>
    <w:pPr>
      <w:spacing w:before="100" w:beforeAutospacing="1" w:after="100" w:afterAutospacing="1"/>
      <w:textAlignment w:val="top"/>
    </w:pPr>
    <w:rPr>
      <w:rFonts w:ascii="Arial Narrow" w:hAnsi="Arial Narrow"/>
      <w:sz w:val="18"/>
      <w:szCs w:val="18"/>
    </w:rPr>
  </w:style>
  <w:style w:type="paragraph" w:customStyle="1" w:styleId="xl73">
    <w:name w:val="xl73"/>
    <w:basedOn w:val="a"/>
    <w:rsid w:val="00B06487"/>
    <w:pPr>
      <w:spacing w:before="100" w:beforeAutospacing="1" w:after="100" w:afterAutospacing="1"/>
      <w:textAlignment w:val="top"/>
    </w:pPr>
    <w:rPr>
      <w:rFonts w:ascii="Arial Narrow" w:hAnsi="Arial Narrow"/>
      <w:sz w:val="18"/>
      <w:szCs w:val="18"/>
    </w:rPr>
  </w:style>
  <w:style w:type="paragraph" w:customStyle="1" w:styleId="xl74">
    <w:name w:val="xl74"/>
    <w:basedOn w:val="a"/>
    <w:rsid w:val="00B06487"/>
    <w:pPr>
      <w:spacing w:before="100" w:beforeAutospacing="1" w:after="100" w:afterAutospacing="1"/>
      <w:textAlignment w:val="top"/>
    </w:pPr>
    <w:rPr>
      <w:rFonts w:ascii="Arial Narrow" w:hAnsi="Arial Narrow"/>
      <w:b/>
      <w:bCs/>
      <w:sz w:val="18"/>
      <w:szCs w:val="18"/>
    </w:rPr>
  </w:style>
  <w:style w:type="paragraph" w:customStyle="1" w:styleId="xl75">
    <w:name w:val="xl75"/>
    <w:basedOn w:val="a"/>
    <w:rsid w:val="00B06487"/>
    <w:pPr>
      <w:spacing w:before="100" w:beforeAutospacing="1" w:after="100" w:afterAutospacing="1"/>
      <w:jc w:val="center"/>
      <w:textAlignment w:val="top"/>
    </w:pPr>
    <w:rPr>
      <w:rFonts w:ascii="Arial Narrow" w:hAnsi="Arial Narrow"/>
      <w:b/>
      <w:bCs/>
      <w:sz w:val="18"/>
      <w:szCs w:val="18"/>
    </w:rPr>
  </w:style>
  <w:style w:type="paragraph" w:customStyle="1" w:styleId="xl76">
    <w:name w:val="xl76"/>
    <w:basedOn w:val="a"/>
    <w:rsid w:val="00B06487"/>
    <w:pPr>
      <w:spacing w:before="100" w:beforeAutospacing="1" w:after="100" w:afterAutospacing="1"/>
      <w:ind w:firstLineChars="100" w:firstLine="100"/>
      <w:textAlignment w:val="top"/>
    </w:pPr>
    <w:rPr>
      <w:rFonts w:ascii="Arial Narrow" w:hAnsi="Arial Narrow"/>
      <w:sz w:val="18"/>
      <w:szCs w:val="18"/>
    </w:rPr>
  </w:style>
  <w:style w:type="paragraph" w:customStyle="1" w:styleId="xl77">
    <w:name w:val="xl77"/>
    <w:basedOn w:val="a"/>
    <w:rsid w:val="00B06487"/>
    <w:pPr>
      <w:spacing w:before="100" w:beforeAutospacing="1" w:after="100" w:afterAutospacing="1"/>
      <w:jc w:val="center"/>
      <w:textAlignment w:val="top"/>
    </w:pPr>
    <w:rPr>
      <w:rFonts w:ascii="Arial Narrow" w:hAnsi="Arial Narrow"/>
      <w:sz w:val="18"/>
      <w:szCs w:val="18"/>
    </w:rPr>
  </w:style>
  <w:style w:type="paragraph" w:customStyle="1" w:styleId="xl78">
    <w:name w:val="xl78"/>
    <w:basedOn w:val="a"/>
    <w:rsid w:val="00B06487"/>
    <w:pPr>
      <w:spacing w:before="100" w:beforeAutospacing="1" w:after="100" w:afterAutospacing="1"/>
      <w:jc w:val="center"/>
      <w:textAlignment w:val="top"/>
    </w:pPr>
    <w:rPr>
      <w:rFonts w:ascii="Arial Narrow" w:hAnsi="Arial Narrow"/>
      <w:sz w:val="18"/>
      <w:szCs w:val="18"/>
    </w:rPr>
  </w:style>
  <w:style w:type="paragraph" w:customStyle="1" w:styleId="xl79">
    <w:name w:val="xl79"/>
    <w:basedOn w:val="a"/>
    <w:rsid w:val="00B06487"/>
    <w:pPr>
      <w:spacing w:before="100" w:beforeAutospacing="1" w:after="100" w:afterAutospacing="1"/>
    </w:pPr>
    <w:rPr>
      <w:rFonts w:ascii="Arial Narrow" w:hAnsi="Arial Narrow"/>
      <w:sz w:val="18"/>
      <w:szCs w:val="18"/>
    </w:rPr>
  </w:style>
  <w:style w:type="paragraph" w:customStyle="1" w:styleId="xl80">
    <w:name w:val="xl80"/>
    <w:basedOn w:val="a"/>
    <w:rsid w:val="00B06487"/>
    <w:pPr>
      <w:spacing w:before="100" w:beforeAutospacing="1" w:after="100" w:afterAutospacing="1"/>
      <w:jc w:val="center"/>
      <w:textAlignment w:val="top"/>
    </w:pPr>
    <w:rPr>
      <w:rFonts w:ascii="Arial Narrow" w:hAnsi="Arial Narrow"/>
      <w:b/>
      <w:bCs/>
    </w:rPr>
  </w:style>
  <w:style w:type="paragraph" w:customStyle="1" w:styleId="xl81">
    <w:name w:val="xl81"/>
    <w:basedOn w:val="a"/>
    <w:rsid w:val="00B06487"/>
    <w:pPr>
      <w:pBdr>
        <w:top w:val="single" w:sz="4" w:space="0" w:color="000000"/>
        <w:left w:val="single" w:sz="4" w:space="0" w:color="000000"/>
        <w:bottom w:val="single" w:sz="4" w:space="0" w:color="000000"/>
        <w:right w:val="single" w:sz="4" w:space="0" w:color="000000"/>
      </w:pBdr>
      <w:shd w:val="clear" w:color="C0C0C0" w:fill="CCCCFF"/>
      <w:spacing w:before="100" w:beforeAutospacing="1" w:after="100" w:afterAutospacing="1"/>
      <w:jc w:val="center"/>
      <w:textAlignment w:val="top"/>
    </w:pPr>
    <w:rPr>
      <w:rFonts w:ascii="Arial Narrow" w:hAnsi="Arial Narrow"/>
      <w:b/>
      <w:bCs/>
    </w:rPr>
  </w:style>
  <w:style w:type="paragraph" w:customStyle="1" w:styleId="xl82">
    <w:name w:val="xl82"/>
    <w:basedOn w:val="a"/>
    <w:rsid w:val="00B06487"/>
    <w:pPr>
      <w:pBdr>
        <w:top w:val="single" w:sz="4" w:space="0" w:color="000000"/>
        <w:left w:val="single" w:sz="4" w:space="0" w:color="000000"/>
        <w:bottom w:val="single" w:sz="4" w:space="0" w:color="000000"/>
        <w:right w:val="single" w:sz="4" w:space="0" w:color="000000"/>
      </w:pBdr>
      <w:shd w:val="clear" w:color="FFFF00" w:fill="E6E64C"/>
      <w:spacing w:before="100" w:beforeAutospacing="1" w:after="100" w:afterAutospacing="1"/>
      <w:jc w:val="center"/>
      <w:textAlignment w:val="top"/>
    </w:pPr>
    <w:rPr>
      <w:rFonts w:ascii="Arial Narrow" w:hAnsi="Arial Narrow"/>
      <w:b/>
      <w:bCs/>
    </w:rPr>
  </w:style>
  <w:style w:type="paragraph" w:customStyle="1" w:styleId="xl83">
    <w:name w:val="xl83"/>
    <w:basedOn w:val="a"/>
    <w:rsid w:val="00B06487"/>
    <w:pPr>
      <w:spacing w:before="100" w:beforeAutospacing="1" w:after="100" w:afterAutospacing="1"/>
      <w:jc w:val="center"/>
      <w:textAlignment w:val="top"/>
    </w:pPr>
    <w:rPr>
      <w:rFonts w:ascii="Arial Narrow" w:hAnsi="Arial Narrow"/>
      <w:b/>
      <w:bCs/>
    </w:rPr>
  </w:style>
  <w:style w:type="paragraph" w:customStyle="1" w:styleId="xl84">
    <w:name w:val="xl84"/>
    <w:basedOn w:val="a"/>
    <w:rsid w:val="00B06487"/>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Narrow" w:hAnsi="Arial Narrow"/>
      <w:b/>
      <w:bCs/>
      <w:sz w:val="18"/>
      <w:szCs w:val="18"/>
    </w:rPr>
  </w:style>
  <w:style w:type="paragraph" w:customStyle="1" w:styleId="xl85">
    <w:name w:val="xl85"/>
    <w:basedOn w:val="a"/>
    <w:rsid w:val="00B06487"/>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Narrow" w:hAnsi="Arial Narrow"/>
      <w:b/>
      <w:bCs/>
      <w:sz w:val="18"/>
      <w:szCs w:val="18"/>
    </w:rPr>
  </w:style>
  <w:style w:type="paragraph" w:customStyle="1" w:styleId="xl86">
    <w:name w:val="xl86"/>
    <w:basedOn w:val="a"/>
    <w:rsid w:val="00B06487"/>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Narrow" w:hAnsi="Arial Narrow"/>
      <w:b/>
      <w:bCs/>
      <w:sz w:val="18"/>
      <w:szCs w:val="18"/>
    </w:rPr>
  </w:style>
  <w:style w:type="paragraph" w:customStyle="1" w:styleId="xl87">
    <w:name w:val="xl87"/>
    <w:basedOn w:val="a"/>
    <w:rsid w:val="00B06487"/>
    <w:pPr>
      <w:pBdr>
        <w:top w:val="single" w:sz="4" w:space="0" w:color="000000"/>
        <w:left w:val="single" w:sz="4" w:space="9" w:color="000000"/>
        <w:bottom w:val="single" w:sz="4" w:space="0" w:color="000000"/>
        <w:right w:val="single" w:sz="4" w:space="0" w:color="000000"/>
      </w:pBdr>
      <w:spacing w:before="100" w:beforeAutospacing="1" w:after="100" w:afterAutospacing="1"/>
      <w:ind w:firstLineChars="100" w:firstLine="100"/>
      <w:textAlignment w:val="top"/>
    </w:pPr>
    <w:rPr>
      <w:rFonts w:ascii="Arial Narrow" w:hAnsi="Arial Narrow"/>
      <w:b/>
      <w:bCs/>
      <w:sz w:val="18"/>
      <w:szCs w:val="18"/>
    </w:rPr>
  </w:style>
  <w:style w:type="paragraph" w:customStyle="1" w:styleId="xl88">
    <w:name w:val="xl88"/>
    <w:basedOn w:val="a"/>
    <w:rsid w:val="00B06487"/>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Narrow" w:hAnsi="Arial Narrow"/>
      <w:b/>
      <w:bCs/>
      <w:sz w:val="18"/>
      <w:szCs w:val="18"/>
    </w:rPr>
  </w:style>
  <w:style w:type="paragraph" w:customStyle="1" w:styleId="xl89">
    <w:name w:val="xl89"/>
    <w:basedOn w:val="a"/>
    <w:rsid w:val="00B06487"/>
    <w:pPr>
      <w:pBdr>
        <w:top w:val="single" w:sz="4" w:space="0" w:color="000000"/>
        <w:left w:val="single" w:sz="4" w:space="0" w:color="000000"/>
        <w:bottom w:val="single" w:sz="4" w:space="0" w:color="000000"/>
        <w:right w:val="single" w:sz="4" w:space="0" w:color="000000"/>
      </w:pBdr>
      <w:shd w:val="clear" w:color="E6E6FF" w:fill="CCFFFF"/>
      <w:spacing w:before="100" w:beforeAutospacing="1" w:after="100" w:afterAutospacing="1"/>
      <w:jc w:val="center"/>
      <w:textAlignment w:val="top"/>
    </w:pPr>
    <w:rPr>
      <w:rFonts w:ascii="Arial Narrow" w:hAnsi="Arial Narrow"/>
      <w:b/>
      <w:bCs/>
      <w:sz w:val="18"/>
      <w:szCs w:val="18"/>
    </w:rPr>
  </w:style>
  <w:style w:type="paragraph" w:customStyle="1" w:styleId="xl90">
    <w:name w:val="xl90"/>
    <w:basedOn w:val="a"/>
    <w:rsid w:val="00B06487"/>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Narrow" w:hAnsi="Arial Narrow"/>
      <w:sz w:val="18"/>
      <w:szCs w:val="18"/>
    </w:rPr>
  </w:style>
  <w:style w:type="paragraph" w:customStyle="1" w:styleId="xl91">
    <w:name w:val="xl91"/>
    <w:basedOn w:val="a"/>
    <w:rsid w:val="00B06487"/>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Narrow" w:hAnsi="Arial Narrow"/>
      <w:sz w:val="18"/>
      <w:szCs w:val="18"/>
    </w:rPr>
  </w:style>
  <w:style w:type="paragraph" w:customStyle="1" w:styleId="xl92">
    <w:name w:val="xl92"/>
    <w:basedOn w:val="a"/>
    <w:rsid w:val="00B06487"/>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Narrow" w:hAnsi="Arial Narrow"/>
      <w:sz w:val="18"/>
      <w:szCs w:val="18"/>
    </w:rPr>
  </w:style>
  <w:style w:type="paragraph" w:customStyle="1" w:styleId="xl93">
    <w:name w:val="xl93"/>
    <w:basedOn w:val="a"/>
    <w:rsid w:val="00B06487"/>
    <w:pPr>
      <w:pBdr>
        <w:top w:val="single" w:sz="4" w:space="0" w:color="000000"/>
        <w:left w:val="single" w:sz="4" w:space="9" w:color="000000"/>
        <w:bottom w:val="single" w:sz="4" w:space="0" w:color="000000"/>
        <w:right w:val="single" w:sz="4" w:space="0" w:color="000000"/>
      </w:pBdr>
      <w:spacing w:before="100" w:beforeAutospacing="1" w:after="100" w:afterAutospacing="1"/>
      <w:ind w:firstLineChars="100" w:firstLine="100"/>
      <w:textAlignment w:val="top"/>
    </w:pPr>
    <w:rPr>
      <w:rFonts w:ascii="Arial Narrow" w:hAnsi="Arial Narrow"/>
      <w:sz w:val="18"/>
      <w:szCs w:val="18"/>
    </w:rPr>
  </w:style>
  <w:style w:type="paragraph" w:customStyle="1" w:styleId="xl94">
    <w:name w:val="xl94"/>
    <w:basedOn w:val="a"/>
    <w:rsid w:val="00B06487"/>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Narrow" w:hAnsi="Arial Narrow"/>
      <w:sz w:val="18"/>
      <w:szCs w:val="18"/>
    </w:rPr>
  </w:style>
  <w:style w:type="paragraph" w:customStyle="1" w:styleId="xl95">
    <w:name w:val="xl95"/>
    <w:basedOn w:val="a"/>
    <w:rsid w:val="00B06487"/>
    <w:pPr>
      <w:pBdr>
        <w:top w:val="single" w:sz="4" w:space="0" w:color="000000"/>
        <w:left w:val="single" w:sz="4" w:space="0" w:color="000000"/>
        <w:bottom w:val="single" w:sz="4" w:space="0" w:color="000000"/>
        <w:right w:val="single" w:sz="4" w:space="0" w:color="000000"/>
      </w:pBdr>
      <w:shd w:val="clear" w:color="E6E6FF" w:fill="CCFFFF"/>
      <w:spacing w:before="100" w:beforeAutospacing="1" w:after="100" w:afterAutospacing="1"/>
      <w:jc w:val="center"/>
      <w:textAlignment w:val="top"/>
    </w:pPr>
    <w:rPr>
      <w:rFonts w:ascii="Arial Narrow" w:hAnsi="Arial Narrow"/>
      <w:sz w:val="18"/>
      <w:szCs w:val="18"/>
    </w:rPr>
  </w:style>
  <w:style w:type="paragraph" w:customStyle="1" w:styleId="xl96">
    <w:name w:val="xl96"/>
    <w:basedOn w:val="a"/>
    <w:rsid w:val="00B06487"/>
    <w:pPr>
      <w:shd w:val="clear" w:color="FFFFCC" w:fill="FFFFFF"/>
      <w:spacing w:before="100" w:beforeAutospacing="1" w:after="100" w:afterAutospacing="1"/>
      <w:textAlignment w:val="top"/>
    </w:pPr>
    <w:rPr>
      <w:rFonts w:ascii="Arial Narrow" w:hAnsi="Arial Narrow"/>
      <w:sz w:val="18"/>
      <w:szCs w:val="18"/>
    </w:rPr>
  </w:style>
  <w:style w:type="paragraph" w:customStyle="1" w:styleId="xl97">
    <w:name w:val="xl97"/>
    <w:basedOn w:val="a"/>
    <w:rsid w:val="00B06487"/>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Narrow" w:hAnsi="Arial Narrow"/>
      <w:sz w:val="18"/>
      <w:szCs w:val="18"/>
    </w:rPr>
  </w:style>
  <w:style w:type="paragraph" w:customStyle="1" w:styleId="xl98">
    <w:name w:val="xl98"/>
    <w:basedOn w:val="a"/>
    <w:rsid w:val="00B06487"/>
    <w:pPr>
      <w:spacing w:before="100" w:beforeAutospacing="1" w:after="100" w:afterAutospacing="1"/>
      <w:textAlignment w:val="top"/>
    </w:pPr>
    <w:rPr>
      <w:rFonts w:ascii="Arial Narrow" w:hAnsi="Arial Narrow"/>
      <w:i/>
      <w:iCs/>
      <w:sz w:val="18"/>
      <w:szCs w:val="18"/>
    </w:rPr>
  </w:style>
  <w:style w:type="paragraph" w:customStyle="1" w:styleId="xl99">
    <w:name w:val="xl99"/>
    <w:basedOn w:val="a"/>
    <w:rsid w:val="00B06487"/>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Narrow" w:hAnsi="Arial Narrow"/>
      <w:sz w:val="18"/>
      <w:szCs w:val="18"/>
    </w:rPr>
  </w:style>
  <w:style w:type="paragraph" w:customStyle="1" w:styleId="xl100">
    <w:name w:val="xl100"/>
    <w:basedOn w:val="a"/>
    <w:rsid w:val="00B06487"/>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Narrow" w:hAnsi="Arial Narrow"/>
      <w:sz w:val="18"/>
      <w:szCs w:val="18"/>
    </w:rPr>
  </w:style>
  <w:style w:type="paragraph" w:customStyle="1" w:styleId="xl101">
    <w:name w:val="xl101"/>
    <w:basedOn w:val="a"/>
    <w:rsid w:val="00B06487"/>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Narrow" w:hAnsi="Arial Narrow"/>
      <w:sz w:val="18"/>
      <w:szCs w:val="18"/>
    </w:rPr>
  </w:style>
  <w:style w:type="paragraph" w:customStyle="1" w:styleId="xl102">
    <w:name w:val="xl102"/>
    <w:basedOn w:val="a"/>
    <w:rsid w:val="00B06487"/>
    <w:pPr>
      <w:spacing w:before="100" w:beforeAutospacing="1" w:after="100" w:afterAutospacing="1"/>
      <w:jc w:val="center"/>
      <w:textAlignment w:val="top"/>
    </w:pPr>
    <w:rPr>
      <w:rFonts w:ascii="Arial Narrow" w:hAnsi="Arial Narrow"/>
      <w:b/>
      <w:bCs/>
      <w:sz w:val="18"/>
      <w:szCs w:val="18"/>
    </w:rPr>
  </w:style>
  <w:style w:type="paragraph" w:customStyle="1" w:styleId="xl103">
    <w:name w:val="xl103"/>
    <w:basedOn w:val="a"/>
    <w:rsid w:val="00B06487"/>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Narrow" w:hAnsi="Arial Narrow"/>
      <w:sz w:val="18"/>
      <w:szCs w:val="18"/>
    </w:rPr>
  </w:style>
  <w:style w:type="paragraph" w:customStyle="1" w:styleId="xl104">
    <w:name w:val="xl104"/>
    <w:basedOn w:val="a"/>
    <w:rsid w:val="00B06487"/>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Narrow" w:hAnsi="Arial Narrow"/>
      <w:sz w:val="18"/>
      <w:szCs w:val="18"/>
    </w:rPr>
  </w:style>
  <w:style w:type="paragraph" w:customStyle="1" w:styleId="xl105">
    <w:name w:val="xl105"/>
    <w:basedOn w:val="a"/>
    <w:rsid w:val="00B06487"/>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Narrow" w:hAnsi="Arial Narrow"/>
      <w:sz w:val="18"/>
      <w:szCs w:val="18"/>
    </w:rPr>
  </w:style>
  <w:style w:type="paragraph" w:customStyle="1" w:styleId="xl106">
    <w:name w:val="xl106"/>
    <w:basedOn w:val="a"/>
    <w:rsid w:val="00B06487"/>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Narrow" w:hAnsi="Arial Narrow"/>
      <w:sz w:val="18"/>
      <w:szCs w:val="18"/>
    </w:rPr>
  </w:style>
  <w:style w:type="paragraph" w:customStyle="1" w:styleId="xl107">
    <w:name w:val="xl107"/>
    <w:basedOn w:val="a"/>
    <w:rsid w:val="00B06487"/>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Narrow" w:hAnsi="Arial Narrow"/>
      <w:sz w:val="18"/>
      <w:szCs w:val="18"/>
    </w:rPr>
  </w:style>
  <w:style w:type="paragraph" w:customStyle="1" w:styleId="xl108">
    <w:name w:val="xl108"/>
    <w:basedOn w:val="a"/>
    <w:rsid w:val="00B06487"/>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Narrow" w:hAnsi="Arial Narrow"/>
      <w:sz w:val="18"/>
      <w:szCs w:val="18"/>
    </w:rPr>
  </w:style>
  <w:style w:type="paragraph" w:customStyle="1" w:styleId="xl109">
    <w:name w:val="xl109"/>
    <w:basedOn w:val="a"/>
    <w:rsid w:val="00B06487"/>
    <w:pPr>
      <w:spacing w:before="100" w:beforeAutospacing="1" w:after="100" w:afterAutospacing="1"/>
      <w:textAlignment w:val="top"/>
    </w:pPr>
    <w:rPr>
      <w:rFonts w:ascii="Arial Narrow" w:hAnsi="Arial Narrow"/>
      <w:sz w:val="18"/>
      <w:szCs w:val="18"/>
    </w:rPr>
  </w:style>
  <w:style w:type="paragraph" w:customStyle="1" w:styleId="xl110">
    <w:name w:val="xl110"/>
    <w:basedOn w:val="a"/>
    <w:rsid w:val="00B06487"/>
    <w:pPr>
      <w:pBdr>
        <w:top w:val="single" w:sz="4" w:space="0" w:color="000000"/>
        <w:left w:val="single" w:sz="4" w:space="0" w:color="000000"/>
        <w:bottom w:val="single" w:sz="4" w:space="0" w:color="000000"/>
        <w:right w:val="single" w:sz="4" w:space="0" w:color="000000"/>
      </w:pBdr>
      <w:shd w:val="clear" w:color="666666" w:fill="4C4C4C"/>
      <w:spacing w:before="100" w:beforeAutospacing="1" w:after="100" w:afterAutospacing="1"/>
      <w:textAlignment w:val="top"/>
    </w:pPr>
    <w:rPr>
      <w:rFonts w:ascii="Arial Narrow" w:hAnsi="Arial Narrow"/>
      <w:color w:val="FFFFFF"/>
      <w:sz w:val="18"/>
      <w:szCs w:val="18"/>
    </w:rPr>
  </w:style>
  <w:style w:type="paragraph" w:customStyle="1" w:styleId="xl111">
    <w:name w:val="xl111"/>
    <w:basedOn w:val="a"/>
    <w:rsid w:val="00B06487"/>
    <w:pPr>
      <w:pBdr>
        <w:top w:val="single" w:sz="4" w:space="0" w:color="000000"/>
        <w:left w:val="single" w:sz="4" w:space="0" w:color="000000"/>
        <w:bottom w:val="single" w:sz="4" w:space="0" w:color="000000"/>
        <w:right w:val="single" w:sz="4" w:space="0" w:color="000000"/>
      </w:pBdr>
      <w:shd w:val="clear" w:color="666666" w:fill="4C4C4C"/>
      <w:spacing w:before="100" w:beforeAutospacing="1" w:after="100" w:afterAutospacing="1"/>
      <w:textAlignment w:val="top"/>
    </w:pPr>
    <w:rPr>
      <w:rFonts w:ascii="Arial Narrow" w:hAnsi="Arial Narrow"/>
      <w:color w:val="FFFFFF"/>
      <w:sz w:val="18"/>
      <w:szCs w:val="18"/>
    </w:rPr>
  </w:style>
  <w:style w:type="paragraph" w:customStyle="1" w:styleId="xl112">
    <w:name w:val="xl112"/>
    <w:basedOn w:val="a"/>
    <w:rsid w:val="00B06487"/>
    <w:pPr>
      <w:pBdr>
        <w:top w:val="single" w:sz="4" w:space="0" w:color="000000"/>
        <w:left w:val="single" w:sz="4" w:space="0" w:color="000000"/>
        <w:bottom w:val="single" w:sz="4" w:space="0" w:color="000000"/>
        <w:right w:val="single" w:sz="4" w:space="0" w:color="000000"/>
      </w:pBdr>
      <w:shd w:val="clear" w:color="666666" w:fill="4C4C4C"/>
      <w:spacing w:before="100" w:beforeAutospacing="1" w:after="100" w:afterAutospacing="1"/>
      <w:textAlignment w:val="top"/>
    </w:pPr>
    <w:rPr>
      <w:rFonts w:ascii="Arial Narrow" w:hAnsi="Arial Narrow"/>
      <w:color w:val="FFFFFF"/>
      <w:sz w:val="18"/>
      <w:szCs w:val="18"/>
    </w:rPr>
  </w:style>
  <w:style w:type="paragraph" w:customStyle="1" w:styleId="xl113">
    <w:name w:val="xl113"/>
    <w:basedOn w:val="a"/>
    <w:rsid w:val="00B06487"/>
    <w:pPr>
      <w:pBdr>
        <w:top w:val="single" w:sz="4" w:space="0" w:color="000000"/>
        <w:left w:val="single" w:sz="4" w:space="0" w:color="000000"/>
        <w:bottom w:val="single" w:sz="4" w:space="0" w:color="000000"/>
        <w:right w:val="single" w:sz="4" w:space="0" w:color="000000"/>
      </w:pBdr>
      <w:shd w:val="clear" w:color="666666" w:fill="4C4C4C"/>
      <w:spacing w:before="100" w:beforeAutospacing="1" w:after="100" w:afterAutospacing="1"/>
      <w:jc w:val="center"/>
      <w:textAlignment w:val="top"/>
    </w:pPr>
    <w:rPr>
      <w:rFonts w:ascii="Arial Narrow" w:hAnsi="Arial Narrow"/>
      <w:color w:val="FFFFFF"/>
      <w:sz w:val="18"/>
      <w:szCs w:val="18"/>
    </w:rPr>
  </w:style>
  <w:style w:type="paragraph" w:customStyle="1" w:styleId="xl114">
    <w:name w:val="xl114"/>
    <w:basedOn w:val="a"/>
    <w:rsid w:val="00B06487"/>
    <w:pPr>
      <w:pBdr>
        <w:top w:val="single" w:sz="4" w:space="0" w:color="000000"/>
        <w:left w:val="single" w:sz="4" w:space="9" w:color="000000"/>
        <w:bottom w:val="single" w:sz="4" w:space="0" w:color="000000"/>
        <w:right w:val="single" w:sz="4" w:space="0" w:color="000000"/>
      </w:pBdr>
      <w:shd w:val="clear" w:color="666666" w:fill="4C4C4C"/>
      <w:spacing w:before="100" w:beforeAutospacing="1" w:after="100" w:afterAutospacing="1"/>
      <w:ind w:firstLineChars="100" w:firstLine="100"/>
      <w:textAlignment w:val="top"/>
    </w:pPr>
    <w:rPr>
      <w:rFonts w:ascii="Arial Narrow" w:hAnsi="Arial Narrow"/>
      <w:color w:val="FFFFFF"/>
      <w:sz w:val="18"/>
      <w:szCs w:val="18"/>
    </w:rPr>
  </w:style>
  <w:style w:type="paragraph" w:customStyle="1" w:styleId="xl115">
    <w:name w:val="xl115"/>
    <w:basedOn w:val="a"/>
    <w:rsid w:val="00B06487"/>
    <w:pPr>
      <w:pBdr>
        <w:top w:val="single" w:sz="4" w:space="0" w:color="000000"/>
        <w:left w:val="single" w:sz="4" w:space="0" w:color="000000"/>
        <w:bottom w:val="single" w:sz="4" w:space="0" w:color="000000"/>
        <w:right w:val="single" w:sz="4" w:space="0" w:color="000000"/>
      </w:pBdr>
      <w:shd w:val="clear" w:color="666666" w:fill="4C4C4C"/>
      <w:spacing w:before="100" w:beforeAutospacing="1" w:after="100" w:afterAutospacing="1"/>
      <w:jc w:val="center"/>
      <w:textAlignment w:val="top"/>
    </w:pPr>
    <w:rPr>
      <w:rFonts w:ascii="Arial Narrow" w:hAnsi="Arial Narrow"/>
      <w:b/>
      <w:bCs/>
      <w:color w:val="FFFFFF"/>
      <w:sz w:val="18"/>
      <w:szCs w:val="18"/>
    </w:rPr>
  </w:style>
  <w:style w:type="paragraph" w:customStyle="1" w:styleId="xl116">
    <w:name w:val="xl116"/>
    <w:basedOn w:val="a"/>
    <w:rsid w:val="00B06487"/>
    <w:pPr>
      <w:pBdr>
        <w:top w:val="single" w:sz="4" w:space="0" w:color="000000"/>
        <w:left w:val="single" w:sz="4" w:space="0" w:color="000000"/>
        <w:bottom w:val="single" w:sz="4" w:space="0" w:color="000000"/>
        <w:right w:val="single" w:sz="4" w:space="0" w:color="000000"/>
      </w:pBdr>
      <w:shd w:val="clear" w:color="666666" w:fill="4C4C4C"/>
      <w:spacing w:before="100" w:beforeAutospacing="1" w:after="100" w:afterAutospacing="1"/>
      <w:jc w:val="center"/>
      <w:textAlignment w:val="top"/>
    </w:pPr>
    <w:rPr>
      <w:rFonts w:ascii="Arial Narrow" w:hAnsi="Arial Narrow"/>
      <w:b/>
      <w:bCs/>
      <w:color w:val="FFFFFF"/>
      <w:sz w:val="18"/>
      <w:szCs w:val="18"/>
    </w:rPr>
  </w:style>
  <w:style w:type="paragraph" w:customStyle="1" w:styleId="xl117">
    <w:name w:val="xl117"/>
    <w:basedOn w:val="a"/>
    <w:rsid w:val="00B06487"/>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Narrow" w:hAnsi="Arial Narrow"/>
      <w:sz w:val="18"/>
      <w:szCs w:val="18"/>
    </w:rPr>
  </w:style>
  <w:style w:type="paragraph" w:customStyle="1" w:styleId="xl118">
    <w:name w:val="xl118"/>
    <w:basedOn w:val="a"/>
    <w:rsid w:val="00B06487"/>
    <w:pPr>
      <w:pBdr>
        <w:top w:val="single" w:sz="4" w:space="0" w:color="000000"/>
        <w:left w:val="single" w:sz="4" w:space="0" w:color="000000"/>
        <w:bottom w:val="single" w:sz="4" w:space="0" w:color="000000"/>
        <w:right w:val="single" w:sz="4" w:space="0" w:color="000000"/>
      </w:pBdr>
      <w:shd w:val="clear" w:color="C0C0C0" w:fill="CCCCFF"/>
      <w:spacing w:before="100" w:beforeAutospacing="1" w:after="100" w:afterAutospacing="1"/>
      <w:textAlignment w:val="center"/>
    </w:pPr>
    <w:rPr>
      <w:rFonts w:ascii="Arial Narrow" w:hAnsi="Arial Narrow"/>
    </w:rPr>
  </w:style>
  <w:style w:type="paragraph" w:customStyle="1" w:styleId="xl119">
    <w:name w:val="xl119"/>
    <w:basedOn w:val="a"/>
    <w:rsid w:val="00B06487"/>
    <w:pPr>
      <w:pBdr>
        <w:top w:val="single" w:sz="4" w:space="0" w:color="000000"/>
        <w:left w:val="single" w:sz="4" w:space="0" w:color="000000"/>
        <w:bottom w:val="single" w:sz="4" w:space="0" w:color="000000"/>
        <w:right w:val="single" w:sz="4" w:space="0" w:color="000000"/>
      </w:pBdr>
      <w:shd w:val="clear" w:color="C0C0C0" w:fill="CCCCFF"/>
      <w:spacing w:before="100" w:beforeAutospacing="1" w:after="100" w:afterAutospacing="1"/>
      <w:jc w:val="center"/>
      <w:textAlignment w:val="center"/>
    </w:pPr>
    <w:rPr>
      <w:rFonts w:ascii="Arial Narrow" w:hAnsi="Arial Narrow"/>
    </w:rPr>
  </w:style>
  <w:style w:type="paragraph" w:customStyle="1" w:styleId="xl120">
    <w:name w:val="xl120"/>
    <w:basedOn w:val="a"/>
    <w:rsid w:val="00B06487"/>
    <w:pPr>
      <w:pBdr>
        <w:top w:val="single" w:sz="4" w:space="0" w:color="000000"/>
        <w:left w:val="single" w:sz="4" w:space="9" w:color="000000"/>
        <w:bottom w:val="single" w:sz="4" w:space="0" w:color="000000"/>
        <w:right w:val="single" w:sz="4" w:space="0" w:color="000000"/>
      </w:pBdr>
      <w:shd w:val="clear" w:color="FFFF00" w:fill="E6E64C"/>
      <w:spacing w:before="100" w:beforeAutospacing="1" w:after="100" w:afterAutospacing="1"/>
      <w:ind w:firstLineChars="100" w:firstLine="100"/>
      <w:textAlignment w:val="center"/>
    </w:pPr>
    <w:rPr>
      <w:rFonts w:ascii="Arial Narrow" w:hAnsi="Arial Narrow"/>
      <w:b/>
      <w:bCs/>
    </w:rPr>
  </w:style>
  <w:style w:type="paragraph" w:customStyle="1" w:styleId="xl121">
    <w:name w:val="xl121"/>
    <w:basedOn w:val="a"/>
    <w:rsid w:val="00B06487"/>
    <w:pPr>
      <w:pBdr>
        <w:top w:val="single" w:sz="4" w:space="0" w:color="000000"/>
        <w:left w:val="single" w:sz="4" w:space="0" w:color="000000"/>
        <w:bottom w:val="single" w:sz="4" w:space="0" w:color="000000"/>
        <w:right w:val="single" w:sz="4" w:space="0" w:color="000000"/>
      </w:pBdr>
      <w:shd w:val="clear" w:color="FFFF00" w:fill="E6E64C"/>
      <w:spacing w:before="100" w:beforeAutospacing="1" w:after="100" w:afterAutospacing="1"/>
      <w:jc w:val="center"/>
      <w:textAlignment w:val="center"/>
    </w:pPr>
    <w:rPr>
      <w:rFonts w:ascii="Arial Narrow" w:hAnsi="Arial Narrow"/>
      <w:b/>
      <w:bCs/>
    </w:rPr>
  </w:style>
  <w:style w:type="paragraph" w:customStyle="1" w:styleId="xl122">
    <w:name w:val="xl122"/>
    <w:basedOn w:val="a"/>
    <w:rsid w:val="00B06487"/>
    <w:pPr>
      <w:pBdr>
        <w:top w:val="single" w:sz="4" w:space="0" w:color="000000"/>
        <w:left w:val="single" w:sz="4" w:space="0" w:color="000000"/>
        <w:bottom w:val="single" w:sz="4" w:space="0" w:color="000000"/>
        <w:right w:val="single" w:sz="4" w:space="0" w:color="000000"/>
      </w:pBdr>
      <w:shd w:val="clear" w:color="FFFF00" w:fill="E6E64C"/>
      <w:spacing w:before="100" w:beforeAutospacing="1" w:after="100" w:afterAutospacing="1"/>
      <w:jc w:val="center"/>
      <w:textAlignment w:val="center"/>
    </w:pPr>
    <w:rPr>
      <w:rFonts w:ascii="Arial Narrow" w:hAnsi="Arial Narrow"/>
    </w:rPr>
  </w:style>
  <w:style w:type="paragraph" w:customStyle="1" w:styleId="xl123">
    <w:name w:val="xl123"/>
    <w:basedOn w:val="a"/>
    <w:rsid w:val="00B06487"/>
    <w:pPr>
      <w:pBdr>
        <w:top w:val="single" w:sz="4" w:space="0" w:color="000000"/>
        <w:left w:val="single" w:sz="4" w:space="0" w:color="000000"/>
        <w:bottom w:val="single" w:sz="4" w:space="0" w:color="000000"/>
        <w:right w:val="single" w:sz="4" w:space="0" w:color="000000"/>
      </w:pBdr>
      <w:shd w:val="clear" w:color="C0C0C0" w:fill="CCCCFF"/>
      <w:spacing w:before="100" w:beforeAutospacing="1" w:after="100" w:afterAutospacing="1"/>
      <w:jc w:val="center"/>
      <w:textAlignment w:val="center"/>
    </w:pPr>
    <w:rPr>
      <w:rFonts w:ascii="Arial Narrow" w:hAnsi="Arial Narrow"/>
      <w:b/>
      <w:bCs/>
    </w:rPr>
  </w:style>
  <w:style w:type="paragraph" w:customStyle="1" w:styleId="xl124">
    <w:name w:val="xl124"/>
    <w:basedOn w:val="a"/>
    <w:rsid w:val="00B06487"/>
    <w:pPr>
      <w:pBdr>
        <w:top w:val="single" w:sz="4" w:space="0" w:color="000000"/>
        <w:left w:val="single" w:sz="4" w:space="0" w:color="000000"/>
        <w:bottom w:val="single" w:sz="4" w:space="0" w:color="000000"/>
        <w:right w:val="single" w:sz="4" w:space="0" w:color="000000"/>
      </w:pBdr>
      <w:shd w:val="clear" w:color="E6E6FF" w:fill="CCFFFF"/>
      <w:spacing w:before="100" w:beforeAutospacing="1" w:after="100" w:afterAutospacing="1"/>
      <w:jc w:val="center"/>
      <w:textAlignment w:val="center"/>
    </w:pPr>
    <w:rPr>
      <w:rFonts w:ascii="Arial Narrow" w:hAnsi="Arial Narrow"/>
    </w:rPr>
  </w:style>
  <w:style w:type="character" w:customStyle="1" w:styleId="apple-converted-space">
    <w:name w:val="apple-converted-space"/>
    <w:basedOn w:val="a0"/>
    <w:rsid w:val="00B06487"/>
  </w:style>
  <w:style w:type="paragraph" w:customStyle="1" w:styleId="xl125">
    <w:name w:val="xl125"/>
    <w:basedOn w:val="a"/>
    <w:rsid w:val="00B06487"/>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Narrow" w:hAnsi="Arial Narrow"/>
      <w:i/>
      <w:iCs/>
      <w:sz w:val="18"/>
      <w:szCs w:val="18"/>
    </w:rPr>
  </w:style>
  <w:style w:type="paragraph" w:customStyle="1" w:styleId="xl126">
    <w:name w:val="xl126"/>
    <w:basedOn w:val="a"/>
    <w:rsid w:val="00B06487"/>
    <w:pPr>
      <w:pBdr>
        <w:top w:val="single" w:sz="4" w:space="0" w:color="000000"/>
        <w:left w:val="single" w:sz="4" w:space="9" w:color="000000"/>
        <w:bottom w:val="single" w:sz="4" w:space="0" w:color="000000"/>
        <w:right w:val="single" w:sz="4" w:space="0" w:color="000000"/>
      </w:pBdr>
      <w:shd w:val="clear" w:color="E6E6FF" w:fill="CCFFFF"/>
      <w:spacing w:before="100" w:beforeAutospacing="1" w:after="100" w:afterAutospacing="1"/>
      <w:ind w:firstLineChars="100" w:firstLine="100"/>
      <w:textAlignment w:val="center"/>
    </w:pPr>
    <w:rPr>
      <w:rFonts w:ascii="Arial Narrow" w:hAnsi="Arial Narrow"/>
      <w:sz w:val="18"/>
      <w:szCs w:val="18"/>
    </w:rPr>
  </w:style>
  <w:style w:type="paragraph" w:customStyle="1" w:styleId="xl127">
    <w:name w:val="xl127"/>
    <w:basedOn w:val="a"/>
    <w:rsid w:val="00B06487"/>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Narrow" w:hAnsi="Arial Narrow"/>
      <w:sz w:val="18"/>
      <w:szCs w:val="18"/>
    </w:rPr>
  </w:style>
  <w:style w:type="paragraph" w:customStyle="1" w:styleId="xl128">
    <w:name w:val="xl128"/>
    <w:basedOn w:val="a"/>
    <w:rsid w:val="00B06487"/>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textAlignment w:val="top"/>
    </w:pPr>
    <w:rPr>
      <w:rFonts w:ascii="Arial Narrow" w:hAnsi="Arial Narrow"/>
      <w:color w:val="FFFFFF"/>
      <w:sz w:val="18"/>
      <w:szCs w:val="18"/>
    </w:rPr>
  </w:style>
  <w:style w:type="paragraph" w:customStyle="1" w:styleId="xl129">
    <w:name w:val="xl129"/>
    <w:basedOn w:val="a"/>
    <w:rsid w:val="00B06487"/>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textAlignment w:val="top"/>
    </w:pPr>
    <w:rPr>
      <w:rFonts w:ascii="Arial Narrow" w:hAnsi="Arial Narrow"/>
      <w:color w:val="FFFFFF"/>
      <w:sz w:val="18"/>
      <w:szCs w:val="18"/>
    </w:rPr>
  </w:style>
  <w:style w:type="paragraph" w:customStyle="1" w:styleId="xl130">
    <w:name w:val="xl130"/>
    <w:basedOn w:val="a"/>
    <w:rsid w:val="00B06487"/>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jc w:val="center"/>
      <w:textAlignment w:val="top"/>
    </w:pPr>
    <w:rPr>
      <w:rFonts w:ascii="Arial Narrow" w:hAnsi="Arial Narrow"/>
      <w:color w:val="FFFFFF"/>
      <w:sz w:val="18"/>
      <w:szCs w:val="18"/>
    </w:rPr>
  </w:style>
  <w:style w:type="paragraph" w:customStyle="1" w:styleId="xl131">
    <w:name w:val="xl131"/>
    <w:basedOn w:val="a"/>
    <w:rsid w:val="00B06487"/>
    <w:pPr>
      <w:pBdr>
        <w:top w:val="single" w:sz="4" w:space="0" w:color="000000"/>
        <w:left w:val="single" w:sz="4" w:space="9" w:color="000000"/>
        <w:bottom w:val="single" w:sz="4" w:space="0" w:color="000000"/>
        <w:right w:val="single" w:sz="4" w:space="0" w:color="000000"/>
      </w:pBdr>
      <w:shd w:val="clear" w:color="FFFFCC" w:fill="FFFFFF"/>
      <w:spacing w:before="100" w:beforeAutospacing="1" w:after="100" w:afterAutospacing="1"/>
      <w:ind w:firstLineChars="100" w:firstLine="100"/>
      <w:textAlignment w:val="top"/>
    </w:pPr>
    <w:rPr>
      <w:rFonts w:ascii="Arial Narrow" w:hAnsi="Arial Narrow"/>
      <w:color w:val="FFFFFF"/>
      <w:sz w:val="18"/>
      <w:szCs w:val="18"/>
    </w:rPr>
  </w:style>
  <w:style w:type="paragraph" w:customStyle="1" w:styleId="xl132">
    <w:name w:val="xl132"/>
    <w:basedOn w:val="a"/>
    <w:rsid w:val="00B06487"/>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jc w:val="center"/>
      <w:textAlignment w:val="top"/>
    </w:pPr>
    <w:rPr>
      <w:rFonts w:ascii="Arial Narrow" w:hAnsi="Arial Narrow"/>
      <w:b/>
      <w:bCs/>
      <w:color w:val="FFFFFF"/>
      <w:sz w:val="18"/>
      <w:szCs w:val="18"/>
    </w:rPr>
  </w:style>
  <w:style w:type="paragraph" w:customStyle="1" w:styleId="xl133">
    <w:name w:val="xl133"/>
    <w:basedOn w:val="a"/>
    <w:rsid w:val="00B06487"/>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jc w:val="center"/>
      <w:textAlignment w:val="top"/>
    </w:pPr>
    <w:rPr>
      <w:rFonts w:ascii="Arial Narrow" w:hAnsi="Arial Narrow"/>
      <w:b/>
      <w:bCs/>
      <w:color w:val="FFFFFF"/>
      <w:sz w:val="18"/>
      <w:szCs w:val="18"/>
    </w:rPr>
  </w:style>
  <w:style w:type="paragraph" w:customStyle="1" w:styleId="xl134">
    <w:name w:val="xl134"/>
    <w:basedOn w:val="a"/>
    <w:rsid w:val="00B06487"/>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Narrow" w:hAnsi="Arial Narrow"/>
      <w:sz w:val="18"/>
      <w:szCs w:val="18"/>
    </w:rPr>
  </w:style>
  <w:style w:type="paragraph" w:customStyle="1" w:styleId="xl135">
    <w:name w:val="xl135"/>
    <w:basedOn w:val="a"/>
    <w:rsid w:val="00B06487"/>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Narrow" w:hAnsi="Arial Narrow"/>
      <w:sz w:val="18"/>
      <w:szCs w:val="18"/>
    </w:rPr>
  </w:style>
  <w:style w:type="paragraph" w:customStyle="1" w:styleId="xl136">
    <w:name w:val="xl136"/>
    <w:basedOn w:val="a"/>
    <w:rsid w:val="00B06487"/>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Narrow" w:hAnsi="Arial Narrow"/>
      <w:sz w:val="18"/>
      <w:szCs w:val="18"/>
    </w:rPr>
  </w:style>
  <w:style w:type="paragraph" w:customStyle="1" w:styleId="xl137">
    <w:name w:val="xl137"/>
    <w:basedOn w:val="a"/>
    <w:rsid w:val="00B06487"/>
    <w:pPr>
      <w:pBdr>
        <w:top w:val="single" w:sz="4" w:space="0" w:color="000000"/>
        <w:left w:val="single" w:sz="4" w:space="9" w:color="000000"/>
        <w:bottom w:val="single" w:sz="4" w:space="0" w:color="000000"/>
        <w:right w:val="single" w:sz="4" w:space="0" w:color="000000"/>
      </w:pBdr>
      <w:spacing w:before="100" w:beforeAutospacing="1" w:after="100" w:afterAutospacing="1"/>
      <w:ind w:firstLineChars="100" w:firstLine="100"/>
      <w:textAlignment w:val="center"/>
    </w:pPr>
    <w:rPr>
      <w:rFonts w:ascii="Arial Narrow" w:hAnsi="Arial Narrow"/>
      <w:sz w:val="18"/>
      <w:szCs w:val="18"/>
    </w:rPr>
  </w:style>
  <w:style w:type="paragraph" w:customStyle="1" w:styleId="xl138">
    <w:name w:val="xl138"/>
    <w:basedOn w:val="a"/>
    <w:rsid w:val="00B06487"/>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Narrow" w:hAnsi="Arial Narrow"/>
      <w:sz w:val="18"/>
      <w:szCs w:val="18"/>
    </w:rPr>
  </w:style>
  <w:style w:type="paragraph" w:customStyle="1" w:styleId="xl139">
    <w:name w:val="xl139"/>
    <w:basedOn w:val="a"/>
    <w:rsid w:val="00B06487"/>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Narrow" w:hAnsi="Arial Narrow"/>
      <w:sz w:val="18"/>
      <w:szCs w:val="18"/>
    </w:rPr>
  </w:style>
  <w:style w:type="paragraph" w:styleId="af8">
    <w:name w:val="header"/>
    <w:basedOn w:val="a"/>
    <w:unhideWhenUsed/>
    <w:rsid w:val="00B06487"/>
    <w:pPr>
      <w:tabs>
        <w:tab w:val="center" w:pos="4677"/>
        <w:tab w:val="right" w:pos="9355"/>
      </w:tabs>
      <w:spacing w:after="200" w:line="276" w:lineRule="auto"/>
    </w:pPr>
    <w:rPr>
      <w:rFonts w:eastAsia="Calibri"/>
      <w:sz w:val="22"/>
      <w:szCs w:val="22"/>
      <w:lang w:eastAsia="en-US"/>
    </w:rPr>
  </w:style>
  <w:style w:type="character" w:styleId="af9">
    <w:name w:val="page number"/>
    <w:basedOn w:val="a0"/>
    <w:rsid w:val="00B06487"/>
  </w:style>
  <w:style w:type="paragraph" w:styleId="afa">
    <w:name w:val="footer"/>
    <w:basedOn w:val="a"/>
    <w:link w:val="afb"/>
    <w:rsid w:val="002C20CA"/>
    <w:pPr>
      <w:tabs>
        <w:tab w:val="center" w:pos="4819"/>
        <w:tab w:val="right" w:pos="9639"/>
      </w:tabs>
    </w:pPr>
  </w:style>
  <w:style w:type="character" w:customStyle="1" w:styleId="afb">
    <w:name w:val="Нижний колонтитул Знак"/>
    <w:link w:val="afa"/>
    <w:rsid w:val="002C20CA"/>
    <w:rPr>
      <w:sz w:val="24"/>
      <w:szCs w:val="24"/>
    </w:rPr>
  </w:style>
  <w:style w:type="character" w:styleId="afc">
    <w:name w:val="FollowedHyperlink"/>
    <w:rsid w:val="00DA06C5"/>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uk-UA" w:eastAsia="uk-UA"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caption" w:semiHidden="1" w:unhideWhenUsed="1" w:qFormat="1"/>
    <w:lsdException w:name="Title" w:uiPriority="10" w:qFormat="1"/>
    <w:lsdException w:name="Subtitle" w:uiPriority="11" w:qFormat="1"/>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
    <w:name w:val="Normal"/>
    <w:qFormat/>
    <w:rsid w:val="005651DB"/>
    <w:rPr>
      <w:sz w:val="24"/>
      <w:szCs w:val="24"/>
    </w:rPr>
  </w:style>
  <w:style w:type="paragraph" w:styleId="1">
    <w:name w:val="heading 1"/>
    <w:basedOn w:val="a"/>
    <w:next w:val="a"/>
    <w:link w:val="10"/>
    <w:uiPriority w:val="9"/>
    <w:qFormat/>
    <w:rsid w:val="005651DB"/>
    <w:pPr>
      <w:keepNext/>
      <w:spacing w:before="240" w:after="60"/>
      <w:outlineLvl w:val="0"/>
    </w:pPr>
    <w:rPr>
      <w:rFonts w:ascii="Cambria" w:hAnsi="Cambria"/>
      <w:b/>
      <w:bCs/>
      <w:kern w:val="32"/>
      <w:sz w:val="32"/>
      <w:szCs w:val="32"/>
    </w:rPr>
  </w:style>
  <w:style w:type="paragraph" w:styleId="2">
    <w:name w:val="heading 2"/>
    <w:basedOn w:val="a"/>
    <w:next w:val="a"/>
    <w:link w:val="20"/>
    <w:uiPriority w:val="9"/>
    <w:qFormat/>
    <w:rsid w:val="005651DB"/>
    <w:pPr>
      <w:keepNext/>
      <w:spacing w:before="240" w:after="60"/>
      <w:outlineLvl w:val="1"/>
    </w:pPr>
    <w:rPr>
      <w:rFonts w:ascii="Cambria" w:hAnsi="Cambria"/>
      <w:b/>
      <w:bCs/>
      <w:i/>
      <w:iCs/>
      <w:sz w:val="28"/>
      <w:szCs w:val="28"/>
    </w:rPr>
  </w:style>
  <w:style w:type="paragraph" w:styleId="3">
    <w:name w:val="heading 3"/>
    <w:basedOn w:val="a"/>
    <w:next w:val="a"/>
    <w:link w:val="30"/>
    <w:uiPriority w:val="9"/>
    <w:qFormat/>
    <w:rsid w:val="005651DB"/>
    <w:pPr>
      <w:keepNext/>
      <w:spacing w:before="240" w:after="60"/>
      <w:outlineLvl w:val="2"/>
    </w:pPr>
    <w:rPr>
      <w:rFonts w:ascii="Cambria" w:hAnsi="Cambria"/>
      <w:b/>
      <w:bCs/>
      <w:sz w:val="26"/>
      <w:szCs w:val="26"/>
    </w:rPr>
  </w:style>
  <w:style w:type="paragraph" w:styleId="4">
    <w:name w:val="heading 4"/>
    <w:basedOn w:val="a"/>
    <w:next w:val="a"/>
    <w:link w:val="40"/>
    <w:uiPriority w:val="9"/>
    <w:qFormat/>
    <w:rsid w:val="005651DB"/>
    <w:pPr>
      <w:keepNext/>
      <w:spacing w:before="240" w:after="60"/>
      <w:outlineLvl w:val="3"/>
    </w:pPr>
    <w:rPr>
      <w:b/>
      <w:bCs/>
      <w:sz w:val="28"/>
      <w:szCs w:val="28"/>
    </w:rPr>
  </w:style>
  <w:style w:type="paragraph" w:styleId="5">
    <w:name w:val="heading 5"/>
    <w:basedOn w:val="a"/>
    <w:next w:val="a"/>
    <w:link w:val="50"/>
    <w:uiPriority w:val="9"/>
    <w:qFormat/>
    <w:rsid w:val="005651DB"/>
    <w:pPr>
      <w:spacing w:before="240" w:after="60"/>
      <w:outlineLvl w:val="4"/>
    </w:pPr>
    <w:rPr>
      <w:b/>
      <w:bCs/>
      <w:i/>
      <w:iCs/>
      <w:sz w:val="26"/>
      <w:szCs w:val="26"/>
    </w:rPr>
  </w:style>
  <w:style w:type="paragraph" w:styleId="6">
    <w:name w:val="heading 6"/>
    <w:basedOn w:val="a"/>
    <w:next w:val="a"/>
    <w:link w:val="60"/>
    <w:uiPriority w:val="9"/>
    <w:qFormat/>
    <w:rsid w:val="005651DB"/>
    <w:pPr>
      <w:spacing w:before="240" w:after="60"/>
      <w:outlineLvl w:val="5"/>
    </w:pPr>
    <w:rPr>
      <w:b/>
      <w:bCs/>
      <w:sz w:val="22"/>
      <w:szCs w:val="22"/>
    </w:rPr>
  </w:style>
  <w:style w:type="paragraph" w:styleId="7">
    <w:name w:val="heading 7"/>
    <w:basedOn w:val="a"/>
    <w:next w:val="a"/>
    <w:link w:val="70"/>
    <w:uiPriority w:val="9"/>
    <w:qFormat/>
    <w:rsid w:val="005651DB"/>
    <w:pPr>
      <w:spacing w:before="240" w:after="60"/>
      <w:outlineLvl w:val="6"/>
    </w:pPr>
  </w:style>
  <w:style w:type="paragraph" w:styleId="8">
    <w:name w:val="heading 8"/>
    <w:basedOn w:val="a"/>
    <w:next w:val="a"/>
    <w:link w:val="80"/>
    <w:uiPriority w:val="9"/>
    <w:qFormat/>
    <w:rsid w:val="005651DB"/>
    <w:pPr>
      <w:spacing w:before="240" w:after="60"/>
      <w:outlineLvl w:val="7"/>
    </w:pPr>
    <w:rPr>
      <w:i/>
      <w:iCs/>
    </w:rPr>
  </w:style>
  <w:style w:type="paragraph" w:styleId="9">
    <w:name w:val="heading 9"/>
    <w:basedOn w:val="a"/>
    <w:next w:val="a"/>
    <w:link w:val="90"/>
    <w:uiPriority w:val="9"/>
    <w:qFormat/>
    <w:rsid w:val="005651DB"/>
    <w:pPr>
      <w:spacing w:before="240" w:after="60"/>
      <w:outlineLvl w:val="8"/>
    </w:pPr>
    <w:rPr>
      <w:rFonts w:ascii="Cambria" w:hAnsi="Cambria"/>
      <w:sz w:val="22"/>
      <w:szCs w:val="22"/>
    </w:rPr>
  </w:style>
  <w:style w:type="character" w:default="1" w:styleId="a0">
    <w:name w:val="Default Paragraph Font"/>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10">
    <w:name w:val="Заголовок 1 Знак"/>
    <w:link w:val="1"/>
    <w:uiPriority w:val="9"/>
    <w:rsid w:val="005651DB"/>
    <w:rPr>
      <w:rFonts w:ascii="Cambria" w:eastAsia="Times New Roman" w:hAnsi="Cambria"/>
      <w:b/>
      <w:bCs/>
      <w:kern w:val="32"/>
      <w:sz w:val="32"/>
      <w:szCs w:val="32"/>
    </w:rPr>
  </w:style>
  <w:style w:type="character" w:customStyle="1" w:styleId="20">
    <w:name w:val="Заголовок 2 Знак"/>
    <w:link w:val="2"/>
    <w:uiPriority w:val="9"/>
    <w:semiHidden/>
    <w:rsid w:val="005651DB"/>
    <w:rPr>
      <w:rFonts w:ascii="Cambria" w:eastAsia="Times New Roman" w:hAnsi="Cambria"/>
      <w:b/>
      <w:bCs/>
      <w:i/>
      <w:iCs/>
      <w:sz w:val="28"/>
      <w:szCs w:val="28"/>
    </w:rPr>
  </w:style>
  <w:style w:type="character" w:customStyle="1" w:styleId="30">
    <w:name w:val="Заголовок 3 Знак"/>
    <w:link w:val="3"/>
    <w:uiPriority w:val="9"/>
    <w:semiHidden/>
    <w:rsid w:val="005651DB"/>
    <w:rPr>
      <w:rFonts w:ascii="Cambria" w:eastAsia="Times New Roman" w:hAnsi="Cambria"/>
      <w:b/>
      <w:bCs/>
      <w:sz w:val="26"/>
      <w:szCs w:val="26"/>
    </w:rPr>
  </w:style>
  <w:style w:type="character" w:customStyle="1" w:styleId="40">
    <w:name w:val="Заголовок 4 Знак"/>
    <w:link w:val="4"/>
    <w:uiPriority w:val="9"/>
    <w:semiHidden/>
    <w:rsid w:val="005651DB"/>
    <w:rPr>
      <w:b/>
      <w:bCs/>
      <w:sz w:val="28"/>
      <w:szCs w:val="28"/>
    </w:rPr>
  </w:style>
  <w:style w:type="character" w:customStyle="1" w:styleId="50">
    <w:name w:val="Заголовок 5 Знак"/>
    <w:link w:val="5"/>
    <w:uiPriority w:val="9"/>
    <w:semiHidden/>
    <w:rsid w:val="005651DB"/>
    <w:rPr>
      <w:b/>
      <w:bCs/>
      <w:i/>
      <w:iCs/>
      <w:sz w:val="26"/>
      <w:szCs w:val="26"/>
    </w:rPr>
  </w:style>
  <w:style w:type="character" w:customStyle="1" w:styleId="60">
    <w:name w:val="Заголовок 6 Знак"/>
    <w:link w:val="6"/>
    <w:uiPriority w:val="9"/>
    <w:semiHidden/>
    <w:rsid w:val="005651DB"/>
    <w:rPr>
      <w:b/>
      <w:bCs/>
    </w:rPr>
  </w:style>
  <w:style w:type="character" w:customStyle="1" w:styleId="70">
    <w:name w:val="Заголовок 7 Знак"/>
    <w:link w:val="7"/>
    <w:uiPriority w:val="9"/>
    <w:semiHidden/>
    <w:rsid w:val="005651DB"/>
    <w:rPr>
      <w:sz w:val="24"/>
      <w:szCs w:val="24"/>
    </w:rPr>
  </w:style>
  <w:style w:type="character" w:customStyle="1" w:styleId="80">
    <w:name w:val="Заголовок 8 Знак"/>
    <w:link w:val="8"/>
    <w:uiPriority w:val="9"/>
    <w:semiHidden/>
    <w:rsid w:val="005651DB"/>
    <w:rPr>
      <w:i/>
      <w:iCs/>
      <w:sz w:val="24"/>
      <w:szCs w:val="24"/>
    </w:rPr>
  </w:style>
  <w:style w:type="character" w:customStyle="1" w:styleId="90">
    <w:name w:val="Заголовок 9 Знак"/>
    <w:link w:val="9"/>
    <w:uiPriority w:val="9"/>
    <w:semiHidden/>
    <w:rsid w:val="005651DB"/>
    <w:rPr>
      <w:rFonts w:ascii="Cambria" w:eastAsia="Times New Roman" w:hAnsi="Cambria"/>
    </w:rPr>
  </w:style>
  <w:style w:type="character" w:customStyle="1" w:styleId="21">
    <w:name w:val="Основной шрифт абзаца2"/>
  </w:style>
  <w:style w:type="character" w:customStyle="1" w:styleId="11">
    <w:name w:val="Основной шрифт абзаца1"/>
  </w:style>
  <w:style w:type="paragraph" w:customStyle="1" w:styleId="Heading">
    <w:name w:val="Heading"/>
    <w:basedOn w:val="a"/>
    <w:next w:val="a3"/>
    <w:pPr>
      <w:keepNext/>
      <w:spacing w:before="240" w:after="120"/>
    </w:pPr>
    <w:rPr>
      <w:rFonts w:ascii="Arial" w:eastAsia="Arial" w:hAnsi="Arial" w:cs="Tahoma"/>
      <w:sz w:val="28"/>
      <w:szCs w:val="28"/>
    </w:rPr>
  </w:style>
  <w:style w:type="paragraph" w:styleId="a3">
    <w:name w:val="Body Text"/>
    <w:basedOn w:val="a"/>
    <w:pPr>
      <w:spacing w:after="120"/>
    </w:pPr>
  </w:style>
  <w:style w:type="paragraph" w:styleId="a4">
    <w:name w:val="List"/>
    <w:basedOn w:val="a3"/>
    <w:rPr>
      <w:rFonts w:cs="Tahoma"/>
    </w:rPr>
  </w:style>
  <w:style w:type="paragraph" w:customStyle="1" w:styleId="Caption">
    <w:name w:val="Caption"/>
    <w:basedOn w:val="a"/>
    <w:pPr>
      <w:suppressLineNumbers/>
      <w:spacing w:before="120" w:after="120"/>
    </w:pPr>
    <w:rPr>
      <w:rFonts w:cs="Tahoma"/>
      <w:i/>
      <w:iCs/>
    </w:rPr>
  </w:style>
  <w:style w:type="paragraph" w:customStyle="1" w:styleId="Index">
    <w:name w:val="Index"/>
    <w:basedOn w:val="a"/>
    <w:pPr>
      <w:suppressLineNumbers/>
    </w:pPr>
    <w:rPr>
      <w:rFonts w:cs="Tahoma"/>
    </w:rPr>
  </w:style>
  <w:style w:type="paragraph" w:styleId="a5">
    <w:name w:val="Balloon Text"/>
    <w:basedOn w:val="a"/>
    <w:rPr>
      <w:rFonts w:ascii="Tahoma" w:hAnsi="Tahoma" w:cs="Tahoma"/>
      <w:sz w:val="16"/>
      <w:szCs w:val="16"/>
    </w:r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 w:type="table" w:styleId="a6">
    <w:name w:val="Table Grid"/>
    <w:basedOn w:val="a1"/>
    <w:rsid w:val="00462F7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Title"/>
    <w:basedOn w:val="a"/>
    <w:next w:val="a"/>
    <w:link w:val="a8"/>
    <w:uiPriority w:val="10"/>
    <w:qFormat/>
    <w:rsid w:val="005651DB"/>
    <w:pPr>
      <w:spacing w:before="240" w:after="60"/>
      <w:jc w:val="center"/>
      <w:outlineLvl w:val="0"/>
    </w:pPr>
    <w:rPr>
      <w:rFonts w:ascii="Cambria" w:hAnsi="Cambria"/>
      <w:b/>
      <w:bCs/>
      <w:kern w:val="28"/>
      <w:sz w:val="32"/>
      <w:szCs w:val="32"/>
    </w:rPr>
  </w:style>
  <w:style w:type="character" w:customStyle="1" w:styleId="a8">
    <w:name w:val="Название Знак"/>
    <w:link w:val="a7"/>
    <w:uiPriority w:val="10"/>
    <w:rsid w:val="005651DB"/>
    <w:rPr>
      <w:rFonts w:ascii="Cambria" w:eastAsia="Times New Roman" w:hAnsi="Cambria"/>
      <w:b/>
      <w:bCs/>
      <w:kern w:val="28"/>
      <w:sz w:val="32"/>
      <w:szCs w:val="32"/>
    </w:rPr>
  </w:style>
  <w:style w:type="paragraph" w:styleId="a9">
    <w:name w:val="Subtitle"/>
    <w:basedOn w:val="a"/>
    <w:next w:val="a"/>
    <w:link w:val="aa"/>
    <w:uiPriority w:val="11"/>
    <w:qFormat/>
    <w:rsid w:val="005651DB"/>
    <w:pPr>
      <w:spacing w:after="60"/>
      <w:jc w:val="center"/>
      <w:outlineLvl w:val="1"/>
    </w:pPr>
    <w:rPr>
      <w:rFonts w:ascii="Cambria" w:hAnsi="Cambria"/>
    </w:rPr>
  </w:style>
  <w:style w:type="character" w:customStyle="1" w:styleId="aa">
    <w:name w:val="Подзаголовок Знак"/>
    <w:link w:val="a9"/>
    <w:uiPriority w:val="11"/>
    <w:rsid w:val="005651DB"/>
    <w:rPr>
      <w:rFonts w:ascii="Cambria" w:eastAsia="Times New Roman" w:hAnsi="Cambria"/>
      <w:sz w:val="24"/>
      <w:szCs w:val="24"/>
    </w:rPr>
  </w:style>
  <w:style w:type="character" w:styleId="ab">
    <w:name w:val="Strong"/>
    <w:uiPriority w:val="22"/>
    <w:qFormat/>
    <w:rsid w:val="005651DB"/>
    <w:rPr>
      <w:b/>
      <w:bCs/>
    </w:rPr>
  </w:style>
  <w:style w:type="character" w:styleId="ac">
    <w:name w:val="Emphasis"/>
    <w:uiPriority w:val="20"/>
    <w:qFormat/>
    <w:rsid w:val="005651DB"/>
    <w:rPr>
      <w:rFonts w:ascii="Calibri" w:hAnsi="Calibri"/>
      <w:b/>
      <w:i/>
      <w:iCs/>
    </w:rPr>
  </w:style>
  <w:style w:type="paragraph" w:styleId="ad">
    <w:name w:val="No Spacing"/>
    <w:basedOn w:val="a"/>
    <w:uiPriority w:val="1"/>
    <w:qFormat/>
    <w:rsid w:val="005651DB"/>
    <w:rPr>
      <w:szCs w:val="32"/>
    </w:rPr>
  </w:style>
  <w:style w:type="paragraph" w:styleId="ae">
    <w:name w:val="List Paragraph"/>
    <w:basedOn w:val="a"/>
    <w:uiPriority w:val="34"/>
    <w:qFormat/>
    <w:rsid w:val="005651DB"/>
    <w:pPr>
      <w:ind w:left="720"/>
      <w:contextualSpacing/>
    </w:pPr>
  </w:style>
  <w:style w:type="paragraph" w:styleId="22">
    <w:name w:val="Quote"/>
    <w:basedOn w:val="a"/>
    <w:next w:val="a"/>
    <w:link w:val="23"/>
    <w:uiPriority w:val="29"/>
    <w:qFormat/>
    <w:rsid w:val="005651DB"/>
    <w:rPr>
      <w:i/>
    </w:rPr>
  </w:style>
  <w:style w:type="character" w:customStyle="1" w:styleId="23">
    <w:name w:val="Цитата 2 Знак"/>
    <w:link w:val="22"/>
    <w:uiPriority w:val="29"/>
    <w:rsid w:val="005651DB"/>
    <w:rPr>
      <w:i/>
      <w:sz w:val="24"/>
      <w:szCs w:val="24"/>
    </w:rPr>
  </w:style>
  <w:style w:type="paragraph" w:styleId="af">
    <w:name w:val="Intense Quote"/>
    <w:basedOn w:val="a"/>
    <w:next w:val="a"/>
    <w:link w:val="af0"/>
    <w:uiPriority w:val="30"/>
    <w:qFormat/>
    <w:rsid w:val="005651DB"/>
    <w:pPr>
      <w:ind w:left="720" w:right="720"/>
    </w:pPr>
    <w:rPr>
      <w:b/>
      <w:i/>
      <w:szCs w:val="22"/>
    </w:rPr>
  </w:style>
  <w:style w:type="character" w:customStyle="1" w:styleId="af0">
    <w:name w:val="Выделенная цитата Знак"/>
    <w:link w:val="af"/>
    <w:uiPriority w:val="30"/>
    <w:rsid w:val="005651DB"/>
    <w:rPr>
      <w:b/>
      <w:i/>
      <w:sz w:val="24"/>
    </w:rPr>
  </w:style>
  <w:style w:type="character" w:styleId="af1">
    <w:name w:val="Subtle Emphasis"/>
    <w:uiPriority w:val="19"/>
    <w:qFormat/>
    <w:rsid w:val="005651DB"/>
    <w:rPr>
      <w:i/>
      <w:color w:val="5A5A5A"/>
    </w:rPr>
  </w:style>
  <w:style w:type="character" w:styleId="af2">
    <w:name w:val="Intense Emphasis"/>
    <w:uiPriority w:val="21"/>
    <w:qFormat/>
    <w:rsid w:val="005651DB"/>
    <w:rPr>
      <w:b/>
      <w:i/>
      <w:sz w:val="24"/>
      <w:szCs w:val="24"/>
      <w:u w:val="single"/>
    </w:rPr>
  </w:style>
  <w:style w:type="character" w:styleId="af3">
    <w:name w:val="Subtle Reference"/>
    <w:uiPriority w:val="31"/>
    <w:qFormat/>
    <w:rsid w:val="005651DB"/>
    <w:rPr>
      <w:sz w:val="24"/>
      <w:szCs w:val="24"/>
      <w:u w:val="single"/>
    </w:rPr>
  </w:style>
  <w:style w:type="character" w:styleId="af4">
    <w:name w:val="Intense Reference"/>
    <w:uiPriority w:val="32"/>
    <w:qFormat/>
    <w:rsid w:val="005651DB"/>
    <w:rPr>
      <w:b/>
      <w:sz w:val="24"/>
      <w:u w:val="single"/>
    </w:rPr>
  </w:style>
  <w:style w:type="character" w:styleId="af5">
    <w:name w:val="Book Title"/>
    <w:uiPriority w:val="33"/>
    <w:qFormat/>
    <w:rsid w:val="005651DB"/>
    <w:rPr>
      <w:rFonts w:ascii="Cambria" w:eastAsia="Times New Roman" w:hAnsi="Cambria"/>
      <w:b/>
      <w:i/>
      <w:sz w:val="24"/>
      <w:szCs w:val="24"/>
    </w:rPr>
  </w:style>
  <w:style w:type="paragraph" w:styleId="af6">
    <w:name w:val="TOC Heading"/>
    <w:basedOn w:val="1"/>
    <w:next w:val="a"/>
    <w:uiPriority w:val="39"/>
    <w:qFormat/>
    <w:rsid w:val="005651DB"/>
    <w:pPr>
      <w:outlineLvl w:val="9"/>
    </w:pPr>
  </w:style>
  <w:style w:type="paragraph" w:styleId="24">
    <w:name w:val="Body Text Indent 2"/>
    <w:basedOn w:val="a"/>
    <w:link w:val="25"/>
    <w:rsid w:val="00464702"/>
    <w:pPr>
      <w:spacing w:after="120" w:line="480" w:lineRule="auto"/>
      <w:ind w:left="283"/>
    </w:pPr>
  </w:style>
  <w:style w:type="character" w:customStyle="1" w:styleId="25">
    <w:name w:val="Основной текст с отступом 2 Знак"/>
    <w:link w:val="24"/>
    <w:rsid w:val="00464702"/>
    <w:rPr>
      <w:sz w:val="24"/>
      <w:szCs w:val="24"/>
    </w:rPr>
  </w:style>
  <w:style w:type="character" w:styleId="af7">
    <w:name w:val="Hyperlink"/>
    <w:rsid w:val="00464702"/>
    <w:rPr>
      <w:color w:val="0563C1"/>
      <w:u w:val="single"/>
    </w:rPr>
  </w:style>
  <w:style w:type="paragraph" w:customStyle="1" w:styleId="26">
    <w:name w:val="заголовок 2"/>
    <w:basedOn w:val="a"/>
    <w:next w:val="a"/>
    <w:rsid w:val="006920DA"/>
    <w:pPr>
      <w:keepNext/>
      <w:widowControl w:val="0"/>
      <w:jc w:val="center"/>
    </w:pPr>
    <w:rPr>
      <w:rFonts w:ascii="UkrainianSchoolBook" w:hAnsi="UkrainianSchoolBook"/>
      <w:b/>
      <w:szCs w:val="20"/>
      <w:lang w:eastAsia="ru-RU"/>
    </w:rPr>
  </w:style>
  <w:style w:type="paragraph" w:customStyle="1" w:styleId="xl72">
    <w:name w:val="xl72"/>
    <w:basedOn w:val="a"/>
    <w:rsid w:val="00B06487"/>
    <w:pPr>
      <w:spacing w:before="100" w:beforeAutospacing="1" w:after="100" w:afterAutospacing="1"/>
      <w:textAlignment w:val="top"/>
    </w:pPr>
    <w:rPr>
      <w:rFonts w:ascii="Arial Narrow" w:hAnsi="Arial Narrow"/>
      <w:sz w:val="18"/>
      <w:szCs w:val="18"/>
    </w:rPr>
  </w:style>
  <w:style w:type="paragraph" w:customStyle="1" w:styleId="xl73">
    <w:name w:val="xl73"/>
    <w:basedOn w:val="a"/>
    <w:rsid w:val="00B06487"/>
    <w:pPr>
      <w:spacing w:before="100" w:beforeAutospacing="1" w:after="100" w:afterAutospacing="1"/>
      <w:textAlignment w:val="top"/>
    </w:pPr>
    <w:rPr>
      <w:rFonts w:ascii="Arial Narrow" w:hAnsi="Arial Narrow"/>
      <w:sz w:val="18"/>
      <w:szCs w:val="18"/>
    </w:rPr>
  </w:style>
  <w:style w:type="paragraph" w:customStyle="1" w:styleId="xl74">
    <w:name w:val="xl74"/>
    <w:basedOn w:val="a"/>
    <w:rsid w:val="00B06487"/>
    <w:pPr>
      <w:spacing w:before="100" w:beforeAutospacing="1" w:after="100" w:afterAutospacing="1"/>
      <w:textAlignment w:val="top"/>
    </w:pPr>
    <w:rPr>
      <w:rFonts w:ascii="Arial Narrow" w:hAnsi="Arial Narrow"/>
      <w:b/>
      <w:bCs/>
      <w:sz w:val="18"/>
      <w:szCs w:val="18"/>
    </w:rPr>
  </w:style>
  <w:style w:type="paragraph" w:customStyle="1" w:styleId="xl75">
    <w:name w:val="xl75"/>
    <w:basedOn w:val="a"/>
    <w:rsid w:val="00B06487"/>
    <w:pPr>
      <w:spacing w:before="100" w:beforeAutospacing="1" w:after="100" w:afterAutospacing="1"/>
      <w:jc w:val="center"/>
      <w:textAlignment w:val="top"/>
    </w:pPr>
    <w:rPr>
      <w:rFonts w:ascii="Arial Narrow" w:hAnsi="Arial Narrow"/>
      <w:b/>
      <w:bCs/>
      <w:sz w:val="18"/>
      <w:szCs w:val="18"/>
    </w:rPr>
  </w:style>
  <w:style w:type="paragraph" w:customStyle="1" w:styleId="xl76">
    <w:name w:val="xl76"/>
    <w:basedOn w:val="a"/>
    <w:rsid w:val="00B06487"/>
    <w:pPr>
      <w:spacing w:before="100" w:beforeAutospacing="1" w:after="100" w:afterAutospacing="1"/>
      <w:ind w:firstLineChars="100" w:firstLine="100"/>
      <w:textAlignment w:val="top"/>
    </w:pPr>
    <w:rPr>
      <w:rFonts w:ascii="Arial Narrow" w:hAnsi="Arial Narrow"/>
      <w:sz w:val="18"/>
      <w:szCs w:val="18"/>
    </w:rPr>
  </w:style>
  <w:style w:type="paragraph" w:customStyle="1" w:styleId="xl77">
    <w:name w:val="xl77"/>
    <w:basedOn w:val="a"/>
    <w:rsid w:val="00B06487"/>
    <w:pPr>
      <w:spacing w:before="100" w:beforeAutospacing="1" w:after="100" w:afterAutospacing="1"/>
      <w:jc w:val="center"/>
      <w:textAlignment w:val="top"/>
    </w:pPr>
    <w:rPr>
      <w:rFonts w:ascii="Arial Narrow" w:hAnsi="Arial Narrow"/>
      <w:sz w:val="18"/>
      <w:szCs w:val="18"/>
    </w:rPr>
  </w:style>
  <w:style w:type="paragraph" w:customStyle="1" w:styleId="xl78">
    <w:name w:val="xl78"/>
    <w:basedOn w:val="a"/>
    <w:rsid w:val="00B06487"/>
    <w:pPr>
      <w:spacing w:before="100" w:beforeAutospacing="1" w:after="100" w:afterAutospacing="1"/>
      <w:jc w:val="center"/>
      <w:textAlignment w:val="top"/>
    </w:pPr>
    <w:rPr>
      <w:rFonts w:ascii="Arial Narrow" w:hAnsi="Arial Narrow"/>
      <w:sz w:val="18"/>
      <w:szCs w:val="18"/>
    </w:rPr>
  </w:style>
  <w:style w:type="paragraph" w:customStyle="1" w:styleId="xl79">
    <w:name w:val="xl79"/>
    <w:basedOn w:val="a"/>
    <w:rsid w:val="00B06487"/>
    <w:pPr>
      <w:spacing w:before="100" w:beforeAutospacing="1" w:after="100" w:afterAutospacing="1"/>
    </w:pPr>
    <w:rPr>
      <w:rFonts w:ascii="Arial Narrow" w:hAnsi="Arial Narrow"/>
      <w:sz w:val="18"/>
      <w:szCs w:val="18"/>
    </w:rPr>
  </w:style>
  <w:style w:type="paragraph" w:customStyle="1" w:styleId="xl80">
    <w:name w:val="xl80"/>
    <w:basedOn w:val="a"/>
    <w:rsid w:val="00B06487"/>
    <w:pPr>
      <w:spacing w:before="100" w:beforeAutospacing="1" w:after="100" w:afterAutospacing="1"/>
      <w:jc w:val="center"/>
      <w:textAlignment w:val="top"/>
    </w:pPr>
    <w:rPr>
      <w:rFonts w:ascii="Arial Narrow" w:hAnsi="Arial Narrow"/>
      <w:b/>
      <w:bCs/>
    </w:rPr>
  </w:style>
  <w:style w:type="paragraph" w:customStyle="1" w:styleId="xl81">
    <w:name w:val="xl81"/>
    <w:basedOn w:val="a"/>
    <w:rsid w:val="00B06487"/>
    <w:pPr>
      <w:pBdr>
        <w:top w:val="single" w:sz="4" w:space="0" w:color="000000"/>
        <w:left w:val="single" w:sz="4" w:space="0" w:color="000000"/>
        <w:bottom w:val="single" w:sz="4" w:space="0" w:color="000000"/>
        <w:right w:val="single" w:sz="4" w:space="0" w:color="000000"/>
      </w:pBdr>
      <w:shd w:val="clear" w:color="C0C0C0" w:fill="CCCCFF"/>
      <w:spacing w:before="100" w:beforeAutospacing="1" w:after="100" w:afterAutospacing="1"/>
      <w:jc w:val="center"/>
      <w:textAlignment w:val="top"/>
    </w:pPr>
    <w:rPr>
      <w:rFonts w:ascii="Arial Narrow" w:hAnsi="Arial Narrow"/>
      <w:b/>
      <w:bCs/>
    </w:rPr>
  </w:style>
  <w:style w:type="paragraph" w:customStyle="1" w:styleId="xl82">
    <w:name w:val="xl82"/>
    <w:basedOn w:val="a"/>
    <w:rsid w:val="00B06487"/>
    <w:pPr>
      <w:pBdr>
        <w:top w:val="single" w:sz="4" w:space="0" w:color="000000"/>
        <w:left w:val="single" w:sz="4" w:space="0" w:color="000000"/>
        <w:bottom w:val="single" w:sz="4" w:space="0" w:color="000000"/>
        <w:right w:val="single" w:sz="4" w:space="0" w:color="000000"/>
      </w:pBdr>
      <w:shd w:val="clear" w:color="FFFF00" w:fill="E6E64C"/>
      <w:spacing w:before="100" w:beforeAutospacing="1" w:after="100" w:afterAutospacing="1"/>
      <w:jc w:val="center"/>
      <w:textAlignment w:val="top"/>
    </w:pPr>
    <w:rPr>
      <w:rFonts w:ascii="Arial Narrow" w:hAnsi="Arial Narrow"/>
      <w:b/>
      <w:bCs/>
    </w:rPr>
  </w:style>
  <w:style w:type="paragraph" w:customStyle="1" w:styleId="xl83">
    <w:name w:val="xl83"/>
    <w:basedOn w:val="a"/>
    <w:rsid w:val="00B06487"/>
    <w:pPr>
      <w:spacing w:before="100" w:beforeAutospacing="1" w:after="100" w:afterAutospacing="1"/>
      <w:jc w:val="center"/>
      <w:textAlignment w:val="top"/>
    </w:pPr>
    <w:rPr>
      <w:rFonts w:ascii="Arial Narrow" w:hAnsi="Arial Narrow"/>
      <w:b/>
      <w:bCs/>
    </w:rPr>
  </w:style>
  <w:style w:type="paragraph" w:customStyle="1" w:styleId="xl84">
    <w:name w:val="xl84"/>
    <w:basedOn w:val="a"/>
    <w:rsid w:val="00B06487"/>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Narrow" w:hAnsi="Arial Narrow"/>
      <w:b/>
      <w:bCs/>
      <w:sz w:val="18"/>
      <w:szCs w:val="18"/>
    </w:rPr>
  </w:style>
  <w:style w:type="paragraph" w:customStyle="1" w:styleId="xl85">
    <w:name w:val="xl85"/>
    <w:basedOn w:val="a"/>
    <w:rsid w:val="00B06487"/>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Narrow" w:hAnsi="Arial Narrow"/>
      <w:b/>
      <w:bCs/>
      <w:sz w:val="18"/>
      <w:szCs w:val="18"/>
    </w:rPr>
  </w:style>
  <w:style w:type="paragraph" w:customStyle="1" w:styleId="xl86">
    <w:name w:val="xl86"/>
    <w:basedOn w:val="a"/>
    <w:rsid w:val="00B06487"/>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Narrow" w:hAnsi="Arial Narrow"/>
      <w:b/>
      <w:bCs/>
      <w:sz w:val="18"/>
      <w:szCs w:val="18"/>
    </w:rPr>
  </w:style>
  <w:style w:type="paragraph" w:customStyle="1" w:styleId="xl87">
    <w:name w:val="xl87"/>
    <w:basedOn w:val="a"/>
    <w:rsid w:val="00B06487"/>
    <w:pPr>
      <w:pBdr>
        <w:top w:val="single" w:sz="4" w:space="0" w:color="000000"/>
        <w:left w:val="single" w:sz="4" w:space="9" w:color="000000"/>
        <w:bottom w:val="single" w:sz="4" w:space="0" w:color="000000"/>
        <w:right w:val="single" w:sz="4" w:space="0" w:color="000000"/>
      </w:pBdr>
      <w:spacing w:before="100" w:beforeAutospacing="1" w:after="100" w:afterAutospacing="1"/>
      <w:ind w:firstLineChars="100" w:firstLine="100"/>
      <w:textAlignment w:val="top"/>
    </w:pPr>
    <w:rPr>
      <w:rFonts w:ascii="Arial Narrow" w:hAnsi="Arial Narrow"/>
      <w:b/>
      <w:bCs/>
      <w:sz w:val="18"/>
      <w:szCs w:val="18"/>
    </w:rPr>
  </w:style>
  <w:style w:type="paragraph" w:customStyle="1" w:styleId="xl88">
    <w:name w:val="xl88"/>
    <w:basedOn w:val="a"/>
    <w:rsid w:val="00B06487"/>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Narrow" w:hAnsi="Arial Narrow"/>
      <w:b/>
      <w:bCs/>
      <w:sz w:val="18"/>
      <w:szCs w:val="18"/>
    </w:rPr>
  </w:style>
  <w:style w:type="paragraph" w:customStyle="1" w:styleId="xl89">
    <w:name w:val="xl89"/>
    <w:basedOn w:val="a"/>
    <w:rsid w:val="00B06487"/>
    <w:pPr>
      <w:pBdr>
        <w:top w:val="single" w:sz="4" w:space="0" w:color="000000"/>
        <w:left w:val="single" w:sz="4" w:space="0" w:color="000000"/>
        <w:bottom w:val="single" w:sz="4" w:space="0" w:color="000000"/>
        <w:right w:val="single" w:sz="4" w:space="0" w:color="000000"/>
      </w:pBdr>
      <w:shd w:val="clear" w:color="E6E6FF" w:fill="CCFFFF"/>
      <w:spacing w:before="100" w:beforeAutospacing="1" w:after="100" w:afterAutospacing="1"/>
      <w:jc w:val="center"/>
      <w:textAlignment w:val="top"/>
    </w:pPr>
    <w:rPr>
      <w:rFonts w:ascii="Arial Narrow" w:hAnsi="Arial Narrow"/>
      <w:b/>
      <w:bCs/>
      <w:sz w:val="18"/>
      <w:szCs w:val="18"/>
    </w:rPr>
  </w:style>
  <w:style w:type="paragraph" w:customStyle="1" w:styleId="xl90">
    <w:name w:val="xl90"/>
    <w:basedOn w:val="a"/>
    <w:rsid w:val="00B06487"/>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Narrow" w:hAnsi="Arial Narrow"/>
      <w:sz w:val="18"/>
      <w:szCs w:val="18"/>
    </w:rPr>
  </w:style>
  <w:style w:type="paragraph" w:customStyle="1" w:styleId="xl91">
    <w:name w:val="xl91"/>
    <w:basedOn w:val="a"/>
    <w:rsid w:val="00B06487"/>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Narrow" w:hAnsi="Arial Narrow"/>
      <w:sz w:val="18"/>
      <w:szCs w:val="18"/>
    </w:rPr>
  </w:style>
  <w:style w:type="paragraph" w:customStyle="1" w:styleId="xl92">
    <w:name w:val="xl92"/>
    <w:basedOn w:val="a"/>
    <w:rsid w:val="00B06487"/>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Narrow" w:hAnsi="Arial Narrow"/>
      <w:sz w:val="18"/>
      <w:szCs w:val="18"/>
    </w:rPr>
  </w:style>
  <w:style w:type="paragraph" w:customStyle="1" w:styleId="xl93">
    <w:name w:val="xl93"/>
    <w:basedOn w:val="a"/>
    <w:rsid w:val="00B06487"/>
    <w:pPr>
      <w:pBdr>
        <w:top w:val="single" w:sz="4" w:space="0" w:color="000000"/>
        <w:left w:val="single" w:sz="4" w:space="9" w:color="000000"/>
        <w:bottom w:val="single" w:sz="4" w:space="0" w:color="000000"/>
        <w:right w:val="single" w:sz="4" w:space="0" w:color="000000"/>
      </w:pBdr>
      <w:spacing w:before="100" w:beforeAutospacing="1" w:after="100" w:afterAutospacing="1"/>
      <w:ind w:firstLineChars="100" w:firstLine="100"/>
      <w:textAlignment w:val="top"/>
    </w:pPr>
    <w:rPr>
      <w:rFonts w:ascii="Arial Narrow" w:hAnsi="Arial Narrow"/>
      <w:sz w:val="18"/>
      <w:szCs w:val="18"/>
    </w:rPr>
  </w:style>
  <w:style w:type="paragraph" w:customStyle="1" w:styleId="xl94">
    <w:name w:val="xl94"/>
    <w:basedOn w:val="a"/>
    <w:rsid w:val="00B06487"/>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Narrow" w:hAnsi="Arial Narrow"/>
      <w:sz w:val="18"/>
      <w:szCs w:val="18"/>
    </w:rPr>
  </w:style>
  <w:style w:type="paragraph" w:customStyle="1" w:styleId="xl95">
    <w:name w:val="xl95"/>
    <w:basedOn w:val="a"/>
    <w:rsid w:val="00B06487"/>
    <w:pPr>
      <w:pBdr>
        <w:top w:val="single" w:sz="4" w:space="0" w:color="000000"/>
        <w:left w:val="single" w:sz="4" w:space="0" w:color="000000"/>
        <w:bottom w:val="single" w:sz="4" w:space="0" w:color="000000"/>
        <w:right w:val="single" w:sz="4" w:space="0" w:color="000000"/>
      </w:pBdr>
      <w:shd w:val="clear" w:color="E6E6FF" w:fill="CCFFFF"/>
      <w:spacing w:before="100" w:beforeAutospacing="1" w:after="100" w:afterAutospacing="1"/>
      <w:jc w:val="center"/>
      <w:textAlignment w:val="top"/>
    </w:pPr>
    <w:rPr>
      <w:rFonts w:ascii="Arial Narrow" w:hAnsi="Arial Narrow"/>
      <w:sz w:val="18"/>
      <w:szCs w:val="18"/>
    </w:rPr>
  </w:style>
  <w:style w:type="paragraph" w:customStyle="1" w:styleId="xl96">
    <w:name w:val="xl96"/>
    <w:basedOn w:val="a"/>
    <w:rsid w:val="00B06487"/>
    <w:pPr>
      <w:shd w:val="clear" w:color="FFFFCC" w:fill="FFFFFF"/>
      <w:spacing w:before="100" w:beforeAutospacing="1" w:after="100" w:afterAutospacing="1"/>
      <w:textAlignment w:val="top"/>
    </w:pPr>
    <w:rPr>
      <w:rFonts w:ascii="Arial Narrow" w:hAnsi="Arial Narrow"/>
      <w:sz w:val="18"/>
      <w:szCs w:val="18"/>
    </w:rPr>
  </w:style>
  <w:style w:type="paragraph" w:customStyle="1" w:styleId="xl97">
    <w:name w:val="xl97"/>
    <w:basedOn w:val="a"/>
    <w:rsid w:val="00B06487"/>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Narrow" w:hAnsi="Arial Narrow"/>
      <w:sz w:val="18"/>
      <w:szCs w:val="18"/>
    </w:rPr>
  </w:style>
  <w:style w:type="paragraph" w:customStyle="1" w:styleId="xl98">
    <w:name w:val="xl98"/>
    <w:basedOn w:val="a"/>
    <w:rsid w:val="00B06487"/>
    <w:pPr>
      <w:spacing w:before="100" w:beforeAutospacing="1" w:after="100" w:afterAutospacing="1"/>
      <w:textAlignment w:val="top"/>
    </w:pPr>
    <w:rPr>
      <w:rFonts w:ascii="Arial Narrow" w:hAnsi="Arial Narrow"/>
      <w:i/>
      <w:iCs/>
      <w:sz w:val="18"/>
      <w:szCs w:val="18"/>
    </w:rPr>
  </w:style>
  <w:style w:type="paragraph" w:customStyle="1" w:styleId="xl99">
    <w:name w:val="xl99"/>
    <w:basedOn w:val="a"/>
    <w:rsid w:val="00B06487"/>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Narrow" w:hAnsi="Arial Narrow"/>
      <w:sz w:val="18"/>
      <w:szCs w:val="18"/>
    </w:rPr>
  </w:style>
  <w:style w:type="paragraph" w:customStyle="1" w:styleId="xl100">
    <w:name w:val="xl100"/>
    <w:basedOn w:val="a"/>
    <w:rsid w:val="00B06487"/>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Narrow" w:hAnsi="Arial Narrow"/>
      <w:sz w:val="18"/>
      <w:szCs w:val="18"/>
    </w:rPr>
  </w:style>
  <w:style w:type="paragraph" w:customStyle="1" w:styleId="xl101">
    <w:name w:val="xl101"/>
    <w:basedOn w:val="a"/>
    <w:rsid w:val="00B06487"/>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Narrow" w:hAnsi="Arial Narrow"/>
      <w:sz w:val="18"/>
      <w:szCs w:val="18"/>
    </w:rPr>
  </w:style>
  <w:style w:type="paragraph" w:customStyle="1" w:styleId="xl102">
    <w:name w:val="xl102"/>
    <w:basedOn w:val="a"/>
    <w:rsid w:val="00B06487"/>
    <w:pPr>
      <w:spacing w:before="100" w:beforeAutospacing="1" w:after="100" w:afterAutospacing="1"/>
      <w:jc w:val="center"/>
      <w:textAlignment w:val="top"/>
    </w:pPr>
    <w:rPr>
      <w:rFonts w:ascii="Arial Narrow" w:hAnsi="Arial Narrow"/>
      <w:b/>
      <w:bCs/>
      <w:sz w:val="18"/>
      <w:szCs w:val="18"/>
    </w:rPr>
  </w:style>
  <w:style w:type="paragraph" w:customStyle="1" w:styleId="xl103">
    <w:name w:val="xl103"/>
    <w:basedOn w:val="a"/>
    <w:rsid w:val="00B06487"/>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Narrow" w:hAnsi="Arial Narrow"/>
      <w:sz w:val="18"/>
      <w:szCs w:val="18"/>
    </w:rPr>
  </w:style>
  <w:style w:type="paragraph" w:customStyle="1" w:styleId="xl104">
    <w:name w:val="xl104"/>
    <w:basedOn w:val="a"/>
    <w:rsid w:val="00B06487"/>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Narrow" w:hAnsi="Arial Narrow"/>
      <w:sz w:val="18"/>
      <w:szCs w:val="18"/>
    </w:rPr>
  </w:style>
  <w:style w:type="paragraph" w:customStyle="1" w:styleId="xl105">
    <w:name w:val="xl105"/>
    <w:basedOn w:val="a"/>
    <w:rsid w:val="00B06487"/>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Narrow" w:hAnsi="Arial Narrow"/>
      <w:sz w:val="18"/>
      <w:szCs w:val="18"/>
    </w:rPr>
  </w:style>
  <w:style w:type="paragraph" w:customStyle="1" w:styleId="xl106">
    <w:name w:val="xl106"/>
    <w:basedOn w:val="a"/>
    <w:rsid w:val="00B06487"/>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Narrow" w:hAnsi="Arial Narrow"/>
      <w:sz w:val="18"/>
      <w:szCs w:val="18"/>
    </w:rPr>
  </w:style>
  <w:style w:type="paragraph" w:customStyle="1" w:styleId="xl107">
    <w:name w:val="xl107"/>
    <w:basedOn w:val="a"/>
    <w:rsid w:val="00B06487"/>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Narrow" w:hAnsi="Arial Narrow"/>
      <w:sz w:val="18"/>
      <w:szCs w:val="18"/>
    </w:rPr>
  </w:style>
  <w:style w:type="paragraph" w:customStyle="1" w:styleId="xl108">
    <w:name w:val="xl108"/>
    <w:basedOn w:val="a"/>
    <w:rsid w:val="00B06487"/>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Narrow" w:hAnsi="Arial Narrow"/>
      <w:sz w:val="18"/>
      <w:szCs w:val="18"/>
    </w:rPr>
  </w:style>
  <w:style w:type="paragraph" w:customStyle="1" w:styleId="xl109">
    <w:name w:val="xl109"/>
    <w:basedOn w:val="a"/>
    <w:rsid w:val="00B06487"/>
    <w:pPr>
      <w:spacing w:before="100" w:beforeAutospacing="1" w:after="100" w:afterAutospacing="1"/>
      <w:textAlignment w:val="top"/>
    </w:pPr>
    <w:rPr>
      <w:rFonts w:ascii="Arial Narrow" w:hAnsi="Arial Narrow"/>
      <w:sz w:val="18"/>
      <w:szCs w:val="18"/>
    </w:rPr>
  </w:style>
  <w:style w:type="paragraph" w:customStyle="1" w:styleId="xl110">
    <w:name w:val="xl110"/>
    <w:basedOn w:val="a"/>
    <w:rsid w:val="00B06487"/>
    <w:pPr>
      <w:pBdr>
        <w:top w:val="single" w:sz="4" w:space="0" w:color="000000"/>
        <w:left w:val="single" w:sz="4" w:space="0" w:color="000000"/>
        <w:bottom w:val="single" w:sz="4" w:space="0" w:color="000000"/>
        <w:right w:val="single" w:sz="4" w:space="0" w:color="000000"/>
      </w:pBdr>
      <w:shd w:val="clear" w:color="666666" w:fill="4C4C4C"/>
      <w:spacing w:before="100" w:beforeAutospacing="1" w:after="100" w:afterAutospacing="1"/>
      <w:textAlignment w:val="top"/>
    </w:pPr>
    <w:rPr>
      <w:rFonts w:ascii="Arial Narrow" w:hAnsi="Arial Narrow"/>
      <w:color w:val="FFFFFF"/>
      <w:sz w:val="18"/>
      <w:szCs w:val="18"/>
    </w:rPr>
  </w:style>
  <w:style w:type="paragraph" w:customStyle="1" w:styleId="xl111">
    <w:name w:val="xl111"/>
    <w:basedOn w:val="a"/>
    <w:rsid w:val="00B06487"/>
    <w:pPr>
      <w:pBdr>
        <w:top w:val="single" w:sz="4" w:space="0" w:color="000000"/>
        <w:left w:val="single" w:sz="4" w:space="0" w:color="000000"/>
        <w:bottom w:val="single" w:sz="4" w:space="0" w:color="000000"/>
        <w:right w:val="single" w:sz="4" w:space="0" w:color="000000"/>
      </w:pBdr>
      <w:shd w:val="clear" w:color="666666" w:fill="4C4C4C"/>
      <w:spacing w:before="100" w:beforeAutospacing="1" w:after="100" w:afterAutospacing="1"/>
      <w:textAlignment w:val="top"/>
    </w:pPr>
    <w:rPr>
      <w:rFonts w:ascii="Arial Narrow" w:hAnsi="Arial Narrow"/>
      <w:color w:val="FFFFFF"/>
      <w:sz w:val="18"/>
      <w:szCs w:val="18"/>
    </w:rPr>
  </w:style>
  <w:style w:type="paragraph" w:customStyle="1" w:styleId="xl112">
    <w:name w:val="xl112"/>
    <w:basedOn w:val="a"/>
    <w:rsid w:val="00B06487"/>
    <w:pPr>
      <w:pBdr>
        <w:top w:val="single" w:sz="4" w:space="0" w:color="000000"/>
        <w:left w:val="single" w:sz="4" w:space="0" w:color="000000"/>
        <w:bottom w:val="single" w:sz="4" w:space="0" w:color="000000"/>
        <w:right w:val="single" w:sz="4" w:space="0" w:color="000000"/>
      </w:pBdr>
      <w:shd w:val="clear" w:color="666666" w:fill="4C4C4C"/>
      <w:spacing w:before="100" w:beforeAutospacing="1" w:after="100" w:afterAutospacing="1"/>
      <w:textAlignment w:val="top"/>
    </w:pPr>
    <w:rPr>
      <w:rFonts w:ascii="Arial Narrow" w:hAnsi="Arial Narrow"/>
      <w:color w:val="FFFFFF"/>
      <w:sz w:val="18"/>
      <w:szCs w:val="18"/>
    </w:rPr>
  </w:style>
  <w:style w:type="paragraph" w:customStyle="1" w:styleId="xl113">
    <w:name w:val="xl113"/>
    <w:basedOn w:val="a"/>
    <w:rsid w:val="00B06487"/>
    <w:pPr>
      <w:pBdr>
        <w:top w:val="single" w:sz="4" w:space="0" w:color="000000"/>
        <w:left w:val="single" w:sz="4" w:space="0" w:color="000000"/>
        <w:bottom w:val="single" w:sz="4" w:space="0" w:color="000000"/>
        <w:right w:val="single" w:sz="4" w:space="0" w:color="000000"/>
      </w:pBdr>
      <w:shd w:val="clear" w:color="666666" w:fill="4C4C4C"/>
      <w:spacing w:before="100" w:beforeAutospacing="1" w:after="100" w:afterAutospacing="1"/>
      <w:jc w:val="center"/>
      <w:textAlignment w:val="top"/>
    </w:pPr>
    <w:rPr>
      <w:rFonts w:ascii="Arial Narrow" w:hAnsi="Arial Narrow"/>
      <w:color w:val="FFFFFF"/>
      <w:sz w:val="18"/>
      <w:szCs w:val="18"/>
    </w:rPr>
  </w:style>
  <w:style w:type="paragraph" w:customStyle="1" w:styleId="xl114">
    <w:name w:val="xl114"/>
    <w:basedOn w:val="a"/>
    <w:rsid w:val="00B06487"/>
    <w:pPr>
      <w:pBdr>
        <w:top w:val="single" w:sz="4" w:space="0" w:color="000000"/>
        <w:left w:val="single" w:sz="4" w:space="9" w:color="000000"/>
        <w:bottom w:val="single" w:sz="4" w:space="0" w:color="000000"/>
        <w:right w:val="single" w:sz="4" w:space="0" w:color="000000"/>
      </w:pBdr>
      <w:shd w:val="clear" w:color="666666" w:fill="4C4C4C"/>
      <w:spacing w:before="100" w:beforeAutospacing="1" w:after="100" w:afterAutospacing="1"/>
      <w:ind w:firstLineChars="100" w:firstLine="100"/>
      <w:textAlignment w:val="top"/>
    </w:pPr>
    <w:rPr>
      <w:rFonts w:ascii="Arial Narrow" w:hAnsi="Arial Narrow"/>
      <w:color w:val="FFFFFF"/>
      <w:sz w:val="18"/>
      <w:szCs w:val="18"/>
    </w:rPr>
  </w:style>
  <w:style w:type="paragraph" w:customStyle="1" w:styleId="xl115">
    <w:name w:val="xl115"/>
    <w:basedOn w:val="a"/>
    <w:rsid w:val="00B06487"/>
    <w:pPr>
      <w:pBdr>
        <w:top w:val="single" w:sz="4" w:space="0" w:color="000000"/>
        <w:left w:val="single" w:sz="4" w:space="0" w:color="000000"/>
        <w:bottom w:val="single" w:sz="4" w:space="0" w:color="000000"/>
        <w:right w:val="single" w:sz="4" w:space="0" w:color="000000"/>
      </w:pBdr>
      <w:shd w:val="clear" w:color="666666" w:fill="4C4C4C"/>
      <w:spacing w:before="100" w:beforeAutospacing="1" w:after="100" w:afterAutospacing="1"/>
      <w:jc w:val="center"/>
      <w:textAlignment w:val="top"/>
    </w:pPr>
    <w:rPr>
      <w:rFonts w:ascii="Arial Narrow" w:hAnsi="Arial Narrow"/>
      <w:b/>
      <w:bCs/>
      <w:color w:val="FFFFFF"/>
      <w:sz w:val="18"/>
      <w:szCs w:val="18"/>
    </w:rPr>
  </w:style>
  <w:style w:type="paragraph" w:customStyle="1" w:styleId="xl116">
    <w:name w:val="xl116"/>
    <w:basedOn w:val="a"/>
    <w:rsid w:val="00B06487"/>
    <w:pPr>
      <w:pBdr>
        <w:top w:val="single" w:sz="4" w:space="0" w:color="000000"/>
        <w:left w:val="single" w:sz="4" w:space="0" w:color="000000"/>
        <w:bottom w:val="single" w:sz="4" w:space="0" w:color="000000"/>
        <w:right w:val="single" w:sz="4" w:space="0" w:color="000000"/>
      </w:pBdr>
      <w:shd w:val="clear" w:color="666666" w:fill="4C4C4C"/>
      <w:spacing w:before="100" w:beforeAutospacing="1" w:after="100" w:afterAutospacing="1"/>
      <w:jc w:val="center"/>
      <w:textAlignment w:val="top"/>
    </w:pPr>
    <w:rPr>
      <w:rFonts w:ascii="Arial Narrow" w:hAnsi="Arial Narrow"/>
      <w:b/>
      <w:bCs/>
      <w:color w:val="FFFFFF"/>
      <w:sz w:val="18"/>
      <w:szCs w:val="18"/>
    </w:rPr>
  </w:style>
  <w:style w:type="paragraph" w:customStyle="1" w:styleId="xl117">
    <w:name w:val="xl117"/>
    <w:basedOn w:val="a"/>
    <w:rsid w:val="00B06487"/>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Narrow" w:hAnsi="Arial Narrow"/>
      <w:sz w:val="18"/>
      <w:szCs w:val="18"/>
    </w:rPr>
  </w:style>
  <w:style w:type="paragraph" w:customStyle="1" w:styleId="xl118">
    <w:name w:val="xl118"/>
    <w:basedOn w:val="a"/>
    <w:rsid w:val="00B06487"/>
    <w:pPr>
      <w:pBdr>
        <w:top w:val="single" w:sz="4" w:space="0" w:color="000000"/>
        <w:left w:val="single" w:sz="4" w:space="0" w:color="000000"/>
        <w:bottom w:val="single" w:sz="4" w:space="0" w:color="000000"/>
        <w:right w:val="single" w:sz="4" w:space="0" w:color="000000"/>
      </w:pBdr>
      <w:shd w:val="clear" w:color="C0C0C0" w:fill="CCCCFF"/>
      <w:spacing w:before="100" w:beforeAutospacing="1" w:after="100" w:afterAutospacing="1"/>
      <w:textAlignment w:val="center"/>
    </w:pPr>
    <w:rPr>
      <w:rFonts w:ascii="Arial Narrow" w:hAnsi="Arial Narrow"/>
    </w:rPr>
  </w:style>
  <w:style w:type="paragraph" w:customStyle="1" w:styleId="xl119">
    <w:name w:val="xl119"/>
    <w:basedOn w:val="a"/>
    <w:rsid w:val="00B06487"/>
    <w:pPr>
      <w:pBdr>
        <w:top w:val="single" w:sz="4" w:space="0" w:color="000000"/>
        <w:left w:val="single" w:sz="4" w:space="0" w:color="000000"/>
        <w:bottom w:val="single" w:sz="4" w:space="0" w:color="000000"/>
        <w:right w:val="single" w:sz="4" w:space="0" w:color="000000"/>
      </w:pBdr>
      <w:shd w:val="clear" w:color="C0C0C0" w:fill="CCCCFF"/>
      <w:spacing w:before="100" w:beforeAutospacing="1" w:after="100" w:afterAutospacing="1"/>
      <w:jc w:val="center"/>
      <w:textAlignment w:val="center"/>
    </w:pPr>
    <w:rPr>
      <w:rFonts w:ascii="Arial Narrow" w:hAnsi="Arial Narrow"/>
    </w:rPr>
  </w:style>
  <w:style w:type="paragraph" w:customStyle="1" w:styleId="xl120">
    <w:name w:val="xl120"/>
    <w:basedOn w:val="a"/>
    <w:rsid w:val="00B06487"/>
    <w:pPr>
      <w:pBdr>
        <w:top w:val="single" w:sz="4" w:space="0" w:color="000000"/>
        <w:left w:val="single" w:sz="4" w:space="9" w:color="000000"/>
        <w:bottom w:val="single" w:sz="4" w:space="0" w:color="000000"/>
        <w:right w:val="single" w:sz="4" w:space="0" w:color="000000"/>
      </w:pBdr>
      <w:shd w:val="clear" w:color="FFFF00" w:fill="E6E64C"/>
      <w:spacing w:before="100" w:beforeAutospacing="1" w:after="100" w:afterAutospacing="1"/>
      <w:ind w:firstLineChars="100" w:firstLine="100"/>
      <w:textAlignment w:val="center"/>
    </w:pPr>
    <w:rPr>
      <w:rFonts w:ascii="Arial Narrow" w:hAnsi="Arial Narrow"/>
      <w:b/>
      <w:bCs/>
    </w:rPr>
  </w:style>
  <w:style w:type="paragraph" w:customStyle="1" w:styleId="xl121">
    <w:name w:val="xl121"/>
    <w:basedOn w:val="a"/>
    <w:rsid w:val="00B06487"/>
    <w:pPr>
      <w:pBdr>
        <w:top w:val="single" w:sz="4" w:space="0" w:color="000000"/>
        <w:left w:val="single" w:sz="4" w:space="0" w:color="000000"/>
        <w:bottom w:val="single" w:sz="4" w:space="0" w:color="000000"/>
        <w:right w:val="single" w:sz="4" w:space="0" w:color="000000"/>
      </w:pBdr>
      <w:shd w:val="clear" w:color="FFFF00" w:fill="E6E64C"/>
      <w:spacing w:before="100" w:beforeAutospacing="1" w:after="100" w:afterAutospacing="1"/>
      <w:jc w:val="center"/>
      <w:textAlignment w:val="center"/>
    </w:pPr>
    <w:rPr>
      <w:rFonts w:ascii="Arial Narrow" w:hAnsi="Arial Narrow"/>
      <w:b/>
      <w:bCs/>
    </w:rPr>
  </w:style>
  <w:style w:type="paragraph" w:customStyle="1" w:styleId="xl122">
    <w:name w:val="xl122"/>
    <w:basedOn w:val="a"/>
    <w:rsid w:val="00B06487"/>
    <w:pPr>
      <w:pBdr>
        <w:top w:val="single" w:sz="4" w:space="0" w:color="000000"/>
        <w:left w:val="single" w:sz="4" w:space="0" w:color="000000"/>
        <w:bottom w:val="single" w:sz="4" w:space="0" w:color="000000"/>
        <w:right w:val="single" w:sz="4" w:space="0" w:color="000000"/>
      </w:pBdr>
      <w:shd w:val="clear" w:color="FFFF00" w:fill="E6E64C"/>
      <w:spacing w:before="100" w:beforeAutospacing="1" w:after="100" w:afterAutospacing="1"/>
      <w:jc w:val="center"/>
      <w:textAlignment w:val="center"/>
    </w:pPr>
    <w:rPr>
      <w:rFonts w:ascii="Arial Narrow" w:hAnsi="Arial Narrow"/>
    </w:rPr>
  </w:style>
  <w:style w:type="paragraph" w:customStyle="1" w:styleId="xl123">
    <w:name w:val="xl123"/>
    <w:basedOn w:val="a"/>
    <w:rsid w:val="00B06487"/>
    <w:pPr>
      <w:pBdr>
        <w:top w:val="single" w:sz="4" w:space="0" w:color="000000"/>
        <w:left w:val="single" w:sz="4" w:space="0" w:color="000000"/>
        <w:bottom w:val="single" w:sz="4" w:space="0" w:color="000000"/>
        <w:right w:val="single" w:sz="4" w:space="0" w:color="000000"/>
      </w:pBdr>
      <w:shd w:val="clear" w:color="C0C0C0" w:fill="CCCCFF"/>
      <w:spacing w:before="100" w:beforeAutospacing="1" w:after="100" w:afterAutospacing="1"/>
      <w:jc w:val="center"/>
      <w:textAlignment w:val="center"/>
    </w:pPr>
    <w:rPr>
      <w:rFonts w:ascii="Arial Narrow" w:hAnsi="Arial Narrow"/>
      <w:b/>
      <w:bCs/>
    </w:rPr>
  </w:style>
  <w:style w:type="paragraph" w:customStyle="1" w:styleId="xl124">
    <w:name w:val="xl124"/>
    <w:basedOn w:val="a"/>
    <w:rsid w:val="00B06487"/>
    <w:pPr>
      <w:pBdr>
        <w:top w:val="single" w:sz="4" w:space="0" w:color="000000"/>
        <w:left w:val="single" w:sz="4" w:space="0" w:color="000000"/>
        <w:bottom w:val="single" w:sz="4" w:space="0" w:color="000000"/>
        <w:right w:val="single" w:sz="4" w:space="0" w:color="000000"/>
      </w:pBdr>
      <w:shd w:val="clear" w:color="E6E6FF" w:fill="CCFFFF"/>
      <w:spacing w:before="100" w:beforeAutospacing="1" w:after="100" w:afterAutospacing="1"/>
      <w:jc w:val="center"/>
      <w:textAlignment w:val="center"/>
    </w:pPr>
    <w:rPr>
      <w:rFonts w:ascii="Arial Narrow" w:hAnsi="Arial Narrow"/>
    </w:rPr>
  </w:style>
  <w:style w:type="character" w:customStyle="1" w:styleId="apple-converted-space">
    <w:name w:val="apple-converted-space"/>
    <w:basedOn w:val="a0"/>
    <w:rsid w:val="00B06487"/>
  </w:style>
  <w:style w:type="paragraph" w:customStyle="1" w:styleId="xl125">
    <w:name w:val="xl125"/>
    <w:basedOn w:val="a"/>
    <w:rsid w:val="00B06487"/>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Narrow" w:hAnsi="Arial Narrow"/>
      <w:i/>
      <w:iCs/>
      <w:sz w:val="18"/>
      <w:szCs w:val="18"/>
    </w:rPr>
  </w:style>
  <w:style w:type="paragraph" w:customStyle="1" w:styleId="xl126">
    <w:name w:val="xl126"/>
    <w:basedOn w:val="a"/>
    <w:rsid w:val="00B06487"/>
    <w:pPr>
      <w:pBdr>
        <w:top w:val="single" w:sz="4" w:space="0" w:color="000000"/>
        <w:left w:val="single" w:sz="4" w:space="9" w:color="000000"/>
        <w:bottom w:val="single" w:sz="4" w:space="0" w:color="000000"/>
        <w:right w:val="single" w:sz="4" w:space="0" w:color="000000"/>
      </w:pBdr>
      <w:shd w:val="clear" w:color="E6E6FF" w:fill="CCFFFF"/>
      <w:spacing w:before="100" w:beforeAutospacing="1" w:after="100" w:afterAutospacing="1"/>
      <w:ind w:firstLineChars="100" w:firstLine="100"/>
      <w:textAlignment w:val="center"/>
    </w:pPr>
    <w:rPr>
      <w:rFonts w:ascii="Arial Narrow" w:hAnsi="Arial Narrow"/>
      <w:sz w:val="18"/>
      <w:szCs w:val="18"/>
    </w:rPr>
  </w:style>
  <w:style w:type="paragraph" w:customStyle="1" w:styleId="xl127">
    <w:name w:val="xl127"/>
    <w:basedOn w:val="a"/>
    <w:rsid w:val="00B06487"/>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Narrow" w:hAnsi="Arial Narrow"/>
      <w:sz w:val="18"/>
      <w:szCs w:val="18"/>
    </w:rPr>
  </w:style>
  <w:style w:type="paragraph" w:customStyle="1" w:styleId="xl128">
    <w:name w:val="xl128"/>
    <w:basedOn w:val="a"/>
    <w:rsid w:val="00B06487"/>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textAlignment w:val="top"/>
    </w:pPr>
    <w:rPr>
      <w:rFonts w:ascii="Arial Narrow" w:hAnsi="Arial Narrow"/>
      <w:color w:val="FFFFFF"/>
      <w:sz w:val="18"/>
      <w:szCs w:val="18"/>
    </w:rPr>
  </w:style>
  <w:style w:type="paragraph" w:customStyle="1" w:styleId="xl129">
    <w:name w:val="xl129"/>
    <w:basedOn w:val="a"/>
    <w:rsid w:val="00B06487"/>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textAlignment w:val="top"/>
    </w:pPr>
    <w:rPr>
      <w:rFonts w:ascii="Arial Narrow" w:hAnsi="Arial Narrow"/>
      <w:color w:val="FFFFFF"/>
      <w:sz w:val="18"/>
      <w:szCs w:val="18"/>
    </w:rPr>
  </w:style>
  <w:style w:type="paragraph" w:customStyle="1" w:styleId="xl130">
    <w:name w:val="xl130"/>
    <w:basedOn w:val="a"/>
    <w:rsid w:val="00B06487"/>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jc w:val="center"/>
      <w:textAlignment w:val="top"/>
    </w:pPr>
    <w:rPr>
      <w:rFonts w:ascii="Arial Narrow" w:hAnsi="Arial Narrow"/>
      <w:color w:val="FFFFFF"/>
      <w:sz w:val="18"/>
      <w:szCs w:val="18"/>
    </w:rPr>
  </w:style>
  <w:style w:type="paragraph" w:customStyle="1" w:styleId="xl131">
    <w:name w:val="xl131"/>
    <w:basedOn w:val="a"/>
    <w:rsid w:val="00B06487"/>
    <w:pPr>
      <w:pBdr>
        <w:top w:val="single" w:sz="4" w:space="0" w:color="000000"/>
        <w:left w:val="single" w:sz="4" w:space="9" w:color="000000"/>
        <w:bottom w:val="single" w:sz="4" w:space="0" w:color="000000"/>
        <w:right w:val="single" w:sz="4" w:space="0" w:color="000000"/>
      </w:pBdr>
      <w:shd w:val="clear" w:color="FFFFCC" w:fill="FFFFFF"/>
      <w:spacing w:before="100" w:beforeAutospacing="1" w:after="100" w:afterAutospacing="1"/>
      <w:ind w:firstLineChars="100" w:firstLine="100"/>
      <w:textAlignment w:val="top"/>
    </w:pPr>
    <w:rPr>
      <w:rFonts w:ascii="Arial Narrow" w:hAnsi="Arial Narrow"/>
      <w:color w:val="FFFFFF"/>
      <w:sz w:val="18"/>
      <w:szCs w:val="18"/>
    </w:rPr>
  </w:style>
  <w:style w:type="paragraph" w:customStyle="1" w:styleId="xl132">
    <w:name w:val="xl132"/>
    <w:basedOn w:val="a"/>
    <w:rsid w:val="00B06487"/>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jc w:val="center"/>
      <w:textAlignment w:val="top"/>
    </w:pPr>
    <w:rPr>
      <w:rFonts w:ascii="Arial Narrow" w:hAnsi="Arial Narrow"/>
      <w:b/>
      <w:bCs/>
      <w:color w:val="FFFFFF"/>
      <w:sz w:val="18"/>
      <w:szCs w:val="18"/>
    </w:rPr>
  </w:style>
  <w:style w:type="paragraph" w:customStyle="1" w:styleId="xl133">
    <w:name w:val="xl133"/>
    <w:basedOn w:val="a"/>
    <w:rsid w:val="00B06487"/>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jc w:val="center"/>
      <w:textAlignment w:val="top"/>
    </w:pPr>
    <w:rPr>
      <w:rFonts w:ascii="Arial Narrow" w:hAnsi="Arial Narrow"/>
      <w:b/>
      <w:bCs/>
      <w:color w:val="FFFFFF"/>
      <w:sz w:val="18"/>
      <w:szCs w:val="18"/>
    </w:rPr>
  </w:style>
  <w:style w:type="paragraph" w:customStyle="1" w:styleId="xl134">
    <w:name w:val="xl134"/>
    <w:basedOn w:val="a"/>
    <w:rsid w:val="00B06487"/>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Narrow" w:hAnsi="Arial Narrow"/>
      <w:sz w:val="18"/>
      <w:szCs w:val="18"/>
    </w:rPr>
  </w:style>
  <w:style w:type="paragraph" w:customStyle="1" w:styleId="xl135">
    <w:name w:val="xl135"/>
    <w:basedOn w:val="a"/>
    <w:rsid w:val="00B06487"/>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Narrow" w:hAnsi="Arial Narrow"/>
      <w:sz w:val="18"/>
      <w:szCs w:val="18"/>
    </w:rPr>
  </w:style>
  <w:style w:type="paragraph" w:customStyle="1" w:styleId="xl136">
    <w:name w:val="xl136"/>
    <w:basedOn w:val="a"/>
    <w:rsid w:val="00B06487"/>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Narrow" w:hAnsi="Arial Narrow"/>
      <w:sz w:val="18"/>
      <w:szCs w:val="18"/>
    </w:rPr>
  </w:style>
  <w:style w:type="paragraph" w:customStyle="1" w:styleId="xl137">
    <w:name w:val="xl137"/>
    <w:basedOn w:val="a"/>
    <w:rsid w:val="00B06487"/>
    <w:pPr>
      <w:pBdr>
        <w:top w:val="single" w:sz="4" w:space="0" w:color="000000"/>
        <w:left w:val="single" w:sz="4" w:space="9" w:color="000000"/>
        <w:bottom w:val="single" w:sz="4" w:space="0" w:color="000000"/>
        <w:right w:val="single" w:sz="4" w:space="0" w:color="000000"/>
      </w:pBdr>
      <w:spacing w:before="100" w:beforeAutospacing="1" w:after="100" w:afterAutospacing="1"/>
      <w:ind w:firstLineChars="100" w:firstLine="100"/>
      <w:textAlignment w:val="center"/>
    </w:pPr>
    <w:rPr>
      <w:rFonts w:ascii="Arial Narrow" w:hAnsi="Arial Narrow"/>
      <w:sz w:val="18"/>
      <w:szCs w:val="18"/>
    </w:rPr>
  </w:style>
  <w:style w:type="paragraph" w:customStyle="1" w:styleId="xl138">
    <w:name w:val="xl138"/>
    <w:basedOn w:val="a"/>
    <w:rsid w:val="00B06487"/>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Narrow" w:hAnsi="Arial Narrow"/>
      <w:sz w:val="18"/>
      <w:szCs w:val="18"/>
    </w:rPr>
  </w:style>
  <w:style w:type="paragraph" w:customStyle="1" w:styleId="xl139">
    <w:name w:val="xl139"/>
    <w:basedOn w:val="a"/>
    <w:rsid w:val="00B06487"/>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Narrow" w:hAnsi="Arial Narrow"/>
      <w:sz w:val="18"/>
      <w:szCs w:val="18"/>
    </w:rPr>
  </w:style>
  <w:style w:type="paragraph" w:styleId="af8">
    <w:name w:val="header"/>
    <w:basedOn w:val="a"/>
    <w:unhideWhenUsed/>
    <w:rsid w:val="00B06487"/>
    <w:pPr>
      <w:tabs>
        <w:tab w:val="center" w:pos="4677"/>
        <w:tab w:val="right" w:pos="9355"/>
      </w:tabs>
      <w:spacing w:after="200" w:line="276" w:lineRule="auto"/>
    </w:pPr>
    <w:rPr>
      <w:rFonts w:eastAsia="Calibri"/>
      <w:sz w:val="22"/>
      <w:szCs w:val="22"/>
      <w:lang w:eastAsia="en-US"/>
    </w:rPr>
  </w:style>
  <w:style w:type="character" w:styleId="af9">
    <w:name w:val="page number"/>
    <w:basedOn w:val="a0"/>
    <w:rsid w:val="00B06487"/>
  </w:style>
  <w:style w:type="paragraph" w:styleId="afa">
    <w:name w:val="footer"/>
    <w:basedOn w:val="a"/>
    <w:link w:val="afb"/>
    <w:rsid w:val="002C20CA"/>
    <w:pPr>
      <w:tabs>
        <w:tab w:val="center" w:pos="4819"/>
        <w:tab w:val="right" w:pos="9639"/>
      </w:tabs>
    </w:pPr>
  </w:style>
  <w:style w:type="character" w:customStyle="1" w:styleId="afb">
    <w:name w:val="Нижний колонтитул Знак"/>
    <w:link w:val="afa"/>
    <w:rsid w:val="002C20CA"/>
    <w:rPr>
      <w:sz w:val="24"/>
      <w:szCs w:val="24"/>
    </w:rPr>
  </w:style>
  <w:style w:type="character" w:styleId="afc">
    <w:name w:val="FollowedHyperlink"/>
    <w:rsid w:val="00DA06C5"/>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FD5C81-0E0A-46BE-ADC8-418E211640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24980</Words>
  <Characters>14239</Characters>
  <Application>Microsoft Office Word</Application>
  <DocSecurity>0</DocSecurity>
  <Lines>118</Lines>
  <Paragraphs>78</Paragraphs>
  <ScaleCrop>false</ScaleCrop>
  <HeadingPairs>
    <vt:vector size="2" baseType="variant">
      <vt:variant>
        <vt:lpstr>Название</vt:lpstr>
      </vt:variant>
      <vt:variant>
        <vt:i4>1</vt:i4>
      </vt:variant>
    </vt:vector>
  </HeadingPairs>
  <TitlesOfParts>
    <vt:vector size="1" baseType="lpstr">
      <vt:lpstr> </vt:lpstr>
    </vt:vector>
  </TitlesOfParts>
  <Company>MOZ</Company>
  <LinksUpToDate>false</LinksUpToDate>
  <CharactersWithSpaces>39141</CharactersWithSpaces>
  <SharedDoc>false</SharedDoc>
  <HLinks>
    <vt:vector size="6" baseType="variant">
      <vt:variant>
        <vt:i4>3932196</vt:i4>
      </vt:variant>
      <vt:variant>
        <vt:i4>0</vt:i4>
      </vt:variant>
      <vt:variant>
        <vt:i4>0</vt:i4>
      </vt:variant>
      <vt:variant>
        <vt:i4>5</vt:i4>
      </vt:variant>
      <vt:variant>
        <vt:lpwstr>http://www.apteka.ua/article/301270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Петренко</dc:creator>
  <cp:lastModifiedBy>Анатолий Цюпа</cp:lastModifiedBy>
  <cp:revision>2</cp:revision>
  <cp:lastPrinted>2015-05-21T08:00:00Z</cp:lastPrinted>
  <dcterms:created xsi:type="dcterms:W3CDTF">2015-06-02T14:43:00Z</dcterms:created>
  <dcterms:modified xsi:type="dcterms:W3CDTF">2015-06-02T14:43:00Z</dcterms:modified>
</cp:coreProperties>
</file>