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67" w:rsidRPr="00857DBC" w:rsidRDefault="005D3AF1" w:rsidP="005D3AF1">
      <w:pPr>
        <w:shd w:val="clear" w:color="auto" w:fill="FFFFFF"/>
        <w:tabs>
          <w:tab w:val="left" w:pos="6810"/>
        </w:tabs>
        <w:ind w:left="57" w:right="57"/>
        <w:rPr>
          <w:sz w:val="28"/>
          <w:szCs w:val="28"/>
          <w:lang w:val="uk-UA"/>
        </w:rPr>
      </w:pPr>
      <w:r w:rsidRPr="00857DBC">
        <w:rPr>
          <w:sz w:val="28"/>
          <w:szCs w:val="28"/>
          <w:lang w:val="uk-UA"/>
        </w:rPr>
        <w:t xml:space="preserve">                                                         </w:t>
      </w:r>
      <w:r w:rsidR="00857DBC">
        <w:rPr>
          <w:sz w:val="28"/>
          <w:szCs w:val="28"/>
          <w:lang w:val="uk-UA"/>
        </w:rPr>
        <w:t xml:space="preserve">                              </w:t>
      </w:r>
      <w:r w:rsidRPr="00857DBC">
        <w:rPr>
          <w:sz w:val="28"/>
          <w:szCs w:val="28"/>
          <w:lang w:val="uk-UA"/>
        </w:rPr>
        <w:t xml:space="preserve"> Додаток 3</w:t>
      </w:r>
    </w:p>
    <w:p w:rsidR="00F80F67" w:rsidRPr="00857DBC" w:rsidRDefault="00F80F67" w:rsidP="005D3AF1">
      <w:pPr>
        <w:shd w:val="clear" w:color="auto" w:fill="FFFFFF"/>
        <w:ind w:left="57" w:right="57"/>
        <w:rPr>
          <w:sz w:val="28"/>
          <w:szCs w:val="28"/>
          <w:lang w:val="uk-UA"/>
        </w:rPr>
      </w:pPr>
      <w:r w:rsidRPr="00857DBC">
        <w:rPr>
          <w:sz w:val="28"/>
          <w:szCs w:val="28"/>
        </w:rPr>
        <w:t xml:space="preserve">                                                             </w:t>
      </w:r>
      <w:r w:rsidR="00857DBC">
        <w:rPr>
          <w:sz w:val="28"/>
          <w:szCs w:val="28"/>
        </w:rPr>
        <w:t xml:space="preserve">                          </w:t>
      </w:r>
      <w:r w:rsidR="005D3AF1" w:rsidRPr="00857DBC">
        <w:rPr>
          <w:sz w:val="28"/>
          <w:szCs w:val="28"/>
        </w:rPr>
        <w:t xml:space="preserve"> </w:t>
      </w:r>
      <w:r w:rsidR="005D3AF1" w:rsidRPr="00857DBC">
        <w:rPr>
          <w:sz w:val="28"/>
          <w:szCs w:val="28"/>
          <w:lang w:val="uk-UA"/>
        </w:rPr>
        <w:t>д</w:t>
      </w:r>
      <w:r w:rsidRPr="00857DBC">
        <w:rPr>
          <w:sz w:val="28"/>
          <w:szCs w:val="28"/>
        </w:rPr>
        <w:t xml:space="preserve">о </w:t>
      </w:r>
      <w:r w:rsidRPr="00857DBC">
        <w:rPr>
          <w:sz w:val="28"/>
          <w:szCs w:val="28"/>
          <w:lang w:val="uk-UA"/>
        </w:rPr>
        <w:t>рішення обласної ради</w:t>
      </w:r>
    </w:p>
    <w:p w:rsidR="00F80F67" w:rsidRPr="00857DBC" w:rsidRDefault="00F80F67" w:rsidP="005D3AF1">
      <w:pPr>
        <w:shd w:val="clear" w:color="auto" w:fill="FFFFFF"/>
        <w:ind w:left="57" w:right="57"/>
        <w:rPr>
          <w:sz w:val="28"/>
          <w:szCs w:val="28"/>
          <w:lang w:val="uk-UA"/>
        </w:rPr>
      </w:pPr>
      <w:r w:rsidRPr="00857DBC">
        <w:rPr>
          <w:sz w:val="28"/>
          <w:szCs w:val="28"/>
          <w:lang w:val="uk-UA"/>
        </w:rPr>
        <w:t xml:space="preserve">                                                                                        від </w:t>
      </w:r>
      <w:r w:rsidR="003B4F3E">
        <w:rPr>
          <w:sz w:val="28"/>
          <w:szCs w:val="28"/>
          <w:lang w:val="uk-UA"/>
        </w:rPr>
        <w:t xml:space="preserve">22.11.12 № 716                         </w:t>
      </w:r>
    </w:p>
    <w:p w:rsidR="00DE1A3B" w:rsidRPr="00857DBC" w:rsidRDefault="00DE1A3B" w:rsidP="005D3AF1">
      <w:pPr>
        <w:shd w:val="clear" w:color="auto" w:fill="FFFFFF"/>
        <w:ind w:left="57" w:right="57"/>
        <w:rPr>
          <w:bCs/>
          <w:sz w:val="28"/>
          <w:szCs w:val="28"/>
          <w:lang w:val="uk-UA"/>
        </w:rPr>
      </w:pPr>
      <w:r w:rsidRPr="00857DBC">
        <w:rPr>
          <w:bCs/>
          <w:sz w:val="28"/>
          <w:szCs w:val="28"/>
          <w:lang w:val="uk-UA"/>
        </w:rPr>
        <w:t xml:space="preserve">                     </w:t>
      </w:r>
      <w:r w:rsidR="005D3AF1" w:rsidRPr="00857DBC">
        <w:rPr>
          <w:bCs/>
          <w:sz w:val="28"/>
          <w:szCs w:val="28"/>
        </w:rPr>
        <w:t xml:space="preserve">                                           </w:t>
      </w:r>
      <w:r w:rsidRPr="00857DBC">
        <w:rPr>
          <w:bCs/>
          <w:sz w:val="28"/>
          <w:szCs w:val="28"/>
          <w:lang w:val="uk-UA"/>
        </w:rPr>
        <w:t>Відомості</w:t>
      </w:r>
    </w:p>
    <w:p w:rsidR="006213CF" w:rsidRPr="00857DBC" w:rsidRDefault="00F12200" w:rsidP="005D3AF1">
      <w:pPr>
        <w:shd w:val="clear" w:color="auto" w:fill="FFFFFF"/>
        <w:ind w:left="57" w:right="57"/>
        <w:jc w:val="center"/>
        <w:rPr>
          <w:sz w:val="28"/>
          <w:szCs w:val="28"/>
        </w:rPr>
      </w:pPr>
      <w:r w:rsidRPr="00857DBC">
        <w:rPr>
          <w:bCs/>
          <w:spacing w:val="-2"/>
          <w:sz w:val="28"/>
          <w:szCs w:val="28"/>
          <w:lang w:val="uk-UA"/>
        </w:rPr>
        <w:t>щодо площі лісів зелених зон</w:t>
      </w:r>
    </w:p>
    <w:p w:rsidR="006213CF" w:rsidRPr="00857DBC" w:rsidRDefault="005D3AF1" w:rsidP="005D3AF1">
      <w:pPr>
        <w:shd w:val="clear" w:color="auto" w:fill="FFFFFF"/>
        <w:ind w:left="57" w:right="57"/>
        <w:rPr>
          <w:sz w:val="28"/>
          <w:szCs w:val="28"/>
        </w:rPr>
      </w:pPr>
      <w:r w:rsidRPr="00857DBC">
        <w:rPr>
          <w:sz w:val="28"/>
          <w:szCs w:val="28"/>
        </w:rPr>
        <w:t xml:space="preserve">             </w:t>
      </w:r>
      <w:r w:rsidR="00F12200" w:rsidRPr="00857DBC">
        <w:rPr>
          <w:sz w:val="28"/>
          <w:szCs w:val="28"/>
          <w:lang w:val="uk-UA"/>
        </w:rPr>
        <w:t xml:space="preserve">державного підприємства </w:t>
      </w:r>
      <w:proofErr w:type="spellStart"/>
      <w:r w:rsidR="00F12200" w:rsidRPr="00857DBC">
        <w:rPr>
          <w:sz w:val="28"/>
          <w:szCs w:val="28"/>
          <w:lang w:val="uk-UA"/>
        </w:rPr>
        <w:t>„Житомирський</w:t>
      </w:r>
      <w:proofErr w:type="spellEnd"/>
      <w:r w:rsidR="00F12200" w:rsidRPr="00857DBC">
        <w:rPr>
          <w:sz w:val="28"/>
          <w:szCs w:val="28"/>
          <w:lang w:val="uk-UA"/>
        </w:rPr>
        <w:t xml:space="preserve"> військовий лісгосп"</w:t>
      </w:r>
    </w:p>
    <w:p w:rsidR="006213CF" w:rsidRPr="00857DBC" w:rsidRDefault="006213CF" w:rsidP="005D3AF1">
      <w:pPr>
        <w:spacing w:after="264"/>
        <w:ind w:left="57" w:right="57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27"/>
        <w:gridCol w:w="1459"/>
        <w:gridCol w:w="1272"/>
        <w:gridCol w:w="1176"/>
        <w:gridCol w:w="1181"/>
        <w:gridCol w:w="1368"/>
        <w:gridCol w:w="1382"/>
      </w:tblGrid>
      <w:tr w:rsidR="006213CF" w:rsidRPr="00857DBC">
        <w:trPr>
          <w:trHeight w:hRule="exact" w:val="1190"/>
        </w:trPr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Населені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пункти,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pacing w:val="-3"/>
                <w:sz w:val="24"/>
                <w:szCs w:val="24"/>
                <w:lang w:val="uk-UA"/>
              </w:rPr>
              <w:t>навколо яких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pacing w:val="-1"/>
                <w:sz w:val="24"/>
                <w:szCs w:val="24"/>
                <w:lang w:val="uk-UA"/>
              </w:rPr>
              <w:t>виділяються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ліси зелених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зон</w:t>
            </w:r>
          </w:p>
        </w:tc>
        <w:tc>
          <w:tcPr>
            <w:tcW w:w="2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 w:firstLine="614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Чисельність населення, тис. чоловік</w:t>
            </w:r>
          </w:p>
        </w:tc>
        <w:tc>
          <w:tcPr>
            <w:tcW w:w="11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proofErr w:type="spellStart"/>
            <w:r w:rsidRPr="00857DBC">
              <w:rPr>
                <w:sz w:val="24"/>
                <w:szCs w:val="24"/>
                <w:lang w:val="uk-UA"/>
              </w:rPr>
              <w:t>Лісо-</w:t>
            </w:r>
            <w:proofErr w:type="spellEnd"/>
          </w:p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pacing w:val="-2"/>
                <w:sz w:val="24"/>
                <w:szCs w:val="24"/>
                <w:lang w:val="uk-UA"/>
              </w:rPr>
              <w:t>рослинна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зона</w:t>
            </w:r>
          </w:p>
        </w:tc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proofErr w:type="spellStart"/>
            <w:r w:rsidRPr="00857DBC">
              <w:rPr>
                <w:sz w:val="24"/>
                <w:szCs w:val="24"/>
                <w:lang w:val="uk-UA"/>
              </w:rPr>
              <w:t>Лісис-тість</w:t>
            </w:r>
            <w:proofErr w:type="spellEnd"/>
            <w:r w:rsidRPr="00857DBC">
              <w:rPr>
                <w:sz w:val="24"/>
                <w:szCs w:val="24"/>
                <w:lang w:val="uk-UA"/>
              </w:rPr>
              <w:t xml:space="preserve"> району розта</w:t>
            </w:r>
            <w:r w:rsidRPr="00857DBC">
              <w:rPr>
                <w:sz w:val="24"/>
                <w:szCs w:val="24"/>
                <w:lang w:val="uk-UA"/>
              </w:rPr>
              <w:softHyphen/>
            </w:r>
            <w:r w:rsidRPr="00857DBC">
              <w:rPr>
                <w:spacing w:val="-1"/>
                <w:sz w:val="24"/>
                <w:szCs w:val="24"/>
                <w:lang w:val="uk-UA"/>
              </w:rPr>
              <w:t xml:space="preserve">шування </w:t>
            </w:r>
            <w:r w:rsidRPr="00857DBC">
              <w:rPr>
                <w:sz w:val="24"/>
                <w:szCs w:val="24"/>
                <w:lang w:val="uk-UA"/>
              </w:rPr>
              <w:t>насе</w:t>
            </w:r>
            <w:r w:rsidRPr="00857DBC">
              <w:rPr>
                <w:sz w:val="24"/>
                <w:szCs w:val="24"/>
                <w:lang w:val="uk-UA"/>
              </w:rPr>
              <w:softHyphen/>
              <w:t xml:space="preserve">леного </w:t>
            </w:r>
            <w:r w:rsidRPr="00857DBC">
              <w:rPr>
                <w:spacing w:val="-1"/>
                <w:sz w:val="24"/>
                <w:szCs w:val="24"/>
                <w:lang w:val="uk-UA"/>
              </w:rPr>
              <w:t>пункту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pacing w:val="-2"/>
                <w:sz w:val="24"/>
                <w:szCs w:val="24"/>
                <w:lang w:val="uk-UA"/>
              </w:rPr>
              <w:t>Площа лісів зеленої зони,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на 1 тис. чоловік,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розрахована за</w:t>
            </w:r>
          </w:p>
        </w:tc>
      </w:tr>
      <w:tr w:rsidR="006213CF" w:rsidRPr="00857DBC">
        <w:trPr>
          <w:trHeight w:hRule="exact" w:val="461"/>
        </w:trPr>
        <w:tc>
          <w:tcPr>
            <w:tcW w:w="16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</w:tc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pacing w:val="-2"/>
                <w:sz w:val="24"/>
                <w:szCs w:val="24"/>
                <w:lang w:val="uk-UA"/>
              </w:rPr>
              <w:t>на дату про</w:t>
            </w:r>
            <w:r w:rsidRPr="00857DBC">
              <w:rPr>
                <w:spacing w:val="-2"/>
                <w:sz w:val="24"/>
                <w:szCs w:val="24"/>
                <w:lang w:val="uk-UA"/>
              </w:rPr>
              <w:softHyphen/>
            </w:r>
            <w:r w:rsidRPr="00857DBC">
              <w:rPr>
                <w:sz w:val="24"/>
                <w:szCs w:val="24"/>
                <w:lang w:val="uk-UA"/>
              </w:rPr>
              <w:t>ведення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 w:firstLine="192"/>
              <w:rPr>
                <w:rFonts w:eastAsiaTheme="minorEastAsia"/>
              </w:rPr>
            </w:pPr>
            <w:r w:rsidRPr="00857DBC">
              <w:rPr>
                <w:spacing w:val="-1"/>
                <w:sz w:val="24"/>
                <w:szCs w:val="24"/>
                <w:lang w:val="uk-UA"/>
              </w:rPr>
              <w:t>з ураху</w:t>
            </w:r>
            <w:r w:rsidRPr="00857DBC">
              <w:rPr>
                <w:spacing w:val="-1"/>
                <w:sz w:val="24"/>
                <w:szCs w:val="24"/>
                <w:lang w:val="uk-UA"/>
              </w:rPr>
              <w:softHyphen/>
            </w:r>
            <w:r w:rsidRPr="00857DBC">
              <w:rPr>
                <w:sz w:val="24"/>
                <w:szCs w:val="24"/>
                <w:lang w:val="uk-UA"/>
              </w:rPr>
              <w:t xml:space="preserve">ванням </w:t>
            </w:r>
            <w:r w:rsidRPr="00857DBC">
              <w:rPr>
                <w:spacing w:val="-1"/>
                <w:sz w:val="24"/>
                <w:szCs w:val="24"/>
                <w:lang w:val="uk-UA"/>
              </w:rPr>
              <w:t xml:space="preserve">зростання в </w:t>
            </w:r>
            <w:r w:rsidRPr="00857DBC">
              <w:rPr>
                <w:sz w:val="24"/>
                <w:szCs w:val="24"/>
                <w:lang w:val="uk-UA"/>
              </w:rPr>
              <w:t>май</w:t>
            </w:r>
            <w:r w:rsidRPr="00857DBC">
              <w:rPr>
                <w:sz w:val="24"/>
                <w:szCs w:val="24"/>
                <w:lang w:val="uk-UA"/>
              </w:rPr>
              <w:softHyphen/>
              <w:t>бутньому</w:t>
            </w:r>
          </w:p>
        </w:tc>
        <w:tc>
          <w:tcPr>
            <w:tcW w:w="11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shd w:val="clear" w:color="auto" w:fill="FFFFFF"/>
              <w:ind w:left="57" w:right="57" w:firstLine="192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shd w:val="clear" w:color="auto" w:fill="FFFFFF"/>
              <w:ind w:left="57" w:right="57" w:firstLine="192"/>
              <w:rPr>
                <w:rFonts w:eastAsiaTheme="minorEastAsia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shd w:val="clear" w:color="auto" w:fill="FFFFFF"/>
              <w:ind w:left="57" w:right="57" w:firstLine="192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shd w:val="clear" w:color="auto" w:fill="FFFFFF"/>
              <w:ind w:left="57" w:right="57" w:firstLine="192"/>
              <w:rPr>
                <w:rFonts w:eastAsiaTheme="minorEastAsia"/>
              </w:rPr>
            </w:pPr>
          </w:p>
        </w:tc>
        <w:tc>
          <w:tcPr>
            <w:tcW w:w="27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pacing w:val="-2"/>
                <w:sz w:val="24"/>
                <w:szCs w:val="24"/>
                <w:lang w:val="uk-UA"/>
              </w:rPr>
              <w:t>нормативами, гектарів</w:t>
            </w:r>
          </w:p>
        </w:tc>
      </w:tr>
      <w:tr w:rsidR="006213CF" w:rsidRPr="00857DBC">
        <w:trPr>
          <w:trHeight w:hRule="exact" w:val="950"/>
        </w:trPr>
        <w:tc>
          <w:tcPr>
            <w:tcW w:w="1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  <w:p w:rsidR="006213CF" w:rsidRPr="00857DBC" w:rsidRDefault="006213CF" w:rsidP="005D3AF1">
            <w:pPr>
              <w:ind w:left="57" w:right="57"/>
              <w:rPr>
                <w:rFonts w:eastAsiaTheme="minorEastAsia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лісогос</w:t>
            </w:r>
            <w:r w:rsidRPr="00857DBC">
              <w:rPr>
                <w:sz w:val="24"/>
                <w:szCs w:val="24"/>
                <w:lang w:val="uk-UA"/>
              </w:rPr>
              <w:softHyphen/>
            </w:r>
            <w:r w:rsidRPr="00857DBC">
              <w:rPr>
                <w:spacing w:val="-1"/>
                <w:sz w:val="24"/>
                <w:szCs w:val="24"/>
                <w:lang w:val="uk-UA"/>
              </w:rPr>
              <w:t xml:space="preserve">подарська </w:t>
            </w:r>
            <w:r w:rsidRPr="00857DBC">
              <w:rPr>
                <w:sz w:val="24"/>
                <w:szCs w:val="24"/>
                <w:lang w:val="uk-UA"/>
              </w:rPr>
              <w:t>частина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в т.ч.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pacing w:val="-2"/>
                <w:sz w:val="24"/>
                <w:szCs w:val="24"/>
                <w:lang w:val="uk-UA"/>
              </w:rPr>
              <w:t>лісопаркова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частина</w:t>
            </w:r>
          </w:p>
        </w:tc>
      </w:tr>
      <w:tr w:rsidR="006213CF" w:rsidRPr="00857DBC">
        <w:trPr>
          <w:trHeight w:hRule="exact" w:val="706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pacing w:val="-3"/>
                <w:sz w:val="24"/>
                <w:szCs w:val="24"/>
                <w:lang w:val="uk-UA"/>
              </w:rPr>
              <w:t>м. Житомир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282,8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6213CF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spacing w:val="-3"/>
                <w:sz w:val="24"/>
                <w:szCs w:val="24"/>
                <w:lang w:val="uk-UA"/>
              </w:rPr>
              <w:t>Лісостеп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23,2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130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20</w:t>
            </w:r>
          </w:p>
        </w:tc>
      </w:tr>
    </w:tbl>
    <w:p w:rsidR="006213CF" w:rsidRPr="00857DBC" w:rsidRDefault="006213CF" w:rsidP="005D3AF1">
      <w:pPr>
        <w:spacing w:after="1094"/>
        <w:ind w:left="57" w:right="57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70"/>
        <w:gridCol w:w="1579"/>
        <w:gridCol w:w="1574"/>
        <w:gridCol w:w="1565"/>
        <w:gridCol w:w="1584"/>
        <w:gridCol w:w="1589"/>
      </w:tblGrid>
      <w:tr w:rsidR="006213CF" w:rsidRPr="00857DBC">
        <w:trPr>
          <w:trHeight w:hRule="exact" w:val="1541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Площа лісів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зеленої зони,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pacing w:val="-2"/>
                <w:sz w:val="24"/>
                <w:szCs w:val="24"/>
                <w:lang w:val="uk-UA"/>
              </w:rPr>
              <w:t>розрахована за нормативами,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гектарів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Фактична площа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існуючих лісів зеленої зони,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гектарів</w:t>
            </w:r>
          </w:p>
        </w:tc>
        <w:tc>
          <w:tcPr>
            <w:tcW w:w="31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Площа лісів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зеленої зони, що</w:t>
            </w:r>
          </w:p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передбачається</w:t>
            </w:r>
          </w:p>
          <w:p w:rsidR="006213CF" w:rsidRPr="00857DBC" w:rsidRDefault="00BE7EC3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>додатково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12200" w:rsidRPr="00857DBC">
              <w:rPr>
                <w:sz w:val="24"/>
                <w:szCs w:val="24"/>
                <w:lang w:val="uk-UA"/>
              </w:rPr>
              <w:t>гектарів</w:t>
            </w:r>
          </w:p>
        </w:tc>
      </w:tr>
      <w:tr w:rsidR="006213CF" w:rsidRPr="00857DBC">
        <w:trPr>
          <w:trHeight w:hRule="exact" w:val="1128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 w:firstLine="110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лісогос</w:t>
            </w:r>
            <w:r w:rsidRPr="00857DBC">
              <w:rPr>
                <w:sz w:val="24"/>
                <w:szCs w:val="24"/>
                <w:lang w:val="uk-UA"/>
              </w:rPr>
              <w:softHyphen/>
            </w:r>
            <w:r w:rsidRPr="00857DBC">
              <w:rPr>
                <w:spacing w:val="-2"/>
                <w:sz w:val="24"/>
                <w:szCs w:val="24"/>
                <w:lang w:val="uk-UA"/>
              </w:rPr>
              <w:t xml:space="preserve">подарська </w:t>
            </w:r>
            <w:r w:rsidRPr="00857DBC">
              <w:rPr>
                <w:sz w:val="24"/>
                <w:szCs w:val="24"/>
                <w:lang w:val="uk-UA"/>
              </w:rPr>
              <w:t>частина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в т.ч.</w:t>
            </w:r>
          </w:p>
          <w:p w:rsidR="006213CF" w:rsidRPr="00857DBC" w:rsidRDefault="00F12200" w:rsidP="005D3AF1">
            <w:pPr>
              <w:shd w:val="clear" w:color="auto" w:fill="FFFFFF"/>
              <w:ind w:left="57" w:right="57" w:firstLine="163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лісо</w:t>
            </w:r>
            <w:r w:rsidRPr="00857DBC">
              <w:rPr>
                <w:sz w:val="24"/>
                <w:szCs w:val="24"/>
                <w:lang w:val="uk-UA"/>
              </w:rPr>
              <w:softHyphen/>
              <w:t>паркова частина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 w:firstLine="110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лісогос</w:t>
            </w:r>
            <w:r w:rsidRPr="00857DBC">
              <w:rPr>
                <w:sz w:val="24"/>
                <w:szCs w:val="24"/>
                <w:lang w:val="uk-UA"/>
              </w:rPr>
              <w:softHyphen/>
            </w:r>
            <w:r w:rsidRPr="00857DBC">
              <w:rPr>
                <w:spacing w:val="-1"/>
                <w:sz w:val="24"/>
                <w:szCs w:val="24"/>
                <w:lang w:val="uk-UA"/>
              </w:rPr>
              <w:t xml:space="preserve">подарська </w:t>
            </w:r>
            <w:r w:rsidRPr="00857DBC">
              <w:rPr>
                <w:sz w:val="24"/>
                <w:szCs w:val="24"/>
                <w:lang w:val="uk-UA"/>
              </w:rPr>
              <w:t>частина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в т.ч.</w:t>
            </w:r>
          </w:p>
          <w:p w:rsidR="006213CF" w:rsidRPr="00857DBC" w:rsidRDefault="00F12200" w:rsidP="005D3AF1">
            <w:pPr>
              <w:shd w:val="clear" w:color="auto" w:fill="FFFFFF"/>
              <w:ind w:left="57" w:right="57" w:firstLine="158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лісо</w:t>
            </w:r>
            <w:r w:rsidRPr="00857DBC">
              <w:rPr>
                <w:sz w:val="24"/>
                <w:szCs w:val="24"/>
                <w:lang w:val="uk-UA"/>
              </w:rPr>
              <w:softHyphen/>
              <w:t>паркова частина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BE7EC3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>
              <w:rPr>
                <w:sz w:val="24"/>
                <w:szCs w:val="24"/>
                <w:lang w:val="uk-UA"/>
              </w:rPr>
              <w:t xml:space="preserve">у </w:t>
            </w:r>
            <w:r w:rsidR="00F12200" w:rsidRPr="00857DBC">
              <w:rPr>
                <w:sz w:val="24"/>
                <w:szCs w:val="24"/>
                <w:lang w:val="uk-UA"/>
              </w:rPr>
              <w:t xml:space="preserve">тому </w:t>
            </w:r>
            <w:r w:rsidR="00F12200" w:rsidRPr="00857DBC">
              <w:rPr>
                <w:spacing w:val="-2"/>
                <w:sz w:val="24"/>
                <w:szCs w:val="24"/>
                <w:lang w:val="uk-UA"/>
              </w:rPr>
              <w:t>числі лісопар</w:t>
            </w:r>
            <w:r w:rsidR="00F12200" w:rsidRPr="00857DBC">
              <w:rPr>
                <w:spacing w:val="-2"/>
                <w:sz w:val="24"/>
                <w:szCs w:val="24"/>
                <w:lang w:val="uk-UA"/>
              </w:rPr>
              <w:softHyphen/>
            </w:r>
            <w:r w:rsidR="00F12200" w:rsidRPr="00857DBC">
              <w:rPr>
                <w:sz w:val="24"/>
                <w:szCs w:val="24"/>
                <w:lang w:val="uk-UA"/>
              </w:rPr>
              <w:t>кова частина</w:t>
            </w:r>
          </w:p>
        </w:tc>
      </w:tr>
      <w:tr w:rsidR="006213CF" w:rsidRPr="00857DBC">
        <w:trPr>
          <w:trHeight w:hRule="exact" w:val="710"/>
        </w:trPr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36764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5656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3617,0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rFonts w:eastAsiaTheme="minorEastAsia"/>
                <w:sz w:val="24"/>
                <w:szCs w:val="24"/>
                <w:lang w:val="uk-UA"/>
              </w:rPr>
              <w:t>2415,3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rPr>
                <w:rFonts w:eastAsiaTheme="minorEastAsia"/>
              </w:rPr>
            </w:pPr>
            <w:r w:rsidRPr="00857DBC">
              <w:rPr>
                <w:rFonts w:eastAsiaTheme="minorEastAsia"/>
                <w:b/>
                <w:bCs/>
                <w:lang w:val="uk-UA"/>
              </w:rPr>
              <w:t>-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3CF" w:rsidRPr="00857DBC" w:rsidRDefault="00F12200" w:rsidP="005D3AF1">
            <w:pPr>
              <w:shd w:val="clear" w:color="auto" w:fill="FFFFFF"/>
              <w:ind w:left="57" w:right="57"/>
              <w:jc w:val="center"/>
              <w:rPr>
                <w:rFonts w:eastAsiaTheme="minorEastAsia"/>
              </w:rPr>
            </w:pPr>
            <w:r w:rsidRPr="00857DBC">
              <w:rPr>
                <w:rFonts w:eastAsiaTheme="minorEastAsia"/>
                <w:b/>
                <w:bCs/>
                <w:lang w:val="uk-UA"/>
              </w:rPr>
              <w:t>-</w:t>
            </w:r>
          </w:p>
        </w:tc>
      </w:tr>
    </w:tbl>
    <w:p w:rsidR="00EC367A" w:rsidRPr="00857DBC" w:rsidRDefault="00EC367A" w:rsidP="005D3AF1">
      <w:pPr>
        <w:ind w:left="57" w:right="57"/>
      </w:pPr>
    </w:p>
    <w:p w:rsidR="00EC367A" w:rsidRPr="00857DBC" w:rsidRDefault="00EC367A" w:rsidP="005D3AF1">
      <w:pPr>
        <w:ind w:left="57" w:right="57"/>
      </w:pPr>
    </w:p>
    <w:p w:rsidR="00EC367A" w:rsidRPr="00857DBC" w:rsidRDefault="00EC367A" w:rsidP="005D3AF1">
      <w:pPr>
        <w:ind w:left="57" w:right="57"/>
        <w:rPr>
          <w:sz w:val="28"/>
          <w:szCs w:val="28"/>
        </w:rPr>
      </w:pPr>
    </w:p>
    <w:p w:rsidR="00EC367A" w:rsidRPr="00857DBC" w:rsidRDefault="00EC367A" w:rsidP="005D3AF1">
      <w:pPr>
        <w:ind w:left="57" w:right="57"/>
        <w:rPr>
          <w:sz w:val="28"/>
          <w:szCs w:val="28"/>
        </w:rPr>
      </w:pPr>
    </w:p>
    <w:p w:rsidR="00EC367A" w:rsidRPr="00857DBC" w:rsidRDefault="00EC367A" w:rsidP="005D3AF1">
      <w:pPr>
        <w:ind w:left="57" w:right="57"/>
        <w:rPr>
          <w:sz w:val="28"/>
          <w:szCs w:val="28"/>
        </w:rPr>
      </w:pPr>
    </w:p>
    <w:p w:rsidR="00F12200" w:rsidRPr="00857DBC" w:rsidRDefault="00EC367A" w:rsidP="005D3AF1">
      <w:pPr>
        <w:tabs>
          <w:tab w:val="left" w:pos="7770"/>
        </w:tabs>
        <w:ind w:left="57" w:right="57"/>
        <w:rPr>
          <w:sz w:val="28"/>
          <w:szCs w:val="28"/>
          <w:lang w:val="uk-UA"/>
        </w:rPr>
      </w:pPr>
      <w:r w:rsidRPr="00857DBC">
        <w:rPr>
          <w:sz w:val="28"/>
          <w:szCs w:val="28"/>
          <w:lang w:val="uk-UA"/>
        </w:rPr>
        <w:t xml:space="preserve">Перший заступник                                                               </w:t>
      </w:r>
      <w:r w:rsidR="005D3AF1" w:rsidRPr="00857DBC">
        <w:rPr>
          <w:sz w:val="28"/>
          <w:szCs w:val="28"/>
          <w:lang w:val="uk-UA"/>
        </w:rPr>
        <w:t xml:space="preserve">       </w:t>
      </w:r>
      <w:r w:rsidRPr="00857DBC">
        <w:rPr>
          <w:sz w:val="28"/>
          <w:szCs w:val="28"/>
          <w:lang w:val="uk-UA"/>
        </w:rPr>
        <w:t>В.Ю. Арешонков</w:t>
      </w:r>
    </w:p>
    <w:p w:rsidR="00EC367A" w:rsidRPr="00857DBC" w:rsidRDefault="00EC367A" w:rsidP="005D3AF1">
      <w:pPr>
        <w:ind w:left="57" w:right="57"/>
        <w:rPr>
          <w:sz w:val="28"/>
          <w:szCs w:val="28"/>
          <w:lang w:val="uk-UA"/>
        </w:rPr>
      </w:pPr>
      <w:r w:rsidRPr="00857DBC">
        <w:rPr>
          <w:sz w:val="28"/>
          <w:szCs w:val="28"/>
          <w:lang w:val="uk-UA"/>
        </w:rPr>
        <w:t>голови обласної ради</w:t>
      </w:r>
    </w:p>
    <w:sectPr w:rsidR="00EC367A" w:rsidRPr="00857DBC" w:rsidSect="006213CF">
      <w:type w:val="continuous"/>
      <w:pgSz w:w="11909" w:h="16834"/>
      <w:pgMar w:top="1440" w:right="1377" w:bottom="720" w:left="106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200"/>
    <w:rsid w:val="00186DBD"/>
    <w:rsid w:val="00263C69"/>
    <w:rsid w:val="002706B8"/>
    <w:rsid w:val="003B4F3E"/>
    <w:rsid w:val="003E4393"/>
    <w:rsid w:val="005D3AF1"/>
    <w:rsid w:val="006213CF"/>
    <w:rsid w:val="00857DBC"/>
    <w:rsid w:val="009911A9"/>
    <w:rsid w:val="00B92EB0"/>
    <w:rsid w:val="00BE7EC3"/>
    <w:rsid w:val="00DE1A3B"/>
    <w:rsid w:val="00EC367A"/>
    <w:rsid w:val="00F12200"/>
    <w:rsid w:val="00F8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C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128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omatviychuk</cp:lastModifiedBy>
  <cp:revision>10</cp:revision>
  <cp:lastPrinted>2012-10-24T14:55:00Z</cp:lastPrinted>
  <dcterms:created xsi:type="dcterms:W3CDTF">2012-10-15T08:10:00Z</dcterms:created>
  <dcterms:modified xsi:type="dcterms:W3CDTF">2012-11-29T12:32:00Z</dcterms:modified>
</cp:coreProperties>
</file>