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7D" w:rsidRPr="005B13F8" w:rsidRDefault="00585D60" w:rsidP="002C3458">
      <w:pPr>
        <w:tabs>
          <w:tab w:val="left" w:pos="937"/>
        </w:tabs>
        <w:spacing w:after="0"/>
        <w:ind w:left="48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3A51EE">
        <w:rPr>
          <w:rFonts w:cs="Times New Roman"/>
          <w:sz w:val="28"/>
          <w:szCs w:val="28"/>
        </w:rPr>
        <w:t xml:space="preserve">Кабінет Міністрів України </w:t>
      </w:r>
    </w:p>
    <w:p w:rsidR="00B0296D" w:rsidRPr="00CC0E00" w:rsidRDefault="00B0296D" w:rsidP="002C3458">
      <w:pPr>
        <w:tabs>
          <w:tab w:val="left" w:pos="937"/>
        </w:tabs>
        <w:spacing w:after="0"/>
        <w:ind w:left="4820"/>
        <w:jc w:val="both"/>
        <w:rPr>
          <w:rFonts w:cs="Times New Roman"/>
          <w:sz w:val="28"/>
          <w:szCs w:val="28"/>
        </w:rPr>
      </w:pPr>
    </w:p>
    <w:p w:rsidR="00325210" w:rsidRDefault="00325210" w:rsidP="002C3458">
      <w:pPr>
        <w:shd w:val="clear" w:color="auto" w:fill="FFFFFF"/>
        <w:spacing w:after="0"/>
        <w:ind w:left="5245"/>
        <w:jc w:val="both"/>
        <w:rPr>
          <w:rFonts w:cs="Times New Roman"/>
          <w:sz w:val="28"/>
          <w:szCs w:val="28"/>
        </w:rPr>
      </w:pPr>
    </w:p>
    <w:p w:rsidR="00987EBB" w:rsidRDefault="00987EBB" w:rsidP="002C3458">
      <w:pPr>
        <w:shd w:val="clear" w:color="auto" w:fill="FFFFFF"/>
        <w:spacing w:after="0"/>
        <w:ind w:left="5245"/>
        <w:jc w:val="both"/>
        <w:rPr>
          <w:rFonts w:cs="Times New Roman"/>
          <w:sz w:val="28"/>
          <w:szCs w:val="28"/>
          <w:u w:val="single"/>
        </w:rPr>
      </w:pPr>
    </w:p>
    <w:p w:rsidR="00A7767D" w:rsidRPr="00987EBB" w:rsidRDefault="00A7767D" w:rsidP="002C3458">
      <w:pPr>
        <w:shd w:val="clear" w:color="auto" w:fill="FFFFFF"/>
        <w:spacing w:after="0"/>
        <w:ind w:left="5245"/>
        <w:jc w:val="both"/>
        <w:rPr>
          <w:rFonts w:cs="Times New Roman"/>
          <w:sz w:val="28"/>
          <w:szCs w:val="28"/>
          <w:u w:val="single"/>
        </w:rPr>
      </w:pPr>
    </w:p>
    <w:p w:rsidR="00325210" w:rsidRPr="003A51EE" w:rsidRDefault="00FD243C" w:rsidP="002C3458">
      <w:pPr>
        <w:pStyle w:val="HTML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A51EE">
        <w:rPr>
          <w:rFonts w:ascii="Times New Roman" w:hAnsi="Times New Roman" w:cs="Times New Roman"/>
          <w:color w:val="auto"/>
          <w:sz w:val="28"/>
          <w:szCs w:val="28"/>
          <w:lang w:val="uk-UA"/>
        </w:rPr>
        <w:t>Звернення</w:t>
      </w:r>
    </w:p>
    <w:p w:rsidR="00FD243C" w:rsidRDefault="000E2137" w:rsidP="002C3458">
      <w:pPr>
        <w:pStyle w:val="HTML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депутатів обласної ради </w:t>
      </w:r>
      <w:r w:rsidR="00FD243C" w:rsidRPr="003A51E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виплати підвищених  пенсій </w:t>
      </w:r>
      <w:r w:rsidR="00585D60">
        <w:rPr>
          <w:rFonts w:ascii="Times New Roman" w:hAnsi="Times New Roman" w:cs="Times New Roman"/>
          <w:color w:val="auto"/>
          <w:sz w:val="28"/>
          <w:szCs w:val="28"/>
          <w:lang w:val="uk-UA"/>
        </w:rPr>
        <w:t>військовослужбовцям</w:t>
      </w:r>
    </w:p>
    <w:p w:rsidR="00585D60" w:rsidRPr="003A51EE" w:rsidRDefault="00585D60" w:rsidP="002C3458">
      <w:pPr>
        <w:pStyle w:val="HTML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A51EE" w:rsidRPr="003A51EE" w:rsidRDefault="00B52B4C" w:rsidP="002C3458">
      <w:pPr>
        <w:shd w:val="clear" w:color="auto" w:fill="FFFFFF"/>
        <w:spacing w:after="0"/>
        <w:ind w:firstLine="567"/>
        <w:jc w:val="both"/>
        <w:textAlignment w:val="baseline"/>
        <w:rPr>
          <w:rFonts w:eastAsia="Times New Roman" w:cs="Times New Roman"/>
          <w:color w:val="1D1D1B"/>
          <w:sz w:val="28"/>
          <w:szCs w:val="28"/>
          <w:lang w:eastAsia="uk-UA"/>
        </w:rPr>
      </w:pPr>
      <w:r>
        <w:rPr>
          <w:rFonts w:eastAsia="Times New Roman" w:cs="Times New Roman"/>
          <w:color w:val="1D1D1B"/>
          <w:sz w:val="28"/>
          <w:szCs w:val="28"/>
          <w:lang w:eastAsia="uk-UA"/>
        </w:rPr>
        <w:t>З 1 березня 2018 року набрала</w:t>
      </w:r>
      <w:r w:rsidR="00585D60">
        <w:rPr>
          <w:rFonts w:eastAsia="Times New Roman" w:cs="Times New Roman"/>
          <w:color w:val="1D1D1B"/>
          <w:sz w:val="28"/>
          <w:szCs w:val="28"/>
          <w:lang w:eastAsia="uk-UA"/>
        </w:rPr>
        <w:t xml:space="preserve"> чинності  постанова</w:t>
      </w:r>
      <w:r w:rsidR="003A51EE" w:rsidRPr="003A51EE">
        <w:rPr>
          <w:rFonts w:eastAsia="Times New Roman" w:cs="Times New Roman"/>
          <w:color w:val="1D1D1B"/>
          <w:sz w:val="28"/>
          <w:szCs w:val="28"/>
          <w:lang w:eastAsia="uk-UA"/>
        </w:rPr>
        <w:t xml:space="preserve"> Кабінету Міністрів України </w:t>
      </w:r>
      <w:r w:rsidR="00585D60">
        <w:rPr>
          <w:rFonts w:eastAsia="Times New Roman" w:cs="Times New Roman"/>
          <w:color w:val="1D1D1B"/>
          <w:sz w:val="28"/>
          <w:szCs w:val="28"/>
          <w:lang w:eastAsia="uk-UA"/>
        </w:rPr>
        <w:t>від 30 серпня 2017 року</w:t>
      </w:r>
      <w:r>
        <w:rPr>
          <w:rFonts w:eastAsia="Times New Roman" w:cs="Times New Roman"/>
          <w:color w:val="1D1D1B"/>
          <w:sz w:val="28"/>
          <w:szCs w:val="28"/>
          <w:lang w:eastAsia="uk-UA"/>
        </w:rPr>
        <w:t xml:space="preserve"> № 704 «</w:t>
      </w:r>
      <w:r w:rsidR="003A51EE" w:rsidRPr="003A51EE">
        <w:rPr>
          <w:rFonts w:eastAsia="Times New Roman" w:cs="Times New Roman"/>
          <w:color w:val="1D1D1B"/>
          <w:sz w:val="28"/>
          <w:szCs w:val="28"/>
          <w:lang w:eastAsia="uk-UA"/>
        </w:rPr>
        <w:t xml:space="preserve">Про грошове забезпечення військовослужбовців, осіб рядового і начальницького </w:t>
      </w:r>
      <w:r>
        <w:rPr>
          <w:rFonts w:eastAsia="Times New Roman" w:cs="Times New Roman"/>
          <w:color w:val="1D1D1B"/>
          <w:sz w:val="28"/>
          <w:szCs w:val="28"/>
          <w:lang w:eastAsia="uk-UA"/>
        </w:rPr>
        <w:t>складу та деяких інших осіб», якою</w:t>
      </w:r>
      <w:r w:rsidR="003A51EE" w:rsidRPr="003A51EE">
        <w:rPr>
          <w:rFonts w:eastAsia="Times New Roman" w:cs="Times New Roman"/>
          <w:color w:val="1D1D1B"/>
          <w:sz w:val="28"/>
          <w:szCs w:val="28"/>
          <w:lang w:eastAsia="uk-UA"/>
        </w:rPr>
        <w:t xml:space="preserve"> визначено порядок перерахунку і виплати пенсій, що призначені згідно із Законом Укра</w:t>
      </w:r>
      <w:r>
        <w:rPr>
          <w:rFonts w:eastAsia="Times New Roman" w:cs="Times New Roman"/>
          <w:color w:val="1D1D1B"/>
          <w:sz w:val="28"/>
          <w:szCs w:val="28"/>
          <w:lang w:eastAsia="uk-UA"/>
        </w:rPr>
        <w:t>їни «</w:t>
      </w:r>
      <w:r w:rsidR="003A51EE" w:rsidRPr="003A51EE">
        <w:rPr>
          <w:rFonts w:eastAsia="Times New Roman" w:cs="Times New Roman"/>
          <w:color w:val="1D1D1B"/>
          <w:sz w:val="28"/>
          <w:szCs w:val="28"/>
          <w:lang w:eastAsia="uk-UA"/>
        </w:rPr>
        <w:t>Про пенсійне забезпечення осіб, звільнених з військов</w:t>
      </w:r>
      <w:r>
        <w:rPr>
          <w:rFonts w:eastAsia="Times New Roman" w:cs="Times New Roman"/>
          <w:color w:val="1D1D1B"/>
          <w:sz w:val="28"/>
          <w:szCs w:val="28"/>
          <w:lang w:eastAsia="uk-UA"/>
        </w:rPr>
        <w:t>ої служби, та деяких інших осіб»</w:t>
      </w:r>
      <w:r w:rsidR="003A51EE" w:rsidRPr="003A51EE">
        <w:rPr>
          <w:rFonts w:eastAsia="Times New Roman" w:cs="Times New Roman"/>
          <w:color w:val="1D1D1B"/>
          <w:sz w:val="28"/>
          <w:szCs w:val="28"/>
          <w:lang w:eastAsia="uk-UA"/>
        </w:rPr>
        <w:t>.</w:t>
      </w:r>
    </w:p>
    <w:p w:rsidR="003A51EE" w:rsidRPr="003A51EE" w:rsidRDefault="00585D60" w:rsidP="002C3458">
      <w:pPr>
        <w:shd w:val="clear" w:color="auto" w:fill="FFFFFF"/>
        <w:spacing w:after="0"/>
        <w:ind w:firstLine="567"/>
        <w:jc w:val="both"/>
        <w:textAlignment w:val="baseline"/>
        <w:rPr>
          <w:rFonts w:eastAsia="Times New Roman" w:cs="Times New Roman"/>
          <w:color w:val="1D1D1B"/>
          <w:sz w:val="28"/>
          <w:szCs w:val="28"/>
          <w:lang w:eastAsia="uk-UA"/>
        </w:rPr>
      </w:pPr>
      <w:r>
        <w:rPr>
          <w:rFonts w:eastAsia="Times New Roman" w:cs="Times New Roman"/>
          <w:color w:val="1D1D1B"/>
          <w:sz w:val="28"/>
          <w:szCs w:val="28"/>
          <w:lang w:eastAsia="uk-UA"/>
        </w:rPr>
        <w:t>В</w:t>
      </w:r>
      <w:r w:rsidR="003A51EE" w:rsidRPr="003A51EE">
        <w:rPr>
          <w:rFonts w:eastAsia="Times New Roman" w:cs="Times New Roman"/>
          <w:color w:val="1D1D1B"/>
          <w:sz w:val="28"/>
          <w:szCs w:val="28"/>
          <w:lang w:eastAsia="uk-UA"/>
        </w:rPr>
        <w:t>ійськовослужбовцям та деяким іншим особам перерахунок пенсій здійснюватиметься із урахуванням трьох складових оновленого грошового забезпечення, визначеного на 1 березня 2018 року</w:t>
      </w:r>
      <w:r>
        <w:rPr>
          <w:rFonts w:eastAsia="Times New Roman" w:cs="Times New Roman"/>
          <w:color w:val="1D1D1B"/>
          <w:sz w:val="28"/>
          <w:szCs w:val="28"/>
          <w:lang w:eastAsia="uk-UA"/>
        </w:rPr>
        <w:t>,</w:t>
      </w:r>
      <w:r w:rsidR="003A51EE" w:rsidRPr="003A51EE">
        <w:rPr>
          <w:rFonts w:eastAsia="Times New Roman" w:cs="Times New Roman"/>
          <w:color w:val="1D1D1B"/>
          <w:sz w:val="28"/>
          <w:szCs w:val="28"/>
          <w:lang w:eastAsia="uk-UA"/>
        </w:rPr>
        <w:t xml:space="preserve"> – окладу за посадою, військовим (спеціальним) званням та надбавки за вислугу років.</w:t>
      </w:r>
    </w:p>
    <w:p w:rsidR="003A51EE" w:rsidRPr="003A51EE" w:rsidRDefault="003A51EE" w:rsidP="002C3458">
      <w:pPr>
        <w:shd w:val="clear" w:color="auto" w:fill="FFFFFF"/>
        <w:spacing w:after="0"/>
        <w:ind w:firstLine="567"/>
        <w:jc w:val="both"/>
        <w:textAlignment w:val="baseline"/>
        <w:rPr>
          <w:rFonts w:eastAsia="Times New Roman" w:cs="Times New Roman"/>
          <w:color w:val="1D1D1B"/>
          <w:sz w:val="28"/>
          <w:szCs w:val="28"/>
          <w:lang w:eastAsia="uk-UA"/>
        </w:rPr>
      </w:pPr>
      <w:r w:rsidRPr="003A51EE">
        <w:rPr>
          <w:rFonts w:eastAsia="Times New Roman" w:cs="Times New Roman"/>
          <w:color w:val="1D1D1B"/>
          <w:sz w:val="28"/>
          <w:szCs w:val="28"/>
          <w:lang w:eastAsia="uk-UA"/>
        </w:rPr>
        <w:t>Виплата перерахованих пенсій здійснюватиметься поетапно</w:t>
      </w:r>
      <w:r w:rsidR="00585D60">
        <w:rPr>
          <w:rFonts w:eastAsia="Times New Roman" w:cs="Times New Roman"/>
          <w:color w:val="1D1D1B"/>
          <w:sz w:val="28"/>
          <w:szCs w:val="28"/>
          <w:lang w:eastAsia="uk-UA"/>
        </w:rPr>
        <w:t>,</w:t>
      </w:r>
      <w:r w:rsidRPr="003A51EE">
        <w:rPr>
          <w:rFonts w:eastAsia="Times New Roman" w:cs="Times New Roman"/>
          <w:color w:val="1D1D1B"/>
          <w:sz w:val="28"/>
          <w:szCs w:val="28"/>
          <w:lang w:eastAsia="uk-UA"/>
        </w:rPr>
        <w:t xml:space="preserve"> починаючи з 1 січня 2018 року</w:t>
      </w:r>
      <w:r w:rsidR="00B52B4C">
        <w:rPr>
          <w:rFonts w:eastAsia="Times New Roman" w:cs="Times New Roman"/>
          <w:color w:val="1D1D1B"/>
          <w:sz w:val="28"/>
          <w:szCs w:val="28"/>
          <w:lang w:eastAsia="uk-UA"/>
        </w:rPr>
        <w:t>,</w:t>
      </w:r>
      <w:r w:rsidRPr="003A51EE">
        <w:rPr>
          <w:rFonts w:eastAsia="Times New Roman" w:cs="Times New Roman"/>
          <w:color w:val="1D1D1B"/>
          <w:sz w:val="28"/>
          <w:szCs w:val="28"/>
          <w:lang w:eastAsia="uk-UA"/>
        </w:rPr>
        <w:t xml:space="preserve"> у таких розмірах:</w:t>
      </w:r>
    </w:p>
    <w:p w:rsidR="003A51EE" w:rsidRPr="003A51EE" w:rsidRDefault="00585D60" w:rsidP="002C3458">
      <w:pPr>
        <w:shd w:val="clear" w:color="auto" w:fill="FFFFFF"/>
        <w:spacing w:after="0"/>
        <w:ind w:firstLine="567"/>
        <w:jc w:val="both"/>
        <w:textAlignment w:val="baseline"/>
        <w:rPr>
          <w:rFonts w:eastAsia="Times New Roman" w:cs="Times New Roman"/>
          <w:color w:val="1D1D1B"/>
          <w:sz w:val="28"/>
          <w:szCs w:val="28"/>
          <w:lang w:eastAsia="uk-UA"/>
        </w:rPr>
      </w:pPr>
      <w:r>
        <w:rPr>
          <w:rFonts w:eastAsia="Times New Roman" w:cs="Times New Roman"/>
          <w:color w:val="1D1D1B"/>
          <w:sz w:val="28"/>
          <w:szCs w:val="28"/>
          <w:lang w:eastAsia="uk-UA"/>
        </w:rPr>
        <w:t>з 1 січня 2018 року</w:t>
      </w:r>
      <w:r w:rsidR="003A51EE" w:rsidRPr="003A51EE">
        <w:rPr>
          <w:rFonts w:eastAsia="Times New Roman" w:cs="Times New Roman"/>
          <w:color w:val="1D1D1B"/>
          <w:sz w:val="28"/>
          <w:szCs w:val="28"/>
          <w:lang w:eastAsia="uk-UA"/>
        </w:rPr>
        <w:t xml:space="preserve"> — 50 відсотків;</w:t>
      </w:r>
    </w:p>
    <w:p w:rsidR="003A51EE" w:rsidRPr="003A51EE" w:rsidRDefault="00585D60" w:rsidP="002C3458">
      <w:pPr>
        <w:shd w:val="clear" w:color="auto" w:fill="FFFFFF"/>
        <w:spacing w:after="0"/>
        <w:ind w:firstLine="567"/>
        <w:jc w:val="both"/>
        <w:textAlignment w:val="baseline"/>
        <w:rPr>
          <w:rFonts w:eastAsia="Times New Roman" w:cs="Times New Roman"/>
          <w:color w:val="1D1D1B"/>
          <w:sz w:val="28"/>
          <w:szCs w:val="28"/>
          <w:lang w:eastAsia="uk-UA"/>
        </w:rPr>
      </w:pPr>
      <w:r>
        <w:rPr>
          <w:rFonts w:eastAsia="Times New Roman" w:cs="Times New Roman"/>
          <w:color w:val="1D1D1B"/>
          <w:sz w:val="28"/>
          <w:szCs w:val="28"/>
          <w:lang w:eastAsia="uk-UA"/>
        </w:rPr>
        <w:t>з 1 січня 2019 року</w:t>
      </w:r>
      <w:r w:rsidR="003A51EE" w:rsidRPr="003A51EE">
        <w:rPr>
          <w:rFonts w:eastAsia="Times New Roman" w:cs="Times New Roman"/>
          <w:color w:val="1D1D1B"/>
          <w:sz w:val="28"/>
          <w:szCs w:val="28"/>
          <w:lang w:eastAsia="uk-UA"/>
        </w:rPr>
        <w:t xml:space="preserve"> по 31 грудня 2019 </w:t>
      </w:r>
      <w:r>
        <w:rPr>
          <w:rFonts w:eastAsia="Times New Roman" w:cs="Times New Roman"/>
          <w:color w:val="1D1D1B"/>
          <w:sz w:val="28"/>
          <w:szCs w:val="28"/>
          <w:lang w:eastAsia="uk-UA"/>
        </w:rPr>
        <w:t>року</w:t>
      </w:r>
      <w:r w:rsidR="003A51EE" w:rsidRPr="003A51EE">
        <w:rPr>
          <w:rFonts w:eastAsia="Times New Roman" w:cs="Times New Roman"/>
          <w:color w:val="1D1D1B"/>
          <w:sz w:val="28"/>
          <w:szCs w:val="28"/>
          <w:lang w:eastAsia="uk-UA"/>
        </w:rPr>
        <w:t xml:space="preserve"> — 75 відсотків;</w:t>
      </w:r>
    </w:p>
    <w:p w:rsidR="003A51EE" w:rsidRPr="003A51EE" w:rsidRDefault="00585D60" w:rsidP="002C3458">
      <w:pPr>
        <w:shd w:val="clear" w:color="auto" w:fill="FFFFFF"/>
        <w:spacing w:after="0"/>
        <w:ind w:firstLine="567"/>
        <w:jc w:val="both"/>
        <w:textAlignment w:val="baseline"/>
        <w:rPr>
          <w:rFonts w:eastAsia="Times New Roman" w:cs="Times New Roman"/>
          <w:color w:val="1D1D1B"/>
          <w:sz w:val="28"/>
          <w:szCs w:val="28"/>
          <w:lang w:eastAsia="uk-UA"/>
        </w:rPr>
      </w:pPr>
      <w:r>
        <w:rPr>
          <w:rFonts w:eastAsia="Times New Roman" w:cs="Times New Roman"/>
          <w:color w:val="1D1D1B"/>
          <w:sz w:val="28"/>
          <w:szCs w:val="28"/>
          <w:lang w:eastAsia="uk-UA"/>
        </w:rPr>
        <w:t>з 1 січня 2020 року</w:t>
      </w:r>
      <w:r w:rsidR="003A51EE" w:rsidRPr="003A51EE">
        <w:rPr>
          <w:rFonts w:eastAsia="Times New Roman" w:cs="Times New Roman"/>
          <w:color w:val="1D1D1B"/>
          <w:sz w:val="28"/>
          <w:szCs w:val="28"/>
          <w:lang w:eastAsia="uk-UA"/>
        </w:rPr>
        <w:t xml:space="preserve"> — 100 відсотків сум</w:t>
      </w:r>
      <w:r w:rsidR="00B52B4C">
        <w:rPr>
          <w:rFonts w:eastAsia="Times New Roman" w:cs="Times New Roman"/>
          <w:color w:val="1D1D1B"/>
          <w:sz w:val="28"/>
          <w:szCs w:val="28"/>
          <w:lang w:eastAsia="uk-UA"/>
        </w:rPr>
        <w:t>и підвищення пенсії, визначеної</w:t>
      </w:r>
      <w:r w:rsidR="003A51EE" w:rsidRPr="003A51EE">
        <w:rPr>
          <w:rFonts w:eastAsia="Times New Roman" w:cs="Times New Roman"/>
          <w:color w:val="1D1D1B"/>
          <w:sz w:val="28"/>
          <w:szCs w:val="28"/>
          <w:lang w:eastAsia="uk-UA"/>
        </w:rPr>
        <w:t xml:space="preserve"> станом на 1 березня 2018 року.</w:t>
      </w:r>
    </w:p>
    <w:p w:rsidR="003A51EE" w:rsidRPr="003A51EE" w:rsidRDefault="003A51EE" w:rsidP="002C3458">
      <w:pPr>
        <w:shd w:val="clear" w:color="auto" w:fill="FFFFFF"/>
        <w:spacing w:after="0"/>
        <w:ind w:firstLine="567"/>
        <w:jc w:val="both"/>
        <w:textAlignment w:val="baseline"/>
        <w:rPr>
          <w:rFonts w:eastAsia="Times New Roman" w:cs="Times New Roman"/>
          <w:color w:val="1D1D1B"/>
          <w:sz w:val="28"/>
          <w:szCs w:val="28"/>
          <w:lang w:eastAsia="uk-UA"/>
        </w:rPr>
      </w:pPr>
      <w:r w:rsidRPr="003A51EE">
        <w:rPr>
          <w:rFonts w:eastAsia="Times New Roman" w:cs="Times New Roman"/>
          <w:color w:val="1D1D1B"/>
          <w:sz w:val="28"/>
          <w:szCs w:val="28"/>
          <w:lang w:eastAsia="uk-UA"/>
        </w:rPr>
        <w:t>Для колишніх працівників міліції перерахунок пенсій здійснюватиметься із урахуванням грошового забезпечення поліцейського за січень 2016</w:t>
      </w:r>
      <w:r w:rsidR="00585D60">
        <w:rPr>
          <w:rFonts w:eastAsia="Times New Roman" w:cs="Times New Roman"/>
          <w:color w:val="1D1D1B"/>
          <w:sz w:val="28"/>
          <w:szCs w:val="28"/>
          <w:lang w:eastAsia="uk-UA"/>
        </w:rPr>
        <w:t xml:space="preserve"> року</w:t>
      </w:r>
      <w:r w:rsidRPr="003A51EE">
        <w:rPr>
          <w:rFonts w:eastAsia="Times New Roman" w:cs="Times New Roman"/>
          <w:color w:val="1D1D1B"/>
          <w:sz w:val="28"/>
          <w:szCs w:val="28"/>
          <w:lang w:eastAsia="uk-UA"/>
        </w:rPr>
        <w:t xml:space="preserve">, визначеного відповідно до постанови Кабінету Міністрів </w:t>
      </w:r>
      <w:r w:rsidR="00585D60">
        <w:rPr>
          <w:rFonts w:eastAsia="Times New Roman" w:cs="Times New Roman"/>
          <w:color w:val="1D1D1B"/>
          <w:sz w:val="28"/>
          <w:szCs w:val="28"/>
          <w:lang w:eastAsia="uk-UA"/>
        </w:rPr>
        <w:t>України від               11 листопада 2015 року</w:t>
      </w:r>
      <w:r w:rsidRPr="003A51EE">
        <w:rPr>
          <w:rFonts w:eastAsia="Times New Roman" w:cs="Times New Roman"/>
          <w:color w:val="1D1D1B"/>
          <w:sz w:val="28"/>
          <w:szCs w:val="28"/>
          <w:lang w:eastAsia="uk-UA"/>
        </w:rPr>
        <w:t xml:space="preserve"> № 988. Сума перерахованих пенсій для вип</w:t>
      </w:r>
      <w:r w:rsidR="00585D60">
        <w:rPr>
          <w:rFonts w:eastAsia="Times New Roman" w:cs="Times New Roman"/>
          <w:color w:val="1D1D1B"/>
          <w:sz w:val="28"/>
          <w:szCs w:val="28"/>
          <w:lang w:eastAsia="uk-UA"/>
        </w:rPr>
        <w:t>лати за період з 1 січня 2016 року по 31 грудня 2017 року</w:t>
      </w:r>
      <w:r w:rsidRPr="003A51EE">
        <w:rPr>
          <w:rFonts w:eastAsia="Times New Roman" w:cs="Times New Roman"/>
          <w:color w:val="1D1D1B"/>
          <w:sz w:val="28"/>
          <w:szCs w:val="28"/>
          <w:lang w:eastAsia="uk-UA"/>
        </w:rPr>
        <w:t xml:space="preserve"> обчислюється органами Пенсійного фонду України станом на 1 січня 2018</w:t>
      </w:r>
      <w:r w:rsidR="00585D60">
        <w:rPr>
          <w:rFonts w:eastAsia="Times New Roman" w:cs="Times New Roman"/>
          <w:color w:val="1D1D1B"/>
          <w:sz w:val="28"/>
          <w:szCs w:val="28"/>
          <w:lang w:eastAsia="uk-UA"/>
        </w:rPr>
        <w:t xml:space="preserve"> року</w:t>
      </w:r>
      <w:r w:rsidRPr="003A51EE">
        <w:rPr>
          <w:rFonts w:eastAsia="Times New Roman" w:cs="Times New Roman"/>
          <w:color w:val="1D1D1B"/>
          <w:sz w:val="28"/>
          <w:szCs w:val="28"/>
          <w:lang w:eastAsia="uk-UA"/>
        </w:rPr>
        <w:t xml:space="preserve"> та виплачується після виділення коштів на їх фінансування з державного бюджету в такому порядку:</w:t>
      </w:r>
    </w:p>
    <w:p w:rsidR="003A51EE" w:rsidRPr="003A51EE" w:rsidRDefault="003A51EE" w:rsidP="002C3458">
      <w:pPr>
        <w:shd w:val="clear" w:color="auto" w:fill="FFFFFF"/>
        <w:spacing w:after="0"/>
        <w:ind w:firstLine="567"/>
        <w:jc w:val="both"/>
        <w:textAlignment w:val="baseline"/>
        <w:rPr>
          <w:rFonts w:eastAsia="Times New Roman" w:cs="Times New Roman"/>
          <w:color w:val="1D1D1B"/>
          <w:sz w:val="28"/>
          <w:szCs w:val="28"/>
          <w:lang w:eastAsia="uk-UA"/>
        </w:rPr>
      </w:pPr>
      <w:r w:rsidRPr="003A51EE">
        <w:rPr>
          <w:rFonts w:eastAsia="Times New Roman" w:cs="Times New Roman"/>
          <w:color w:val="1D1D1B"/>
          <w:sz w:val="28"/>
          <w:szCs w:val="28"/>
          <w:lang w:eastAsia="uk-UA"/>
        </w:rPr>
        <w:t>з 1 сі</w:t>
      </w:r>
      <w:r w:rsidR="00585D60">
        <w:rPr>
          <w:rFonts w:eastAsia="Times New Roman" w:cs="Times New Roman"/>
          <w:color w:val="1D1D1B"/>
          <w:sz w:val="28"/>
          <w:szCs w:val="28"/>
          <w:lang w:eastAsia="uk-UA"/>
        </w:rPr>
        <w:t>чня 2019 року по 31 грудня 2019 року</w:t>
      </w:r>
      <w:r w:rsidRPr="003A51EE">
        <w:rPr>
          <w:rFonts w:eastAsia="Times New Roman" w:cs="Times New Roman"/>
          <w:color w:val="1D1D1B"/>
          <w:sz w:val="28"/>
          <w:szCs w:val="28"/>
          <w:lang w:eastAsia="uk-UA"/>
        </w:rPr>
        <w:t xml:space="preserve"> — щомісяця окремою сумою у розмірі 50 відсотків різниці між місячним розміром підвищеної пенсії та місячним розміром отриманої особою пе</w:t>
      </w:r>
      <w:r w:rsidR="00585D60">
        <w:rPr>
          <w:rFonts w:eastAsia="Times New Roman" w:cs="Times New Roman"/>
          <w:color w:val="1D1D1B"/>
          <w:sz w:val="28"/>
          <w:szCs w:val="28"/>
          <w:lang w:eastAsia="uk-UA"/>
        </w:rPr>
        <w:t>нсії за період з 1 січня 2016 року</w:t>
      </w:r>
      <w:r w:rsidRPr="003A51EE">
        <w:rPr>
          <w:rFonts w:eastAsia="Times New Roman" w:cs="Times New Roman"/>
          <w:color w:val="1D1D1B"/>
          <w:sz w:val="28"/>
          <w:szCs w:val="28"/>
          <w:lang w:eastAsia="uk-UA"/>
        </w:rPr>
        <w:t xml:space="preserve"> по </w:t>
      </w:r>
      <w:r w:rsidR="00585D60">
        <w:rPr>
          <w:rFonts w:eastAsia="Times New Roman" w:cs="Times New Roman"/>
          <w:color w:val="1D1D1B"/>
          <w:sz w:val="28"/>
          <w:szCs w:val="28"/>
          <w:lang w:eastAsia="uk-UA"/>
        </w:rPr>
        <w:t xml:space="preserve">   </w:t>
      </w:r>
      <w:r w:rsidRPr="003A51EE">
        <w:rPr>
          <w:rFonts w:eastAsia="Times New Roman" w:cs="Times New Roman"/>
          <w:color w:val="1D1D1B"/>
          <w:sz w:val="28"/>
          <w:szCs w:val="28"/>
          <w:lang w:eastAsia="uk-UA"/>
        </w:rPr>
        <w:t>31 грудня 2017 року;</w:t>
      </w:r>
    </w:p>
    <w:p w:rsidR="003A51EE" w:rsidRPr="003A51EE" w:rsidRDefault="00585D60" w:rsidP="002C3458">
      <w:pPr>
        <w:shd w:val="clear" w:color="auto" w:fill="FFFFFF"/>
        <w:spacing w:after="0"/>
        <w:ind w:firstLine="567"/>
        <w:jc w:val="both"/>
        <w:textAlignment w:val="baseline"/>
        <w:rPr>
          <w:rFonts w:eastAsia="Times New Roman" w:cs="Times New Roman"/>
          <w:color w:val="1D1D1B"/>
          <w:sz w:val="28"/>
          <w:szCs w:val="28"/>
          <w:lang w:eastAsia="uk-UA"/>
        </w:rPr>
      </w:pPr>
      <w:r>
        <w:rPr>
          <w:rFonts w:eastAsia="Times New Roman" w:cs="Times New Roman"/>
          <w:color w:val="1D1D1B"/>
          <w:sz w:val="28"/>
          <w:szCs w:val="28"/>
          <w:lang w:eastAsia="uk-UA"/>
        </w:rPr>
        <w:t>з 1 січня 2020 року</w:t>
      </w:r>
      <w:r w:rsidR="003A51EE" w:rsidRPr="003A51EE">
        <w:rPr>
          <w:rFonts w:eastAsia="Times New Roman" w:cs="Times New Roman"/>
          <w:color w:val="1D1D1B"/>
          <w:sz w:val="28"/>
          <w:szCs w:val="28"/>
          <w:lang w:eastAsia="uk-UA"/>
        </w:rPr>
        <w:t xml:space="preserve"> — щомісяця окремою сумою у розмірі 100 відсотків різниці між місячним розміром підвищеної пенсії та місячним розміром отриманої особою пенсії за період з 1 січня</w:t>
      </w:r>
      <w:r>
        <w:rPr>
          <w:rFonts w:eastAsia="Times New Roman" w:cs="Times New Roman"/>
          <w:color w:val="1D1D1B"/>
          <w:sz w:val="28"/>
          <w:szCs w:val="28"/>
          <w:lang w:eastAsia="uk-UA"/>
        </w:rPr>
        <w:t xml:space="preserve"> 2016 року по 31 грудня 2017 року</w:t>
      </w:r>
      <w:r w:rsidR="003A51EE" w:rsidRPr="003A51EE">
        <w:rPr>
          <w:rFonts w:eastAsia="Times New Roman" w:cs="Times New Roman"/>
          <w:color w:val="1D1D1B"/>
          <w:sz w:val="28"/>
          <w:szCs w:val="28"/>
          <w:lang w:eastAsia="uk-UA"/>
        </w:rPr>
        <w:t xml:space="preserve"> та до забезпечення повної виплати розрахованої суми.</w:t>
      </w:r>
    </w:p>
    <w:p w:rsidR="003A51EE" w:rsidRPr="00A32037" w:rsidRDefault="003A51EE" w:rsidP="002C3458">
      <w:pPr>
        <w:pStyle w:val="HTML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Разом з тим, питання</w:t>
      </w:r>
      <w:r w:rsidR="00B52B4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невиплати підвищених пенсій військовослужбовцям набуло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B52B4C">
        <w:rPr>
          <w:rFonts w:ascii="Times New Roman" w:hAnsi="Times New Roman" w:cs="Times New Roman"/>
          <w:color w:val="auto"/>
          <w:sz w:val="28"/>
          <w:szCs w:val="28"/>
          <w:lang w:val="uk-UA"/>
        </w:rPr>
        <w:t>широкого суспільного</w:t>
      </w:r>
      <w:r w:rsidR="00E848C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резонанс</w:t>
      </w:r>
      <w:r w:rsidR="00B52B4C">
        <w:rPr>
          <w:rFonts w:ascii="Times New Roman" w:hAnsi="Times New Roman" w:cs="Times New Roman"/>
          <w:color w:val="auto"/>
          <w:sz w:val="28"/>
          <w:szCs w:val="28"/>
          <w:lang w:val="uk-UA"/>
        </w:rPr>
        <w:t>у та викликає невдоволення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відповідних категорій пенсіонерів </w:t>
      </w:r>
      <w:r w:rsidR="00E47A59">
        <w:rPr>
          <w:rFonts w:ascii="Times New Roman" w:hAnsi="Times New Roman" w:cs="Times New Roman"/>
          <w:color w:val="auto"/>
          <w:sz w:val="28"/>
          <w:szCs w:val="28"/>
          <w:lang w:val="uk-UA"/>
        </w:rPr>
        <w:t>щодо в</w:t>
      </w:r>
      <w:r w:rsidR="00B52B4C">
        <w:rPr>
          <w:rFonts w:ascii="Times New Roman" w:hAnsi="Times New Roman" w:cs="Times New Roman"/>
          <w:color w:val="auto"/>
          <w:sz w:val="28"/>
          <w:szCs w:val="28"/>
          <w:lang w:val="uk-UA"/>
        </w:rPr>
        <w:t>становлених поетапних строків і</w:t>
      </w:r>
      <w:r w:rsidR="00E47A5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відсотків виплат зазначених пенсій, які передбачені пунктами 2,</w:t>
      </w:r>
      <w:r w:rsidR="00585D6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47A59" w:rsidRPr="00A320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 </w:t>
      </w:r>
      <w:r w:rsidRPr="00A32037">
        <w:rPr>
          <w:rFonts w:ascii="Times New Roman" w:hAnsi="Times New Roman" w:cs="Times New Roman"/>
          <w:color w:val="auto"/>
          <w:sz w:val="28"/>
          <w:szCs w:val="28"/>
          <w:lang w:val="uk-UA"/>
        </w:rPr>
        <w:t>постанов</w:t>
      </w:r>
      <w:r w:rsidR="00E47A59" w:rsidRPr="00A32037">
        <w:rPr>
          <w:rFonts w:ascii="Times New Roman" w:hAnsi="Times New Roman" w:cs="Times New Roman"/>
          <w:color w:val="auto"/>
          <w:sz w:val="28"/>
          <w:szCs w:val="28"/>
          <w:lang w:val="uk-UA"/>
        </w:rPr>
        <w:t>и</w:t>
      </w:r>
      <w:r w:rsidRPr="00A320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Кабінету Міністр</w:t>
      </w:r>
      <w:r w:rsidR="00B52B4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ів України </w:t>
      </w:r>
      <w:r w:rsidRPr="00A320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 21 лютого 2018 року № 103 «Про перерахунок пенсій особам, які звільнені з військової служби, та деяким іншим категоріям осіб»</w:t>
      </w:r>
      <w:r w:rsidR="00E47A59" w:rsidRPr="00A32037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2C3458" w:rsidRDefault="00E47A59" w:rsidP="002C345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32037">
        <w:rPr>
          <w:sz w:val="28"/>
          <w:szCs w:val="28"/>
        </w:rPr>
        <w:lastRenderedPageBreak/>
        <w:t>Закон</w:t>
      </w:r>
      <w:r w:rsidR="00585D60">
        <w:rPr>
          <w:sz w:val="28"/>
          <w:szCs w:val="28"/>
        </w:rPr>
        <w:t>ом</w:t>
      </w:r>
      <w:r w:rsidRPr="00A32037">
        <w:rPr>
          <w:sz w:val="28"/>
          <w:szCs w:val="28"/>
        </w:rPr>
        <w:t xml:space="preserve"> України від 09.04.1992 № 2262-</w:t>
      </w:r>
      <w:r w:rsidRPr="00A32037">
        <w:rPr>
          <w:sz w:val="28"/>
          <w:szCs w:val="28"/>
          <w:lang w:val="en-US"/>
        </w:rPr>
        <w:t>XII</w:t>
      </w:r>
      <w:r w:rsidRPr="00A32037">
        <w:rPr>
          <w:sz w:val="28"/>
          <w:szCs w:val="28"/>
        </w:rPr>
        <w:t xml:space="preserve"> «Про пенсійне забезпечення осіб, звільнених з військової служби</w:t>
      </w:r>
      <w:r w:rsidR="00EF5DD7">
        <w:rPr>
          <w:sz w:val="28"/>
          <w:szCs w:val="28"/>
        </w:rPr>
        <w:t>,</w:t>
      </w:r>
      <w:r w:rsidRPr="00A32037">
        <w:rPr>
          <w:sz w:val="28"/>
          <w:szCs w:val="28"/>
        </w:rPr>
        <w:t xml:space="preserve"> та деяких інших осіб» </w:t>
      </w:r>
      <w:r w:rsidR="00585D60">
        <w:rPr>
          <w:sz w:val="28"/>
          <w:szCs w:val="28"/>
        </w:rPr>
        <w:t>передбачено</w:t>
      </w:r>
      <w:r w:rsidR="00A32037" w:rsidRPr="00A32037">
        <w:rPr>
          <w:sz w:val="28"/>
          <w:szCs w:val="28"/>
        </w:rPr>
        <w:t xml:space="preserve"> реалізацію </w:t>
      </w:r>
      <w:r w:rsidRPr="00A32037">
        <w:rPr>
          <w:color w:val="000000"/>
          <w:sz w:val="28"/>
          <w:szCs w:val="28"/>
        </w:rPr>
        <w:t>конституційного права на державне пенсійне забез</w:t>
      </w:r>
      <w:r w:rsidR="00EF5DD7">
        <w:rPr>
          <w:color w:val="000000"/>
          <w:sz w:val="28"/>
          <w:szCs w:val="28"/>
        </w:rPr>
        <w:t xml:space="preserve">печення. Він </w:t>
      </w:r>
      <w:r w:rsidRPr="00A32037">
        <w:rPr>
          <w:color w:val="000000"/>
          <w:sz w:val="28"/>
          <w:szCs w:val="28"/>
        </w:rPr>
        <w:t>спрямований на встановлення єдності умов та норм пенсійного забезпечення зазначеної категорії громадян України.</w:t>
      </w:r>
      <w:r w:rsidR="00A32037">
        <w:rPr>
          <w:color w:val="000000"/>
          <w:sz w:val="28"/>
          <w:szCs w:val="28"/>
        </w:rPr>
        <w:t xml:space="preserve"> </w:t>
      </w:r>
      <w:bookmarkStart w:id="1" w:name="n24"/>
      <w:bookmarkEnd w:id="1"/>
      <w:r w:rsidR="00A32037">
        <w:rPr>
          <w:color w:val="000000"/>
          <w:sz w:val="28"/>
          <w:szCs w:val="28"/>
        </w:rPr>
        <w:t>Крім того, д</w:t>
      </w:r>
      <w:r w:rsidRPr="00A32037">
        <w:rPr>
          <w:color w:val="000000"/>
          <w:sz w:val="28"/>
          <w:szCs w:val="28"/>
        </w:rPr>
        <w:t>ержава гарантує гідне пенсійне забезпечення осіб, які мають право на пенсію</w:t>
      </w:r>
      <w:r w:rsidR="00FD2165">
        <w:rPr>
          <w:color w:val="000000"/>
          <w:sz w:val="28"/>
          <w:szCs w:val="28"/>
        </w:rPr>
        <w:t xml:space="preserve"> згідно</w:t>
      </w:r>
      <w:r w:rsidR="00B52B4C">
        <w:rPr>
          <w:color w:val="000000"/>
          <w:sz w:val="28"/>
          <w:szCs w:val="28"/>
        </w:rPr>
        <w:t xml:space="preserve"> з</w:t>
      </w:r>
      <w:r w:rsidR="00FD2165">
        <w:rPr>
          <w:color w:val="000000"/>
          <w:sz w:val="28"/>
          <w:szCs w:val="28"/>
        </w:rPr>
        <w:t xml:space="preserve"> вказаним Законом</w:t>
      </w:r>
      <w:r w:rsidR="002C3458">
        <w:rPr>
          <w:color w:val="000000"/>
          <w:sz w:val="28"/>
          <w:szCs w:val="28"/>
        </w:rPr>
        <w:t>.</w:t>
      </w:r>
    </w:p>
    <w:p w:rsidR="00E47A59" w:rsidRPr="00A32037" w:rsidRDefault="002C3458" w:rsidP="002C345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Перерахунок призна</w:t>
      </w:r>
      <w:r w:rsidR="00E47A59" w:rsidRPr="00A32037">
        <w:rPr>
          <w:color w:val="000000"/>
          <w:sz w:val="28"/>
          <w:szCs w:val="28"/>
        </w:rPr>
        <w:t>чених пенсій</w:t>
      </w:r>
      <w:r w:rsidR="00FD2165">
        <w:rPr>
          <w:color w:val="000000"/>
          <w:sz w:val="28"/>
          <w:szCs w:val="28"/>
        </w:rPr>
        <w:t>,</w:t>
      </w:r>
      <w:r w:rsidR="00E47A59" w:rsidRPr="00A32037">
        <w:rPr>
          <w:color w:val="000000"/>
          <w:sz w:val="28"/>
          <w:szCs w:val="28"/>
        </w:rPr>
        <w:t xml:space="preserve"> у зв’язку із збільшенням рівня грошового забезпечення, надання передбачених законодавством державних соціальних гарантій,</w:t>
      </w:r>
      <w:r>
        <w:rPr>
          <w:color w:val="000000"/>
          <w:sz w:val="28"/>
          <w:szCs w:val="28"/>
        </w:rPr>
        <w:t xml:space="preserve"> повинні </w:t>
      </w:r>
      <w:r w:rsidR="00E47A59" w:rsidRPr="00A32037">
        <w:rPr>
          <w:color w:val="000000"/>
          <w:sz w:val="28"/>
          <w:szCs w:val="28"/>
        </w:rPr>
        <w:t>спрямов</w:t>
      </w:r>
      <w:r>
        <w:rPr>
          <w:color w:val="000000"/>
          <w:sz w:val="28"/>
          <w:szCs w:val="28"/>
        </w:rPr>
        <w:t xml:space="preserve">уватися </w:t>
      </w:r>
      <w:r w:rsidR="00E47A59" w:rsidRPr="00A32037">
        <w:rPr>
          <w:color w:val="000000"/>
          <w:sz w:val="28"/>
          <w:szCs w:val="28"/>
        </w:rPr>
        <w:t>на соціальний захист</w:t>
      </w:r>
      <w:r>
        <w:rPr>
          <w:color w:val="000000"/>
          <w:sz w:val="28"/>
          <w:szCs w:val="28"/>
        </w:rPr>
        <w:t xml:space="preserve"> вказаних категорій пенсіонерів.</w:t>
      </w:r>
    </w:p>
    <w:p w:rsidR="00FE3C35" w:rsidRDefault="00B52B4C" w:rsidP="002C3458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З огляду на викладене</w:t>
      </w:r>
      <w:r w:rsidR="00A320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</w:t>
      </w:r>
      <w:r w:rsidR="00FE3C35">
        <w:rPr>
          <w:rFonts w:ascii="Times New Roman" w:hAnsi="Times New Roman" w:cs="Times New Roman"/>
          <w:bCs/>
          <w:sz w:val="28"/>
          <w:szCs w:val="28"/>
          <w:lang w:val="uk-UA"/>
        </w:rPr>
        <w:t>з метою вирішення ситуації, яка склалася</w:t>
      </w:r>
      <w:r w:rsidR="00897A39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FE3C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пропонуємо наступне:</w:t>
      </w:r>
    </w:p>
    <w:p w:rsidR="000534AC" w:rsidRPr="00A32037" w:rsidRDefault="00325210" w:rsidP="002C3458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32037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0534AC" w:rsidRPr="00A320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D2165">
        <w:rPr>
          <w:rFonts w:ascii="Times New Roman" w:hAnsi="Times New Roman" w:cs="Times New Roman"/>
          <w:bCs/>
          <w:sz w:val="28"/>
          <w:szCs w:val="28"/>
          <w:lang w:val="uk-UA"/>
        </w:rPr>
        <w:t>Внести зміни у</w:t>
      </w:r>
      <w:r w:rsidR="00B52B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пункти</w:t>
      </w:r>
      <w:r w:rsidR="00A32037" w:rsidRPr="00A320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2,</w:t>
      </w:r>
      <w:r w:rsidR="00585D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32037" w:rsidRPr="00A320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 </w:t>
      </w:r>
      <w:r w:rsidR="00A32037" w:rsidRPr="00A32037">
        <w:rPr>
          <w:rFonts w:ascii="Times New Roman" w:hAnsi="Times New Roman" w:cs="Times New Roman"/>
          <w:color w:val="auto"/>
          <w:sz w:val="28"/>
          <w:szCs w:val="28"/>
          <w:lang w:val="uk-UA"/>
        </w:rPr>
        <w:t>постанови Кабінету Міністрів України                       від 21 лютого 2018 року № 103 «Про перерахунок пенсій особам, які звільнені з військової служби, та деяким іншим категоріям осіб», якими закріпити  виплату підвищених пенсій  протягом 2018 року.</w:t>
      </w:r>
    </w:p>
    <w:p w:rsidR="00BC2591" w:rsidRPr="00A32037" w:rsidRDefault="000534AC" w:rsidP="002C3458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FD2165">
        <w:rPr>
          <w:rFonts w:ascii="Times New Roman" w:hAnsi="Times New Roman" w:cs="Times New Roman"/>
          <w:bCs/>
          <w:sz w:val="28"/>
          <w:szCs w:val="28"/>
          <w:lang w:val="uk-UA"/>
        </w:rPr>
        <w:t>Надати</w:t>
      </w:r>
      <w:r w:rsidR="00BC25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розгляд Верховної Ради України </w:t>
      </w:r>
      <w:r w:rsidR="00FD2165">
        <w:rPr>
          <w:rFonts w:ascii="Times New Roman" w:hAnsi="Times New Roman" w:cs="Times New Roman"/>
          <w:bCs/>
          <w:sz w:val="28"/>
          <w:szCs w:val="28"/>
          <w:lang w:val="uk-UA"/>
        </w:rPr>
        <w:t>пропозиції щодо внесення змін у Державний бюджет</w:t>
      </w:r>
      <w:r w:rsidR="00BC25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України на 2018 рік у частині збільшення видатків на фінансове забезпечення виплати підвищених пенсій</w:t>
      </w:r>
      <w:r w:rsidR="00FD21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військовослужбовцям</w:t>
      </w:r>
      <w:r w:rsidR="00BC25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D216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протягом </w:t>
      </w:r>
      <w:r w:rsidR="00BC259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</w:t>
      </w:r>
      <w:r w:rsidR="00BC2591" w:rsidRPr="00A32037">
        <w:rPr>
          <w:rFonts w:ascii="Times New Roman" w:hAnsi="Times New Roman" w:cs="Times New Roman"/>
          <w:color w:val="auto"/>
          <w:sz w:val="28"/>
          <w:szCs w:val="28"/>
          <w:lang w:val="uk-UA"/>
        </w:rPr>
        <w:t>018 року.</w:t>
      </w:r>
    </w:p>
    <w:p w:rsidR="003D3614" w:rsidRDefault="00FD2165" w:rsidP="002C3458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</w:t>
      </w:r>
      <w:r w:rsidR="00455495" w:rsidRPr="00455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умовах </w:t>
      </w:r>
      <w:r w:rsidR="00455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військової агресії </w:t>
      </w:r>
      <w:r w:rsidR="003D3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проти України, </w:t>
      </w:r>
      <w:r w:rsidR="00455495" w:rsidRPr="00455495">
        <w:rPr>
          <w:rFonts w:ascii="Times New Roman" w:hAnsi="Times New Roman" w:cs="Times New Roman"/>
          <w:bCs/>
          <w:sz w:val="28"/>
          <w:szCs w:val="28"/>
          <w:lang w:val="uk-UA"/>
        </w:rPr>
        <w:t>з метою дотримання підвищених гарантій соціальної захищеності</w:t>
      </w:r>
      <w:r w:rsidR="003D3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діючих військовослужбовців та військових пенсіонерів</w:t>
      </w:r>
      <w:r w:rsidR="004554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3D3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зв’язку із  необхідністю приведення їх до існуючих </w:t>
      </w:r>
      <w:r w:rsidR="003D3614" w:rsidRPr="003D3614">
        <w:rPr>
          <w:rFonts w:ascii="Times New Roman" w:hAnsi="Times New Roman" w:cs="Times New Roman"/>
          <w:bCs/>
          <w:sz w:val="28"/>
          <w:szCs w:val="28"/>
          <w:lang w:val="uk-UA"/>
        </w:rPr>
        <w:t>реалій сьогодення</w:t>
      </w:r>
      <w:r w:rsidR="003D3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виникла нагальна потреба у </w:t>
      </w:r>
      <w:r w:rsidR="003D3614" w:rsidRPr="003D3614">
        <w:rPr>
          <w:rFonts w:ascii="Times New Roman" w:hAnsi="Times New Roman" w:cs="Times New Roman"/>
          <w:bCs/>
          <w:sz w:val="28"/>
          <w:szCs w:val="28"/>
          <w:lang w:val="uk-UA"/>
        </w:rPr>
        <w:t>прийнят</w:t>
      </w:r>
      <w:r w:rsidR="003D3614">
        <w:rPr>
          <w:rFonts w:ascii="Times New Roman" w:hAnsi="Times New Roman" w:cs="Times New Roman"/>
          <w:bCs/>
          <w:sz w:val="28"/>
          <w:szCs w:val="28"/>
          <w:lang w:val="uk-UA"/>
        </w:rPr>
        <w:t>ті нового з</w:t>
      </w:r>
      <w:r w:rsidR="003D3614" w:rsidRPr="003D3614">
        <w:rPr>
          <w:rFonts w:ascii="Times New Roman" w:hAnsi="Times New Roman" w:cs="Times New Roman"/>
          <w:bCs/>
          <w:sz w:val="28"/>
          <w:szCs w:val="28"/>
          <w:lang w:val="uk-UA"/>
        </w:rPr>
        <w:t>акону</w:t>
      </w:r>
      <w:r w:rsidR="003D3614" w:rsidRPr="003D3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3614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3D3614" w:rsidRPr="003D3614">
        <w:rPr>
          <w:rFonts w:ascii="Times New Roman" w:hAnsi="Times New Roman" w:cs="Times New Roman"/>
          <w:sz w:val="28"/>
          <w:szCs w:val="28"/>
          <w:lang w:val="uk-UA"/>
        </w:rPr>
        <w:t xml:space="preserve"> пенсійного забезпечення осіб, звільнених з військової 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3614" w:rsidRPr="003D3614">
        <w:rPr>
          <w:rFonts w:ascii="Times New Roman" w:hAnsi="Times New Roman" w:cs="Times New Roman"/>
          <w:sz w:val="28"/>
          <w:szCs w:val="28"/>
          <w:lang w:val="uk-UA"/>
        </w:rPr>
        <w:t xml:space="preserve"> та деяких інших осіб</w:t>
      </w:r>
      <w:r w:rsidR="003D36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3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3D3614" w:rsidRDefault="003D3614" w:rsidP="002C3458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534AC" w:rsidRDefault="00BC2591" w:rsidP="002C3458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D361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A7767D" w:rsidRPr="003D3614">
        <w:rPr>
          <w:rFonts w:ascii="Times New Roman" w:hAnsi="Times New Roman" w:cs="Times New Roman"/>
          <w:bCs/>
          <w:sz w:val="28"/>
          <w:szCs w:val="28"/>
          <w:lang w:val="uk-UA"/>
        </w:rPr>
        <w:t>Звернення прийнято на</w:t>
      </w:r>
      <w:r w:rsidRPr="003D3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п’ятнадцятій сесії</w:t>
      </w:r>
      <w:r w:rsidR="00A7767D" w:rsidRPr="003D3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обласної ради </w:t>
      </w:r>
      <w:r w:rsidRPr="003D3614">
        <w:rPr>
          <w:rFonts w:ascii="Times New Roman" w:hAnsi="Times New Roman" w:cs="Times New Roman"/>
          <w:sz w:val="28"/>
          <w:szCs w:val="28"/>
          <w:lang w:val="uk-UA"/>
        </w:rPr>
        <w:t xml:space="preserve">VII скликання </w:t>
      </w:r>
      <w:r w:rsidRPr="003D3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07 березня </w:t>
      </w:r>
      <w:r w:rsidR="00A7767D" w:rsidRPr="003D36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2018 року.</w:t>
      </w:r>
    </w:p>
    <w:p w:rsidR="00B52B4C" w:rsidRPr="003D3614" w:rsidRDefault="00B52B4C" w:rsidP="002C3458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767D" w:rsidRDefault="00FD2165" w:rsidP="00897A39">
      <w:pPr>
        <w:pStyle w:val="HTML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За дор</w:t>
      </w:r>
      <w:r w:rsidR="00B52B4C">
        <w:rPr>
          <w:rFonts w:ascii="Times New Roman" w:hAnsi="Times New Roman" w:cs="Times New Roman"/>
          <w:bCs/>
          <w:sz w:val="28"/>
          <w:szCs w:val="28"/>
          <w:lang w:val="uk-UA"/>
        </w:rPr>
        <w:t>ученням депутатів обласної ради</w:t>
      </w:r>
    </w:p>
    <w:p w:rsidR="00FD243C" w:rsidRDefault="00FD243C" w:rsidP="00897A39">
      <w:pPr>
        <w:pStyle w:val="HTML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A39" w:rsidRDefault="00897A39" w:rsidP="00897A39">
      <w:pPr>
        <w:pStyle w:val="HTML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A39" w:rsidRPr="00325210" w:rsidRDefault="00897A39" w:rsidP="00897A39">
      <w:pPr>
        <w:pStyle w:val="HTML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Голова обласної ради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В.В. Ширма </w:t>
      </w:r>
    </w:p>
    <w:p w:rsidR="00FE3C35" w:rsidRDefault="00FE3C35" w:rsidP="00A84BD2">
      <w:pPr>
        <w:pStyle w:val="HTML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E3C35" w:rsidRDefault="00FE3C35" w:rsidP="00A84BD2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77636" w:rsidRDefault="00277636" w:rsidP="00A84BD2">
      <w:pPr>
        <w:pStyle w:val="HTM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77636" w:rsidRDefault="00277636" w:rsidP="00CC0E00">
      <w:pPr>
        <w:pStyle w:val="HTML"/>
        <w:ind w:firstLine="73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77636" w:rsidRDefault="00277636" w:rsidP="00CC0E00">
      <w:pPr>
        <w:pStyle w:val="HTML"/>
        <w:ind w:firstLine="73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B5DEC" w:rsidRDefault="005B5DEC"/>
    <w:sectPr w:rsidR="005B5DEC" w:rsidSect="00B52B4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B5714"/>
    <w:multiLevelType w:val="hybridMultilevel"/>
    <w:tmpl w:val="5EE87338"/>
    <w:lvl w:ilvl="0" w:tplc="027E0FC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7" w:hanging="360"/>
      </w:pPr>
    </w:lvl>
    <w:lvl w:ilvl="2" w:tplc="0422001B" w:tentative="1">
      <w:start w:val="1"/>
      <w:numFmt w:val="lowerRoman"/>
      <w:lvlText w:val="%3."/>
      <w:lvlJc w:val="right"/>
      <w:pPr>
        <w:ind w:left="2537" w:hanging="180"/>
      </w:pPr>
    </w:lvl>
    <w:lvl w:ilvl="3" w:tplc="0422000F" w:tentative="1">
      <w:start w:val="1"/>
      <w:numFmt w:val="decimal"/>
      <w:lvlText w:val="%4."/>
      <w:lvlJc w:val="left"/>
      <w:pPr>
        <w:ind w:left="3257" w:hanging="360"/>
      </w:pPr>
    </w:lvl>
    <w:lvl w:ilvl="4" w:tplc="04220019" w:tentative="1">
      <w:start w:val="1"/>
      <w:numFmt w:val="lowerLetter"/>
      <w:lvlText w:val="%5."/>
      <w:lvlJc w:val="left"/>
      <w:pPr>
        <w:ind w:left="3977" w:hanging="360"/>
      </w:pPr>
    </w:lvl>
    <w:lvl w:ilvl="5" w:tplc="0422001B" w:tentative="1">
      <w:start w:val="1"/>
      <w:numFmt w:val="lowerRoman"/>
      <w:lvlText w:val="%6."/>
      <w:lvlJc w:val="right"/>
      <w:pPr>
        <w:ind w:left="4697" w:hanging="180"/>
      </w:pPr>
    </w:lvl>
    <w:lvl w:ilvl="6" w:tplc="0422000F" w:tentative="1">
      <w:start w:val="1"/>
      <w:numFmt w:val="decimal"/>
      <w:lvlText w:val="%7."/>
      <w:lvlJc w:val="left"/>
      <w:pPr>
        <w:ind w:left="5417" w:hanging="360"/>
      </w:pPr>
    </w:lvl>
    <w:lvl w:ilvl="7" w:tplc="04220019" w:tentative="1">
      <w:start w:val="1"/>
      <w:numFmt w:val="lowerLetter"/>
      <w:lvlText w:val="%8."/>
      <w:lvlJc w:val="left"/>
      <w:pPr>
        <w:ind w:left="6137" w:hanging="360"/>
      </w:pPr>
    </w:lvl>
    <w:lvl w:ilvl="8" w:tplc="0422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D6"/>
    <w:rsid w:val="00016063"/>
    <w:rsid w:val="000534AC"/>
    <w:rsid w:val="000D0BE9"/>
    <w:rsid w:val="000E2137"/>
    <w:rsid w:val="001556F4"/>
    <w:rsid w:val="002107D6"/>
    <w:rsid w:val="00277636"/>
    <w:rsid w:val="002C3458"/>
    <w:rsid w:val="00325210"/>
    <w:rsid w:val="0036475B"/>
    <w:rsid w:val="003A51EE"/>
    <w:rsid w:val="003D3614"/>
    <w:rsid w:val="004038FA"/>
    <w:rsid w:val="00447CA5"/>
    <w:rsid w:val="00455495"/>
    <w:rsid w:val="0057421D"/>
    <w:rsid w:val="00585D60"/>
    <w:rsid w:val="00596956"/>
    <w:rsid w:val="005B13F8"/>
    <w:rsid w:val="005B5DEC"/>
    <w:rsid w:val="005D271A"/>
    <w:rsid w:val="005E29C2"/>
    <w:rsid w:val="00613B82"/>
    <w:rsid w:val="00675151"/>
    <w:rsid w:val="0069601E"/>
    <w:rsid w:val="00897A39"/>
    <w:rsid w:val="00936689"/>
    <w:rsid w:val="00987EBB"/>
    <w:rsid w:val="00A32037"/>
    <w:rsid w:val="00A45DDC"/>
    <w:rsid w:val="00A7767D"/>
    <w:rsid w:val="00A84BD2"/>
    <w:rsid w:val="00A85375"/>
    <w:rsid w:val="00B0296D"/>
    <w:rsid w:val="00B40639"/>
    <w:rsid w:val="00B423A7"/>
    <w:rsid w:val="00B52B4C"/>
    <w:rsid w:val="00B81B0F"/>
    <w:rsid w:val="00BC2591"/>
    <w:rsid w:val="00C46561"/>
    <w:rsid w:val="00C53665"/>
    <w:rsid w:val="00C92B08"/>
    <w:rsid w:val="00CA0312"/>
    <w:rsid w:val="00CB7F28"/>
    <w:rsid w:val="00CC0E00"/>
    <w:rsid w:val="00DA060C"/>
    <w:rsid w:val="00DB7ABD"/>
    <w:rsid w:val="00DC6611"/>
    <w:rsid w:val="00E21341"/>
    <w:rsid w:val="00E47A59"/>
    <w:rsid w:val="00E848C1"/>
    <w:rsid w:val="00EB07EA"/>
    <w:rsid w:val="00ED6E47"/>
    <w:rsid w:val="00EF3E00"/>
    <w:rsid w:val="00EF5DD7"/>
    <w:rsid w:val="00FD2165"/>
    <w:rsid w:val="00FD243C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D6"/>
    <w:pPr>
      <w:spacing w:after="12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C2591"/>
    <w:pPr>
      <w:keepNext/>
      <w:spacing w:after="0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7D6"/>
    <w:pPr>
      <w:spacing w:before="100" w:beforeAutospacing="1" w:after="100" w:afterAutospacing="1"/>
    </w:pPr>
    <w:rPr>
      <w:rFonts w:eastAsia="Times New Roman" w:cs="Times New Roman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2107D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7D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47CA5"/>
    <w:pPr>
      <w:spacing w:line="480" w:lineRule="auto"/>
      <w:ind w:left="283"/>
    </w:pPr>
    <w:rPr>
      <w:rFonts w:eastAsia="Times New Roman" w:cs="Times New Roman"/>
      <w:sz w:val="28"/>
      <w:szCs w:val="28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7CA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HTML">
    <w:name w:val="HTML Preformatted"/>
    <w:basedOn w:val="a"/>
    <w:link w:val="HTML0"/>
    <w:unhideWhenUsed/>
    <w:rsid w:val="00CC0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CC0E00"/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character" w:styleId="a6">
    <w:name w:val="Hyperlink"/>
    <w:uiPriority w:val="99"/>
    <w:unhideWhenUsed/>
    <w:rsid w:val="00CC0E00"/>
    <w:rPr>
      <w:color w:val="0000FF"/>
      <w:u w:val="single"/>
    </w:rPr>
  </w:style>
  <w:style w:type="paragraph" w:customStyle="1" w:styleId="rvps2">
    <w:name w:val="rvps2"/>
    <w:basedOn w:val="a"/>
    <w:rsid w:val="00E47A59"/>
    <w:pPr>
      <w:spacing w:before="100" w:beforeAutospacing="1" w:after="100" w:afterAutospacing="1"/>
    </w:pPr>
    <w:rPr>
      <w:rFonts w:eastAsia="Times New Roman" w:cs="Times New Roman"/>
      <w:szCs w:val="24"/>
      <w:lang w:eastAsia="uk-UA"/>
    </w:rPr>
  </w:style>
  <w:style w:type="character" w:customStyle="1" w:styleId="21">
    <w:name w:val="Основной текст (2)_"/>
    <w:link w:val="22"/>
    <w:locked/>
    <w:rsid w:val="00BC259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2591"/>
    <w:pPr>
      <w:widowControl w:val="0"/>
      <w:shd w:val="clear" w:color="auto" w:fill="FFFFFF"/>
      <w:spacing w:before="360" w:after="360" w:line="0" w:lineRule="atLeast"/>
      <w:jc w:val="center"/>
    </w:pPr>
    <w:rPr>
      <w:rFonts w:asciiTheme="minorHAnsi" w:hAnsiTheme="minorHAnsi"/>
      <w:sz w:val="26"/>
      <w:szCs w:val="26"/>
    </w:rPr>
  </w:style>
  <w:style w:type="character" w:customStyle="1" w:styleId="10">
    <w:name w:val="Заголовок 1 Знак"/>
    <w:basedOn w:val="a0"/>
    <w:link w:val="1"/>
    <w:rsid w:val="00BC25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D6"/>
    <w:pPr>
      <w:spacing w:after="12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C2591"/>
    <w:pPr>
      <w:keepNext/>
      <w:spacing w:after="0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7D6"/>
    <w:pPr>
      <w:spacing w:before="100" w:beforeAutospacing="1" w:after="100" w:afterAutospacing="1"/>
    </w:pPr>
    <w:rPr>
      <w:rFonts w:eastAsia="Times New Roman" w:cs="Times New Roman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2107D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7D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47CA5"/>
    <w:pPr>
      <w:spacing w:line="480" w:lineRule="auto"/>
      <w:ind w:left="283"/>
    </w:pPr>
    <w:rPr>
      <w:rFonts w:eastAsia="Times New Roman" w:cs="Times New Roman"/>
      <w:sz w:val="28"/>
      <w:szCs w:val="28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7CA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HTML">
    <w:name w:val="HTML Preformatted"/>
    <w:basedOn w:val="a"/>
    <w:link w:val="HTML0"/>
    <w:unhideWhenUsed/>
    <w:rsid w:val="00CC0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CC0E00"/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character" w:styleId="a6">
    <w:name w:val="Hyperlink"/>
    <w:uiPriority w:val="99"/>
    <w:unhideWhenUsed/>
    <w:rsid w:val="00CC0E00"/>
    <w:rPr>
      <w:color w:val="0000FF"/>
      <w:u w:val="single"/>
    </w:rPr>
  </w:style>
  <w:style w:type="paragraph" w:customStyle="1" w:styleId="rvps2">
    <w:name w:val="rvps2"/>
    <w:basedOn w:val="a"/>
    <w:rsid w:val="00E47A59"/>
    <w:pPr>
      <w:spacing w:before="100" w:beforeAutospacing="1" w:after="100" w:afterAutospacing="1"/>
    </w:pPr>
    <w:rPr>
      <w:rFonts w:eastAsia="Times New Roman" w:cs="Times New Roman"/>
      <w:szCs w:val="24"/>
      <w:lang w:eastAsia="uk-UA"/>
    </w:rPr>
  </w:style>
  <w:style w:type="character" w:customStyle="1" w:styleId="21">
    <w:name w:val="Основной текст (2)_"/>
    <w:link w:val="22"/>
    <w:locked/>
    <w:rsid w:val="00BC259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2591"/>
    <w:pPr>
      <w:widowControl w:val="0"/>
      <w:shd w:val="clear" w:color="auto" w:fill="FFFFFF"/>
      <w:spacing w:before="360" w:after="360" w:line="0" w:lineRule="atLeast"/>
      <w:jc w:val="center"/>
    </w:pPr>
    <w:rPr>
      <w:rFonts w:asciiTheme="minorHAnsi" w:hAnsiTheme="minorHAnsi"/>
      <w:sz w:val="26"/>
      <w:szCs w:val="26"/>
    </w:rPr>
  </w:style>
  <w:style w:type="character" w:customStyle="1" w:styleId="10">
    <w:name w:val="Заголовок 1 Знак"/>
    <w:basedOn w:val="a0"/>
    <w:link w:val="1"/>
    <w:rsid w:val="00BC25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E90B-78A3-443F-94E9-0706BB3C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2807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Савенко</dc:creator>
  <cp:lastModifiedBy>Олександр Дорожинський</cp:lastModifiedBy>
  <cp:revision>3</cp:revision>
  <cp:lastPrinted>2018-03-19T10:14:00Z</cp:lastPrinted>
  <dcterms:created xsi:type="dcterms:W3CDTF">2018-03-19T10:28:00Z</dcterms:created>
  <dcterms:modified xsi:type="dcterms:W3CDTF">2018-03-19T10:28:00Z</dcterms:modified>
</cp:coreProperties>
</file>