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D2" w:rsidRDefault="00C45ED2" w:rsidP="00F72865">
      <w:pPr>
        <w:rPr>
          <w:sz w:val="28"/>
          <w:szCs w:val="20"/>
          <w:lang w:val="uk-UA"/>
        </w:rPr>
      </w:pPr>
      <w:bookmarkStart w:id="0" w:name="_GoBack"/>
      <w:bookmarkEnd w:id="0"/>
    </w:p>
    <w:p w:rsidR="00C45ED2" w:rsidRDefault="00C45ED2" w:rsidP="00F72865">
      <w:pPr>
        <w:rPr>
          <w:sz w:val="28"/>
          <w:szCs w:val="20"/>
          <w:lang w:val="uk-UA"/>
        </w:rPr>
      </w:pPr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704976">
        <w:rPr>
          <w:sz w:val="28"/>
          <w:szCs w:val="20"/>
          <w:lang w:val="uk-UA"/>
        </w:rPr>
        <w:t xml:space="preserve">        від 31.05.2018 </w:t>
      </w:r>
      <w:r w:rsidR="002A7ABD"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№ </w:t>
      </w:r>
      <w:r w:rsidR="00D30921">
        <w:rPr>
          <w:sz w:val="28"/>
          <w:szCs w:val="20"/>
          <w:lang w:val="uk-UA"/>
        </w:rPr>
        <w:t>1103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2B10A8" w:rsidRPr="002B10A8" w:rsidRDefault="00F27D10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2B10A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07.03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</w:t>
      </w:r>
      <w:r w:rsidR="002B10A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8</w:t>
      </w:r>
      <w:r w:rsidR="003F259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826478" w:rsidRPr="0082647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2B10A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директором 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вищого навчального закладу </w:t>
      </w:r>
      <w:r w:rsidR="001E2820" w:rsidRPr="001E2820">
        <w:rPr>
          <w:rFonts w:ascii="Times New Roman" w:hAnsi="Times New Roman" w:cs="Times New Roman"/>
          <w:b/>
          <w:sz w:val="28"/>
        </w:rPr>
        <w:t>“</w:t>
      </w:r>
      <w:proofErr w:type="spellStart"/>
      <w:r w:rsidR="002B10A8" w:rsidRPr="003D5C79">
        <w:rPr>
          <w:rFonts w:ascii="Times New Roman" w:hAnsi="Times New Roman" w:cs="Times New Roman"/>
          <w:b/>
          <w:sz w:val="28"/>
          <w:szCs w:val="28"/>
        </w:rPr>
        <w:t>Жито</w:t>
      </w:r>
      <w:r w:rsidR="002B10A8">
        <w:rPr>
          <w:rFonts w:ascii="Times New Roman" w:hAnsi="Times New Roman" w:cs="Times New Roman"/>
          <w:b/>
          <w:sz w:val="28"/>
          <w:szCs w:val="28"/>
        </w:rPr>
        <w:t>мирський</w:t>
      </w:r>
      <w:proofErr w:type="spellEnd"/>
      <w:r w:rsidR="002B1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0A8" w:rsidRPr="002F3E93">
        <w:rPr>
          <w:rFonts w:ascii="Times New Roman" w:hAnsi="Times New Roman" w:cs="Times New Roman"/>
          <w:b/>
          <w:sz w:val="28"/>
          <w:szCs w:val="28"/>
        </w:rPr>
        <w:t>базовий</w:t>
      </w:r>
      <w:proofErr w:type="spellEnd"/>
      <w:r w:rsidR="002B10A8" w:rsidRPr="002F3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0A8" w:rsidRPr="002F3E93">
        <w:rPr>
          <w:rFonts w:ascii="Times New Roman" w:hAnsi="Times New Roman" w:cs="Times New Roman"/>
          <w:b/>
          <w:sz w:val="28"/>
          <w:szCs w:val="28"/>
        </w:rPr>
        <w:t>фармацевтичний</w:t>
      </w:r>
      <w:proofErr w:type="spellEnd"/>
      <w:r w:rsidR="002B10A8" w:rsidRPr="002F3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10A8" w:rsidRPr="002F3E93">
        <w:rPr>
          <w:rFonts w:ascii="Times New Roman" w:hAnsi="Times New Roman" w:cs="Times New Roman"/>
          <w:b/>
          <w:sz w:val="28"/>
          <w:szCs w:val="28"/>
        </w:rPr>
        <w:t>коледж</w:t>
      </w:r>
      <w:proofErr w:type="spellEnd"/>
      <w:r w:rsidR="002B10A8" w:rsidRPr="003D5C79">
        <w:rPr>
          <w:rFonts w:ascii="Times New Roman" w:hAnsi="Times New Roman" w:cs="Times New Roman"/>
          <w:b/>
          <w:sz w:val="28"/>
          <w:lang w:val="uk-UA"/>
        </w:rPr>
        <w:t>”</w:t>
      </w:r>
      <w:r w:rsidR="002B10A8" w:rsidRPr="0014701C">
        <w:rPr>
          <w:sz w:val="28"/>
          <w:szCs w:val="28"/>
          <w:lang w:val="uk-UA"/>
        </w:rPr>
        <w:t xml:space="preserve"> 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0A8" w:rsidRDefault="002B10A8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F72865" w:rsidRPr="00B75D66" w:rsidRDefault="002B10A8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       </w:t>
      </w:r>
      <w:r w:rsidR="00B80A84" w:rsidRPr="003558BE">
        <w:rPr>
          <w:sz w:val="28"/>
        </w:rPr>
        <w:t xml:space="preserve">         </w:t>
      </w:r>
      <w:r w:rsidR="00B80A84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</w:t>
      </w:r>
      <w:r w:rsidR="00704976">
        <w:rPr>
          <w:sz w:val="28"/>
          <w:lang w:val="uk-UA"/>
        </w:rPr>
        <w:t>31 травня</w:t>
      </w:r>
      <w:r w:rsidR="002A7ABD">
        <w:rPr>
          <w:sz w:val="28"/>
          <w:lang w:val="uk-UA"/>
        </w:rPr>
        <w:t xml:space="preserve"> </w:t>
      </w:r>
      <w:r>
        <w:rPr>
          <w:sz w:val="28"/>
        </w:rPr>
        <w:t>201</w:t>
      </w:r>
      <w:r w:rsidR="00192ECE">
        <w:rPr>
          <w:sz w:val="28"/>
          <w:lang w:val="uk-UA"/>
        </w:rPr>
        <w:t>8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2B10A8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Обласна рада, іменована далі Орган управління майном, в особі голови обласної ради  </w:t>
      </w:r>
      <w:r w:rsidRPr="00713773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sz w:val="28"/>
          <w:szCs w:val="28"/>
          <w:lang w:val="uk-UA"/>
        </w:rPr>
        <w:t xml:space="preserve">, з однієї сторони, та громадянка </w:t>
      </w:r>
      <w:r w:rsidRPr="002F3E93">
        <w:rPr>
          <w:rFonts w:eastAsia="MS Mincho"/>
          <w:b/>
          <w:sz w:val="28"/>
          <w:szCs w:val="28"/>
          <w:lang w:val="uk-UA"/>
        </w:rPr>
        <w:t>Бойчук Ірина Дмитрівна</w:t>
      </w:r>
      <w:r w:rsidRPr="0083506B">
        <w:rPr>
          <w:rFonts w:eastAsia="MS Mincho"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 </w:t>
      </w:r>
      <w:r>
        <w:rPr>
          <w:rFonts w:eastAsia="MS Mincho"/>
          <w:sz w:val="28"/>
          <w:szCs w:val="28"/>
          <w:lang w:val="uk-UA"/>
        </w:rPr>
        <w:t>іменована далі Керівник, з другої сторони</w:t>
      </w:r>
      <w:r w:rsidR="00F72865">
        <w:rPr>
          <w:sz w:val="28"/>
          <w:lang w:val="uk-UA"/>
        </w:rPr>
        <w:t xml:space="preserve">, уклали цю додаткову угоду про внесення змін до контракту                         від </w:t>
      </w:r>
      <w:r>
        <w:rPr>
          <w:sz w:val="28"/>
          <w:lang w:val="uk-UA"/>
        </w:rPr>
        <w:t>07.03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>
        <w:rPr>
          <w:sz w:val="28"/>
          <w:lang w:val="uk-UA"/>
        </w:rPr>
        <w:t>18</w:t>
      </w:r>
      <w:r w:rsidR="00F72865">
        <w:rPr>
          <w:sz w:val="28"/>
          <w:lang w:val="uk-UA"/>
        </w:rPr>
        <w:t>, а саме:</w:t>
      </w:r>
      <w:r w:rsidR="00F72865"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2B10A8" w:rsidRDefault="005B0B19" w:rsidP="002B10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B10A8">
        <w:rPr>
          <w:sz w:val="28"/>
          <w:szCs w:val="28"/>
          <w:lang w:val="uk-UA"/>
        </w:rPr>
        <w:t>Підпункти д), е) пункту 17 розділу</w:t>
      </w:r>
      <w:r w:rsidR="001E2820">
        <w:rPr>
          <w:sz w:val="28"/>
          <w:szCs w:val="28"/>
          <w:lang w:val="uk-UA"/>
        </w:rPr>
        <w:t xml:space="preserve"> ІІІ </w:t>
      </w:r>
      <w:r w:rsidR="001E2820" w:rsidRPr="001E2820">
        <w:rPr>
          <w:sz w:val="28"/>
          <w:szCs w:val="28"/>
        </w:rPr>
        <w:t>“</w:t>
      </w:r>
      <w:r w:rsidR="002B10A8">
        <w:rPr>
          <w:sz w:val="28"/>
          <w:szCs w:val="28"/>
          <w:lang w:val="uk-UA"/>
        </w:rPr>
        <w:t xml:space="preserve">УМОВИ МАТЕРІАЛЬНОГО ЗАБЕЗПЕЧЕННЯ КЕРІВНИКА” </w:t>
      </w:r>
      <w:r w:rsidR="001E2820">
        <w:rPr>
          <w:sz w:val="28"/>
          <w:szCs w:val="28"/>
          <w:lang w:val="uk-UA"/>
        </w:rPr>
        <w:t>викласти у такій редакції</w:t>
      </w:r>
      <w:r w:rsidR="002B10A8">
        <w:rPr>
          <w:sz w:val="28"/>
          <w:szCs w:val="28"/>
          <w:lang w:val="uk-UA"/>
        </w:rPr>
        <w:t>:</w:t>
      </w:r>
    </w:p>
    <w:p w:rsidR="001E2820" w:rsidRPr="00483888" w:rsidRDefault="001E2820" w:rsidP="001E282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20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eastAsia="MS Mincho" w:hAnsi="Times New Roman"/>
          <w:sz w:val="28"/>
          <w:szCs w:val="28"/>
        </w:rPr>
        <w:t>д) премії у розмі</w:t>
      </w:r>
      <w:proofErr w:type="gramStart"/>
      <w:r>
        <w:rPr>
          <w:rFonts w:ascii="Times New Roman" w:eastAsia="MS Mincho" w:hAnsi="Times New Roman"/>
          <w:sz w:val="28"/>
          <w:szCs w:val="28"/>
        </w:rPr>
        <w:t>р</w:t>
      </w:r>
      <w:proofErr w:type="gramEnd"/>
      <w:r>
        <w:rPr>
          <w:rFonts w:ascii="Times New Roman" w:eastAsia="MS Mincho" w:hAnsi="Times New Roman"/>
          <w:sz w:val="28"/>
          <w:szCs w:val="28"/>
        </w:rPr>
        <w:t>і не більше підвищеного  посадового окладу</w:t>
      </w:r>
      <w:r w:rsidR="00FC2CDC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відповідно до</w:t>
      </w:r>
      <w:r w:rsidRPr="009901E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статті 73 Закону України </w:t>
      </w:r>
      <w:r w:rsidRPr="001E2820">
        <w:rPr>
          <w:rFonts w:ascii="Times New Roman" w:eastAsia="MS Mincho" w:hAnsi="Times New Roman"/>
          <w:sz w:val="28"/>
          <w:szCs w:val="28"/>
          <w:lang w:val="ru-RU"/>
        </w:rPr>
        <w:t>“</w:t>
      </w:r>
      <w:r>
        <w:rPr>
          <w:rFonts w:ascii="Times New Roman" w:eastAsia="MS Mincho" w:hAnsi="Times New Roman"/>
          <w:sz w:val="28"/>
          <w:szCs w:val="28"/>
        </w:rPr>
        <w:t xml:space="preserve">Про вищу освіту”,  постанови Кабінету Міністрів України від 27.08.10 № 796 </w:t>
      </w:r>
      <w:r w:rsidRPr="001E2820">
        <w:rPr>
          <w:rFonts w:ascii="Times New Roman" w:eastAsia="MS Mincho" w:hAnsi="Times New Roman"/>
          <w:sz w:val="28"/>
          <w:szCs w:val="28"/>
          <w:lang w:val="ru-RU"/>
        </w:rPr>
        <w:t>“</w:t>
      </w:r>
      <w:r>
        <w:rPr>
          <w:rFonts w:ascii="Times New Roman" w:eastAsia="MS Mincho" w:hAnsi="Times New Roman"/>
          <w:sz w:val="28"/>
          <w:szCs w:val="28"/>
        </w:rPr>
        <w:t xml:space="preserve">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</w:t>
      </w:r>
      <w:r w:rsidR="00FC2CDC">
        <w:rPr>
          <w:rFonts w:ascii="Times New Roman" w:eastAsia="MS Mincho" w:hAnsi="Times New Roman"/>
          <w:sz w:val="28"/>
          <w:szCs w:val="28"/>
        </w:rPr>
        <w:t xml:space="preserve">комунальної форми власності” і </w:t>
      </w:r>
      <w:r>
        <w:rPr>
          <w:rFonts w:ascii="Times New Roman" w:eastAsia="MS Mincho" w:hAnsi="Times New Roman"/>
          <w:sz w:val="28"/>
          <w:szCs w:val="28"/>
        </w:rPr>
        <w:t>Положення про оплату праці за підготовку молодших спеціалістів та бакалаврів денної форми навчання на контрактній основі, затвердженого колективним договором навчального закладу;</w:t>
      </w:r>
    </w:p>
    <w:p w:rsidR="001E2820" w:rsidRPr="001E2820" w:rsidRDefault="001E2820" w:rsidP="001E282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е</w:t>
      </w:r>
      <w:r w:rsidRPr="00483888">
        <w:rPr>
          <w:rFonts w:ascii="Times New Roman" w:eastAsia="MS Mincho" w:hAnsi="Times New Roman"/>
          <w:sz w:val="28"/>
          <w:szCs w:val="28"/>
        </w:rPr>
        <w:t xml:space="preserve">) </w:t>
      </w:r>
      <w:r>
        <w:rPr>
          <w:rFonts w:ascii="Times New Roman" w:eastAsia="MS Mincho" w:hAnsi="Times New Roman"/>
          <w:sz w:val="28"/>
          <w:szCs w:val="28"/>
        </w:rPr>
        <w:t>доплати у розмірі до 50 відсотків підвищеного посадового окладу за курси підвищення кваліфікації на контрактній основі</w:t>
      </w:r>
      <w:r w:rsidR="00FC2CDC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згідно із постановою Кабінету Міністрів України від 27.08.10 № 796 </w:t>
      </w:r>
      <w:r w:rsidRPr="001E2820">
        <w:rPr>
          <w:rFonts w:ascii="Times New Roman" w:eastAsia="MS Mincho" w:hAnsi="Times New Roman"/>
          <w:sz w:val="28"/>
          <w:szCs w:val="28"/>
        </w:rPr>
        <w:t>“</w:t>
      </w:r>
      <w:r>
        <w:rPr>
          <w:rFonts w:ascii="Times New Roman" w:eastAsia="MS Mincho" w:hAnsi="Times New Roman"/>
          <w:sz w:val="28"/>
          <w:szCs w:val="28"/>
        </w:rPr>
        <w:t>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власності”, затвердженим планом управління охорони здоров’я облдержадміністр</w:t>
      </w:r>
      <w:r w:rsidR="00C55501">
        <w:rPr>
          <w:rFonts w:ascii="Times New Roman" w:eastAsia="MS Mincho" w:hAnsi="Times New Roman"/>
          <w:sz w:val="28"/>
          <w:szCs w:val="28"/>
        </w:rPr>
        <w:t>ації, ліцензії та квлькуляції</w:t>
      </w:r>
      <w:r w:rsidRPr="001E2820">
        <w:rPr>
          <w:rFonts w:ascii="Times New Roman" w:eastAsia="MS Mincho" w:hAnsi="Times New Roman"/>
          <w:sz w:val="28"/>
          <w:szCs w:val="28"/>
        </w:rPr>
        <w:t>”.</w:t>
      </w:r>
    </w:p>
    <w:p w:rsidR="005B0B19" w:rsidRPr="001E2820" w:rsidRDefault="005B0B19" w:rsidP="00826478">
      <w:pPr>
        <w:ind w:firstLine="708"/>
        <w:jc w:val="both"/>
        <w:rPr>
          <w:sz w:val="16"/>
          <w:szCs w:val="16"/>
          <w:lang w:val="uk-UA"/>
        </w:rPr>
      </w:pPr>
    </w:p>
    <w:p w:rsidR="00627073" w:rsidRDefault="00627073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</w:t>
      </w:r>
      <w:r w:rsidR="002A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 у даній додатковій угоді, залишаються без змін.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2820" w:rsidRPr="001E2820" w:rsidRDefault="00583DEE" w:rsidP="001E2820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7073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Дана угода набуває чинності  з моменту прийняття рішення обласною радою </w:t>
      </w:r>
      <w:r w:rsidR="00B70287" w:rsidRPr="00B70287">
        <w:rPr>
          <w:sz w:val="28"/>
          <w:lang w:eastAsia="uk-UA"/>
        </w:rPr>
        <w:t>“</w:t>
      </w:r>
      <w:r w:rsidR="001E2820" w:rsidRPr="001E2820">
        <w:rPr>
          <w:sz w:val="28"/>
        </w:rPr>
        <w:t xml:space="preserve"> </w:t>
      </w:r>
      <w:r w:rsidR="001E2820">
        <w:rPr>
          <w:sz w:val="28"/>
        </w:rPr>
        <w:t xml:space="preserve">Про </w:t>
      </w:r>
      <w:r w:rsidR="001E2820">
        <w:rPr>
          <w:sz w:val="28"/>
          <w:lang w:val="uk-UA"/>
        </w:rPr>
        <w:t>внесення  змін до контракту</w:t>
      </w:r>
      <w:r w:rsidR="001E2820" w:rsidRPr="001B4937">
        <w:rPr>
          <w:sz w:val="28"/>
          <w:lang w:val="uk-UA"/>
        </w:rPr>
        <w:t xml:space="preserve"> </w:t>
      </w:r>
      <w:r w:rsidR="001E2820">
        <w:rPr>
          <w:sz w:val="28"/>
          <w:lang w:val="uk-UA"/>
        </w:rPr>
        <w:t xml:space="preserve">з </w:t>
      </w:r>
      <w:r w:rsidR="001E2820">
        <w:rPr>
          <w:rFonts w:eastAsiaTheme="minorHAnsi"/>
          <w:sz w:val="28"/>
          <w:szCs w:val="28"/>
          <w:lang w:val="uk-UA" w:eastAsia="en-US"/>
        </w:rPr>
        <w:t>директором</w:t>
      </w:r>
      <w:r w:rsidR="001E2820" w:rsidRPr="001E2820">
        <w:rPr>
          <w:sz w:val="28"/>
          <w:lang w:val="uk-UA"/>
        </w:rPr>
        <w:t xml:space="preserve"> </w:t>
      </w:r>
      <w:r w:rsidR="001E2820">
        <w:rPr>
          <w:sz w:val="28"/>
          <w:lang w:val="uk-UA"/>
        </w:rPr>
        <w:t>комунального</w:t>
      </w:r>
      <w:r w:rsidR="001E2820" w:rsidRPr="00462B20">
        <w:rPr>
          <w:sz w:val="28"/>
          <w:lang w:val="uk-UA"/>
        </w:rPr>
        <w:t xml:space="preserve"> </w:t>
      </w:r>
      <w:r w:rsidR="001E2820">
        <w:rPr>
          <w:sz w:val="28"/>
          <w:lang w:val="uk-UA"/>
        </w:rPr>
        <w:t>вищого</w:t>
      </w:r>
      <w:r w:rsidR="001E2820" w:rsidRPr="002B10A8">
        <w:rPr>
          <w:sz w:val="28"/>
          <w:lang w:val="uk-UA"/>
        </w:rPr>
        <w:t xml:space="preserve"> </w:t>
      </w:r>
      <w:r w:rsidR="001E2820">
        <w:rPr>
          <w:sz w:val="28"/>
          <w:lang w:val="uk-UA"/>
        </w:rPr>
        <w:lastRenderedPageBreak/>
        <w:t>навчального закладу</w:t>
      </w:r>
      <w:r w:rsidR="001E2820" w:rsidRPr="001E2820">
        <w:rPr>
          <w:sz w:val="28"/>
        </w:rPr>
        <w:t xml:space="preserve"> </w:t>
      </w:r>
      <w:proofErr w:type="spellStart"/>
      <w:r w:rsidR="001E2820">
        <w:rPr>
          <w:sz w:val="28"/>
          <w:lang w:val="uk-UA"/>
        </w:rPr>
        <w:t>„Житомирський</w:t>
      </w:r>
      <w:proofErr w:type="spellEnd"/>
      <w:r w:rsidR="001E2820">
        <w:rPr>
          <w:sz w:val="28"/>
          <w:lang w:val="uk-UA"/>
        </w:rPr>
        <w:t xml:space="preserve"> </w:t>
      </w:r>
      <w:proofErr w:type="spellStart"/>
      <w:r w:rsidR="001E2820" w:rsidRPr="005D4D55">
        <w:rPr>
          <w:sz w:val="28"/>
          <w:szCs w:val="28"/>
        </w:rPr>
        <w:t>базовий</w:t>
      </w:r>
      <w:proofErr w:type="spellEnd"/>
      <w:r w:rsidR="001E2820" w:rsidRPr="005D4D55">
        <w:rPr>
          <w:sz w:val="28"/>
          <w:szCs w:val="28"/>
        </w:rPr>
        <w:t xml:space="preserve"> </w:t>
      </w:r>
      <w:proofErr w:type="spellStart"/>
      <w:r w:rsidR="001E2820" w:rsidRPr="005D4D55">
        <w:rPr>
          <w:sz w:val="28"/>
          <w:szCs w:val="28"/>
        </w:rPr>
        <w:t>фармацевтичний</w:t>
      </w:r>
      <w:proofErr w:type="spellEnd"/>
      <w:r w:rsidR="001E2820" w:rsidRPr="005D4D55">
        <w:rPr>
          <w:sz w:val="28"/>
          <w:szCs w:val="28"/>
        </w:rPr>
        <w:t xml:space="preserve"> </w:t>
      </w:r>
      <w:proofErr w:type="spellStart"/>
      <w:r w:rsidR="001E2820" w:rsidRPr="005D4D55">
        <w:rPr>
          <w:sz w:val="28"/>
          <w:szCs w:val="28"/>
        </w:rPr>
        <w:t>коледж</w:t>
      </w:r>
      <w:proofErr w:type="spellEnd"/>
      <w:r w:rsidR="001E2820" w:rsidRPr="00395AD2">
        <w:rPr>
          <w:sz w:val="28"/>
          <w:lang w:val="uk-UA"/>
        </w:rPr>
        <w:t>”</w:t>
      </w:r>
      <w:r w:rsidR="001E2820" w:rsidRPr="00CD3442">
        <w:rPr>
          <w:sz w:val="28"/>
          <w:szCs w:val="28"/>
          <w:lang w:val="uk-UA"/>
        </w:rPr>
        <w:t xml:space="preserve"> Житомирської обласної ради</w:t>
      </w:r>
      <w:r w:rsidR="001E2820" w:rsidRPr="00B70287">
        <w:rPr>
          <w:rFonts w:eastAsia="MS Mincho"/>
          <w:sz w:val="28"/>
          <w:szCs w:val="28"/>
          <w:lang w:val="uk-UA"/>
        </w:rPr>
        <w:t>”</w:t>
      </w:r>
      <w:r w:rsidR="001E2820">
        <w:rPr>
          <w:rFonts w:eastAsia="MS Mincho"/>
          <w:sz w:val="28"/>
          <w:szCs w:val="28"/>
          <w:lang w:val="uk-UA"/>
        </w:rPr>
        <w:t>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72865" w:rsidRDefault="00627073" w:rsidP="00B70287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управлінні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 </w:t>
      </w:r>
      <w:r w:rsidR="005B0B19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A84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E44F34" w:rsidRDefault="00E44F34" w:rsidP="00F72865">
      <w:pPr>
        <w:rPr>
          <w:sz w:val="28"/>
          <w:szCs w:val="20"/>
          <w:lang w:val="uk-UA"/>
        </w:rPr>
      </w:pPr>
    </w:p>
    <w:p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E2820" w:rsidTr="00CF5EAA">
        <w:tc>
          <w:tcPr>
            <w:tcW w:w="4968" w:type="dxa"/>
          </w:tcPr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</w:p>
          <w:p w:rsidR="001E2820" w:rsidRDefault="001E2820" w:rsidP="00CF5EAA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1E2820" w:rsidRPr="00452076" w:rsidRDefault="001E2820" w:rsidP="00CF5EAA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Директор комунального вищого</w:t>
            </w:r>
          </w:p>
          <w:p w:rsidR="001E2820" w:rsidRDefault="001E2820" w:rsidP="00CF5EA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навчального </w:t>
            </w:r>
            <w:r w:rsidRPr="002410BE">
              <w:rPr>
                <w:sz w:val="28"/>
                <w:szCs w:val="28"/>
                <w:lang w:val="uk-UA"/>
              </w:rPr>
              <w:t>заклад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9B1C91">
              <w:rPr>
                <w:sz w:val="28"/>
                <w:szCs w:val="28"/>
              </w:rPr>
              <w:t>“</w:t>
            </w:r>
            <w:r>
              <w:rPr>
                <w:sz w:val="28"/>
                <w:lang w:val="uk-UA"/>
              </w:rPr>
              <w:t>Житомирський</w:t>
            </w:r>
          </w:p>
          <w:p w:rsidR="001E2820" w:rsidRPr="009B1C91" w:rsidRDefault="001E2820" w:rsidP="00CF5EA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базовий фармацевтичний коледж</w:t>
            </w:r>
            <w:r w:rsidRPr="002410BE">
              <w:rPr>
                <w:sz w:val="28"/>
                <w:szCs w:val="28"/>
                <w:lang w:val="uk-UA"/>
              </w:rPr>
              <w:t>”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1E2820" w:rsidRPr="00452076" w:rsidRDefault="001E2820" w:rsidP="00CF5EAA">
            <w:pPr>
              <w:rPr>
                <w:sz w:val="16"/>
                <w:szCs w:val="16"/>
                <w:lang w:val="uk-UA"/>
              </w:rPr>
            </w:pPr>
          </w:p>
          <w:p w:rsidR="001E2820" w:rsidRPr="009B1C91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___________  І.Д. Бойчук</w:t>
            </w:r>
          </w:p>
          <w:p w:rsidR="001E2820" w:rsidRDefault="001E2820" w:rsidP="00CF5EA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1E2820" w:rsidRDefault="001E2820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D6C22"/>
    <w:rsid w:val="000E7F50"/>
    <w:rsid w:val="000F6E76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4193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F6402"/>
    <w:rsid w:val="002136FB"/>
    <w:rsid w:val="00214FA6"/>
    <w:rsid w:val="002474E8"/>
    <w:rsid w:val="0024776A"/>
    <w:rsid w:val="00250222"/>
    <w:rsid w:val="00290577"/>
    <w:rsid w:val="00292E86"/>
    <w:rsid w:val="002A0402"/>
    <w:rsid w:val="002A0E2F"/>
    <w:rsid w:val="002A37CA"/>
    <w:rsid w:val="002A7ABD"/>
    <w:rsid w:val="002B10A8"/>
    <w:rsid w:val="002C4FB4"/>
    <w:rsid w:val="002E51AD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230EE"/>
    <w:rsid w:val="00427874"/>
    <w:rsid w:val="004343C7"/>
    <w:rsid w:val="00443F46"/>
    <w:rsid w:val="0045643E"/>
    <w:rsid w:val="00460297"/>
    <w:rsid w:val="00473836"/>
    <w:rsid w:val="00484D20"/>
    <w:rsid w:val="00487390"/>
    <w:rsid w:val="004B1369"/>
    <w:rsid w:val="004B1B3B"/>
    <w:rsid w:val="004B740D"/>
    <w:rsid w:val="005220D3"/>
    <w:rsid w:val="005461BC"/>
    <w:rsid w:val="005770CA"/>
    <w:rsid w:val="00582C01"/>
    <w:rsid w:val="005831E5"/>
    <w:rsid w:val="00583DEE"/>
    <w:rsid w:val="00593330"/>
    <w:rsid w:val="00597C31"/>
    <w:rsid w:val="00597C7F"/>
    <w:rsid w:val="005A1890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54F1D"/>
    <w:rsid w:val="007C5B4A"/>
    <w:rsid w:val="007E34D9"/>
    <w:rsid w:val="00826478"/>
    <w:rsid w:val="00837963"/>
    <w:rsid w:val="00844FCD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0921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67585"/>
    <w:rsid w:val="00E850C1"/>
    <w:rsid w:val="00EA2ED7"/>
    <w:rsid w:val="00EB4E57"/>
    <w:rsid w:val="00EF2CA0"/>
    <w:rsid w:val="00EF40FB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C2CDC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7D22-50F0-4A54-B090-8EE4CB03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2018-05-15T11:25:00Z</cp:lastPrinted>
  <dcterms:created xsi:type="dcterms:W3CDTF">2018-06-04T14:04:00Z</dcterms:created>
  <dcterms:modified xsi:type="dcterms:W3CDTF">2018-06-04T14:04:00Z</dcterms:modified>
</cp:coreProperties>
</file>