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C3F2B" w14:textId="33BDA4AF" w:rsidR="00ED4C0F" w:rsidRDefault="00ED4C0F" w:rsidP="00ED4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Додаток </w:t>
      </w:r>
    </w:p>
    <w:p w14:paraId="10004D42" w14:textId="77777777" w:rsidR="00ED4C0F" w:rsidRDefault="00ED4C0F" w:rsidP="00ED4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обласної ради</w:t>
      </w:r>
    </w:p>
    <w:p w14:paraId="76A0A162" w14:textId="16640968" w:rsidR="00ED4C0F" w:rsidRDefault="00ED4C0F" w:rsidP="00ED4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975F8">
        <w:rPr>
          <w:rFonts w:ascii="Times New Roman" w:hAnsi="Times New Roman" w:cs="Times New Roman"/>
          <w:sz w:val="28"/>
          <w:szCs w:val="28"/>
          <w:lang w:val="uk-UA"/>
        </w:rPr>
        <w:t xml:space="preserve">      від 26.07.2018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975F8">
        <w:rPr>
          <w:rFonts w:ascii="Times New Roman" w:hAnsi="Times New Roman" w:cs="Times New Roman"/>
          <w:sz w:val="28"/>
          <w:szCs w:val="28"/>
          <w:lang w:val="uk-UA"/>
        </w:rPr>
        <w:t>1128</w:t>
      </w:r>
    </w:p>
    <w:p w14:paraId="0B5C2697" w14:textId="77777777" w:rsidR="00ED4C0F" w:rsidRDefault="00ED4C0F" w:rsidP="00ED4C0F">
      <w:pPr>
        <w:spacing w:line="276" w:lineRule="auto"/>
        <w:rPr>
          <w:sz w:val="20"/>
          <w:szCs w:val="20"/>
          <w:lang w:val="uk-UA"/>
        </w:rPr>
      </w:pPr>
    </w:p>
    <w:p w14:paraId="6941173D" w14:textId="77777777" w:rsidR="00ED4C0F" w:rsidRDefault="00ED4C0F" w:rsidP="00ED4C0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01257BB2" w14:textId="42755824" w:rsidR="00ED4C0F" w:rsidRDefault="00ED4C0F" w:rsidP="00ED4C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фінансової підтримки сільськогосподарським обслуговуючим кооперативам на придбання сільськогосподарської техніки та технологічного обладнання за ра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>хунок коштів обласного бюджету</w:t>
      </w:r>
    </w:p>
    <w:p w14:paraId="16070ACC" w14:textId="47AFF924" w:rsidR="00ED4C0F" w:rsidRDefault="00ED4C0F" w:rsidP="00ED4C0F">
      <w:pPr>
        <w:spacing w:before="120"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Порядок надання фінансової підтримки з обласного бюджету, що спрямовується сільськогосподарським обслуговуючим кооперативам на придбання сільськогосподарської техніки та технологічного обладнання (далі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Порядок) розроблено на виконання Програми розвитку агропромислового комплексу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 на 2016-20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роки (далі 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Програма), затвердженої рішенням обласної ради від 07.03.</w:t>
      </w:r>
      <w:r w:rsidR="0054203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18 № 938 з метою розвитку сільськогосподарс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 xml:space="preserve">ьких обслуговуючих кооперативів. Порядок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механізм надання і використання коштів обласного бюджету для підтримки сільськогосподарських обслуговуючих кооперативів (далі 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кооперативів). </w:t>
      </w:r>
    </w:p>
    <w:p w14:paraId="2735F141" w14:textId="7379C537" w:rsidR="00ED4C0F" w:rsidRDefault="00ED4C0F" w:rsidP="00ED4C0F">
      <w:pPr>
        <w:pStyle w:val="a7"/>
        <w:numPr>
          <w:ilvl w:val="0"/>
          <w:numId w:val="8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 розпорядником коштів обласного бюджету 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структурний підрозділ обласної державної адміністрації, що забезпечує виконання функцій з п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>итань агропромислового розвитку.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держувачами фінансової підтримки з обласного бюджету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кооперативи. </w:t>
      </w:r>
    </w:p>
    <w:p w14:paraId="353FB7B1" w14:textId="6CB140B2" w:rsidR="00ED4C0F" w:rsidRPr="005F709E" w:rsidRDefault="00ED4C0F" w:rsidP="005F709E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підтримка з обласного бюджету  надається коопера</w:t>
      </w:r>
      <w:r w:rsidR="005F70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тивам за результатами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розмірі </w:t>
      </w:r>
      <w:r w:rsidR="0076739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A4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90 % вартості техніки та обладнання без урахування сум податку на додану вартість, але не більше 200 тисяч гривень на один кооператив.</w:t>
      </w:r>
    </w:p>
    <w:p w14:paraId="6876D9DD" w14:textId="236D44BA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Фінансова підтримка з обласного бюджету сільськогосподарському  обслуговуючому кооперативу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5F709E">
        <w:rPr>
          <w:rFonts w:ascii="Times New Roman" w:hAnsi="Times New Roman" w:cs="Times New Roman"/>
          <w:sz w:val="28"/>
          <w:szCs w:val="28"/>
          <w:lang w:val="uk-UA"/>
        </w:rPr>
        <w:t>з даним Порядком надається один раз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6FBEB976" w14:textId="77777777" w:rsidR="0025026C" w:rsidRDefault="005F709E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Для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переможців та проведення розподілу коштів між переможцями – кооперативами, утворюється обласна конкурсна комісія</w:t>
      </w:r>
      <w:r w:rsidR="00E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(далі</w:t>
      </w:r>
      <w:r w:rsidR="005420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E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комісія), д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>о складу якої входять заступник голови обласної державної адміністрації, перший заступник голови обласної ради, представники структурного підрозділу обласної державної адміністрації, що забезпечує виконання функцій з питань агропромислового розвитку</w:t>
      </w:r>
      <w:r w:rsidR="0049651C">
        <w:rPr>
          <w:rFonts w:ascii="Times New Roman" w:hAnsi="Times New Roman" w:cs="Times New Roman"/>
          <w:sz w:val="28"/>
          <w:szCs w:val="28"/>
          <w:lang w:val="uk-UA"/>
        </w:rPr>
        <w:t>, та, за згодою,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органів державної статистики, фінансових органів, територіальних органів </w:t>
      </w:r>
      <w:proofErr w:type="spellStart"/>
      <w:r w:rsidR="00ED4C0F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управління Державної казначейської служби у Житомирській області і Державної фіскальної служби, </w:t>
      </w:r>
      <w:proofErr w:type="spellStart"/>
      <w:r w:rsidR="00ED4C0F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, голова постійної комісії обласної ради з питань </w:t>
      </w:r>
    </w:p>
    <w:p w14:paraId="15863816" w14:textId="592252E6" w:rsidR="0025026C" w:rsidRDefault="0025026C" w:rsidP="0025026C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3290E7F3" w14:textId="02DDE426" w:rsidR="00ED4C0F" w:rsidRDefault="00ED4C0F" w:rsidP="00970D41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агропромислового комплексу, земельних відносин та розвитку села, представники громадських організацій. </w:t>
      </w:r>
    </w:p>
    <w:p w14:paraId="7C1F27FF" w14:textId="77777777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очолює заступник голови обласної державної адміністрації, заступник голови комісії - перший заступник голови обласної ради. </w:t>
      </w:r>
    </w:p>
    <w:p w14:paraId="524E4FDB" w14:textId="7EC079BC" w:rsidR="00ED4C0F" w:rsidRDefault="0049651C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Оголошення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про дату засідання обласної конкурсної комісії з розгляду та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- 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>кооперативів, які мають право на фінансову підтримку для придбання сільськогосподарської техніки та технологічного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оприлюднюється комісією у друкованих засобах масової інформації та сайті облдержадміністрації </w:t>
      </w:r>
    </w:p>
    <w:p w14:paraId="215A65E5" w14:textId="77777777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приймаються з дати опублікування оголошення. Термін закінчення прийому документів визначається в оголошенні. </w:t>
      </w:r>
    </w:p>
    <w:p w14:paraId="2403B3CC" w14:textId="23C7303B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Заявка та документи</w:t>
      </w:r>
      <w:r w:rsidR="0049651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</w:t>
      </w:r>
      <w:r w:rsidR="0049651C">
        <w:rPr>
          <w:rFonts w:ascii="Times New Roman" w:hAnsi="Times New Roman" w:cs="Times New Roman"/>
          <w:sz w:val="28"/>
          <w:szCs w:val="28"/>
          <w:lang w:val="uk-UA"/>
        </w:rPr>
        <w:t>ні кооперативами</w:t>
      </w:r>
      <w:r w:rsidR="0054203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реєструються секретарем комісії у журналі обліку (Додаток 1</w:t>
      </w:r>
      <w:r w:rsidR="0049651C"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3D155607" w14:textId="4970167D" w:rsidR="00ED4C0F" w:rsidRDefault="00D21944" w:rsidP="00ED4C0F">
      <w:pPr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разі подання кооперативами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офор</w:t>
      </w:r>
      <w:r w:rsidR="0049651C">
        <w:rPr>
          <w:rFonts w:ascii="Times New Roman" w:hAnsi="Times New Roman" w:cs="Times New Roman"/>
          <w:sz w:val="28"/>
          <w:szCs w:val="28"/>
          <w:lang w:val="uk-UA"/>
        </w:rPr>
        <w:t>млених неналежним чином або не у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повному обсязі документів, зазначених у п.8 цього Порядку, вони повертаються заявнику. </w:t>
      </w:r>
    </w:p>
    <w:p w14:paraId="769217DE" w14:textId="5A790C3C" w:rsidR="00ED4C0F" w:rsidRDefault="00D21944" w:rsidP="00ED4C0F">
      <w:pPr>
        <w:pStyle w:val="rvps2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Для участі у конкурсі кооперативам необхідно подати у конкурсну комісію</w:t>
      </w:r>
      <w:r w:rsidR="00ED4C0F">
        <w:rPr>
          <w:sz w:val="28"/>
          <w:szCs w:val="28"/>
          <w:lang w:val="uk-UA"/>
        </w:rPr>
        <w:t xml:space="preserve"> наступні документи:</w:t>
      </w:r>
    </w:p>
    <w:p w14:paraId="5DAA8ADF" w14:textId="70D74B50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заявку (Додаток 2</w:t>
      </w:r>
      <w:r w:rsidR="00D21944">
        <w:rPr>
          <w:sz w:val="28"/>
          <w:szCs w:val="28"/>
          <w:lang w:val="uk-UA"/>
        </w:rPr>
        <w:t xml:space="preserve"> до Порядку</w:t>
      </w:r>
      <w:r>
        <w:rPr>
          <w:sz w:val="28"/>
          <w:szCs w:val="28"/>
          <w:lang w:val="uk-UA"/>
        </w:rPr>
        <w:t>);</w:t>
      </w:r>
    </w:p>
    <w:p w14:paraId="729E6427" w14:textId="704A5599" w:rsidR="00ED4C0F" w:rsidRDefault="00D21944" w:rsidP="00ED4C0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копію статуту</w:t>
      </w:r>
      <w:r w:rsidR="00ED4C0F">
        <w:rPr>
          <w:sz w:val="28"/>
          <w:szCs w:val="28"/>
          <w:lang w:val="uk-UA"/>
        </w:rPr>
        <w:t xml:space="preserve"> кооперативу;</w:t>
      </w:r>
    </w:p>
    <w:p w14:paraId="41750F86" w14:textId="3F1FADD3" w:rsidR="00ED4C0F" w:rsidRDefault="00ED4C0F" w:rsidP="00ED4C0F">
      <w:pPr>
        <w:spacing w:before="120"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проект розвитку (бізнес-план) з визначенням пріоритетного н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апряму діяльності кооперативу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кошторис на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сільськогосподарської техніки та технологічного обладнання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2E15C20" w14:textId="77777777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відомості з ЄДРПОУ (витяг з Єдиного державного реєстру юридичних осіб та фізичних осіб-підприємців);</w:t>
      </w:r>
    </w:p>
    <w:p w14:paraId="5A98064C" w14:textId="77777777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довідку про відсутність (наявність) заборгованості з податків і зборів, видану органами державної фіскальної служби;</w:t>
      </w:r>
    </w:p>
    <w:p w14:paraId="1536872D" w14:textId="3D5C42A8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довідку про реквізити банківського рахунку кооперативу</w:t>
      </w:r>
      <w:r>
        <w:rPr>
          <w:sz w:val="28"/>
          <w:szCs w:val="28"/>
        </w:rPr>
        <w:t>;</w:t>
      </w:r>
    </w:p>
    <w:p w14:paraId="67EC7C99" w14:textId="77777777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виписку з банківського рахунку кооперативу про наявність фінансових ресурсів, достатніх для оплати 10 відсотків вартості техніки та технологічного обладнання, заявленої у кошторисі та вартості податку на додану вартість.</w:t>
      </w:r>
    </w:p>
    <w:p w14:paraId="7674DCB6" w14:textId="2406A874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Копії документів засвідчуються підписом голови та </w:t>
      </w:r>
      <w:r w:rsidR="00D21944">
        <w:rPr>
          <w:sz w:val="28"/>
          <w:szCs w:val="28"/>
          <w:lang w:val="uk-UA"/>
        </w:rPr>
        <w:t>печаткою кооперативу (у разі</w:t>
      </w:r>
      <w:r>
        <w:rPr>
          <w:sz w:val="28"/>
          <w:szCs w:val="28"/>
          <w:lang w:val="uk-UA"/>
        </w:rPr>
        <w:t xml:space="preserve"> наявності).</w:t>
      </w:r>
    </w:p>
    <w:p w14:paraId="7C4417DE" w14:textId="77777777" w:rsidR="00ED4C0F" w:rsidRDefault="00ED4C0F" w:rsidP="00ED4C0F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кооперативу несе персональну відповідальність за достовірність поданих документів.</w:t>
      </w:r>
    </w:p>
    <w:p w14:paraId="14F44467" w14:textId="65A26481" w:rsidR="00486229" w:rsidRDefault="00486229" w:rsidP="00486229">
      <w:pPr>
        <w:spacing w:before="12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14:paraId="5B549343" w14:textId="4BF47A4D" w:rsidR="00ED4C0F" w:rsidRDefault="00ED4C0F" w:rsidP="00ED4C0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приймається на її засіданні 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>відкритим голосуванням у присутності не менше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половини її складу простою більшістю голосів. У разі рівного розподілу голосів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вирішальним є голос головуючого на засіданні.</w:t>
      </w:r>
    </w:p>
    <w:p w14:paraId="56A255AB" w14:textId="77777777" w:rsidR="00ED4C0F" w:rsidRDefault="00ED4C0F" w:rsidP="00ED4C0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комісії оформлюється протоколом, який підписують усі члени комісії.</w:t>
      </w:r>
    </w:p>
    <w:p w14:paraId="2CBD6347" w14:textId="6F1358C5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Конкурсна комісія визначає переможців та встановлює суму фінансової підтримки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сільськогосподарської техніки та технологічного обладнання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кожного кооперативу – переможця конкурсного відбору,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сумі, що становить </w:t>
      </w:r>
      <w:r w:rsidR="0076739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7A44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90 % вартості техніки, обладнання без урахування податку на додану вартість, але не більше 200 тисяч гривень для одно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>го кооперативу (Д</w:t>
      </w:r>
      <w:r>
        <w:rPr>
          <w:rFonts w:ascii="Times New Roman" w:hAnsi="Times New Roman" w:cs="Times New Roman"/>
          <w:sz w:val="28"/>
          <w:szCs w:val="28"/>
          <w:lang w:val="uk-UA"/>
        </w:rPr>
        <w:t>одаток 3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89672AE" w14:textId="77777777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визначенні переможця, комісія може брати до уваги критерії щодо кількості членів кооперативу та кількість наданих послуг кооперативом.</w:t>
      </w:r>
    </w:p>
    <w:p w14:paraId="3EBA7FE3" w14:textId="73D295A6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Кооперативи – переможці конкурсного відбору відкривають рахунки в органах 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казначейства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включаються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структурним підрозділом обласної державної адміністрації, що забезпечує виконання функцій з питань агропромислового розвитку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мережу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розпорядників і одержувачів бюджетних коштів місцевого бюджету.</w:t>
      </w:r>
    </w:p>
    <w:p w14:paraId="13C8F8EA" w14:textId="0D083032" w:rsidR="00ED4C0F" w:rsidRDefault="00ED4C0F" w:rsidP="00ED4C0F">
      <w:pPr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Кооперативи – переможці конкурсного відбору заключають договір з постачальником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сільськогосподарської техніки та технологічного обладнання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якому зазначають суму коштів, яка підлягає реєстрації в органах 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</w:t>
      </w:r>
      <w:r w:rsidR="00BE2BF2">
        <w:rPr>
          <w:rFonts w:ascii="Times New Roman" w:hAnsi="Times New Roman" w:cs="Times New Roman"/>
          <w:color w:val="000000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казначейства 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оплаті за рахунок коштів обласного бюджету, виділених на виконання цього Порядку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суму коштів, яка підлягає до оплати сільськогосподарським обслуговуючим кооперативом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(10% вартості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сільськогосподарської техніки та технологічного обладнання</w:t>
      </w:r>
      <w:r w:rsidR="00D21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вартості податку на додану вартість). </w:t>
      </w:r>
    </w:p>
    <w:p w14:paraId="2001ED7F" w14:textId="2A8B7A67" w:rsidR="00ED4C0F" w:rsidRDefault="00ED4C0F" w:rsidP="00ED4C0F">
      <w:pPr>
        <w:pStyle w:val="aa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sz w:val="28"/>
          <w:szCs w:val="28"/>
        </w:rPr>
        <w:t>Структурний підрозділ обласної державної адміністрації, що забезпечує виконання функцій з питань агропромислового розвитку</w:t>
      </w:r>
      <w:r w:rsidR="00D219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здійснює перерахування бюджетних коштів, визначених за результатами конкурсного відбору, на рахунки ко</w:t>
      </w:r>
      <w:r w:rsidR="004334E7">
        <w:rPr>
          <w:color w:val="000000"/>
          <w:sz w:val="28"/>
          <w:szCs w:val="28"/>
        </w:rPr>
        <w:t>оперативів, відкритих в органах</w:t>
      </w:r>
      <w:r>
        <w:rPr>
          <w:color w:val="000000"/>
          <w:sz w:val="28"/>
          <w:szCs w:val="28"/>
        </w:rPr>
        <w:t xml:space="preserve"> </w:t>
      </w:r>
      <w:r w:rsidR="00D21944">
        <w:rPr>
          <w:color w:val="000000"/>
          <w:sz w:val="28"/>
          <w:szCs w:val="28"/>
        </w:rPr>
        <w:t>Держ</w:t>
      </w:r>
      <w:r>
        <w:rPr>
          <w:color w:val="000000"/>
          <w:sz w:val="28"/>
          <w:szCs w:val="28"/>
        </w:rPr>
        <w:t>казначейства</w:t>
      </w:r>
      <w:r w:rsidR="00D21944">
        <w:rPr>
          <w:color w:val="000000"/>
          <w:sz w:val="28"/>
          <w:szCs w:val="28"/>
        </w:rPr>
        <w:t xml:space="preserve"> України</w:t>
      </w:r>
      <w:r w:rsidR="00BE2BF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відповідно до Порядку казначейського обслуговування місцевих бюджетів, затвердженого наказом Міністерства фінансів </w:t>
      </w:r>
      <w:r w:rsidR="00D21944">
        <w:rPr>
          <w:color w:val="000000"/>
          <w:sz w:val="28"/>
          <w:szCs w:val="28"/>
        </w:rPr>
        <w:t>України від 23.08.2012 № 938 (зі</w:t>
      </w:r>
      <w:r>
        <w:rPr>
          <w:color w:val="000000"/>
          <w:sz w:val="28"/>
          <w:szCs w:val="28"/>
        </w:rPr>
        <w:t xml:space="preserve"> змінами), зареєстрованого в Міністерстві юстиції України від 12 вересня 2012 року за № 1569/21881.</w:t>
      </w:r>
    </w:p>
    <w:p w14:paraId="5F7A348E" w14:textId="0B2D22A8" w:rsidR="008B5BC2" w:rsidRDefault="0025026C" w:rsidP="0025026C">
      <w:pPr>
        <w:pStyle w:val="aa"/>
        <w:spacing w:before="120"/>
        <w:ind w:firstLine="709"/>
        <w:jc w:val="both"/>
        <w:rPr>
          <w:sz w:val="28"/>
          <w:szCs w:val="28"/>
        </w:rPr>
      </w:pPr>
      <w:r w:rsidRPr="0025026C">
        <w:rPr>
          <w:color w:val="000000"/>
          <w:sz w:val="28"/>
          <w:szCs w:val="28"/>
        </w:rPr>
        <w:t>13. Кооперативи – переможц</w:t>
      </w:r>
      <w:r w:rsidR="004334E7">
        <w:rPr>
          <w:color w:val="000000"/>
          <w:sz w:val="28"/>
          <w:szCs w:val="28"/>
        </w:rPr>
        <w:t>і конкурсного відбору протягом</w:t>
      </w:r>
      <w:r w:rsidRPr="0025026C">
        <w:rPr>
          <w:color w:val="000000"/>
          <w:sz w:val="28"/>
          <w:szCs w:val="28"/>
        </w:rPr>
        <w:t xml:space="preserve"> одного місяця</w:t>
      </w:r>
      <w:r>
        <w:rPr>
          <w:color w:val="000000"/>
          <w:sz w:val="28"/>
          <w:szCs w:val="28"/>
        </w:rPr>
        <w:t>,</w:t>
      </w:r>
      <w:r w:rsidRPr="0025026C">
        <w:rPr>
          <w:color w:val="000000"/>
          <w:sz w:val="28"/>
          <w:szCs w:val="28"/>
        </w:rPr>
        <w:t xml:space="preserve"> після перерахування коштів на їх рахунки, відкриті в органах </w:t>
      </w:r>
      <w:r>
        <w:rPr>
          <w:color w:val="000000"/>
          <w:sz w:val="28"/>
          <w:szCs w:val="28"/>
        </w:rPr>
        <w:t>Держ</w:t>
      </w:r>
      <w:r w:rsidRPr="0025026C">
        <w:rPr>
          <w:color w:val="000000"/>
          <w:sz w:val="28"/>
          <w:szCs w:val="28"/>
        </w:rPr>
        <w:t>казначейства</w:t>
      </w:r>
      <w:r>
        <w:rPr>
          <w:color w:val="000000"/>
          <w:sz w:val="28"/>
          <w:szCs w:val="28"/>
        </w:rPr>
        <w:t xml:space="preserve"> України</w:t>
      </w:r>
      <w:r w:rsidRPr="0025026C">
        <w:rPr>
          <w:color w:val="000000"/>
          <w:sz w:val="28"/>
          <w:szCs w:val="28"/>
        </w:rPr>
        <w:t>, повідомляють с</w:t>
      </w:r>
      <w:r w:rsidRPr="0025026C">
        <w:rPr>
          <w:sz w:val="28"/>
          <w:szCs w:val="28"/>
        </w:rPr>
        <w:t xml:space="preserve">труктурний підрозділ обласної державної адміністрації, що забезпечує виконання функцій з питань </w:t>
      </w:r>
    </w:p>
    <w:p w14:paraId="696966CE" w14:textId="0B99E39A" w:rsidR="007A4421" w:rsidRDefault="008B5BC2" w:rsidP="007A4421">
      <w:pPr>
        <w:pStyle w:val="aa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14:paraId="62DCFE02" w14:textId="6E3F074C" w:rsidR="0025026C" w:rsidRPr="0025026C" w:rsidRDefault="0025026C" w:rsidP="008B5BC2">
      <w:pPr>
        <w:pStyle w:val="aa"/>
        <w:spacing w:before="120"/>
        <w:jc w:val="both"/>
        <w:rPr>
          <w:color w:val="000000"/>
          <w:sz w:val="28"/>
          <w:szCs w:val="28"/>
        </w:rPr>
      </w:pPr>
      <w:r w:rsidRPr="0025026C">
        <w:rPr>
          <w:sz w:val="28"/>
          <w:szCs w:val="28"/>
        </w:rPr>
        <w:t>агропромислового розвитку</w:t>
      </w:r>
      <w:r>
        <w:rPr>
          <w:sz w:val="28"/>
          <w:szCs w:val="28"/>
        </w:rPr>
        <w:t>, про виконання умов договору і надають</w:t>
      </w:r>
      <w:r w:rsidRPr="0025026C">
        <w:rPr>
          <w:sz w:val="28"/>
          <w:szCs w:val="28"/>
        </w:rPr>
        <w:t xml:space="preserve"> документи про здійснення оплати, згідно укладеного договору.</w:t>
      </w:r>
    </w:p>
    <w:p w14:paraId="0CF6AC9F" w14:textId="23EDAAD0" w:rsidR="0025026C" w:rsidRPr="0025026C" w:rsidRDefault="0025026C" w:rsidP="0025026C">
      <w:pPr>
        <w:pStyle w:val="aa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У разі, коли кооператив протягом</w:t>
      </w:r>
      <w:r w:rsidRPr="0025026C">
        <w:rPr>
          <w:color w:val="000000"/>
          <w:sz w:val="28"/>
          <w:szCs w:val="28"/>
        </w:rPr>
        <w:t xml:space="preserve"> одного місяця</w:t>
      </w:r>
      <w:r>
        <w:rPr>
          <w:color w:val="000000"/>
          <w:sz w:val="28"/>
          <w:szCs w:val="28"/>
        </w:rPr>
        <w:t>,</w:t>
      </w:r>
      <w:r w:rsidRPr="0025026C">
        <w:rPr>
          <w:color w:val="000000"/>
          <w:sz w:val="28"/>
          <w:szCs w:val="28"/>
        </w:rPr>
        <w:t xml:space="preserve"> після перерахування коштів с</w:t>
      </w:r>
      <w:r w:rsidRPr="0025026C">
        <w:rPr>
          <w:sz w:val="28"/>
          <w:szCs w:val="28"/>
        </w:rPr>
        <w:t>труктурним підрозділом обласної державної адміністрації, що забезпечує виконання функцій з питань агропромислового розвитку,</w:t>
      </w:r>
      <w:r w:rsidRPr="0025026C">
        <w:rPr>
          <w:color w:val="000000"/>
          <w:sz w:val="28"/>
          <w:szCs w:val="28"/>
        </w:rPr>
        <w:t xml:space="preserve"> не перерахував постачальнику техніки та технологічного обладнання суму коштів, відповідно до укладеного договору, с</w:t>
      </w:r>
      <w:r w:rsidRPr="0025026C">
        <w:rPr>
          <w:sz w:val="28"/>
          <w:szCs w:val="28"/>
        </w:rPr>
        <w:t>труктурний підрозділ обласної державної адміністрації, що забезпечує виконання функцій з питань агро</w:t>
      </w:r>
      <w:r>
        <w:rPr>
          <w:sz w:val="28"/>
          <w:szCs w:val="28"/>
        </w:rPr>
        <w:t>промислового розвитку, повертає</w:t>
      </w:r>
      <w:r w:rsidRPr="0025026C">
        <w:rPr>
          <w:sz w:val="28"/>
          <w:szCs w:val="28"/>
        </w:rPr>
        <w:t xml:space="preserve"> сум</w:t>
      </w:r>
      <w:r>
        <w:rPr>
          <w:sz w:val="28"/>
          <w:szCs w:val="28"/>
        </w:rPr>
        <w:t>у коштів фінансової підтримки і використовує</w:t>
      </w:r>
      <w:r w:rsidRPr="0025026C">
        <w:rPr>
          <w:sz w:val="28"/>
          <w:szCs w:val="28"/>
        </w:rPr>
        <w:t xml:space="preserve"> для розподілу між кооперативами – переможцями за результатами наступного засідання конкурсної комісії.</w:t>
      </w:r>
    </w:p>
    <w:p w14:paraId="0500D55E" w14:textId="2D4F4AFD" w:rsidR="00ED4C0F" w:rsidRDefault="0025026C" w:rsidP="00ED4C0F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E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зобов’язань проводиться згідно з вимогами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фінансів України від 02.03.2012 </w:t>
      </w:r>
      <w:r w:rsidR="00D21944">
        <w:rPr>
          <w:rFonts w:ascii="Times New Roman" w:hAnsi="Times New Roman" w:cs="Times New Roman"/>
          <w:sz w:val="28"/>
          <w:szCs w:val="28"/>
          <w:lang w:val="uk-UA"/>
        </w:rPr>
        <w:t>№ 309 (зі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змінами), зареєстрованим в Міністерстві юстиції України 20 березня 2012 року за № 419/20732.</w:t>
      </w:r>
    </w:p>
    <w:p w14:paraId="0C061B6B" w14:textId="54423888" w:rsidR="00ED4C0F" w:rsidRDefault="0025026C" w:rsidP="00ED4C0F">
      <w:pPr>
        <w:pStyle w:val="rvps2"/>
        <w:shd w:val="clear" w:color="auto" w:fill="FFFFFF"/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ED4C0F">
        <w:rPr>
          <w:color w:val="000000"/>
          <w:sz w:val="28"/>
          <w:szCs w:val="28"/>
          <w:lang w:val="uk-UA"/>
        </w:rPr>
        <w:t xml:space="preserve">. </w:t>
      </w:r>
      <w:r w:rsidR="00ED4C0F">
        <w:rPr>
          <w:sz w:val="28"/>
          <w:szCs w:val="28"/>
          <w:lang w:val="uk-UA"/>
        </w:rPr>
        <w:t>Відображення у первинному та бухгалтерському обліку інформації про отримані (створені) оборотні і необоротні активи</w:t>
      </w:r>
      <w:r w:rsidR="00D21944">
        <w:rPr>
          <w:sz w:val="28"/>
          <w:szCs w:val="28"/>
          <w:lang w:val="uk-UA"/>
        </w:rPr>
        <w:t>, пов’язані</w:t>
      </w:r>
      <w:r w:rsidR="00ED4C0F">
        <w:rPr>
          <w:sz w:val="28"/>
          <w:szCs w:val="28"/>
          <w:lang w:val="uk-UA"/>
        </w:rPr>
        <w:t xml:space="preserve"> з використанням бюджетних коштів, здійснюється в установленому законодавством порядку.</w:t>
      </w:r>
    </w:p>
    <w:p w14:paraId="6156880C" w14:textId="5A73D95E" w:rsidR="00ED4C0F" w:rsidRDefault="0025026C" w:rsidP="00ED4C0F">
      <w:pPr>
        <w:pStyle w:val="rvps2"/>
        <w:shd w:val="clear" w:color="auto" w:fill="FFFFFF"/>
        <w:tabs>
          <w:tab w:val="left" w:pos="1134"/>
        </w:tabs>
        <w:spacing w:before="12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D4C0F">
        <w:rPr>
          <w:sz w:val="28"/>
          <w:szCs w:val="28"/>
          <w:lang w:val="uk-UA"/>
        </w:rPr>
        <w:t>. Кооператив подає структурному підрозділу обласної державної адміністрації, що забезпечує виконання функцій з питань агропромислового розвитку</w:t>
      </w:r>
      <w:r w:rsidR="00542030">
        <w:rPr>
          <w:sz w:val="28"/>
          <w:szCs w:val="28"/>
          <w:lang w:val="uk-UA"/>
        </w:rPr>
        <w:t>,</w:t>
      </w:r>
      <w:r w:rsidR="00ED4C0F">
        <w:rPr>
          <w:sz w:val="28"/>
          <w:szCs w:val="28"/>
          <w:lang w:val="uk-UA"/>
        </w:rPr>
        <w:t xml:space="preserve"> документи, що підтверджують одержання сільськогосподарської техніки та технологічного обладнання (копії ак</w:t>
      </w:r>
      <w:r w:rsidR="007A4421">
        <w:rPr>
          <w:sz w:val="28"/>
          <w:szCs w:val="28"/>
          <w:lang w:val="uk-UA"/>
        </w:rPr>
        <w:t>тів приймання-передач, накладні</w:t>
      </w:r>
      <w:r w:rsidR="00ED4C0F">
        <w:rPr>
          <w:sz w:val="28"/>
          <w:szCs w:val="28"/>
          <w:lang w:val="uk-UA"/>
        </w:rPr>
        <w:t>), д</w:t>
      </w:r>
      <w:r w:rsidR="00542030">
        <w:rPr>
          <w:sz w:val="28"/>
          <w:szCs w:val="28"/>
          <w:lang w:val="uk-UA"/>
        </w:rPr>
        <w:t>окументи про реєстрацію упродовж</w:t>
      </w:r>
      <w:r w:rsidR="00ED4C0F">
        <w:rPr>
          <w:sz w:val="28"/>
          <w:szCs w:val="28"/>
          <w:lang w:val="uk-UA"/>
        </w:rPr>
        <w:t xml:space="preserve"> термінів, передбачених чинним законодавством (у разі закупівлі техніки)</w:t>
      </w:r>
      <w:r w:rsidR="00542030">
        <w:rPr>
          <w:sz w:val="28"/>
          <w:szCs w:val="28"/>
          <w:lang w:val="uk-UA"/>
        </w:rPr>
        <w:t>,</w:t>
      </w:r>
      <w:r w:rsidR="00ED4C0F">
        <w:rPr>
          <w:sz w:val="28"/>
          <w:szCs w:val="28"/>
          <w:lang w:val="uk-UA"/>
        </w:rPr>
        <w:t xml:space="preserve"> в Регіональному сервісному центрі МВС в Житомирській області (автомобілів та</w:t>
      </w:r>
      <w:r w:rsidR="00542030">
        <w:rPr>
          <w:sz w:val="28"/>
          <w:szCs w:val="28"/>
          <w:lang w:val="uk-UA"/>
        </w:rPr>
        <w:t xml:space="preserve"> інше) та в Головному управлінні</w:t>
      </w:r>
      <w:r w:rsidR="00ED4C0F">
        <w:rPr>
          <w:sz w:val="28"/>
          <w:szCs w:val="28"/>
          <w:lang w:val="uk-UA"/>
        </w:rPr>
        <w:t xml:space="preserve"> </w:t>
      </w:r>
      <w:proofErr w:type="spellStart"/>
      <w:r w:rsidR="00ED4C0F">
        <w:rPr>
          <w:sz w:val="28"/>
          <w:szCs w:val="28"/>
          <w:lang w:val="uk-UA"/>
        </w:rPr>
        <w:t>Держпродспоживслужби</w:t>
      </w:r>
      <w:proofErr w:type="spellEnd"/>
      <w:r w:rsidR="00ED4C0F">
        <w:rPr>
          <w:sz w:val="28"/>
          <w:szCs w:val="28"/>
          <w:lang w:val="uk-UA"/>
        </w:rPr>
        <w:t xml:space="preserve"> у Житомирській області (трактори, комбайни та інше)</w:t>
      </w:r>
      <w:r w:rsidR="00542030">
        <w:rPr>
          <w:sz w:val="28"/>
          <w:szCs w:val="28"/>
          <w:lang w:val="uk-UA"/>
        </w:rPr>
        <w:t>,</w:t>
      </w:r>
      <w:r w:rsidR="00ED4C0F">
        <w:rPr>
          <w:sz w:val="28"/>
          <w:szCs w:val="28"/>
          <w:lang w:val="uk-UA"/>
        </w:rPr>
        <w:t xml:space="preserve"> з відміткою «Без права відчуження» та</w:t>
      </w:r>
      <w:r w:rsidR="00ED4C0F">
        <w:rPr>
          <w:lang w:val="uk-UA"/>
        </w:rPr>
        <w:t xml:space="preserve"> </w:t>
      </w:r>
      <w:r w:rsidR="00ED4C0F">
        <w:rPr>
          <w:sz w:val="28"/>
          <w:szCs w:val="28"/>
          <w:lang w:val="uk-UA"/>
        </w:rPr>
        <w:t>письмове зобов’язання про збереження придбаної техніки чи обладнання  протягом п’яти років.</w:t>
      </w:r>
      <w:r w:rsidR="007A4421">
        <w:rPr>
          <w:lang w:val="uk-UA"/>
        </w:rPr>
        <w:t xml:space="preserve"> </w:t>
      </w:r>
    </w:p>
    <w:p w14:paraId="4FAE2CB2" w14:textId="47C45EBB" w:rsidR="00ED4C0F" w:rsidRDefault="0025026C" w:rsidP="00ED4C0F">
      <w:pPr>
        <w:pStyle w:val="aa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="00ED4C0F">
        <w:rPr>
          <w:sz w:val="28"/>
          <w:szCs w:val="28"/>
        </w:rPr>
        <w:t>. У разі</w:t>
      </w:r>
      <w:r w:rsidR="00542030">
        <w:rPr>
          <w:sz w:val="28"/>
          <w:szCs w:val="28"/>
        </w:rPr>
        <w:t>,</w:t>
      </w:r>
      <w:r w:rsidR="00ED4C0F">
        <w:rPr>
          <w:sz w:val="28"/>
          <w:szCs w:val="28"/>
        </w:rPr>
        <w:t xml:space="preserve"> коли кооператив надає у користування третім особам або відчужує придбану сільськогосподарську техніку та технологічне обл</w:t>
      </w:r>
      <w:r w:rsidR="007A4421">
        <w:rPr>
          <w:sz w:val="28"/>
          <w:szCs w:val="28"/>
        </w:rPr>
        <w:t>аднання до закінчення п</w:t>
      </w:r>
      <w:r w:rsidR="007A4421" w:rsidRPr="007A4421">
        <w:rPr>
          <w:sz w:val="28"/>
          <w:szCs w:val="28"/>
        </w:rPr>
        <w:t>’</w:t>
      </w:r>
      <w:r w:rsidR="007A4421">
        <w:rPr>
          <w:sz w:val="28"/>
          <w:szCs w:val="28"/>
        </w:rPr>
        <w:t>ятирічного</w:t>
      </w:r>
      <w:r w:rsidR="00ED4C0F">
        <w:rPr>
          <w:sz w:val="28"/>
          <w:szCs w:val="28"/>
        </w:rPr>
        <w:t xml:space="preserve"> строку експлуатації (в тому числі у зв’язку з ліквідацією кооперативу), сума спрямованих на його фінансову підтримку бюджетн</w:t>
      </w:r>
      <w:r w:rsidR="00542030">
        <w:rPr>
          <w:sz w:val="28"/>
          <w:szCs w:val="28"/>
        </w:rPr>
        <w:t>их коштів підлягає поверненню в обласний бюджет</w:t>
      </w:r>
      <w:r w:rsidR="00ED4C0F">
        <w:rPr>
          <w:sz w:val="28"/>
          <w:szCs w:val="28"/>
        </w:rPr>
        <w:t xml:space="preserve">. </w:t>
      </w:r>
    </w:p>
    <w:p w14:paraId="364B7FB8" w14:textId="77777777" w:rsidR="00F97C98" w:rsidRDefault="0025026C" w:rsidP="00ED4C0F">
      <w:pPr>
        <w:pStyle w:val="aa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ED4C0F">
        <w:rPr>
          <w:sz w:val="28"/>
          <w:szCs w:val="28"/>
        </w:rPr>
        <w:t>. Кооперативи, яким надано фінансову підтримку</w:t>
      </w:r>
      <w:r w:rsidR="00542030">
        <w:rPr>
          <w:sz w:val="28"/>
          <w:szCs w:val="28"/>
        </w:rPr>
        <w:t>,</w:t>
      </w:r>
      <w:r w:rsidR="00ED4C0F">
        <w:rPr>
          <w:sz w:val="28"/>
          <w:szCs w:val="28"/>
        </w:rPr>
        <w:t xml:space="preserve"> зобов’язані використовувати техніку виключно за цільовим призначенням </w:t>
      </w:r>
      <w:r w:rsidR="00542030">
        <w:rPr>
          <w:color w:val="000000"/>
          <w:sz w:val="28"/>
          <w:szCs w:val="28"/>
        </w:rPr>
        <w:t>та</w:t>
      </w:r>
      <w:r w:rsidR="00ED4C0F">
        <w:rPr>
          <w:color w:val="000000"/>
          <w:sz w:val="28"/>
          <w:szCs w:val="28"/>
        </w:rPr>
        <w:t xml:space="preserve"> протягом п’яти років з дати придбання, щоквартально до 5 числа, що настає </w:t>
      </w:r>
      <w:r w:rsidR="00542030">
        <w:rPr>
          <w:color w:val="000000"/>
          <w:sz w:val="28"/>
          <w:szCs w:val="28"/>
        </w:rPr>
        <w:t xml:space="preserve">за звітним </w:t>
      </w:r>
    </w:p>
    <w:p w14:paraId="4983A329" w14:textId="77777777" w:rsidR="00D025E4" w:rsidRDefault="00D025E4" w:rsidP="00F97C98">
      <w:pPr>
        <w:pStyle w:val="aa"/>
        <w:spacing w:before="120"/>
        <w:jc w:val="center"/>
        <w:rPr>
          <w:color w:val="000000"/>
          <w:sz w:val="28"/>
          <w:szCs w:val="28"/>
        </w:rPr>
      </w:pPr>
    </w:p>
    <w:p w14:paraId="14A0A403" w14:textId="4160BA6D" w:rsidR="00F97C98" w:rsidRDefault="00F97C98" w:rsidP="00F97C98">
      <w:pPr>
        <w:pStyle w:val="aa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14:paraId="67F57790" w14:textId="096F79CF" w:rsidR="00ED4C0F" w:rsidRDefault="00542030" w:rsidP="00F97C98">
      <w:pPr>
        <w:pStyle w:val="aa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періодом, подавати у</w:t>
      </w:r>
      <w:r w:rsidR="00ED4C0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структурний підрозділ</w:t>
      </w:r>
      <w:r w:rsidR="00ED4C0F">
        <w:rPr>
          <w:sz w:val="28"/>
          <w:szCs w:val="28"/>
        </w:rPr>
        <w:t xml:space="preserve"> обласної державної адміністрації, що забезпечує виконання функцій з питань агропромислового розвитку</w:t>
      </w:r>
      <w:r>
        <w:rPr>
          <w:sz w:val="28"/>
          <w:szCs w:val="28"/>
        </w:rPr>
        <w:t>,</w:t>
      </w:r>
      <w:r w:rsidR="00ED4C0F">
        <w:rPr>
          <w:sz w:val="28"/>
          <w:szCs w:val="28"/>
        </w:rPr>
        <w:t xml:space="preserve"> </w:t>
      </w:r>
      <w:r w:rsidR="00ED4C0F">
        <w:rPr>
          <w:color w:val="000000"/>
          <w:sz w:val="28"/>
          <w:szCs w:val="28"/>
        </w:rPr>
        <w:t xml:space="preserve">інформацію щодо наявності закуплених за рахунок фінансової підтримки </w:t>
      </w:r>
      <w:r w:rsidR="00ED4C0F">
        <w:rPr>
          <w:sz w:val="28"/>
          <w:szCs w:val="28"/>
        </w:rPr>
        <w:t>сільськогосподарської техніки та технологічного обладнання</w:t>
      </w:r>
      <w:r>
        <w:rPr>
          <w:color w:val="000000"/>
          <w:sz w:val="28"/>
          <w:szCs w:val="28"/>
        </w:rPr>
        <w:t xml:space="preserve"> і</w:t>
      </w:r>
      <w:r w:rsidR="00ED4C0F">
        <w:rPr>
          <w:color w:val="000000"/>
          <w:sz w:val="28"/>
          <w:szCs w:val="28"/>
        </w:rPr>
        <w:t xml:space="preserve"> про надання послуг членам кооперативу (Додаток 4</w:t>
      </w:r>
      <w:r>
        <w:rPr>
          <w:color w:val="000000"/>
          <w:sz w:val="28"/>
          <w:szCs w:val="28"/>
        </w:rPr>
        <w:t xml:space="preserve"> до Порядку</w:t>
      </w:r>
      <w:r w:rsidR="00ED4C0F">
        <w:rPr>
          <w:color w:val="000000"/>
          <w:sz w:val="28"/>
          <w:szCs w:val="28"/>
        </w:rPr>
        <w:t xml:space="preserve">). </w:t>
      </w:r>
    </w:p>
    <w:p w14:paraId="4EF8B36B" w14:textId="2626AB7A" w:rsidR="00ED4C0F" w:rsidRDefault="00ED4C0F" w:rsidP="00ED4C0F">
      <w:pPr>
        <w:pStyle w:val="aa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Безперешкодно допускати представників </w:t>
      </w:r>
      <w:r>
        <w:rPr>
          <w:sz w:val="28"/>
          <w:szCs w:val="28"/>
        </w:rPr>
        <w:t>структурного підрозділу обласної державної адміністрації, що забезпечує виконання функцій з питань агропромислового розвитку</w:t>
      </w:r>
      <w:r w:rsidR="00542030">
        <w:rPr>
          <w:sz w:val="28"/>
          <w:szCs w:val="28"/>
        </w:rPr>
        <w:t>,</w:t>
      </w:r>
      <w:r>
        <w:rPr>
          <w:sz w:val="28"/>
          <w:szCs w:val="28"/>
        </w:rPr>
        <w:t xml:space="preserve"> до здійснення перевірки наявності та цільового використання, придбаних за кошти обласного бюджету, сільськогосподарської техніки та технологічного обладнання.</w:t>
      </w:r>
    </w:p>
    <w:p w14:paraId="3607DD20" w14:textId="4758C30E" w:rsidR="00ED4C0F" w:rsidRDefault="0025026C" w:rsidP="00ED4C0F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E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D4C0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42030">
        <w:rPr>
          <w:rFonts w:ascii="Times New Roman" w:hAnsi="Times New Roman" w:cs="Times New Roman"/>
          <w:sz w:val="28"/>
          <w:szCs w:val="28"/>
          <w:lang w:val="uk-UA"/>
        </w:rPr>
        <w:t>Складе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>ння та подання звітності про використання коштів обласного бюджету</w:t>
      </w:r>
      <w:r w:rsidR="005420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4C0F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їх цільовим використанням здійснюється в установленому законодавством порядку</w:t>
      </w:r>
      <w:r w:rsidR="00ED4C0F">
        <w:rPr>
          <w:rFonts w:ascii="Times New Roman" w:hAnsi="Times New Roman" w:cs="Times New Roman"/>
          <w:sz w:val="28"/>
          <w:szCs w:val="28"/>
        </w:rPr>
        <w:t>.</w:t>
      </w:r>
    </w:p>
    <w:p w14:paraId="3C14C6B1" w14:textId="77777777" w:rsidR="00435C9D" w:rsidRDefault="00435C9D" w:rsidP="00ED4C0F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173797" w14:textId="77777777" w:rsidR="00435C9D" w:rsidRDefault="00435C9D" w:rsidP="00ED4C0F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BAD284" w14:textId="77777777" w:rsidR="00ED4C0F" w:rsidRDefault="00ED4C0F" w:rsidP="00ED4C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82AED25" w14:textId="77777777" w:rsidR="00ED4C0F" w:rsidRDefault="00ED4C0F" w:rsidP="00ED4C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 обласної ради                                                                 С.М. Крамаренко</w:t>
      </w:r>
    </w:p>
    <w:p w14:paraId="11D85A18" w14:textId="77777777" w:rsidR="00ED4C0F" w:rsidRDefault="00ED4C0F" w:rsidP="00ED4C0F">
      <w:pPr>
        <w:rPr>
          <w:rFonts w:ascii="Times New Roman" w:hAnsi="Times New Roman" w:cs="Times New Roman"/>
        </w:rPr>
      </w:pPr>
    </w:p>
    <w:p w14:paraId="4A1ED7E9" w14:textId="3BF15176" w:rsidR="0008271B" w:rsidRDefault="0008271B" w:rsidP="00ED4C0F">
      <w:pPr>
        <w:spacing w:after="0"/>
        <w:jc w:val="both"/>
        <w:rPr>
          <w:rFonts w:ascii="Times New Roman" w:hAnsi="Times New Roman" w:cs="Times New Roman"/>
        </w:rPr>
      </w:pPr>
    </w:p>
    <w:p w14:paraId="271862CF" w14:textId="7FB12BF1" w:rsidR="004075F3" w:rsidRPr="0008271B" w:rsidRDefault="007F4523" w:rsidP="00AE2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4DD033" w14:textId="6BA2BAF1" w:rsidR="0008271B" w:rsidRPr="00E52969" w:rsidRDefault="007E411C" w:rsidP="009A71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</w:t>
      </w:r>
      <w:r w:rsidR="00FB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271B" w:rsidRPr="00E52969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4A4D0614" w14:textId="67420ABC" w:rsidR="009A71F9" w:rsidRDefault="004075F3" w:rsidP="009A71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FB3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85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71B"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7A9EC957" w14:textId="2701A680" w:rsidR="009A71F9" w:rsidRDefault="009A71F9" w:rsidP="009A71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26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6CDCED44" w14:textId="53F7A9DC" w:rsidR="00261ACB" w:rsidRDefault="00261ACB" w:rsidP="00261ACB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 w:rsidR="009A71F9"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1F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/г</w:t>
      </w:r>
      <w:r w:rsidR="009A7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55BFE1EC" w14:textId="3AA4810D" w:rsidR="00261ACB" w:rsidRDefault="00261ACB" w:rsidP="00261ACB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38DFBE92" w14:textId="64B8EB2E" w:rsidR="009A71F9" w:rsidRPr="00E935CB" w:rsidRDefault="00261ACB" w:rsidP="009A71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9A71F9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1629E788" w14:textId="42044534" w:rsidR="0008271B" w:rsidRPr="00E52969" w:rsidRDefault="0008271B" w:rsidP="009A71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1CC0D" w14:textId="77777777" w:rsidR="0008271B" w:rsidRPr="0008271B" w:rsidRDefault="0008271B" w:rsidP="0008271B">
      <w:pPr>
        <w:pStyle w:val="aa"/>
        <w:ind w:right="-82"/>
        <w:rPr>
          <w:sz w:val="28"/>
          <w:szCs w:val="28"/>
        </w:rPr>
      </w:pPr>
    </w:p>
    <w:p w14:paraId="046DD1A3" w14:textId="77777777" w:rsidR="0008271B" w:rsidRPr="0008271B" w:rsidRDefault="0008271B" w:rsidP="00E52969">
      <w:pPr>
        <w:pStyle w:val="aa"/>
        <w:spacing w:after="0"/>
        <w:ind w:right="-79"/>
        <w:jc w:val="center"/>
        <w:rPr>
          <w:noProof/>
          <w:sz w:val="28"/>
          <w:szCs w:val="28"/>
        </w:rPr>
      </w:pPr>
      <w:r w:rsidRPr="0008271B">
        <w:rPr>
          <w:noProof/>
          <w:sz w:val="28"/>
          <w:szCs w:val="28"/>
        </w:rPr>
        <w:t>ЖУРНАЛ</w:t>
      </w:r>
    </w:p>
    <w:p w14:paraId="23A95B4E" w14:textId="77777777" w:rsidR="00FC1789" w:rsidRPr="0085398F" w:rsidRDefault="0008271B" w:rsidP="00FC1789">
      <w:pPr>
        <w:shd w:val="clear" w:color="auto" w:fill="FFFFFF"/>
        <w:tabs>
          <w:tab w:val="left" w:pos="9356"/>
          <w:tab w:val="left" w:pos="9456"/>
        </w:tabs>
        <w:spacing w:after="0"/>
        <w:ind w:right="4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296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обліку документів, поданих 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E529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 фінансової підтримки з обласного бюджету, що спрямовується 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сільськогосподарським                              </w:t>
      </w:r>
      <w:r w:rsidR="00E52969">
        <w:rPr>
          <w:rFonts w:ascii="Times New Roman" w:hAnsi="Times New Roman" w:cs="Times New Roman"/>
          <w:sz w:val="28"/>
          <w:szCs w:val="28"/>
          <w:lang w:val="uk-UA"/>
        </w:rPr>
        <w:t xml:space="preserve">    обслуговуючим кооперативам н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а придбання </w:t>
      </w:r>
      <w:r w:rsidR="00FC1789" w:rsidRPr="0085398F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сільськогосподарської </w:t>
      </w:r>
    </w:p>
    <w:p w14:paraId="04101590" w14:textId="33207A88" w:rsidR="0008271B" w:rsidRPr="00E52969" w:rsidRDefault="00FC1789" w:rsidP="00FC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98F">
        <w:rPr>
          <w:rFonts w:ascii="Times New Roman" w:hAnsi="Times New Roman" w:cs="Times New Roman"/>
          <w:sz w:val="28"/>
          <w:szCs w:val="28"/>
          <w:lang w:val="uk-UA"/>
        </w:rPr>
        <w:t>техніки та технологічного обладнання</w:t>
      </w:r>
    </w:p>
    <w:p w14:paraId="7817E364" w14:textId="77777777" w:rsidR="00E52969" w:rsidRDefault="0008271B" w:rsidP="00E52969">
      <w:pPr>
        <w:shd w:val="clear" w:color="auto" w:fill="FFFFFF"/>
        <w:tabs>
          <w:tab w:val="left" w:pos="9356"/>
          <w:tab w:val="left" w:pos="94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E52969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за _______________ 20__ рік</w:t>
      </w:r>
    </w:p>
    <w:p w14:paraId="0335D37E" w14:textId="77777777" w:rsidR="003C2DCB" w:rsidRPr="00E52969" w:rsidRDefault="003C2DCB" w:rsidP="00E52969">
      <w:pPr>
        <w:shd w:val="clear" w:color="auto" w:fill="FFFFFF"/>
        <w:tabs>
          <w:tab w:val="left" w:pos="9356"/>
          <w:tab w:val="left" w:pos="94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477B685E" w14:textId="77777777" w:rsidR="0008271B" w:rsidRPr="0008271B" w:rsidRDefault="0008271B" w:rsidP="00E52969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8271B">
        <w:rPr>
          <w:rFonts w:ascii="Times New Roman" w:hAnsi="Times New Roman" w:cs="Times New Roman"/>
          <w:noProof/>
          <w:color w:val="000000"/>
          <w:sz w:val="28"/>
          <w:szCs w:val="28"/>
        </w:rPr>
        <w:t>Наявність відповідних документів</w:t>
      </w:r>
    </w:p>
    <w:p w14:paraId="645FAD7F" w14:textId="77777777" w:rsidR="0008271B" w:rsidRPr="003C2DCB" w:rsidRDefault="0008271B" w:rsidP="0008271B">
      <w:pPr>
        <w:jc w:val="center"/>
        <w:rPr>
          <w:rFonts w:ascii="Times New Roman" w:hAnsi="Times New Roman" w:cs="Times New Roman"/>
          <w:noProof/>
          <w:color w:val="000000"/>
          <w:sz w:val="8"/>
          <w:szCs w:val="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1134"/>
        <w:gridCol w:w="993"/>
        <w:gridCol w:w="1134"/>
        <w:gridCol w:w="1417"/>
        <w:gridCol w:w="1276"/>
        <w:gridCol w:w="1134"/>
      </w:tblGrid>
      <w:tr w:rsidR="00FC1789" w:rsidRPr="007E6440" w14:paraId="7293FB08" w14:textId="77777777" w:rsidTr="00531E77">
        <w:trPr>
          <w:cantSplit/>
          <w:trHeight w:val="77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FC8B0" w14:textId="67C7C93E" w:rsidR="00FC1789" w:rsidRPr="00FC1789" w:rsidRDefault="00ED4C0F">
            <w:pPr>
              <w:spacing w:before="100" w:beforeAutospacing="1" w:after="120" w:line="254" w:lineRule="auto"/>
              <w:ind w:left="113"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</w:t>
            </w:r>
            <w:r w:rsidR="00FC1789" w:rsidRPr="00FC17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омер заявки  № з/п дата.</w:t>
            </w:r>
          </w:p>
          <w:p w14:paraId="3812E2D4" w14:textId="77777777" w:rsidR="00FC1789" w:rsidRPr="00FC1789" w:rsidRDefault="00FC1789">
            <w:pPr>
              <w:spacing w:before="100" w:beforeAutospacing="1" w:after="120" w:line="254" w:lineRule="auto"/>
              <w:ind w:left="113"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949F27" w14:textId="4DD04432" w:rsidR="00FC1789" w:rsidRPr="00FC1789" w:rsidRDefault="00FC1789">
            <w:pPr>
              <w:spacing w:before="100" w:beforeAutospacing="1" w:after="120" w:line="254" w:lineRule="auto"/>
              <w:ind w:left="113"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C17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ПІП голови кооперативу, телефон, адреса здійснення господа</w:t>
            </w:r>
            <w:r w:rsidRPr="00FC17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  <w:t xml:space="preserve">рської діяльності </w:t>
            </w:r>
            <w:r w:rsidRPr="00FC178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(сільська, селищна, міська рада, територіальна громада)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A8797" w14:textId="0D6E11B6" w:rsidR="00FC1789" w:rsidRPr="00FC1789" w:rsidRDefault="00FC1789">
            <w:pPr>
              <w:pStyle w:val="rvps2"/>
              <w:shd w:val="clear" w:color="auto" w:fill="FFFFFF"/>
              <w:spacing w:after="120" w:afterAutospacing="0" w:line="254" w:lineRule="auto"/>
              <w:rPr>
                <w:lang w:val="uk-UA"/>
              </w:rPr>
            </w:pPr>
            <w:r w:rsidRPr="00FC1789">
              <w:rPr>
                <w:lang w:val="uk-UA"/>
              </w:rPr>
              <w:t>З</w:t>
            </w:r>
            <w:proofErr w:type="spellStart"/>
            <w:r w:rsidRPr="00FC1789">
              <w:t>аявка</w:t>
            </w:r>
            <w:proofErr w:type="spellEnd"/>
            <w:r w:rsidRPr="00FC1789">
              <w:t xml:space="preserve"> на </w:t>
            </w:r>
            <w:proofErr w:type="spellStart"/>
            <w:r w:rsidRPr="00FC1789">
              <w:t>отримання</w:t>
            </w:r>
            <w:proofErr w:type="spellEnd"/>
            <w:r w:rsidRPr="00FC1789">
              <w:t xml:space="preserve"> </w:t>
            </w:r>
            <w:proofErr w:type="spellStart"/>
            <w:r w:rsidRPr="00FC1789">
              <w:t>часткового</w:t>
            </w:r>
            <w:proofErr w:type="spellEnd"/>
            <w:r w:rsidRPr="00FC1789">
              <w:t xml:space="preserve"> </w:t>
            </w:r>
            <w:proofErr w:type="spellStart"/>
            <w:r w:rsidRPr="00FC1789">
              <w:t>відшкодування</w:t>
            </w:r>
            <w:proofErr w:type="spellEnd"/>
            <w:r w:rsidRPr="00FC1789">
              <w:t xml:space="preserve">  (</w:t>
            </w:r>
            <w:proofErr w:type="spellStart"/>
            <w:r w:rsidRPr="00FC1789">
              <w:t>додаток</w:t>
            </w:r>
            <w:proofErr w:type="spellEnd"/>
            <w:r w:rsidRPr="00FC1789">
              <w:t xml:space="preserve"> </w:t>
            </w:r>
            <w:r w:rsidRPr="00FC1789">
              <w:rPr>
                <w:lang w:val="uk-UA"/>
              </w:rPr>
              <w:t>2</w:t>
            </w:r>
            <w:r w:rsidRPr="00FC1789"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07F53" w14:textId="77777777" w:rsidR="00FC1789" w:rsidRPr="00FC1789" w:rsidRDefault="00FC1789">
            <w:pPr>
              <w:spacing w:before="100" w:beforeAutospacing="1" w:after="120" w:line="254" w:lineRule="auto"/>
              <w:ind w:left="113"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 xml:space="preserve"> статуту </w:t>
            </w:r>
            <w:proofErr w:type="spellStart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сільськогосподарського</w:t>
            </w:r>
            <w:proofErr w:type="spellEnd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>обслуговуючого</w:t>
            </w:r>
            <w:proofErr w:type="spellEnd"/>
            <w:r w:rsidRPr="00FC1789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кооперативу;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EC6EE" w14:textId="63C86B3D" w:rsidR="00FC1789" w:rsidRPr="007E6440" w:rsidRDefault="007E6440" w:rsidP="003C2DCB">
            <w:pPr>
              <w:pStyle w:val="rvps2"/>
              <w:shd w:val="clear" w:color="auto" w:fill="FFFFFF"/>
              <w:spacing w:after="120" w:afterAutospacing="0" w:line="254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E6440">
              <w:rPr>
                <w:lang w:val="uk-UA"/>
              </w:rPr>
              <w:t>ідомості з ЄДРПОУ (витяг з Єдиного державного реєстру юридичних осіб та фізичних осіб-підприємців);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246D8" w14:textId="7B246360" w:rsidR="00FC1789" w:rsidRPr="00FC1789" w:rsidRDefault="00FC1789" w:rsidP="00521091">
            <w:pPr>
              <w:pStyle w:val="rvps2"/>
              <w:shd w:val="clear" w:color="auto" w:fill="FFFFFF"/>
              <w:spacing w:after="120" w:afterAutospacing="0" w:line="254" w:lineRule="auto"/>
              <w:rPr>
                <w:lang w:val="uk-UA"/>
              </w:rPr>
            </w:pPr>
            <w:r w:rsidRPr="00FC1789">
              <w:rPr>
                <w:color w:val="000000"/>
              </w:rPr>
              <w:t xml:space="preserve">Проект </w:t>
            </w:r>
            <w:proofErr w:type="spellStart"/>
            <w:r w:rsidRPr="00FC1789">
              <w:rPr>
                <w:color w:val="000000"/>
              </w:rPr>
              <w:t>розвитку</w:t>
            </w:r>
            <w:proofErr w:type="spellEnd"/>
            <w:r w:rsidRPr="00FC1789">
              <w:rPr>
                <w:color w:val="000000"/>
              </w:rPr>
              <w:t xml:space="preserve"> (</w:t>
            </w:r>
            <w:proofErr w:type="spellStart"/>
            <w:r w:rsidRPr="00FC1789">
              <w:rPr>
                <w:color w:val="000000"/>
              </w:rPr>
              <w:t>бізнес</w:t>
            </w:r>
            <w:proofErr w:type="spellEnd"/>
            <w:r w:rsidRPr="00FC1789">
              <w:rPr>
                <w:color w:val="000000"/>
              </w:rPr>
              <w:t>-план) кооперативу</w:t>
            </w:r>
            <w:r w:rsidRPr="00FC1789">
              <w:rPr>
                <w:shd w:val="clear" w:color="auto" w:fill="FFFFFF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6BC8E" w14:textId="3405004B" w:rsidR="00FC1789" w:rsidRPr="00FC1789" w:rsidRDefault="00FC1789" w:rsidP="00C222D9">
            <w:pPr>
              <w:pStyle w:val="rvps2"/>
              <w:shd w:val="clear" w:color="auto" w:fill="FFFFFF"/>
              <w:spacing w:after="120" w:afterAutospacing="0" w:line="254" w:lineRule="auto"/>
              <w:rPr>
                <w:noProof/>
                <w:color w:val="000000"/>
                <w:lang w:val="uk-UA"/>
              </w:rPr>
            </w:pPr>
            <w:r w:rsidRPr="00FC1789">
              <w:rPr>
                <w:noProof/>
                <w:color w:val="000000"/>
                <w:lang w:val="uk-UA"/>
              </w:rPr>
              <w:t>Виписка з банківського рахунку кооперативу про наявність фінансових ресурсів, достатніх для оплати 10 %</w:t>
            </w:r>
            <w:r w:rsidR="00ED4C0F">
              <w:rPr>
                <w:noProof/>
                <w:color w:val="000000"/>
                <w:lang w:val="uk-UA"/>
              </w:rPr>
              <w:t xml:space="preserve"> </w:t>
            </w:r>
            <w:r w:rsidRPr="00FC1789">
              <w:rPr>
                <w:noProof/>
                <w:color w:val="000000"/>
                <w:lang w:val="uk-UA"/>
              </w:rPr>
              <w:t>вартості техніки,</w:t>
            </w:r>
            <w:r w:rsidR="00BB2A02">
              <w:rPr>
                <w:noProof/>
                <w:color w:val="000000"/>
                <w:lang w:val="uk-UA"/>
              </w:rPr>
              <w:t xml:space="preserve"> заявленої у кошторисі та  </w:t>
            </w:r>
            <w:r w:rsidRPr="00FC1789">
              <w:rPr>
                <w:noProof/>
                <w:color w:val="000000"/>
                <w:lang w:val="uk-UA"/>
              </w:rPr>
              <w:t>вартості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58952" w14:textId="0E6CA113" w:rsidR="00FC1789" w:rsidRPr="007E6440" w:rsidRDefault="00ED4C0F" w:rsidP="00342F04">
            <w:pPr>
              <w:pStyle w:val="rvps2"/>
              <w:shd w:val="clear" w:color="auto" w:fill="FFFFFF"/>
              <w:spacing w:after="120" w:afterAutospacing="0" w:line="254" w:lineRule="auto"/>
              <w:rPr>
                <w:noProof/>
                <w:color w:val="000000"/>
                <w:lang w:val="uk-UA"/>
              </w:rPr>
            </w:pPr>
            <w:r>
              <w:rPr>
                <w:lang w:val="uk-UA"/>
              </w:rPr>
              <w:t>Д</w:t>
            </w:r>
            <w:r w:rsidR="00FC1789" w:rsidRPr="007E6440">
              <w:rPr>
                <w:lang w:val="uk-UA"/>
              </w:rPr>
              <w:t>овідка про реквізити банківського рахунку сільськогосподарського обслуговуючого кооперативу;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30D49" w14:textId="13D352C1" w:rsidR="00FC1789" w:rsidRPr="007E6440" w:rsidRDefault="00ED4C0F">
            <w:pPr>
              <w:tabs>
                <w:tab w:val="left" w:pos="567"/>
              </w:tabs>
              <w:spacing w:before="100" w:beforeAutospacing="1" w:after="120"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E6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овідка</w:t>
            </w:r>
            <w:r w:rsidR="007E6440" w:rsidRPr="007E64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відсутність (наявність) заборгованості з податків і зборів, видану органами державної фіскальної служби</w:t>
            </w:r>
          </w:p>
          <w:p w14:paraId="56115919" w14:textId="77777777" w:rsidR="00FC1789" w:rsidRPr="00FC1789" w:rsidRDefault="00FC1789">
            <w:pPr>
              <w:spacing w:before="100" w:beforeAutospacing="1" w:after="120" w:line="254" w:lineRule="auto"/>
              <w:ind w:left="113" w:right="11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3D7FA1E" w14:textId="77777777" w:rsidR="0008271B" w:rsidRPr="00FC1789" w:rsidRDefault="0008271B" w:rsidP="0008271B">
      <w:pPr>
        <w:rPr>
          <w:rFonts w:ascii="Times New Roman" w:hAnsi="Times New Roman" w:cs="Times New Roman"/>
          <w:noProof/>
          <w:lang w:val="uk-UA"/>
        </w:rPr>
      </w:pPr>
    </w:p>
    <w:p w14:paraId="0FA2F491" w14:textId="77777777" w:rsidR="0008271B" w:rsidRPr="00E52969" w:rsidRDefault="0008271B" w:rsidP="00E52969">
      <w:pPr>
        <w:rPr>
          <w:rFonts w:ascii="Times New Roman" w:hAnsi="Times New Roman" w:cs="Times New Roman"/>
          <w:sz w:val="28"/>
          <w:szCs w:val="28"/>
        </w:rPr>
      </w:pPr>
      <w:r w:rsidRPr="0008271B">
        <w:rPr>
          <w:rFonts w:ascii="Times New Roman" w:hAnsi="Times New Roman" w:cs="Times New Roman"/>
          <w:noProof/>
        </w:rPr>
        <w:t xml:space="preserve">Секретар комісії </w:t>
      </w:r>
      <w:r w:rsidRPr="0008271B">
        <w:rPr>
          <w:rFonts w:ascii="Times New Roman" w:hAnsi="Times New Roman" w:cs="Times New Roman"/>
          <w:noProof/>
        </w:rPr>
        <w:tab/>
      </w:r>
      <w:r w:rsidRPr="0008271B">
        <w:rPr>
          <w:rFonts w:ascii="Times New Roman" w:hAnsi="Times New Roman" w:cs="Times New Roman"/>
          <w:noProof/>
        </w:rPr>
        <w:tab/>
      </w:r>
      <w:r w:rsidRPr="0008271B">
        <w:rPr>
          <w:rFonts w:ascii="Times New Roman" w:hAnsi="Times New Roman" w:cs="Times New Roman"/>
          <w:noProof/>
        </w:rPr>
        <w:tab/>
      </w:r>
      <w:r w:rsidRPr="0008271B">
        <w:rPr>
          <w:rFonts w:ascii="Times New Roman" w:hAnsi="Times New Roman" w:cs="Times New Roman"/>
          <w:noProof/>
        </w:rPr>
        <w:tab/>
        <w:t>__________</w:t>
      </w:r>
      <w:r w:rsidRPr="0008271B">
        <w:rPr>
          <w:rFonts w:ascii="Times New Roman" w:hAnsi="Times New Roman" w:cs="Times New Roman"/>
          <w:noProof/>
        </w:rPr>
        <w:tab/>
      </w:r>
      <w:r w:rsidRPr="0008271B">
        <w:rPr>
          <w:rFonts w:ascii="Times New Roman" w:hAnsi="Times New Roman" w:cs="Times New Roman"/>
          <w:noProof/>
        </w:rPr>
        <w:tab/>
      </w:r>
      <w:r w:rsidRPr="0008271B">
        <w:rPr>
          <w:rFonts w:ascii="Times New Roman" w:hAnsi="Times New Roman" w:cs="Times New Roman"/>
          <w:noProof/>
        </w:rPr>
        <w:tab/>
        <w:t>____________</w:t>
      </w:r>
    </w:p>
    <w:p w14:paraId="798D23D5" w14:textId="29673E06" w:rsidR="0008271B" w:rsidRPr="0058581C" w:rsidRDefault="00B45935" w:rsidP="00534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</w:t>
      </w:r>
      <w:r w:rsidR="0053468B">
        <w:rPr>
          <w:rFonts w:ascii="Times New Roman" w:hAnsi="Times New Roman" w:cs="Times New Roman"/>
          <w:lang w:val="uk-UA"/>
        </w:rPr>
        <w:t xml:space="preserve">                               </w:t>
      </w:r>
      <w:r w:rsidR="0008271B" w:rsidRPr="0058581C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327D54B3" w14:textId="6DE773A8" w:rsidR="0053468B" w:rsidRDefault="00A85309" w:rsidP="005346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53468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3468B"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="0053468B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0D271393" w14:textId="77777777" w:rsidR="0053468B" w:rsidRDefault="0053468B" w:rsidP="005346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2F2698E3" w14:textId="77777777" w:rsidR="0053468B" w:rsidRDefault="0053468B" w:rsidP="0053468B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76C415ED" w14:textId="77777777" w:rsidR="0053468B" w:rsidRDefault="0053468B" w:rsidP="0053468B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5B8A20A7" w14:textId="77777777" w:rsidR="0053468B" w:rsidRPr="00E935CB" w:rsidRDefault="0053468B" w:rsidP="005346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2FFF513F" w14:textId="38A48DBB" w:rsidR="0008271B" w:rsidRPr="0053468B" w:rsidRDefault="0008271B" w:rsidP="0053468B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70DCA345" w14:textId="3AE303A1" w:rsidR="0008271B" w:rsidRPr="0058581C" w:rsidRDefault="0008271B" w:rsidP="00E529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853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Голові обласної комісії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наданню </w:t>
      </w:r>
    </w:p>
    <w:p w14:paraId="69339D53" w14:textId="553C2372" w:rsidR="0053468B" w:rsidRDefault="0008271B" w:rsidP="0053468B">
      <w:pPr>
        <w:spacing w:after="0" w:line="240" w:lineRule="auto"/>
        <w:ind w:left="2832" w:right="-283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E52969"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фінансової підтримки </w:t>
      </w:r>
      <w:r w:rsidR="005346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сільськогосподарським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5346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2453F2A5" w14:textId="77777777" w:rsidR="0053468B" w:rsidRDefault="0053468B" w:rsidP="0053468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обслуговуючим 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ативам на придбання                                                       </w:t>
      </w:r>
    </w:p>
    <w:p w14:paraId="58E3FD77" w14:textId="4938A2C4" w:rsidR="0053468B" w:rsidRDefault="0053468B" w:rsidP="0053468B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техніки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0B18" w:rsidRPr="00E935CB">
        <w:rPr>
          <w:rFonts w:ascii="Times New Roman" w:hAnsi="Times New Roman" w:cs="Times New Roman"/>
          <w:sz w:val="28"/>
          <w:szCs w:val="28"/>
          <w:lang w:val="uk-UA"/>
        </w:rPr>
        <w:t>технологічного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3D7FB1FF" w14:textId="5DDB25EE" w:rsidR="0053468B" w:rsidRDefault="00EF0B18" w:rsidP="0053468B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з</w:t>
      </w:r>
      <w:r w:rsidR="0053468B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а рахунок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коштів обласного бюджету</w:t>
      </w:r>
    </w:p>
    <w:p w14:paraId="66DC4F76" w14:textId="34AA8209" w:rsidR="0053468B" w:rsidRPr="00E935CB" w:rsidRDefault="0053468B" w:rsidP="005346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646B906F" w14:textId="25C4B155" w:rsidR="0008271B" w:rsidRPr="0058581C" w:rsidRDefault="0008271B" w:rsidP="0053468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EF0B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290E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EF0B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__________________________</w:t>
      </w:r>
      <w:r w:rsidR="00EF0B18"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</w:t>
      </w:r>
    </w:p>
    <w:p w14:paraId="0D90D9BB" w14:textId="77777777" w:rsidR="0008271B" w:rsidRPr="0058581C" w:rsidRDefault="0008271B" w:rsidP="00E5296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>(ПІБ голови кооперативу)</w:t>
      </w:r>
    </w:p>
    <w:p w14:paraId="08FD8186" w14:textId="77777777" w:rsidR="0008271B" w:rsidRPr="0058581C" w:rsidRDefault="0008271B" w:rsidP="00E5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 </w:t>
      </w:r>
    </w:p>
    <w:p w14:paraId="005EBA11" w14:textId="77777777" w:rsidR="0008271B" w:rsidRPr="0058581C" w:rsidRDefault="0008271B" w:rsidP="00E5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 </w:t>
      </w:r>
    </w:p>
    <w:p w14:paraId="4D14BD1F" w14:textId="77777777" w:rsidR="0008271B" w:rsidRPr="0058581C" w:rsidRDefault="0008271B" w:rsidP="00E5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</w:t>
      </w:r>
    </w:p>
    <w:p w14:paraId="2FA828C7" w14:textId="77777777" w:rsidR="0008271B" w:rsidRPr="0058581C" w:rsidRDefault="0008271B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(адреса)</w:t>
      </w:r>
    </w:p>
    <w:p w14:paraId="61312C56" w14:textId="77777777" w:rsidR="0008271B" w:rsidRPr="0058581C" w:rsidRDefault="0008271B" w:rsidP="0008271B">
      <w:pPr>
        <w:shd w:val="clear" w:color="auto" w:fill="FFFFFF"/>
        <w:tabs>
          <w:tab w:val="left" w:pos="9356"/>
          <w:tab w:val="left" w:pos="9456"/>
        </w:tabs>
        <w:ind w:right="49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EDB79" w14:textId="77777777" w:rsidR="0008271B" w:rsidRPr="0085398F" w:rsidRDefault="0008271B" w:rsidP="0008271B">
      <w:pPr>
        <w:shd w:val="clear" w:color="auto" w:fill="FFFFFF"/>
        <w:tabs>
          <w:tab w:val="left" w:pos="9356"/>
          <w:tab w:val="left" w:pos="9456"/>
        </w:tabs>
        <w:spacing w:after="120"/>
        <w:ind w:right="4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98F"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14:paraId="48F2FB8E" w14:textId="77777777" w:rsidR="00EF0B18" w:rsidRDefault="0085398F" w:rsidP="00EF0B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98F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документів </w:t>
      </w:r>
      <w:r w:rsidRPr="00EC06F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F0B18" w:rsidRPr="00E935CB">
        <w:rPr>
          <w:rFonts w:ascii="Times New Roman" w:hAnsi="Times New Roman" w:cs="Times New Roman"/>
          <w:sz w:val="28"/>
          <w:szCs w:val="28"/>
          <w:lang w:val="uk-UA"/>
        </w:rPr>
        <w:t>надання фінансової підтримки</w:t>
      </w:r>
      <w:r w:rsidR="00EF0B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с</w:t>
      </w:r>
      <w:r w:rsidR="00EF0B18" w:rsidRPr="00E935CB">
        <w:rPr>
          <w:rFonts w:ascii="Times New Roman" w:hAnsi="Times New Roman" w:cs="Times New Roman"/>
          <w:sz w:val="28"/>
          <w:szCs w:val="28"/>
          <w:lang w:val="uk-UA"/>
        </w:rPr>
        <w:t>ільськогосподарським обслуговуючим</w:t>
      </w:r>
      <w:r w:rsidR="00EF0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B18"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 w:rsidR="00EF0B18"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="00EF0B18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FA312D" w14:textId="3F4C2C21" w:rsidR="00EF0B18" w:rsidRDefault="00EF0B18" w:rsidP="00EF0B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сільськогосподарської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техніки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</w:t>
      </w:r>
    </w:p>
    <w:p w14:paraId="14577BFF" w14:textId="163D4E56" w:rsidR="0085398F" w:rsidRPr="0085398F" w:rsidRDefault="00EF0B18" w:rsidP="00EF0B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35CB">
        <w:rPr>
          <w:rFonts w:ascii="Times New Roman" w:hAnsi="Times New Roman" w:cs="Times New Roman"/>
          <w:sz w:val="28"/>
          <w:szCs w:val="28"/>
          <w:lang w:val="uk-UA"/>
        </w:rPr>
        <w:t>за рахунок коштів обласного бюджету</w:t>
      </w:r>
    </w:p>
    <w:p w14:paraId="4FC326A8" w14:textId="77777777" w:rsidR="0085398F" w:rsidRPr="0085398F" w:rsidRDefault="0085398F" w:rsidP="0085398F">
      <w:pPr>
        <w:pStyle w:val="31"/>
        <w:jc w:val="both"/>
        <w:rPr>
          <w:sz w:val="28"/>
          <w:szCs w:val="28"/>
        </w:rPr>
      </w:pPr>
    </w:p>
    <w:p w14:paraId="65E33B2D" w14:textId="28B3C9F5" w:rsidR="0008271B" w:rsidRDefault="0085398F" w:rsidP="0085398F">
      <w:pPr>
        <w:pStyle w:val="31"/>
        <w:ind w:left="0" w:firstLine="283"/>
        <w:jc w:val="both"/>
        <w:rPr>
          <w:sz w:val="28"/>
          <w:szCs w:val="28"/>
        </w:rPr>
      </w:pPr>
      <w:r w:rsidRPr="0085398F">
        <w:rPr>
          <w:sz w:val="28"/>
          <w:szCs w:val="28"/>
        </w:rPr>
        <w:t>Прошу розглянути подані документи для надання фінансової підтримки                         з обласного бюджету, що спрямовується на придбання</w:t>
      </w:r>
      <w:r w:rsidRPr="00E9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сільськогосподарської </w:t>
      </w:r>
      <w:r w:rsidRPr="00E935CB">
        <w:rPr>
          <w:sz w:val="28"/>
          <w:szCs w:val="28"/>
        </w:rPr>
        <w:t>техніки та технологічного обладнання за рахунок коштів обласного бюджету</w:t>
      </w:r>
      <w:r w:rsidRPr="0058581C">
        <w:rPr>
          <w:sz w:val="28"/>
          <w:szCs w:val="28"/>
        </w:rPr>
        <w:t>:</w:t>
      </w:r>
    </w:p>
    <w:p w14:paraId="2D4B20A1" w14:textId="348EC9DE" w:rsidR="009D54B7" w:rsidRDefault="0085398F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</w:t>
      </w:r>
      <w:r w:rsidR="009D54B7" w:rsidRPr="009D54B7">
        <w:rPr>
          <w:sz w:val="28"/>
          <w:szCs w:val="28"/>
        </w:rPr>
        <w:t xml:space="preserve"> </w:t>
      </w:r>
      <w:r w:rsidR="009D54B7" w:rsidRPr="0008271B">
        <w:rPr>
          <w:sz w:val="28"/>
          <w:szCs w:val="28"/>
        </w:rPr>
        <w:t xml:space="preserve">на </w:t>
      </w:r>
      <w:proofErr w:type="spellStart"/>
      <w:r w:rsidR="009D54B7" w:rsidRPr="0008271B">
        <w:rPr>
          <w:sz w:val="28"/>
          <w:szCs w:val="28"/>
        </w:rPr>
        <w:t>отримання</w:t>
      </w:r>
      <w:proofErr w:type="spellEnd"/>
      <w:r w:rsidR="009D54B7" w:rsidRPr="0008271B">
        <w:rPr>
          <w:sz w:val="28"/>
          <w:szCs w:val="28"/>
        </w:rPr>
        <w:t xml:space="preserve"> </w:t>
      </w:r>
      <w:proofErr w:type="spellStart"/>
      <w:r w:rsidR="009D54B7" w:rsidRPr="0008271B">
        <w:rPr>
          <w:sz w:val="28"/>
          <w:szCs w:val="28"/>
        </w:rPr>
        <w:t>фінансової</w:t>
      </w:r>
      <w:proofErr w:type="spellEnd"/>
      <w:r w:rsidR="009D54B7" w:rsidRPr="0008271B">
        <w:rPr>
          <w:sz w:val="28"/>
          <w:szCs w:val="28"/>
        </w:rPr>
        <w:t xml:space="preserve"> </w:t>
      </w:r>
      <w:proofErr w:type="spellStart"/>
      <w:r w:rsidR="009D54B7" w:rsidRPr="0008271B">
        <w:rPr>
          <w:sz w:val="28"/>
          <w:szCs w:val="28"/>
        </w:rPr>
        <w:t>підтримки</w:t>
      </w:r>
      <w:proofErr w:type="spellEnd"/>
      <w:r w:rsidR="009D54B7" w:rsidRPr="0008271B">
        <w:rPr>
          <w:sz w:val="28"/>
          <w:szCs w:val="28"/>
        </w:rPr>
        <w:t xml:space="preserve"> </w:t>
      </w:r>
      <w:r w:rsidR="009D54B7">
        <w:rPr>
          <w:sz w:val="28"/>
          <w:szCs w:val="28"/>
          <w:lang w:val="uk-UA"/>
        </w:rPr>
        <w:t>(Додаток 2)</w:t>
      </w:r>
      <w:r>
        <w:rPr>
          <w:sz w:val="28"/>
          <w:szCs w:val="28"/>
          <w:lang w:val="uk-UA"/>
        </w:rPr>
        <w:t>.</w:t>
      </w:r>
    </w:p>
    <w:p w14:paraId="64553994" w14:textId="215ABB73" w:rsidR="0085398F" w:rsidRDefault="0085398F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E935CB">
        <w:rPr>
          <w:sz w:val="28"/>
          <w:szCs w:val="28"/>
          <w:lang w:val="uk-UA"/>
        </w:rPr>
        <w:t>опі</w:t>
      </w:r>
      <w:r>
        <w:rPr>
          <w:sz w:val="28"/>
          <w:szCs w:val="28"/>
          <w:lang w:val="uk-UA"/>
        </w:rPr>
        <w:t>я</w:t>
      </w:r>
      <w:r w:rsidRPr="00E935CB">
        <w:rPr>
          <w:sz w:val="28"/>
          <w:szCs w:val="28"/>
          <w:lang w:val="uk-UA"/>
        </w:rPr>
        <w:t xml:space="preserve"> статуту сільськогосподарського обслуговуючого кооперативу</w:t>
      </w:r>
      <w:r>
        <w:rPr>
          <w:sz w:val="28"/>
          <w:szCs w:val="28"/>
          <w:lang w:val="uk-UA"/>
        </w:rPr>
        <w:t>.</w:t>
      </w:r>
    </w:p>
    <w:p w14:paraId="1B31ED60" w14:textId="6845BA90" w:rsidR="0085398F" w:rsidRDefault="00EF0B18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5398F">
        <w:rPr>
          <w:color w:val="000000"/>
          <w:sz w:val="28"/>
          <w:szCs w:val="28"/>
          <w:lang w:val="uk-UA"/>
        </w:rPr>
        <w:t>П</w:t>
      </w:r>
      <w:r w:rsidR="0085398F" w:rsidRPr="00E935CB">
        <w:rPr>
          <w:color w:val="000000"/>
          <w:sz w:val="28"/>
          <w:szCs w:val="28"/>
          <w:lang w:val="uk-UA"/>
        </w:rPr>
        <w:t xml:space="preserve">роект розвитку (бізнес-план) з визначенням пріоритетного напряму діяльності кооперативу та кошторис на придбання </w:t>
      </w:r>
      <w:r w:rsidR="0085398F" w:rsidRPr="00D0205E">
        <w:rPr>
          <w:sz w:val="28"/>
          <w:szCs w:val="28"/>
          <w:lang w:val="uk-UA"/>
        </w:rPr>
        <w:t>сільськогосподарської техніки та технологічного обладнання</w:t>
      </w:r>
      <w:r w:rsidR="0085398F">
        <w:rPr>
          <w:sz w:val="28"/>
          <w:szCs w:val="28"/>
          <w:lang w:val="uk-UA"/>
        </w:rPr>
        <w:t>.</w:t>
      </w:r>
    </w:p>
    <w:p w14:paraId="57CA1BCF" w14:textId="2B8E62DC" w:rsidR="0085398F" w:rsidRDefault="0085398F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Pr="00DE1955">
        <w:rPr>
          <w:sz w:val="28"/>
          <w:szCs w:val="28"/>
          <w:lang w:val="uk-UA"/>
        </w:rPr>
        <w:t>ідомості з ЄДРПОУ (витяг з Єдиного державного реєстру юридичних осіб та фізичних осіб-підприємців)</w:t>
      </w:r>
      <w:r>
        <w:rPr>
          <w:sz w:val="28"/>
          <w:szCs w:val="28"/>
          <w:lang w:val="uk-UA"/>
        </w:rPr>
        <w:t>.</w:t>
      </w:r>
    </w:p>
    <w:p w14:paraId="34B8DA9D" w14:textId="1EBD1F99" w:rsidR="00162F71" w:rsidRDefault="00162F71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 про відсутність (наявність) заборгованості з податків і зборів, видану органами державної фіскальної служби.</w:t>
      </w:r>
    </w:p>
    <w:p w14:paraId="05D3CC32" w14:textId="77777777" w:rsidR="00290E20" w:rsidRDefault="00290E20" w:rsidP="00290E20">
      <w:pPr>
        <w:pStyle w:val="rvps2"/>
        <w:shd w:val="clear" w:color="auto" w:fill="FFFFFF"/>
        <w:spacing w:before="120" w:beforeAutospacing="0" w:after="0" w:afterAutospacing="0"/>
        <w:ind w:left="448"/>
        <w:jc w:val="both"/>
        <w:rPr>
          <w:sz w:val="28"/>
          <w:szCs w:val="28"/>
          <w:lang w:val="uk-UA"/>
        </w:rPr>
      </w:pPr>
    </w:p>
    <w:p w14:paraId="294D4420" w14:textId="6177A09A" w:rsidR="00290E20" w:rsidRDefault="00290E20" w:rsidP="00290E20">
      <w:pPr>
        <w:pStyle w:val="rvps2"/>
        <w:shd w:val="clear" w:color="auto" w:fill="FFFFFF"/>
        <w:spacing w:before="12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3C769066" w14:textId="13ED1E38" w:rsidR="0085398F" w:rsidRPr="00162F71" w:rsidRDefault="0085398F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>иписка з банківського рахунку</w:t>
      </w:r>
      <w:r w:rsidRPr="00E935CB">
        <w:rPr>
          <w:color w:val="000000"/>
          <w:sz w:val="28"/>
          <w:szCs w:val="28"/>
          <w:lang w:val="uk-UA"/>
        </w:rPr>
        <w:t xml:space="preserve"> кооперативу про наявність фінансових ресурсів, достатніх для оплати 10 відсотків вартості технік</w:t>
      </w:r>
      <w:r w:rsidR="00BB2A02">
        <w:rPr>
          <w:color w:val="000000"/>
          <w:sz w:val="28"/>
          <w:szCs w:val="28"/>
          <w:lang w:val="uk-UA"/>
        </w:rPr>
        <w:t xml:space="preserve">и, заявленої у кошторисі та </w:t>
      </w:r>
      <w:r w:rsidRPr="00E935CB">
        <w:rPr>
          <w:color w:val="000000"/>
          <w:sz w:val="28"/>
          <w:szCs w:val="28"/>
          <w:lang w:val="uk-UA"/>
        </w:rPr>
        <w:t>вартості ПДВ</w:t>
      </w:r>
      <w:r>
        <w:rPr>
          <w:color w:val="000000"/>
          <w:sz w:val="28"/>
          <w:szCs w:val="28"/>
          <w:lang w:val="uk-UA"/>
        </w:rPr>
        <w:t>.</w:t>
      </w:r>
    </w:p>
    <w:p w14:paraId="57078B03" w14:textId="364FB164" w:rsidR="00162F71" w:rsidRDefault="00162F71" w:rsidP="0085398F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E6440">
        <w:rPr>
          <w:sz w:val="28"/>
          <w:szCs w:val="28"/>
          <w:lang w:val="uk-UA"/>
        </w:rPr>
        <w:t>овідка про реквізити банківського рахунку сільськогосподарського обслуговуючого кооперативу</w:t>
      </w:r>
      <w:r>
        <w:rPr>
          <w:sz w:val="28"/>
          <w:szCs w:val="28"/>
          <w:lang w:val="uk-UA"/>
        </w:rPr>
        <w:t>.</w:t>
      </w:r>
    </w:p>
    <w:p w14:paraId="2F09863E" w14:textId="77777777" w:rsidR="0008271B" w:rsidRPr="0008271B" w:rsidRDefault="0008271B" w:rsidP="0008271B">
      <w:pPr>
        <w:shd w:val="clear" w:color="auto" w:fill="FFFFFF"/>
        <w:tabs>
          <w:tab w:val="left" w:pos="9356"/>
          <w:tab w:val="left" w:pos="94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6FB525" w14:textId="77777777" w:rsidR="0008271B" w:rsidRPr="0008271B" w:rsidRDefault="0008271B" w:rsidP="0008271B">
      <w:pPr>
        <w:shd w:val="clear" w:color="auto" w:fill="FFFFFF"/>
        <w:tabs>
          <w:tab w:val="left" w:pos="9356"/>
          <w:tab w:val="left" w:pos="94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84FDE5" w14:textId="77777777" w:rsidR="0008271B" w:rsidRPr="0008271B" w:rsidRDefault="0008271B" w:rsidP="0008271B">
      <w:pPr>
        <w:shd w:val="clear" w:color="auto" w:fill="FFFFFF"/>
        <w:tabs>
          <w:tab w:val="left" w:pos="9356"/>
          <w:tab w:val="left" w:pos="94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71B">
        <w:rPr>
          <w:rFonts w:ascii="Times New Roman" w:hAnsi="Times New Roman" w:cs="Times New Roman"/>
          <w:sz w:val="28"/>
          <w:szCs w:val="28"/>
        </w:rPr>
        <w:t>Голова                              ___________                     ПІБ_______________</w:t>
      </w:r>
    </w:p>
    <w:p w14:paraId="340D0F89" w14:textId="77777777" w:rsidR="0008271B" w:rsidRPr="0008271B" w:rsidRDefault="0008271B" w:rsidP="0008271B">
      <w:pPr>
        <w:pStyle w:val="21"/>
        <w:tabs>
          <w:tab w:val="left" w:pos="0"/>
        </w:tabs>
      </w:pPr>
    </w:p>
    <w:p w14:paraId="7419D056" w14:textId="77777777" w:rsidR="0008271B" w:rsidRPr="0008271B" w:rsidRDefault="0008271B" w:rsidP="0008271B">
      <w:pPr>
        <w:pStyle w:val="21"/>
        <w:tabs>
          <w:tab w:val="left" w:pos="0"/>
        </w:tabs>
      </w:pPr>
      <w:r w:rsidRPr="0008271B">
        <w:t xml:space="preserve"> М.П.*       </w:t>
      </w:r>
    </w:p>
    <w:p w14:paraId="1D5A5DB8" w14:textId="77777777" w:rsidR="0008271B" w:rsidRPr="0008271B" w:rsidRDefault="0008271B" w:rsidP="0008271B">
      <w:pPr>
        <w:pStyle w:val="21"/>
        <w:tabs>
          <w:tab w:val="left" w:pos="0"/>
        </w:tabs>
      </w:pPr>
      <w:r w:rsidRPr="0008271B">
        <w:t xml:space="preserve">  «___»_______ _____ р.   </w:t>
      </w:r>
      <w:r w:rsidRPr="0008271B">
        <w:tab/>
      </w:r>
    </w:p>
    <w:p w14:paraId="2ECA13AB" w14:textId="77777777" w:rsidR="0008271B" w:rsidRPr="0008271B" w:rsidRDefault="0008271B" w:rsidP="0008271B">
      <w:pPr>
        <w:pStyle w:val="21"/>
        <w:tabs>
          <w:tab w:val="left" w:pos="0"/>
        </w:tabs>
      </w:pPr>
    </w:p>
    <w:p w14:paraId="196146F6" w14:textId="77777777" w:rsidR="0008271B" w:rsidRPr="0008271B" w:rsidRDefault="0008271B" w:rsidP="0008271B">
      <w:pPr>
        <w:pStyle w:val="21"/>
        <w:tabs>
          <w:tab w:val="left" w:pos="0"/>
        </w:tabs>
      </w:pPr>
    </w:p>
    <w:p w14:paraId="43EC1BEA" w14:textId="77777777" w:rsidR="0008271B" w:rsidRPr="0008271B" w:rsidRDefault="0008271B" w:rsidP="0008271B">
      <w:pPr>
        <w:pStyle w:val="21"/>
        <w:tabs>
          <w:tab w:val="left" w:pos="0"/>
        </w:tabs>
      </w:pPr>
      <w:r w:rsidRPr="0008271B">
        <w:t xml:space="preserve">* </w:t>
      </w:r>
      <w:r w:rsidRPr="0008271B">
        <w:rPr>
          <w:sz w:val="24"/>
          <w:szCs w:val="24"/>
        </w:rPr>
        <w:t>печатка за наявності</w:t>
      </w:r>
    </w:p>
    <w:p w14:paraId="53F7C3F6" w14:textId="77777777" w:rsidR="0008271B" w:rsidRPr="0008271B" w:rsidRDefault="0008271B" w:rsidP="0008271B">
      <w:pPr>
        <w:pStyle w:val="21"/>
        <w:tabs>
          <w:tab w:val="left" w:pos="0"/>
        </w:tabs>
      </w:pPr>
    </w:p>
    <w:p w14:paraId="63259A0B" w14:textId="77777777" w:rsidR="0008271B" w:rsidRPr="0008271B" w:rsidRDefault="0008271B" w:rsidP="0008271B">
      <w:pPr>
        <w:pStyle w:val="21"/>
        <w:tabs>
          <w:tab w:val="left" w:pos="0"/>
        </w:tabs>
      </w:pPr>
    </w:p>
    <w:p w14:paraId="3493847E" w14:textId="77777777" w:rsidR="0008271B" w:rsidRPr="0008271B" w:rsidRDefault="0008271B" w:rsidP="0008271B">
      <w:pPr>
        <w:pStyle w:val="21"/>
        <w:tabs>
          <w:tab w:val="left" w:pos="0"/>
        </w:tabs>
        <w:spacing w:before="120"/>
      </w:pPr>
    </w:p>
    <w:p w14:paraId="1A4EB037" w14:textId="77777777" w:rsidR="0008271B" w:rsidRPr="0008271B" w:rsidRDefault="0008271B" w:rsidP="0008271B">
      <w:pPr>
        <w:pStyle w:val="21"/>
        <w:tabs>
          <w:tab w:val="left" w:pos="0"/>
        </w:tabs>
        <w:spacing w:before="120"/>
      </w:pPr>
    </w:p>
    <w:p w14:paraId="57CAEAAC" w14:textId="77777777" w:rsidR="0008271B" w:rsidRPr="0008271B" w:rsidRDefault="0008271B" w:rsidP="0008271B">
      <w:pPr>
        <w:pStyle w:val="21"/>
        <w:tabs>
          <w:tab w:val="left" w:pos="0"/>
        </w:tabs>
        <w:spacing w:before="120"/>
      </w:pPr>
    </w:p>
    <w:p w14:paraId="1E99A745" w14:textId="77777777" w:rsidR="0008271B" w:rsidRPr="0008271B" w:rsidRDefault="0008271B" w:rsidP="0008271B">
      <w:pPr>
        <w:pStyle w:val="21"/>
        <w:tabs>
          <w:tab w:val="left" w:pos="0"/>
        </w:tabs>
        <w:spacing w:before="120"/>
      </w:pPr>
    </w:p>
    <w:p w14:paraId="07B2D34B" w14:textId="77777777" w:rsidR="0008271B" w:rsidRPr="0008271B" w:rsidRDefault="0008271B" w:rsidP="00E529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CB382" w14:textId="77777777" w:rsidR="00A85309" w:rsidRDefault="00A85309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0F4C54" w14:textId="77777777" w:rsidR="00A85309" w:rsidRDefault="00A85309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02502" w14:textId="77777777" w:rsidR="00A85309" w:rsidRDefault="00A85309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79321A" w14:textId="77777777" w:rsidR="00EC06F7" w:rsidRDefault="0008271B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A22DE9B" w14:textId="77777777" w:rsidR="00EC06F7" w:rsidRDefault="00EC06F7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C2A77E" w14:textId="77777777" w:rsidR="00EC06F7" w:rsidRDefault="00EC06F7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A055AE" w14:textId="77777777" w:rsidR="00EC06F7" w:rsidRDefault="00EC06F7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03C3F0" w14:textId="77777777" w:rsidR="00EC06F7" w:rsidRDefault="00EC06F7" w:rsidP="00E5296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1F31E" w14:textId="77777777" w:rsidR="00162F71" w:rsidRDefault="00162F71" w:rsidP="00365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5C6F2" w14:textId="17F236E5" w:rsidR="009F03FD" w:rsidRPr="0058581C" w:rsidRDefault="009F03FD" w:rsidP="009F0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</w:t>
      </w:r>
      <w:r w:rsidR="003E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A0DE10C" w14:textId="77777777" w:rsidR="009F03FD" w:rsidRDefault="009F03FD" w:rsidP="009F0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517F4680" w14:textId="77777777" w:rsidR="009F03FD" w:rsidRDefault="009F03FD" w:rsidP="009F0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1AC08A3C" w14:textId="77777777" w:rsidR="009F03FD" w:rsidRDefault="009F03FD" w:rsidP="009F03FD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6783E6FA" w14:textId="77777777" w:rsidR="009F03FD" w:rsidRDefault="009F03FD" w:rsidP="009F03FD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4A40F417" w14:textId="77777777" w:rsidR="009F03FD" w:rsidRPr="00E935CB" w:rsidRDefault="009F03FD" w:rsidP="009F0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21FC2039" w14:textId="107F5B7F" w:rsidR="0008271B" w:rsidRPr="009F03FD" w:rsidRDefault="0008271B" w:rsidP="009F03FD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CF3C3" w14:textId="77777777" w:rsidR="0008271B" w:rsidRPr="00FA5354" w:rsidRDefault="0008271B" w:rsidP="003E7900">
      <w:pPr>
        <w:tabs>
          <w:tab w:val="left" w:pos="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5354">
        <w:rPr>
          <w:rFonts w:ascii="Times New Roman" w:hAnsi="Times New Roman" w:cs="Times New Roman"/>
          <w:sz w:val="28"/>
          <w:szCs w:val="28"/>
          <w:lang w:val="uk-UA"/>
        </w:rPr>
        <w:t>РЕЄСТР</w:t>
      </w:r>
    </w:p>
    <w:p w14:paraId="4ED05D80" w14:textId="6952FACF" w:rsidR="0008271B" w:rsidRPr="00FA5354" w:rsidRDefault="0008271B" w:rsidP="003E7900">
      <w:pPr>
        <w:shd w:val="clear" w:color="auto" w:fill="FFFFFF"/>
        <w:tabs>
          <w:tab w:val="left" w:pos="0"/>
          <w:tab w:val="left" w:pos="9356"/>
          <w:tab w:val="left" w:pos="9456"/>
        </w:tabs>
        <w:spacing w:after="0"/>
        <w:ind w:right="49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5354">
        <w:rPr>
          <w:rFonts w:ascii="Times New Roman" w:hAnsi="Times New Roman" w:cs="Times New Roman"/>
          <w:sz w:val="28"/>
          <w:szCs w:val="28"/>
          <w:lang w:val="uk-UA"/>
        </w:rPr>
        <w:t>сільськогосподарськ</w:t>
      </w:r>
      <w:r w:rsidR="003E7900">
        <w:rPr>
          <w:rFonts w:ascii="Times New Roman" w:hAnsi="Times New Roman" w:cs="Times New Roman"/>
          <w:sz w:val="28"/>
          <w:szCs w:val="28"/>
          <w:lang w:val="uk-UA"/>
        </w:rPr>
        <w:t>их обслуговуючих кооперативів</w:t>
      </w:r>
      <w:r w:rsidRPr="00FA53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надання  фінансової підтримки з обла</w:t>
      </w:r>
      <w:r w:rsidR="003E790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сного бюджету</w:t>
      </w:r>
      <w:r w:rsidR="00FA5354" w:rsidRPr="00FA53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Pr="00FA53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придбання  </w:t>
      </w:r>
      <w:r w:rsidR="00FC1789" w:rsidRPr="0085398F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сільськогосподарської</w:t>
      </w:r>
      <w:r w:rsidR="003E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789" w:rsidRPr="0085398F">
        <w:rPr>
          <w:rFonts w:ascii="Times New Roman" w:hAnsi="Times New Roman" w:cs="Times New Roman"/>
          <w:sz w:val="28"/>
          <w:szCs w:val="28"/>
          <w:lang w:val="uk-UA"/>
        </w:rPr>
        <w:t>техніки та технологічного обладнання</w:t>
      </w:r>
    </w:p>
    <w:p w14:paraId="2A9FD34A" w14:textId="77777777" w:rsidR="0008271B" w:rsidRPr="00FA5354" w:rsidRDefault="0008271B" w:rsidP="00FA5354">
      <w:pPr>
        <w:tabs>
          <w:tab w:val="left" w:pos="3682"/>
        </w:tabs>
        <w:spacing w:before="12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5354">
        <w:rPr>
          <w:rFonts w:ascii="Times New Roman" w:hAnsi="Times New Roman" w:cs="Times New Roman"/>
          <w:sz w:val="28"/>
          <w:szCs w:val="28"/>
          <w:lang w:val="uk-UA"/>
        </w:rPr>
        <w:t>на ____________ 20___рік</w:t>
      </w:r>
    </w:p>
    <w:tbl>
      <w:tblPr>
        <w:tblW w:w="10637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715"/>
        <w:gridCol w:w="1276"/>
        <w:gridCol w:w="1417"/>
        <w:gridCol w:w="140"/>
        <w:gridCol w:w="1283"/>
        <w:gridCol w:w="1422"/>
        <w:gridCol w:w="1540"/>
        <w:gridCol w:w="272"/>
      </w:tblGrid>
      <w:tr w:rsidR="00EC06F7" w:rsidRPr="00EC06F7" w14:paraId="00491E62" w14:textId="77777777" w:rsidTr="00EC06F7">
        <w:trPr>
          <w:trHeight w:val="16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84EA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E657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сільськогосподарського обслуговуючого кооперативу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129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39C88D" w14:textId="218F1A17" w:rsidR="00EC06F7" w:rsidRPr="00EC06F7" w:rsidRDefault="00EC06F7" w:rsidP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F91" w14:textId="49ADD10D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BE1751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Банківські реквізити 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62A9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15BDA" w14:textId="77777777" w:rsidR="00C54190" w:rsidRDefault="00EC06F7" w:rsidP="00C5419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6B917230" w14:textId="2DB4FBAA" w:rsidR="00EC06F7" w:rsidRPr="00EC06F7" w:rsidRDefault="00C54190" w:rsidP="00C54190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техніки,</w:t>
            </w:r>
            <w:r w:rsidR="00EC06F7" w:rsidRPr="00EC06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обладнання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8DA1" w14:textId="77777777" w:rsidR="00EC06F7" w:rsidRPr="00EC06F7" w:rsidRDefault="00EC06F7" w:rsidP="0055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</w:t>
            </w:r>
          </w:p>
          <w:p w14:paraId="53042C6F" w14:textId="77777777" w:rsidR="00EC06F7" w:rsidRPr="00EC06F7" w:rsidRDefault="00EC06F7" w:rsidP="0055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придбання,              (з ПДВ),</w:t>
            </w:r>
          </w:p>
          <w:p w14:paraId="62297B15" w14:textId="77777777" w:rsidR="00EC06F7" w:rsidRPr="00EC06F7" w:rsidRDefault="00EC06F7" w:rsidP="0055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FE2" w14:textId="77777777" w:rsidR="00EC06F7" w:rsidRPr="00EC06F7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фінансової підтримки               (без ПДВ)</w:t>
            </w:r>
          </w:p>
          <w:p w14:paraId="2A1B9C54" w14:textId="6C3E10B5" w:rsidR="00EC06F7" w:rsidRPr="00EC06F7" w:rsidRDefault="00EC06F7" w:rsidP="00551BA9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0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гривень</w:t>
            </w:r>
          </w:p>
        </w:tc>
      </w:tr>
      <w:tr w:rsidR="00EC06F7" w:rsidRPr="00FA5354" w14:paraId="6D61BE6B" w14:textId="77777777" w:rsidTr="00EC06F7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3D3E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A60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912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538" w14:textId="3FCF811F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AF828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EE847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1CC27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06F7" w:rsidRPr="00FA5354" w14:paraId="6898B760" w14:textId="77777777" w:rsidTr="00EC06F7">
        <w:trPr>
          <w:trHeight w:val="1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0F4C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354">
              <w:rPr>
                <w:rFonts w:ascii="Times New Roman" w:hAnsi="Times New Roman" w:cs="Times New Roman"/>
                <w:lang w:val="uk-UA"/>
              </w:rPr>
              <w:t>...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D57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F10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735" w14:textId="119503F8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2E235D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F68B9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1550C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06F7" w:rsidRPr="00FA5354" w14:paraId="46A74FD3" w14:textId="77777777" w:rsidTr="00EC06F7">
        <w:trPr>
          <w:trHeight w:val="1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E31" w14:textId="77777777" w:rsidR="00EC06F7" w:rsidRPr="00FA5354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125A" w14:textId="77777777" w:rsidR="00EC06F7" w:rsidRPr="00FA5354" w:rsidRDefault="00EC06F7">
            <w:pPr>
              <w:spacing w:line="254" w:lineRule="auto"/>
              <w:rPr>
                <w:rFonts w:ascii="Times New Roman" w:hAnsi="Times New Roman" w:cs="Times New Roman"/>
                <w:lang w:val="uk-UA"/>
              </w:rPr>
            </w:pPr>
            <w:r w:rsidRPr="00FA5354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633" w14:textId="77777777" w:rsidR="00EC06F7" w:rsidRPr="00FA5354" w:rsidRDefault="00EC06F7">
            <w:pPr>
              <w:spacing w:line="254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FDC3" w14:textId="72D6C49A" w:rsidR="00EC06F7" w:rsidRPr="00FA5354" w:rsidRDefault="00EC06F7">
            <w:pPr>
              <w:spacing w:line="254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B5C701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A04ECC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FBEC5B" w14:textId="77777777" w:rsidR="00EC06F7" w:rsidRPr="00FA5354" w:rsidRDefault="00EC06F7">
            <w:pPr>
              <w:spacing w:line="254" w:lineRule="auto"/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06F7" w:rsidRPr="00FA5354" w14:paraId="3039EEA2" w14:textId="77777777" w:rsidTr="00EC06F7">
        <w:trPr>
          <w:gridAfter w:val="1"/>
          <w:wAfter w:w="272" w:type="dxa"/>
          <w:trHeight w:val="645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E39A8" w14:textId="77777777" w:rsidR="00EC06F7" w:rsidRPr="00FA5354" w:rsidRDefault="00EC06F7">
            <w:pPr>
              <w:pStyle w:val="ac"/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FA5354">
              <w:rPr>
                <w:sz w:val="28"/>
                <w:szCs w:val="28"/>
                <w:lang w:val="uk-UA" w:eastAsia="en-US"/>
              </w:rPr>
              <w:t>Голова обласної комісії: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905F6C" w14:textId="77777777" w:rsidR="00EC06F7" w:rsidRPr="00FA5354" w:rsidRDefault="00EC06F7">
            <w:pPr>
              <w:spacing w:before="240" w:line="254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E69A02" w14:textId="472EEEEA" w:rsidR="00EC06F7" w:rsidRPr="00FA5354" w:rsidRDefault="00EC06F7">
            <w:pPr>
              <w:spacing w:before="240" w:line="254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A53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</w:p>
          <w:p w14:paraId="7AAEE623" w14:textId="77777777" w:rsidR="00EC06F7" w:rsidRPr="00FA5354" w:rsidRDefault="00EC06F7">
            <w:pPr>
              <w:spacing w:before="240"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FA53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2BFBB63" w14:textId="77777777" w:rsidR="00EC06F7" w:rsidRPr="00FA5354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30848362" w14:textId="77777777" w:rsidR="00EC06F7" w:rsidRPr="00FA5354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105D7" w14:textId="77777777" w:rsidR="00EC06F7" w:rsidRPr="00FA5354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EC06F7" w:rsidRPr="0008271B" w14:paraId="2445D943" w14:textId="77777777" w:rsidTr="00EC06F7">
        <w:trPr>
          <w:gridAfter w:val="1"/>
          <w:wAfter w:w="272" w:type="dxa"/>
          <w:trHeight w:val="600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9B69" w14:textId="77777777" w:rsidR="00EC06F7" w:rsidRPr="0008271B" w:rsidRDefault="00EC06F7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  <w:r w:rsidRPr="0008271B">
              <w:rPr>
                <w:sz w:val="28"/>
                <w:szCs w:val="28"/>
                <w:lang w:val="uk-UA" w:eastAsia="en-US"/>
              </w:rPr>
              <w:t>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5DF069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4AEDD4" w14:textId="33A998F6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689299F5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B2931D5" w14:textId="77777777" w:rsidR="00EC06F7" w:rsidRPr="0008271B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6698C73" w14:textId="77777777" w:rsidR="00EC06F7" w:rsidRPr="0008271B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3DE9FA" w14:textId="77777777" w:rsidR="00EC06F7" w:rsidRPr="0008271B" w:rsidRDefault="00EC06F7">
            <w:pPr>
              <w:pStyle w:val="a50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EC06F7" w:rsidRPr="0008271B" w14:paraId="00D0103A" w14:textId="77777777" w:rsidTr="00EC06F7">
        <w:trPr>
          <w:gridAfter w:val="1"/>
          <w:wAfter w:w="272" w:type="dxa"/>
          <w:trHeight w:val="479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CB715" w14:textId="77777777" w:rsidR="00EC06F7" w:rsidRPr="0008271B" w:rsidRDefault="00EC06F7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  <w:p w14:paraId="4AF86F01" w14:textId="77777777" w:rsidR="00EC06F7" w:rsidRPr="0008271B" w:rsidRDefault="00EC06F7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  <w:r w:rsidRPr="0008271B">
              <w:rPr>
                <w:sz w:val="28"/>
                <w:szCs w:val="28"/>
                <w:lang w:val="uk-UA" w:eastAsia="en-US"/>
              </w:rPr>
              <w:t xml:space="preserve">Члени комісії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211CBD" w14:textId="77777777" w:rsidR="00EC06F7" w:rsidRPr="0008271B" w:rsidRDefault="00EC06F7">
            <w:pPr>
              <w:spacing w:before="24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C7530E" w14:textId="0ADC93DC" w:rsidR="00EC06F7" w:rsidRPr="0008271B" w:rsidRDefault="00EC06F7">
            <w:pPr>
              <w:spacing w:before="24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4CA03D1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50170ED" w14:textId="77777777" w:rsidR="00EC06F7" w:rsidRPr="0008271B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2355DB4A" w14:textId="77777777" w:rsidR="00EC06F7" w:rsidRPr="0008271B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CA5949" w14:textId="77777777" w:rsidR="00EC06F7" w:rsidRPr="0008271B" w:rsidRDefault="00EC06F7">
            <w:pPr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06F7" w:rsidRPr="0008271B" w14:paraId="4809949B" w14:textId="77777777" w:rsidTr="00EC06F7">
        <w:trPr>
          <w:gridAfter w:val="1"/>
          <w:wAfter w:w="272" w:type="dxa"/>
          <w:trHeight w:val="375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B3838" w14:textId="77777777" w:rsidR="00EC06F7" w:rsidRPr="0008271B" w:rsidRDefault="00EC06F7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7061DF" w14:textId="77777777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788A32" w14:textId="505852E1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  <w:lang w:val="ru-RU" w:eastAsia="en-US"/>
              </w:rPr>
            </w:pPr>
            <w:r w:rsidRPr="0008271B">
              <w:rPr>
                <w:sz w:val="18"/>
                <w:szCs w:val="18"/>
              </w:rPr>
              <w:t>_______</w:t>
            </w:r>
          </w:p>
          <w:p w14:paraId="015A7AE8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9C87D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68FD0B59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9338E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4C2BA50E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7D517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4766A660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06F7" w:rsidRPr="0008271B" w14:paraId="5B5AC9B4" w14:textId="77777777" w:rsidTr="00EC06F7">
        <w:trPr>
          <w:gridAfter w:val="1"/>
          <w:wAfter w:w="272" w:type="dxa"/>
          <w:trHeight w:val="465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6CF15" w14:textId="77777777" w:rsidR="00EC06F7" w:rsidRPr="0008271B" w:rsidRDefault="00EC06F7">
            <w:pPr>
              <w:pStyle w:val="ac"/>
              <w:spacing w:before="0" w:beforeAutospacing="0" w:after="0" w:afterAutospacing="0"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2F76E4" w14:textId="77777777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32B20" w14:textId="5D678393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  <w:lang w:val="ru-RU" w:eastAsia="en-US"/>
              </w:rPr>
            </w:pPr>
            <w:r w:rsidRPr="0008271B">
              <w:rPr>
                <w:sz w:val="18"/>
                <w:szCs w:val="18"/>
              </w:rPr>
              <w:t>_______</w:t>
            </w:r>
          </w:p>
          <w:p w14:paraId="4EEA43F0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D3BD0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242C4413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C5881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131C3145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AE6D4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409626C9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C06F7" w:rsidRPr="0008271B" w14:paraId="79C9B733" w14:textId="77777777" w:rsidTr="00EC06F7">
        <w:trPr>
          <w:gridAfter w:val="1"/>
          <w:wAfter w:w="272" w:type="dxa"/>
          <w:trHeight w:val="479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8F2AE" w14:textId="77777777" w:rsidR="00EC06F7" w:rsidRPr="0008271B" w:rsidRDefault="00EC06F7">
            <w:pPr>
              <w:spacing w:line="254" w:lineRule="auto"/>
              <w:ind w:left="77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D375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E4986" w14:textId="77777777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F6E59A" w14:textId="22F0F686" w:rsidR="00EC06F7" w:rsidRPr="0008271B" w:rsidRDefault="00EC06F7">
            <w:pPr>
              <w:pStyle w:val="a8"/>
              <w:tabs>
                <w:tab w:val="left" w:pos="708"/>
              </w:tabs>
              <w:autoSpaceDE/>
              <w:spacing w:line="254" w:lineRule="auto"/>
              <w:rPr>
                <w:sz w:val="18"/>
                <w:szCs w:val="18"/>
                <w:lang w:val="ru-RU" w:eastAsia="en-US"/>
              </w:rPr>
            </w:pPr>
            <w:r w:rsidRPr="0008271B">
              <w:rPr>
                <w:sz w:val="18"/>
                <w:szCs w:val="18"/>
              </w:rPr>
              <w:t>_______</w:t>
            </w:r>
          </w:p>
          <w:p w14:paraId="20D32455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58D1F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3EA3B99A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140C88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5E31911A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8682A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14:paraId="27E0E54E" w14:textId="77777777" w:rsidR="00EC06F7" w:rsidRPr="0008271B" w:rsidRDefault="00EC06F7">
            <w:pPr>
              <w:spacing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  <w:proofErr w:type="spellEnd"/>
            <w:r w:rsidRPr="000827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BA0DD71" w14:textId="77777777" w:rsidR="00CD00C6" w:rsidRDefault="00CD00C6" w:rsidP="004068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AB5EE" w14:textId="77777777" w:rsidR="00211E42" w:rsidRDefault="009F03FD" w:rsidP="002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211E4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14:paraId="01040E54" w14:textId="77777777" w:rsidR="00211E42" w:rsidRDefault="00211E42" w:rsidP="002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70C46" w14:textId="10861AAE" w:rsidR="00211E42" w:rsidRPr="0058581C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9DEA5B5" w14:textId="77777777" w:rsidR="00211E42" w:rsidRDefault="00211E42" w:rsidP="00211E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7D87E725" w14:textId="77777777" w:rsidR="00211E42" w:rsidRDefault="00211E42" w:rsidP="00211E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61BB60D6" w14:textId="77777777" w:rsidR="00211E42" w:rsidRDefault="00211E42" w:rsidP="00211E42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6C7EEF3F" w14:textId="77777777" w:rsidR="00211E42" w:rsidRDefault="00211E42" w:rsidP="00211E42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5CAD273D" w14:textId="77777777" w:rsidR="00211E42" w:rsidRPr="00E935CB" w:rsidRDefault="00211E42" w:rsidP="00211E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79C749F7" w14:textId="77777777" w:rsidR="00211E42" w:rsidRPr="0053468B" w:rsidRDefault="00211E42" w:rsidP="00211E42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6D6D7DC4" w14:textId="77777777" w:rsidR="00211E42" w:rsidRPr="0058581C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Голові обласної комісії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наданню </w:t>
      </w:r>
    </w:p>
    <w:p w14:paraId="1C7EBDEB" w14:textId="77777777" w:rsidR="00211E42" w:rsidRDefault="00211E42" w:rsidP="00211E42">
      <w:pPr>
        <w:spacing w:after="0" w:line="240" w:lineRule="auto"/>
        <w:ind w:left="2832" w:right="-283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фінансової підтримки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сільськогосподарським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4548A1A2" w14:textId="77777777" w:rsidR="00211E42" w:rsidRDefault="00211E42" w:rsidP="00211E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обслуговуючим 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ативам на придбання                                                       </w:t>
      </w:r>
    </w:p>
    <w:p w14:paraId="0E6DA5B6" w14:textId="77777777" w:rsidR="00211E42" w:rsidRDefault="00211E42" w:rsidP="00211E42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техніки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технологічного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1F7AF323" w14:textId="77777777" w:rsidR="00211E42" w:rsidRDefault="00211E42" w:rsidP="00211E42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з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а рахунок коштів обласного бюджету</w:t>
      </w:r>
    </w:p>
    <w:p w14:paraId="4ACE4C26" w14:textId="77777777" w:rsidR="00211E42" w:rsidRPr="00E935CB" w:rsidRDefault="00211E42" w:rsidP="00211E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674C1DC0" w14:textId="0A2D7635" w:rsidR="00211E42" w:rsidRPr="0058581C" w:rsidRDefault="00211E42" w:rsidP="00211E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9734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58581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</w:t>
      </w:r>
    </w:p>
    <w:p w14:paraId="6E1E47AF" w14:textId="77777777" w:rsidR="00211E42" w:rsidRPr="0058581C" w:rsidRDefault="00211E42" w:rsidP="00211E42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>(ПІБ голови кооперативу)</w:t>
      </w:r>
    </w:p>
    <w:p w14:paraId="1AB0E4DC" w14:textId="77777777" w:rsidR="00211E42" w:rsidRPr="0058581C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 </w:t>
      </w:r>
    </w:p>
    <w:p w14:paraId="0F488F23" w14:textId="77777777" w:rsidR="00211E42" w:rsidRPr="0058581C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 </w:t>
      </w:r>
    </w:p>
    <w:p w14:paraId="6DA7E291" w14:textId="77777777" w:rsidR="00211E42" w:rsidRPr="0058581C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</w:t>
      </w:r>
    </w:p>
    <w:p w14:paraId="5CABBEFF" w14:textId="77777777" w:rsidR="00211E42" w:rsidRPr="0058581C" w:rsidRDefault="00211E42" w:rsidP="00211E4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8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(адреса)</w:t>
      </w:r>
    </w:p>
    <w:p w14:paraId="1CEF557D" w14:textId="22AF5405" w:rsidR="00211E42" w:rsidRDefault="00211E42" w:rsidP="0021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___________________________________ </w:t>
      </w:r>
    </w:p>
    <w:p w14:paraId="3A19E9E0" w14:textId="03BA49D9" w:rsidR="00211E42" w:rsidRDefault="00211E42" w:rsidP="00211E42">
      <w:pPr>
        <w:spacing w:after="0" w:line="240" w:lineRule="auto"/>
        <w:jc w:val="both"/>
        <w:rPr>
          <w:rFonts w:cs="Times New Roman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14:paraId="0F2E0BB9" w14:textId="77777777" w:rsidR="00211E42" w:rsidRDefault="00211E42" w:rsidP="00211E42">
      <w:pPr>
        <w:rPr>
          <w:lang w:val="uk-UA"/>
        </w:rPr>
      </w:pPr>
    </w:p>
    <w:p w14:paraId="74846769" w14:textId="77777777" w:rsidR="00211E42" w:rsidRPr="004B6DED" w:rsidRDefault="00211E42" w:rsidP="00211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ПИСЬМОВЕ ЗОБОВ</w:t>
      </w:r>
      <w:r w:rsidRPr="004B6DE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</w:p>
    <w:p w14:paraId="516D9578" w14:textId="6BB273CD" w:rsidR="00211E42" w:rsidRDefault="00211E42" w:rsidP="00211E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особ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голови кооперативу ________________________,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4B6DE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язуюсь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11D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за призначенням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зберігати </w:t>
      </w:r>
      <w:r w:rsidR="0044511D">
        <w:rPr>
          <w:rFonts w:ascii="Times New Roman" w:hAnsi="Times New Roman" w:cs="Times New Roman"/>
          <w:sz w:val="28"/>
          <w:szCs w:val="28"/>
          <w:lang w:val="uk-UA"/>
        </w:rPr>
        <w:t>протягом п’яти</w:t>
      </w:r>
      <w:r w:rsidR="004451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11D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закуплену за</w:t>
      </w:r>
      <w:r w:rsidR="00C26B0C">
        <w:rPr>
          <w:rFonts w:ascii="Times New Roman" w:hAnsi="Times New Roman" w:cs="Times New Roman"/>
          <w:sz w:val="28"/>
          <w:szCs w:val="28"/>
          <w:lang w:val="uk-UA"/>
        </w:rPr>
        <w:t xml:space="preserve"> рахунок фінансової </w:t>
      </w:r>
      <w:proofErr w:type="gramStart"/>
      <w:r w:rsidR="00C26B0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26B0C">
        <w:rPr>
          <w:rFonts w:ascii="Times New Roman" w:hAnsi="Times New Roman" w:cs="Times New Roman"/>
          <w:sz w:val="28"/>
          <w:szCs w:val="28"/>
          <w:lang w:val="uk-UA"/>
        </w:rPr>
        <w:t>ідтримки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сільськогосподарську техніку  та технологічне обладнання, а саме</w:t>
      </w:r>
      <w:r w:rsidR="00C26B0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</w:t>
      </w:r>
      <w:r w:rsidR="00C26B0C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B09372D" w14:textId="77777777" w:rsidR="00211E42" w:rsidRDefault="00211E42" w:rsidP="00211E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                                                    </w:t>
      </w:r>
      <w:r w:rsidRPr="00211E4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(назва техніки чи технологічного обладнання)</w:t>
      </w:r>
    </w:p>
    <w:p w14:paraId="1406D963" w14:textId="79478ACE" w:rsidR="00C26B0C" w:rsidRDefault="00C26B0C" w:rsidP="00C26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11E4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E4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211E42">
        <w:rPr>
          <w:rFonts w:ascii="Times New Roman" w:hAnsi="Times New Roman" w:cs="Times New Roman"/>
          <w:sz w:val="28"/>
          <w:szCs w:val="28"/>
          <w:lang w:val="uk-UA"/>
        </w:rPr>
        <w:t>за цільовим призначенням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разі порушення вимог Порядку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надання фінансової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ільськогосподарським обслуговуючим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техніки та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технологічного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коштів обласного бюджету</w:t>
      </w:r>
      <w:r w:rsidR="00587976">
        <w:rPr>
          <w:rFonts w:ascii="Times New Roman" w:hAnsi="Times New Roman" w:cs="Times New Roman"/>
          <w:sz w:val="28"/>
          <w:szCs w:val="28"/>
          <w:lang w:val="uk-UA"/>
        </w:rPr>
        <w:t>, с</w:t>
      </w:r>
      <w:r>
        <w:rPr>
          <w:rFonts w:ascii="Times New Roman" w:hAnsi="Times New Roman" w:cs="Times New Roman"/>
          <w:sz w:val="28"/>
          <w:szCs w:val="28"/>
          <w:lang w:val="uk-UA"/>
        </w:rPr>
        <w:t>ума наданої фінансової підтримки повертається до обласного бюджету</w:t>
      </w:r>
      <w:r w:rsidR="00EF46A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3C4E6117" w14:textId="2A7CAF69" w:rsidR="00C26B0C" w:rsidRDefault="00C26B0C" w:rsidP="0044511D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14:paraId="319A176E" w14:textId="77777777" w:rsidR="00211E42" w:rsidRDefault="00211E42" w:rsidP="00211E42">
      <w:pPr>
        <w:shd w:val="clear" w:color="auto" w:fill="FFFFFF"/>
        <w:tabs>
          <w:tab w:val="left" w:pos="9356"/>
          <w:tab w:val="left" w:pos="94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кооперативу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                     ПІБ_______________</w:t>
      </w:r>
    </w:p>
    <w:p w14:paraId="7F81948C" w14:textId="77777777" w:rsidR="00211E42" w:rsidRDefault="00211E42" w:rsidP="00211E42">
      <w:pPr>
        <w:pStyle w:val="21"/>
        <w:tabs>
          <w:tab w:val="left" w:pos="0"/>
        </w:tabs>
      </w:pPr>
      <w:r>
        <w:t xml:space="preserve"> М.П.*       </w:t>
      </w:r>
    </w:p>
    <w:p w14:paraId="292CCAE7" w14:textId="77777777" w:rsidR="00211E42" w:rsidRDefault="00211E42" w:rsidP="00211E42">
      <w:pPr>
        <w:pStyle w:val="21"/>
        <w:tabs>
          <w:tab w:val="left" w:pos="0"/>
        </w:tabs>
      </w:pPr>
      <w:r>
        <w:t xml:space="preserve">  «___»_______ _____ р.   </w:t>
      </w:r>
      <w:r>
        <w:tab/>
      </w:r>
    </w:p>
    <w:p w14:paraId="0C1EAFCB" w14:textId="2439C9C3" w:rsidR="00211E42" w:rsidRDefault="00211E42" w:rsidP="00C26B0C">
      <w:pPr>
        <w:pStyle w:val="21"/>
        <w:tabs>
          <w:tab w:val="left" w:pos="0"/>
        </w:tabs>
        <w:rPr>
          <w:sz w:val="28"/>
          <w:szCs w:val="28"/>
        </w:rPr>
      </w:pPr>
      <w:r>
        <w:t>* печатка за наявності</w:t>
      </w:r>
      <w:r w:rsidR="00C171AE">
        <w:rPr>
          <w:sz w:val="28"/>
          <w:szCs w:val="28"/>
        </w:rPr>
        <w:t xml:space="preserve">  </w:t>
      </w:r>
    </w:p>
    <w:p w14:paraId="52656D24" w14:textId="3E85218B" w:rsidR="000D0D60" w:rsidRDefault="00C26B0C" w:rsidP="009F0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</w:t>
      </w:r>
      <w:r w:rsidR="00C171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03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D60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14:paraId="0FDB4CD8" w14:textId="420D9BC2" w:rsidR="009F03FD" w:rsidRDefault="000D0D60" w:rsidP="009F03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3038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03F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03FD"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="009F03FD"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6B1FB5A9" w14:textId="4755CFB1" w:rsidR="009F03FD" w:rsidRDefault="009F03FD" w:rsidP="009F03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3A890144" w14:textId="655D4CBD" w:rsidR="009F03FD" w:rsidRDefault="009F03FD" w:rsidP="009F03FD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350264B2" w14:textId="48EA737D" w:rsidR="009F03FD" w:rsidRDefault="009F03FD" w:rsidP="009F03FD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17528EF4" w14:textId="19901E63" w:rsidR="009F03FD" w:rsidRDefault="009F03FD" w:rsidP="009F0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09749CCE" w14:textId="77777777" w:rsidR="00F40103" w:rsidRDefault="009F03FD" w:rsidP="009F0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(</w:t>
      </w:r>
      <w:r w:rsidR="000D0D60">
        <w:rPr>
          <w:rFonts w:ascii="Times New Roman" w:hAnsi="Times New Roman"/>
          <w:sz w:val="28"/>
          <w:szCs w:val="28"/>
          <w:lang w:val="uk-UA"/>
        </w:rPr>
        <w:t xml:space="preserve">крім </w:t>
      </w:r>
      <w:r>
        <w:rPr>
          <w:rFonts w:ascii="Times New Roman" w:hAnsi="Times New Roman"/>
          <w:sz w:val="28"/>
          <w:szCs w:val="28"/>
          <w:lang w:val="uk-UA"/>
        </w:rPr>
        <w:t>кооперативів</w:t>
      </w:r>
      <w:r w:rsidR="000D0D60">
        <w:rPr>
          <w:rFonts w:ascii="Times New Roman" w:hAnsi="Times New Roman"/>
          <w:sz w:val="28"/>
          <w:szCs w:val="28"/>
          <w:lang w:val="uk-UA"/>
        </w:rPr>
        <w:t xml:space="preserve"> молочарського напряму </w:t>
      </w:r>
      <w:r w:rsidR="00F4010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6B9721B" w14:textId="5BECC6CB" w:rsidR="000D0D60" w:rsidRDefault="00F40103" w:rsidP="009F03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D0D60">
        <w:rPr>
          <w:rFonts w:ascii="Times New Roman" w:hAnsi="Times New Roman"/>
          <w:sz w:val="28"/>
          <w:szCs w:val="28"/>
          <w:lang w:val="uk-UA"/>
        </w:rPr>
        <w:t>діяльності)</w:t>
      </w:r>
    </w:p>
    <w:p w14:paraId="335B3353" w14:textId="77777777" w:rsidR="000D0D60" w:rsidRDefault="000D0D60" w:rsidP="000D0D6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CD5DC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354989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надання послуг</w:t>
      </w:r>
    </w:p>
    <w:p w14:paraId="3C530D32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сільськогосподарським обслуговуючим кооперативом</w:t>
      </w:r>
    </w:p>
    <w:p w14:paraId="592E1DBD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січень- _______   20___ року</w:t>
      </w:r>
    </w:p>
    <w:p w14:paraId="5937CF0C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0EF512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Сільськогосподарський обслуговуючий кооператив _______________________,</w:t>
      </w:r>
    </w:p>
    <w:p w14:paraId="51DC9B17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(назва кооперативу)</w:t>
      </w:r>
    </w:p>
    <w:p w14:paraId="17369C3F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______________</w:t>
      </w:r>
    </w:p>
    <w:p w14:paraId="2514DD07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 ____________________________________________________________,</w:t>
      </w:r>
    </w:p>
    <w:p w14:paraId="2C701B9A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Напрям діяльності кооперативу_______________________________________,</w:t>
      </w:r>
    </w:p>
    <w:p w14:paraId="63DFB66A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членів кооперативу _________________________________________,</w:t>
      </w:r>
    </w:p>
    <w:p w14:paraId="1865E7B0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придбаних за підтримки обласної програми с/г техніки  (обладнання)  ________________________________________________________________________________________________________________________________________________________________________________________________________,</w:t>
      </w:r>
    </w:p>
    <w:p w14:paraId="187602FD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 використання, придбаних за</w:t>
      </w:r>
    </w:p>
    <w:p w14:paraId="025D524B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обласною програмою, техніки (обладнання) _____________________________</w:t>
      </w:r>
    </w:p>
    <w:p w14:paraId="512ACB6E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CB200A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619"/>
        <w:gridCol w:w="1458"/>
        <w:gridCol w:w="1721"/>
        <w:gridCol w:w="1596"/>
        <w:gridCol w:w="1814"/>
      </w:tblGrid>
      <w:tr w:rsidR="000D0D60" w14:paraId="2BE77685" w14:textId="77777777" w:rsidTr="000D0D60"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11C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с/г техніки, обладнання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EC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86A65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Види послуги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8E8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D3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7B4B1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Надані послуги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A1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послуг за 0,01 га, за 1 тонну</w:t>
            </w:r>
          </w:p>
        </w:tc>
      </w:tr>
      <w:tr w:rsidR="000D0D60" w14:paraId="59977264" w14:textId="77777777" w:rsidTr="000D0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8EC7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468E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7C6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FB1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наданих послуг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23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наданих послуг, грн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AAE2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28947907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93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3A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A6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CF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A8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05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17292039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C1D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C6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A1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F5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6E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7A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7330D6DA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38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DE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59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44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03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6D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1016FA22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B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C7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CF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9C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4C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35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3F5FB018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CE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13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5A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E4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C5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F6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D0D60" w14:paraId="2C8F364C" w14:textId="77777777" w:rsidTr="000D0D60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70B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212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AF7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16B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F42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7C9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0D22D741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A8A3B2" w14:textId="77777777" w:rsidR="000D0D60" w:rsidRDefault="000D0D60" w:rsidP="000D0D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кооперативу                    ____________                   __________________</w:t>
      </w:r>
    </w:p>
    <w:p w14:paraId="3C9C974A" w14:textId="77777777" w:rsidR="000D0D60" w:rsidRDefault="000D0D60" w:rsidP="000D0D60">
      <w:pPr>
        <w:spacing w:after="0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     (підпис)                                                        (прізвище)</w:t>
      </w:r>
    </w:p>
    <w:p w14:paraId="5E64D17D" w14:textId="77777777" w:rsidR="000D0D60" w:rsidRDefault="000D0D60" w:rsidP="000D0D60">
      <w:pPr>
        <w:spacing w:after="0"/>
        <w:rPr>
          <w:rFonts w:ascii="Times New Roman" w:hAnsi="Times New Roman"/>
          <w:sz w:val="28"/>
          <w:szCs w:val="28"/>
          <w:vertAlign w:val="subscript"/>
          <w:lang w:val="uk-UA"/>
        </w:rPr>
      </w:pPr>
    </w:p>
    <w:p w14:paraId="230C1E65" w14:textId="381170FD" w:rsidR="009B2D58" w:rsidRDefault="009B2D58" w:rsidP="009B2D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Додаток </w:t>
      </w:r>
      <w:r w:rsidR="00C26B0C">
        <w:rPr>
          <w:rFonts w:ascii="Times New Roman" w:hAnsi="Times New Roman"/>
          <w:sz w:val="28"/>
          <w:szCs w:val="28"/>
          <w:lang w:val="uk-UA"/>
        </w:rPr>
        <w:t>5</w:t>
      </w:r>
      <w:r w:rsidR="0044511D">
        <w:rPr>
          <w:rFonts w:ascii="Times New Roman" w:hAnsi="Times New Roman"/>
          <w:sz w:val="28"/>
          <w:szCs w:val="28"/>
          <w:lang w:val="uk-UA"/>
        </w:rPr>
        <w:t>а</w:t>
      </w:r>
    </w:p>
    <w:p w14:paraId="22F6C16A" w14:textId="77777777" w:rsidR="009B2D58" w:rsidRDefault="009B2D58" w:rsidP="009B2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E52969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надання фінансової підтримки </w:t>
      </w:r>
    </w:p>
    <w:p w14:paraId="6F66C63D" w14:textId="43DAC2A3" w:rsidR="009B2D58" w:rsidRDefault="009B2D58" w:rsidP="009B2D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с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ільськогосподарським обслуговуючим </w:t>
      </w:r>
    </w:p>
    <w:p w14:paraId="54CFFDFB" w14:textId="3A69B55E" w:rsidR="009B2D58" w:rsidRDefault="009B2D58" w:rsidP="009B2D5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>коопер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ативам на придбання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с/г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техніки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4A4F6EB5" w14:textId="045F9BF0" w:rsidR="009B2D58" w:rsidRDefault="009B2D58" w:rsidP="009B2D58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технологічного обладнання за рахунок </w:t>
      </w:r>
    </w:p>
    <w:p w14:paraId="6456FE80" w14:textId="62EDEFEC" w:rsidR="009B2D58" w:rsidRDefault="009B2D58" w:rsidP="009B2D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E935CB">
        <w:rPr>
          <w:rFonts w:ascii="Times New Roman" w:hAnsi="Times New Roman" w:cs="Times New Roman"/>
          <w:sz w:val="28"/>
          <w:szCs w:val="28"/>
          <w:lang w:val="uk-UA"/>
        </w:rPr>
        <w:t xml:space="preserve">коштів обласного бюджету </w:t>
      </w:r>
    </w:p>
    <w:p w14:paraId="525D6378" w14:textId="77777777" w:rsidR="009B2D58" w:rsidRDefault="009B2D58" w:rsidP="009B2D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(для кооперативів молочарського напряму  </w:t>
      </w:r>
    </w:p>
    <w:p w14:paraId="786E7227" w14:textId="03F6A8E3" w:rsidR="009B2D58" w:rsidRDefault="009B2D58" w:rsidP="009B2D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діяльності)</w:t>
      </w:r>
    </w:p>
    <w:p w14:paraId="00652B75" w14:textId="77777777" w:rsidR="003038E0" w:rsidRDefault="003038E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CC59FEB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про надання послуг</w:t>
      </w:r>
    </w:p>
    <w:p w14:paraId="2494EFB6" w14:textId="77777777" w:rsidR="000D0D60" w:rsidRDefault="000D0D60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сільськогосподарським обслуговуючим кооперативом                             молочарського напряму діяльності</w:t>
      </w:r>
    </w:p>
    <w:p w14:paraId="00BCDDD5" w14:textId="121C4334" w:rsidR="000D0D60" w:rsidRDefault="00BB2A02" w:rsidP="000D0D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0D0D60">
        <w:rPr>
          <w:rFonts w:ascii="Times New Roman" w:hAnsi="Times New Roman"/>
          <w:sz w:val="28"/>
          <w:szCs w:val="28"/>
          <w:lang w:val="uk-UA"/>
        </w:rPr>
        <w:t xml:space="preserve"> _______</w:t>
      </w:r>
      <w:r>
        <w:rPr>
          <w:rFonts w:ascii="Times New Roman" w:hAnsi="Times New Roman"/>
          <w:sz w:val="28"/>
          <w:szCs w:val="28"/>
          <w:lang w:val="uk-UA"/>
        </w:rPr>
        <w:t xml:space="preserve">_____ </w:t>
      </w:r>
      <w:r w:rsidR="000D0D60">
        <w:rPr>
          <w:rFonts w:ascii="Times New Roman" w:hAnsi="Times New Roman"/>
          <w:sz w:val="28"/>
          <w:szCs w:val="28"/>
          <w:lang w:val="uk-UA"/>
        </w:rPr>
        <w:t>20___ року</w:t>
      </w:r>
    </w:p>
    <w:p w14:paraId="6896D725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C88B11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Сільськогосподарський обслуговуючий кооператив _______________________,</w:t>
      </w:r>
    </w:p>
    <w:p w14:paraId="118C14AC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(назва кооперативу)</w:t>
      </w:r>
    </w:p>
    <w:p w14:paraId="4601C9F3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ЄДРПОУ ______________</w:t>
      </w:r>
    </w:p>
    <w:p w14:paraId="4DAD4359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 ____________________________________________________________,</w:t>
      </w:r>
    </w:p>
    <w:p w14:paraId="0AFD7F88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членів кооперативу _________________________________________,</w:t>
      </w:r>
    </w:p>
    <w:p w14:paraId="3A1241D9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придбаних за підтримки обласної програми с/г техніки  (обладнання)  ________________________________________________________________________________________________________________________________________________________________________________________________________,</w:t>
      </w:r>
    </w:p>
    <w:p w14:paraId="6974F992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 використання, придбаних за</w:t>
      </w:r>
    </w:p>
    <w:p w14:paraId="47974AC7" w14:textId="77777777" w:rsidR="000D0D60" w:rsidRDefault="000D0D60" w:rsidP="000D0D6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обласною програмою, техніки (обладнання) _____________________________</w:t>
      </w:r>
    </w:p>
    <w:p w14:paraId="121C8DFC" w14:textId="77777777" w:rsidR="000D0D60" w:rsidRDefault="000D0D60" w:rsidP="000D0D6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961"/>
        <w:gridCol w:w="1246"/>
        <w:gridCol w:w="1871"/>
        <w:gridCol w:w="1587"/>
      </w:tblGrid>
      <w:tr w:rsidR="000D0D60" w14:paraId="0F2BC35B" w14:textId="77777777" w:rsidTr="000D0D60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C04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6BC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Статті затрат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F1E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37A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 початку року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466E" w14:textId="77777777" w:rsidR="000D0D60" w:rsidRDefault="000D0D6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Поточний місяць</w:t>
            </w:r>
          </w:p>
        </w:tc>
      </w:tr>
      <w:tr w:rsidR="000D0D60" w14:paraId="69343656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1E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267D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Закуплено(заготовлено) молока, всього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5563" w14:textId="06193589" w:rsidR="000D0D60" w:rsidRDefault="00AC61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7D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4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528549E1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2C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5D6F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осіб, що реалізують молоко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6D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B17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67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55BB9CA4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E1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4D5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Середня закупівельна ціна 1 літра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6CB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C2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36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089E105E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2D3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CD67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закупленої продукції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B40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839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57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1F979C94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9C7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9BE2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3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36F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257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D0D60" w14:paraId="68BF7988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8EB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D29C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Закупівля запасних частин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E5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1D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3B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013851A9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66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67F4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паливно-мастильних матеріалів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C5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57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076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4B73047F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7B1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74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затрати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EAE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6A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D7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2FB0C2B9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4F4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500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затрат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CFE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76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60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0D0D60" w14:paraId="5853337B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09A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0A7D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1 л молока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2A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BC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2C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23C475CC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D87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29F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Реалізовано молока, всього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A412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415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21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79139D65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89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3F73" w14:textId="1A06A6B3" w:rsidR="000D0D60" w:rsidRDefault="00303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</w:t>
            </w:r>
            <w:r w:rsidR="000D0D60">
              <w:rPr>
                <w:rFonts w:ascii="Times New Roman" w:hAnsi="Times New Roman"/>
                <w:sz w:val="28"/>
                <w:szCs w:val="28"/>
                <w:lang w:val="uk-UA"/>
              </w:rPr>
              <w:t>на суму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010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89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A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5A45DF73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130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6CE0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Перероблено молока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A0D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11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15B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37CF4D9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43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077A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Виготовлено продукції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EB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14F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17B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D6CE0AE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88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8812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56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18C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00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1D8FB253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AE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CA00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молока рідкого обробленого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56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7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66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528FE2D1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EA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EDCE" w14:textId="77777777" w:rsidR="000D0D60" w:rsidRDefault="000D0D60">
            <w:pPr>
              <w:pStyle w:val="a7"/>
              <w:spacing w:after="0" w:line="240" w:lineRule="auto"/>
              <w:ind w:left="178" w:hanging="17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вершків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C27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5C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EE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1699B02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01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007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сирів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1CA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46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8A4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30D13C34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4B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6EC4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йогуртів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BEC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5D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FC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74CFDCF6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1D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B12C" w14:textId="77777777" w:rsidR="000D0D60" w:rsidRDefault="000D0D60">
            <w:pPr>
              <w:pStyle w:val="a7"/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ряжанки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F3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872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EF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32F8B218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C6B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7CB4" w14:textId="77777777" w:rsidR="000D0D60" w:rsidRDefault="000D0D60">
            <w:pPr>
              <w:pStyle w:val="a7"/>
              <w:spacing w:after="0" w:line="240" w:lineRule="auto"/>
              <w:ind w:hanging="6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Реалізовано виготовленої продукції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288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DA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512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E147266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48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D975" w14:textId="77777777" w:rsidR="000D0D60" w:rsidRDefault="000D0D6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суму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9D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CB2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3F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7CB472AD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B1B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F84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Фінансовий результат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5B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B6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B5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25275B5C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62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EC8F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прибуток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14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17A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24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F4327F4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93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713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D30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B3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62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3B581E6F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A7E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819D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Розподіл прибутку: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A7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AA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3FB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F7C2E78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1AE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5361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корпоративні виплати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A1E7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9D1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3D0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69C0E5E7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C5F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ACC6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сплата податків 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язкових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платежів до бюджету та спеціальних державних фондів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ED9D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706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CF5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D0D60" w14:paraId="161E90F7" w14:textId="77777777" w:rsidTr="000D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559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66C" w14:textId="77777777" w:rsidR="000D0D60" w:rsidRDefault="000D0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відрахування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кооператив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4D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97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913" w14:textId="77777777" w:rsidR="000D0D60" w:rsidRDefault="000D0D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2DAC1D03" w14:textId="77777777" w:rsidR="000D0D60" w:rsidRDefault="000D0D60" w:rsidP="000D0D60">
      <w:pPr>
        <w:spacing w:after="0"/>
        <w:rPr>
          <w:rFonts w:ascii="Calibri" w:hAnsi="Calibri"/>
          <w:sz w:val="28"/>
          <w:szCs w:val="28"/>
          <w:lang w:val="uk-UA"/>
        </w:rPr>
      </w:pPr>
    </w:p>
    <w:p w14:paraId="3EE1C84B" w14:textId="77777777" w:rsidR="000D0D60" w:rsidRDefault="000D0D60" w:rsidP="000D0D60">
      <w:pPr>
        <w:spacing w:after="0"/>
        <w:rPr>
          <w:sz w:val="28"/>
          <w:szCs w:val="28"/>
          <w:lang w:val="uk-UA"/>
        </w:rPr>
      </w:pPr>
    </w:p>
    <w:p w14:paraId="76CDB4AB" w14:textId="77777777" w:rsidR="000D0D60" w:rsidRDefault="000D0D60" w:rsidP="000D0D60">
      <w:pPr>
        <w:spacing w:after="0"/>
        <w:rPr>
          <w:rFonts w:ascii="Times New Roman" w:hAnsi="Times New Roman"/>
          <w:sz w:val="28"/>
          <w:szCs w:val="28"/>
          <w:vertAlign w:val="subscript"/>
          <w:lang w:val="uk-UA"/>
        </w:rPr>
      </w:pPr>
    </w:p>
    <w:p w14:paraId="3B3AA329" w14:textId="77777777" w:rsidR="003038E0" w:rsidRDefault="003038E0" w:rsidP="003038E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кооперативу                    ____________                   __________________</w:t>
      </w:r>
    </w:p>
    <w:p w14:paraId="53922A1E" w14:textId="77777777" w:rsidR="003038E0" w:rsidRDefault="003038E0" w:rsidP="003038E0">
      <w:pPr>
        <w:spacing w:after="0"/>
        <w:rPr>
          <w:rFonts w:ascii="Times New Roman" w:hAnsi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     (підпис)                                                        (прізвище)</w:t>
      </w:r>
    </w:p>
    <w:p w14:paraId="174C762D" w14:textId="77777777" w:rsidR="000D0D60" w:rsidRPr="00D20150" w:rsidRDefault="000D0D60" w:rsidP="00791408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sectPr w:rsidR="000D0D60" w:rsidRPr="00D20150" w:rsidSect="005F543C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19"/>
    <w:multiLevelType w:val="hybridMultilevel"/>
    <w:tmpl w:val="66BCD0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D60FB"/>
    <w:multiLevelType w:val="hybridMultilevel"/>
    <w:tmpl w:val="DA0EE2A6"/>
    <w:lvl w:ilvl="0" w:tplc="B82CE1E0">
      <w:start w:val="7"/>
      <w:numFmt w:val="bullet"/>
      <w:lvlText w:val="-"/>
      <w:lvlJc w:val="left"/>
      <w:pPr>
        <w:tabs>
          <w:tab w:val="num" w:pos="808"/>
        </w:tabs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">
    <w:nsid w:val="10D87033"/>
    <w:multiLevelType w:val="multilevel"/>
    <w:tmpl w:val="05AE220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/>
        <w:sz w:val="28"/>
      </w:rPr>
    </w:lvl>
    <w:lvl w:ilvl="1">
      <w:start w:val="2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3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758CB"/>
    <w:multiLevelType w:val="hybridMultilevel"/>
    <w:tmpl w:val="B7189BDA"/>
    <w:lvl w:ilvl="0" w:tplc="BB8C62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C4B72AC"/>
    <w:multiLevelType w:val="hybridMultilevel"/>
    <w:tmpl w:val="9C9A53E0"/>
    <w:lvl w:ilvl="0" w:tplc="5A4680DA">
      <w:start w:val="2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4E27878"/>
    <w:multiLevelType w:val="hybridMultilevel"/>
    <w:tmpl w:val="7EF64166"/>
    <w:lvl w:ilvl="0" w:tplc="E6249E4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>
    <w:nsid w:val="71081508"/>
    <w:multiLevelType w:val="multilevel"/>
    <w:tmpl w:val="0402FF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8">
    <w:nsid w:val="78D6722C"/>
    <w:multiLevelType w:val="multilevel"/>
    <w:tmpl w:val="947C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4"/>
    <w:rsid w:val="00007DA0"/>
    <w:rsid w:val="000562CC"/>
    <w:rsid w:val="000657FF"/>
    <w:rsid w:val="000723B5"/>
    <w:rsid w:val="0008271B"/>
    <w:rsid w:val="00097F8F"/>
    <w:rsid w:val="000A2240"/>
    <w:rsid w:val="000C14B4"/>
    <w:rsid w:val="000D0D60"/>
    <w:rsid w:val="000D4868"/>
    <w:rsid w:val="000D756A"/>
    <w:rsid w:val="000E5F52"/>
    <w:rsid w:val="00116A5C"/>
    <w:rsid w:val="00160823"/>
    <w:rsid w:val="001613E4"/>
    <w:rsid w:val="00162F71"/>
    <w:rsid w:val="001A282C"/>
    <w:rsid w:val="001A7B02"/>
    <w:rsid w:val="001F209E"/>
    <w:rsid w:val="0020238A"/>
    <w:rsid w:val="00211E42"/>
    <w:rsid w:val="00240032"/>
    <w:rsid w:val="0025026C"/>
    <w:rsid w:val="00261ACB"/>
    <w:rsid w:val="00270E86"/>
    <w:rsid w:val="00286571"/>
    <w:rsid w:val="00290E20"/>
    <w:rsid w:val="002C2C6F"/>
    <w:rsid w:val="002D3650"/>
    <w:rsid w:val="00300DE1"/>
    <w:rsid w:val="003031BD"/>
    <w:rsid w:val="003038E0"/>
    <w:rsid w:val="00342F04"/>
    <w:rsid w:val="00350049"/>
    <w:rsid w:val="00357E64"/>
    <w:rsid w:val="0036080B"/>
    <w:rsid w:val="00365448"/>
    <w:rsid w:val="003A0C90"/>
    <w:rsid w:val="003C2DCB"/>
    <w:rsid w:val="003D05D7"/>
    <w:rsid w:val="003D2D67"/>
    <w:rsid w:val="003D4A66"/>
    <w:rsid w:val="003E7900"/>
    <w:rsid w:val="004068B3"/>
    <w:rsid w:val="004075F3"/>
    <w:rsid w:val="004334E7"/>
    <w:rsid w:val="00433731"/>
    <w:rsid w:val="00435C9D"/>
    <w:rsid w:val="0044511D"/>
    <w:rsid w:val="00450BD6"/>
    <w:rsid w:val="00472FDA"/>
    <w:rsid w:val="00486229"/>
    <w:rsid w:val="0049651C"/>
    <w:rsid w:val="004A3D65"/>
    <w:rsid w:val="004E4DF3"/>
    <w:rsid w:val="004F067D"/>
    <w:rsid w:val="00521091"/>
    <w:rsid w:val="00531977"/>
    <w:rsid w:val="00531E77"/>
    <w:rsid w:val="005330C3"/>
    <w:rsid w:val="0053468B"/>
    <w:rsid w:val="00542030"/>
    <w:rsid w:val="00551BA9"/>
    <w:rsid w:val="005742E1"/>
    <w:rsid w:val="0057797F"/>
    <w:rsid w:val="0058581C"/>
    <w:rsid w:val="00585C96"/>
    <w:rsid w:val="00587976"/>
    <w:rsid w:val="005C0E4C"/>
    <w:rsid w:val="005D0E50"/>
    <w:rsid w:val="005F543C"/>
    <w:rsid w:val="005F64C9"/>
    <w:rsid w:val="005F709E"/>
    <w:rsid w:val="006300F6"/>
    <w:rsid w:val="00633D9E"/>
    <w:rsid w:val="00637A10"/>
    <w:rsid w:val="006440A4"/>
    <w:rsid w:val="00691836"/>
    <w:rsid w:val="006A7302"/>
    <w:rsid w:val="006B2800"/>
    <w:rsid w:val="00715514"/>
    <w:rsid w:val="00733550"/>
    <w:rsid w:val="007345A4"/>
    <w:rsid w:val="0074146E"/>
    <w:rsid w:val="00743896"/>
    <w:rsid w:val="0076739A"/>
    <w:rsid w:val="0078493F"/>
    <w:rsid w:val="00791408"/>
    <w:rsid w:val="007928CC"/>
    <w:rsid w:val="0079478E"/>
    <w:rsid w:val="00795557"/>
    <w:rsid w:val="007A4421"/>
    <w:rsid w:val="007E105F"/>
    <w:rsid w:val="007E411C"/>
    <w:rsid w:val="007E6440"/>
    <w:rsid w:val="007F1644"/>
    <w:rsid w:val="007F3409"/>
    <w:rsid w:val="007F4016"/>
    <w:rsid w:val="007F4316"/>
    <w:rsid w:val="007F4523"/>
    <w:rsid w:val="00803B02"/>
    <w:rsid w:val="008171E3"/>
    <w:rsid w:val="00820798"/>
    <w:rsid w:val="0082399A"/>
    <w:rsid w:val="008317F5"/>
    <w:rsid w:val="00840C33"/>
    <w:rsid w:val="0084619C"/>
    <w:rsid w:val="0085398F"/>
    <w:rsid w:val="0085422E"/>
    <w:rsid w:val="00856995"/>
    <w:rsid w:val="008815AE"/>
    <w:rsid w:val="00881983"/>
    <w:rsid w:val="00884A82"/>
    <w:rsid w:val="008975F8"/>
    <w:rsid w:val="008A434A"/>
    <w:rsid w:val="008B5BC2"/>
    <w:rsid w:val="008C7367"/>
    <w:rsid w:val="008D142F"/>
    <w:rsid w:val="008E2471"/>
    <w:rsid w:val="009012CB"/>
    <w:rsid w:val="00903F33"/>
    <w:rsid w:val="0095721E"/>
    <w:rsid w:val="00970229"/>
    <w:rsid w:val="00970D41"/>
    <w:rsid w:val="00971141"/>
    <w:rsid w:val="0097347B"/>
    <w:rsid w:val="00994CF9"/>
    <w:rsid w:val="009A322A"/>
    <w:rsid w:val="009A71F9"/>
    <w:rsid w:val="009B2D58"/>
    <w:rsid w:val="009C5989"/>
    <w:rsid w:val="009D470F"/>
    <w:rsid w:val="009D54B7"/>
    <w:rsid w:val="009D6C2D"/>
    <w:rsid w:val="009E432D"/>
    <w:rsid w:val="009E5342"/>
    <w:rsid w:val="009F03FD"/>
    <w:rsid w:val="00A114A6"/>
    <w:rsid w:val="00A30DF4"/>
    <w:rsid w:val="00A70271"/>
    <w:rsid w:val="00A7374B"/>
    <w:rsid w:val="00A85309"/>
    <w:rsid w:val="00A86298"/>
    <w:rsid w:val="00A90E4C"/>
    <w:rsid w:val="00AB294E"/>
    <w:rsid w:val="00AC6144"/>
    <w:rsid w:val="00AE2FAA"/>
    <w:rsid w:val="00AE312B"/>
    <w:rsid w:val="00AE58C7"/>
    <w:rsid w:val="00B003D9"/>
    <w:rsid w:val="00B067C3"/>
    <w:rsid w:val="00B343B9"/>
    <w:rsid w:val="00B45935"/>
    <w:rsid w:val="00B56FD4"/>
    <w:rsid w:val="00B74BCD"/>
    <w:rsid w:val="00B75C4C"/>
    <w:rsid w:val="00B81D56"/>
    <w:rsid w:val="00BA32A9"/>
    <w:rsid w:val="00BB2A02"/>
    <w:rsid w:val="00BC53BF"/>
    <w:rsid w:val="00BE2BF2"/>
    <w:rsid w:val="00BE322B"/>
    <w:rsid w:val="00BE4A56"/>
    <w:rsid w:val="00BE5EAF"/>
    <w:rsid w:val="00C03355"/>
    <w:rsid w:val="00C171AE"/>
    <w:rsid w:val="00C20E13"/>
    <w:rsid w:val="00C222D9"/>
    <w:rsid w:val="00C242D7"/>
    <w:rsid w:val="00C26B0C"/>
    <w:rsid w:val="00C32CF2"/>
    <w:rsid w:val="00C3411D"/>
    <w:rsid w:val="00C402CD"/>
    <w:rsid w:val="00C54190"/>
    <w:rsid w:val="00C56999"/>
    <w:rsid w:val="00C65C0D"/>
    <w:rsid w:val="00C80B1F"/>
    <w:rsid w:val="00C914C6"/>
    <w:rsid w:val="00C9406F"/>
    <w:rsid w:val="00CA6EC3"/>
    <w:rsid w:val="00CC4FE6"/>
    <w:rsid w:val="00CD00C6"/>
    <w:rsid w:val="00CD3AAE"/>
    <w:rsid w:val="00CE6C66"/>
    <w:rsid w:val="00D0205E"/>
    <w:rsid w:val="00D025E4"/>
    <w:rsid w:val="00D0592A"/>
    <w:rsid w:val="00D137CB"/>
    <w:rsid w:val="00D14C03"/>
    <w:rsid w:val="00D20150"/>
    <w:rsid w:val="00D2029D"/>
    <w:rsid w:val="00D2044F"/>
    <w:rsid w:val="00D21944"/>
    <w:rsid w:val="00D2507B"/>
    <w:rsid w:val="00D27662"/>
    <w:rsid w:val="00D31170"/>
    <w:rsid w:val="00D67A74"/>
    <w:rsid w:val="00D80769"/>
    <w:rsid w:val="00D926F9"/>
    <w:rsid w:val="00D944D4"/>
    <w:rsid w:val="00DA3FAE"/>
    <w:rsid w:val="00DA55D0"/>
    <w:rsid w:val="00DB48EF"/>
    <w:rsid w:val="00DE2F14"/>
    <w:rsid w:val="00DE7812"/>
    <w:rsid w:val="00DF0624"/>
    <w:rsid w:val="00E03DF3"/>
    <w:rsid w:val="00E05EE7"/>
    <w:rsid w:val="00E157D4"/>
    <w:rsid w:val="00E213F6"/>
    <w:rsid w:val="00E24391"/>
    <w:rsid w:val="00E51E44"/>
    <w:rsid w:val="00E52969"/>
    <w:rsid w:val="00E63C66"/>
    <w:rsid w:val="00E64D25"/>
    <w:rsid w:val="00E65BA6"/>
    <w:rsid w:val="00E7525F"/>
    <w:rsid w:val="00E935CB"/>
    <w:rsid w:val="00E9399B"/>
    <w:rsid w:val="00EC06F7"/>
    <w:rsid w:val="00ED4C0F"/>
    <w:rsid w:val="00EF0B18"/>
    <w:rsid w:val="00EF46A2"/>
    <w:rsid w:val="00F000D1"/>
    <w:rsid w:val="00F02451"/>
    <w:rsid w:val="00F2222F"/>
    <w:rsid w:val="00F40103"/>
    <w:rsid w:val="00F41A7B"/>
    <w:rsid w:val="00F548D8"/>
    <w:rsid w:val="00F66906"/>
    <w:rsid w:val="00F725D6"/>
    <w:rsid w:val="00F8140F"/>
    <w:rsid w:val="00F97C98"/>
    <w:rsid w:val="00FA5354"/>
    <w:rsid w:val="00FA71A8"/>
    <w:rsid w:val="00FB09FF"/>
    <w:rsid w:val="00FB3229"/>
    <w:rsid w:val="00FB5D56"/>
    <w:rsid w:val="00FC1789"/>
    <w:rsid w:val="00FC331D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5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99"/>
    <w:qFormat/>
    <w:rsid w:val="00E7525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271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827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semiHidden/>
    <w:unhideWhenUsed/>
    <w:rsid w:val="000827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0827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0827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0827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8271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a50">
    <w:name w:val="a5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05E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5EE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5EE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5E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5EE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935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rsid w:val="0079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semiHidden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99"/>
    <w:qFormat/>
    <w:rsid w:val="00E7525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271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827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semiHidden/>
    <w:unhideWhenUsed/>
    <w:rsid w:val="000827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0827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0827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82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08271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8271B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a50">
    <w:name w:val="a5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08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E05E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5EE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5EE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5E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5EE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935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2">
    <w:name w:val="Table Grid"/>
    <w:basedOn w:val="a1"/>
    <w:uiPriority w:val="39"/>
    <w:rsid w:val="0079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1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FF20-2C72-41BE-83C7-D2E76402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15763</Words>
  <Characters>8986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2</cp:revision>
  <cp:lastPrinted>2018-07-17T13:47:00Z</cp:lastPrinted>
  <dcterms:created xsi:type="dcterms:W3CDTF">2018-07-31T08:15:00Z</dcterms:created>
  <dcterms:modified xsi:type="dcterms:W3CDTF">2018-07-31T08:15:00Z</dcterms:modified>
</cp:coreProperties>
</file>