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8B6" w:rsidRPr="009214E2" w:rsidRDefault="000237EA" w:rsidP="00857932">
      <w:pPr>
        <w:ind w:left="5760" w:right="-6" w:firstLine="720"/>
        <w:jc w:val="both"/>
        <w:rPr>
          <w:sz w:val="28"/>
          <w:szCs w:val="28"/>
        </w:rPr>
      </w:pPr>
      <w:r>
        <w:rPr>
          <w:sz w:val="28"/>
          <w:szCs w:val="28"/>
        </w:rPr>
        <w:t>Додаток 1</w:t>
      </w:r>
      <w:r w:rsidR="00493A5D" w:rsidRPr="009214E2">
        <w:rPr>
          <w:sz w:val="28"/>
          <w:szCs w:val="28"/>
        </w:rPr>
        <w:t xml:space="preserve"> </w:t>
      </w:r>
    </w:p>
    <w:p w:rsidR="00493A5D" w:rsidRPr="009214E2" w:rsidRDefault="00857932" w:rsidP="00857932">
      <w:pPr>
        <w:ind w:left="6129" w:right="-6" w:firstLine="351"/>
        <w:jc w:val="both"/>
        <w:rPr>
          <w:sz w:val="28"/>
          <w:szCs w:val="28"/>
        </w:rPr>
      </w:pPr>
      <w:r>
        <w:rPr>
          <w:sz w:val="28"/>
          <w:szCs w:val="28"/>
        </w:rPr>
        <w:t xml:space="preserve">до </w:t>
      </w:r>
      <w:r w:rsidR="000237EA">
        <w:rPr>
          <w:sz w:val="28"/>
          <w:szCs w:val="28"/>
        </w:rPr>
        <w:t>рішення обласної ради</w:t>
      </w:r>
    </w:p>
    <w:p w:rsidR="00493A5D" w:rsidRDefault="00332BB5" w:rsidP="00857932">
      <w:pPr>
        <w:ind w:left="5760" w:right="-6" w:firstLine="720"/>
        <w:jc w:val="both"/>
        <w:rPr>
          <w:sz w:val="28"/>
          <w:szCs w:val="28"/>
        </w:rPr>
      </w:pPr>
      <w:r>
        <w:rPr>
          <w:sz w:val="28"/>
          <w:szCs w:val="28"/>
        </w:rPr>
        <w:t xml:space="preserve">від 26.07.2018 </w:t>
      </w:r>
      <w:r w:rsidR="00857932">
        <w:rPr>
          <w:sz w:val="28"/>
          <w:szCs w:val="28"/>
        </w:rPr>
        <w:t>№</w:t>
      </w:r>
      <w:r>
        <w:rPr>
          <w:sz w:val="28"/>
          <w:szCs w:val="28"/>
        </w:rPr>
        <w:t xml:space="preserve"> 1135</w:t>
      </w:r>
    </w:p>
    <w:p w:rsidR="00A83BD0" w:rsidRDefault="00A83BD0" w:rsidP="00857932">
      <w:pPr>
        <w:ind w:left="5760" w:right="-6" w:firstLine="720"/>
        <w:jc w:val="both"/>
        <w:rPr>
          <w:sz w:val="28"/>
          <w:szCs w:val="28"/>
        </w:rPr>
      </w:pPr>
    </w:p>
    <w:p w:rsidR="00A83BD0" w:rsidRPr="008716B6" w:rsidRDefault="00A83BD0" w:rsidP="00A83BD0">
      <w:pPr>
        <w:ind w:left="6480" w:right="-6"/>
        <w:jc w:val="both"/>
        <w:rPr>
          <w:i/>
        </w:rPr>
      </w:pPr>
      <w:r w:rsidRPr="008716B6">
        <w:rPr>
          <w:i/>
          <w:lang w:val="ru-RU"/>
        </w:rPr>
        <w:t>З</w:t>
      </w:r>
      <w:r w:rsidRPr="008716B6">
        <w:rPr>
          <w:i/>
        </w:rPr>
        <w:t>і змінами, внесеними згідно з рішенням обласної ради</w:t>
      </w:r>
    </w:p>
    <w:p w:rsidR="00A83BD0" w:rsidRPr="008716B6" w:rsidRDefault="00A83BD0" w:rsidP="00A83BD0">
      <w:pPr>
        <w:ind w:left="6480" w:right="-6"/>
        <w:jc w:val="both"/>
        <w:rPr>
          <w:i/>
        </w:rPr>
      </w:pPr>
    </w:p>
    <w:p w:rsidR="00A83BD0" w:rsidRDefault="008D654F" w:rsidP="00A83BD0">
      <w:pPr>
        <w:ind w:left="6480" w:right="-6"/>
        <w:jc w:val="both"/>
        <w:rPr>
          <w:i/>
        </w:rPr>
      </w:pPr>
      <w:r>
        <w:rPr>
          <w:i/>
        </w:rPr>
        <w:t>в</w:t>
      </w:r>
      <w:r w:rsidR="00A83BD0" w:rsidRPr="008716B6">
        <w:rPr>
          <w:i/>
        </w:rPr>
        <w:t xml:space="preserve">ід </w:t>
      </w:r>
      <w:r w:rsidR="008716B6" w:rsidRPr="008716B6">
        <w:rPr>
          <w:i/>
        </w:rPr>
        <w:t>23.05.2019 №1413</w:t>
      </w:r>
    </w:p>
    <w:p w:rsidR="00A04FF6" w:rsidRPr="008716B6" w:rsidRDefault="00A04FF6" w:rsidP="00A04FF6">
      <w:pPr>
        <w:ind w:right="-6"/>
        <w:jc w:val="both"/>
        <w:rPr>
          <w:i/>
        </w:rPr>
      </w:pPr>
      <w:r>
        <w:rPr>
          <w:i/>
        </w:rPr>
        <w:t xml:space="preserve">                                                                                                            від 08.10.2020 №2000</w:t>
      </w:r>
    </w:p>
    <w:p w:rsidR="00BE0FD9" w:rsidRPr="009214E2" w:rsidRDefault="00BE0FD9" w:rsidP="00781FE9">
      <w:pPr>
        <w:spacing w:before="60" w:after="60" w:line="360" w:lineRule="auto"/>
        <w:ind w:left="-28" w:right="-6"/>
        <w:jc w:val="center"/>
        <w:rPr>
          <w:b/>
          <w:sz w:val="44"/>
          <w:szCs w:val="44"/>
        </w:rPr>
      </w:pPr>
    </w:p>
    <w:p w:rsidR="00493A5D" w:rsidRPr="009214E2" w:rsidRDefault="00493A5D" w:rsidP="00781FE9">
      <w:pPr>
        <w:pStyle w:val="afc"/>
        <w:spacing w:line="276" w:lineRule="auto"/>
        <w:jc w:val="center"/>
        <w:rPr>
          <w:sz w:val="32"/>
        </w:rPr>
      </w:pPr>
    </w:p>
    <w:p w:rsidR="00493A5D" w:rsidRPr="009214E2" w:rsidRDefault="00493A5D" w:rsidP="00781FE9">
      <w:pPr>
        <w:pStyle w:val="afc"/>
        <w:spacing w:line="276" w:lineRule="auto"/>
        <w:jc w:val="center"/>
        <w:rPr>
          <w:sz w:val="32"/>
        </w:rPr>
      </w:pPr>
    </w:p>
    <w:p w:rsidR="00781FE9" w:rsidRDefault="00781FE9" w:rsidP="00781FE9">
      <w:pPr>
        <w:pStyle w:val="afc"/>
        <w:spacing w:line="276" w:lineRule="auto"/>
        <w:jc w:val="center"/>
        <w:rPr>
          <w:sz w:val="32"/>
        </w:rPr>
        <w:sectPr w:rsidR="00781FE9" w:rsidSect="00F9639D">
          <w:headerReference w:type="even" r:id="rId8"/>
          <w:headerReference w:type="default" r:id="rId9"/>
          <w:footerReference w:type="even" r:id="rId10"/>
          <w:footerReference w:type="default" r:id="rId11"/>
          <w:footerReference w:type="first" r:id="rId12"/>
          <w:type w:val="continuous"/>
          <w:pgSz w:w="11909" w:h="16834" w:code="9"/>
          <w:pgMar w:top="1300" w:right="851" w:bottom="567" w:left="1418" w:header="567" w:footer="284" w:gutter="0"/>
          <w:pgNumType w:start="2"/>
          <w:cols w:space="720"/>
          <w:titlePg/>
          <w:docGrid w:linePitch="84"/>
        </w:sectPr>
      </w:pPr>
    </w:p>
    <w:p w:rsidR="00493A5D" w:rsidRPr="009214E2" w:rsidRDefault="00493A5D" w:rsidP="00781FE9">
      <w:pPr>
        <w:pStyle w:val="afc"/>
        <w:spacing w:line="276" w:lineRule="auto"/>
        <w:jc w:val="center"/>
        <w:rPr>
          <w:sz w:val="32"/>
        </w:rPr>
      </w:pPr>
    </w:p>
    <w:p w:rsidR="00493A5D" w:rsidRPr="009214E2" w:rsidRDefault="00493A5D" w:rsidP="00A04FF6">
      <w:pPr>
        <w:pStyle w:val="afc"/>
        <w:spacing w:line="276" w:lineRule="auto"/>
        <w:rPr>
          <w:sz w:val="32"/>
        </w:rPr>
      </w:pPr>
    </w:p>
    <w:p w:rsidR="00493A5D" w:rsidRPr="009214E2" w:rsidRDefault="00493A5D" w:rsidP="00781FE9">
      <w:pPr>
        <w:pStyle w:val="afc"/>
        <w:spacing w:line="276" w:lineRule="auto"/>
        <w:jc w:val="center"/>
        <w:rPr>
          <w:sz w:val="32"/>
        </w:rPr>
      </w:pPr>
    </w:p>
    <w:p w:rsidR="00493A5D" w:rsidRPr="009214E2" w:rsidRDefault="00493A5D" w:rsidP="00781FE9">
      <w:pPr>
        <w:pStyle w:val="afc"/>
        <w:spacing w:line="276" w:lineRule="auto"/>
        <w:jc w:val="center"/>
        <w:rPr>
          <w:sz w:val="32"/>
        </w:rPr>
      </w:pPr>
    </w:p>
    <w:p w:rsidR="002B02AB" w:rsidRPr="009214E2" w:rsidRDefault="002B02AB" w:rsidP="00781FE9">
      <w:pPr>
        <w:pStyle w:val="afc"/>
        <w:spacing w:line="276" w:lineRule="auto"/>
        <w:jc w:val="center"/>
        <w:rPr>
          <w:sz w:val="32"/>
        </w:rPr>
      </w:pPr>
      <w:r w:rsidRPr="009214E2">
        <w:rPr>
          <w:sz w:val="32"/>
        </w:rPr>
        <w:t>ПРОГРАМА</w:t>
      </w:r>
    </w:p>
    <w:p w:rsidR="003C6D94" w:rsidRPr="009214E2" w:rsidRDefault="003C6D94" w:rsidP="00781FE9">
      <w:pPr>
        <w:pStyle w:val="afc"/>
        <w:spacing w:line="276" w:lineRule="auto"/>
        <w:jc w:val="center"/>
        <w:rPr>
          <w:sz w:val="32"/>
        </w:rPr>
      </w:pPr>
      <w:r w:rsidRPr="009214E2">
        <w:rPr>
          <w:sz w:val="32"/>
        </w:rPr>
        <w:t xml:space="preserve">підвищення енергоефективності </w:t>
      </w:r>
      <w:r w:rsidR="00D56BFD">
        <w:rPr>
          <w:sz w:val="32"/>
        </w:rPr>
        <w:t xml:space="preserve">будівель бюджетних установ та закладів </w:t>
      </w:r>
      <w:r w:rsidRPr="009214E2">
        <w:rPr>
          <w:sz w:val="32"/>
        </w:rPr>
        <w:t xml:space="preserve">у </w:t>
      </w:r>
      <w:r w:rsidR="00493A5D" w:rsidRPr="009214E2">
        <w:rPr>
          <w:sz w:val="32"/>
        </w:rPr>
        <w:t>Житомирській</w:t>
      </w:r>
      <w:r w:rsidRPr="009214E2">
        <w:rPr>
          <w:sz w:val="32"/>
        </w:rPr>
        <w:t xml:space="preserve"> області</w:t>
      </w:r>
    </w:p>
    <w:p w:rsidR="003C6D94" w:rsidRPr="009214E2" w:rsidRDefault="003C6D94" w:rsidP="00781FE9">
      <w:pPr>
        <w:pStyle w:val="afc"/>
        <w:spacing w:line="276" w:lineRule="auto"/>
        <w:jc w:val="center"/>
        <w:rPr>
          <w:sz w:val="32"/>
        </w:rPr>
      </w:pPr>
      <w:r w:rsidRPr="009214E2">
        <w:rPr>
          <w:sz w:val="32"/>
        </w:rPr>
        <w:t>на 201</w:t>
      </w:r>
      <w:r w:rsidR="00493A5D" w:rsidRPr="009214E2">
        <w:rPr>
          <w:sz w:val="32"/>
        </w:rPr>
        <w:t>8</w:t>
      </w:r>
      <w:r w:rsidRPr="009214E2">
        <w:rPr>
          <w:sz w:val="32"/>
        </w:rPr>
        <w:t>-2022 роки</w:t>
      </w:r>
    </w:p>
    <w:p w:rsidR="002B02AB" w:rsidRPr="009214E2" w:rsidRDefault="002B02AB" w:rsidP="00781FE9">
      <w:pPr>
        <w:pStyle w:val="afc"/>
        <w:spacing w:line="276" w:lineRule="auto"/>
        <w:jc w:val="center"/>
        <w:rPr>
          <w:b/>
          <w:sz w:val="32"/>
        </w:rPr>
      </w:pPr>
    </w:p>
    <w:p w:rsidR="002B02AB" w:rsidRPr="009214E2" w:rsidRDefault="002B02AB" w:rsidP="00781FE9">
      <w:pPr>
        <w:pStyle w:val="afc"/>
        <w:spacing w:line="276" w:lineRule="auto"/>
        <w:jc w:val="center"/>
        <w:rPr>
          <w:b/>
          <w:sz w:val="48"/>
          <w:szCs w:val="40"/>
        </w:rPr>
      </w:pPr>
    </w:p>
    <w:p w:rsidR="00BE0FD9" w:rsidRPr="009214E2" w:rsidRDefault="00BE0FD9" w:rsidP="00781FE9">
      <w:pPr>
        <w:spacing w:before="60" w:after="60" w:line="300" w:lineRule="exact"/>
        <w:ind w:left="-31" w:right="-5"/>
        <w:jc w:val="center"/>
        <w:rPr>
          <w:b/>
          <w:sz w:val="40"/>
          <w:szCs w:val="40"/>
        </w:rPr>
      </w:pPr>
    </w:p>
    <w:p w:rsidR="00BE0FD9" w:rsidRPr="009214E2" w:rsidRDefault="00BE0FD9" w:rsidP="00781FE9">
      <w:pPr>
        <w:spacing w:before="60" w:after="60" w:line="300" w:lineRule="exact"/>
        <w:ind w:left="-31" w:right="-5"/>
        <w:jc w:val="center"/>
        <w:rPr>
          <w:b/>
          <w:sz w:val="40"/>
          <w:szCs w:val="40"/>
        </w:rPr>
      </w:pPr>
    </w:p>
    <w:p w:rsidR="00BE0FD9" w:rsidRPr="009214E2" w:rsidRDefault="00BE0FD9" w:rsidP="00781FE9">
      <w:pPr>
        <w:spacing w:before="60" w:after="60" w:line="300" w:lineRule="exact"/>
        <w:ind w:left="-31" w:right="-5"/>
        <w:jc w:val="center"/>
        <w:rPr>
          <w:b/>
          <w:sz w:val="40"/>
          <w:szCs w:val="40"/>
        </w:rPr>
      </w:pPr>
    </w:p>
    <w:p w:rsidR="00BE0FD9" w:rsidRDefault="00BE0FD9" w:rsidP="00781FE9">
      <w:pPr>
        <w:spacing w:before="60" w:after="60" w:line="300" w:lineRule="exact"/>
        <w:ind w:left="-31" w:right="-5"/>
        <w:jc w:val="center"/>
        <w:rPr>
          <w:b/>
          <w:sz w:val="40"/>
          <w:szCs w:val="40"/>
        </w:rPr>
      </w:pPr>
    </w:p>
    <w:p w:rsidR="00FC2C6B" w:rsidRDefault="00FC2C6B" w:rsidP="00781FE9">
      <w:pPr>
        <w:spacing w:before="60" w:after="60" w:line="300" w:lineRule="exact"/>
        <w:ind w:left="-31" w:right="-5"/>
        <w:jc w:val="center"/>
        <w:rPr>
          <w:b/>
          <w:sz w:val="40"/>
          <w:szCs w:val="40"/>
        </w:rPr>
      </w:pPr>
    </w:p>
    <w:p w:rsidR="00FC2C6B" w:rsidRDefault="00FC2C6B" w:rsidP="00781FE9">
      <w:pPr>
        <w:spacing w:before="60" w:after="60" w:line="300" w:lineRule="exact"/>
        <w:ind w:left="-31" w:right="-5"/>
        <w:jc w:val="center"/>
        <w:rPr>
          <w:b/>
          <w:sz w:val="40"/>
          <w:szCs w:val="40"/>
        </w:rPr>
      </w:pPr>
    </w:p>
    <w:p w:rsidR="00FC2C6B" w:rsidRDefault="00FC2C6B" w:rsidP="00781FE9">
      <w:pPr>
        <w:spacing w:before="60" w:after="60" w:line="300" w:lineRule="exact"/>
        <w:ind w:left="-31" w:right="-5"/>
        <w:jc w:val="center"/>
        <w:rPr>
          <w:b/>
          <w:sz w:val="40"/>
          <w:szCs w:val="40"/>
        </w:rPr>
      </w:pPr>
    </w:p>
    <w:p w:rsidR="00FC2C6B" w:rsidRDefault="00FC2C6B" w:rsidP="00781FE9">
      <w:pPr>
        <w:spacing w:before="60" w:after="60" w:line="300" w:lineRule="exact"/>
        <w:ind w:left="-31" w:right="-5"/>
        <w:jc w:val="center"/>
        <w:rPr>
          <w:b/>
          <w:sz w:val="40"/>
          <w:szCs w:val="40"/>
        </w:rPr>
      </w:pPr>
    </w:p>
    <w:p w:rsidR="00FC2C6B" w:rsidRDefault="00FC2C6B" w:rsidP="00781FE9">
      <w:pPr>
        <w:spacing w:before="60" w:after="60" w:line="300" w:lineRule="exact"/>
        <w:ind w:left="-31" w:right="-5"/>
        <w:jc w:val="center"/>
        <w:rPr>
          <w:b/>
          <w:sz w:val="40"/>
          <w:szCs w:val="40"/>
        </w:rPr>
      </w:pPr>
    </w:p>
    <w:p w:rsidR="00FC2C6B" w:rsidRDefault="00FC2C6B" w:rsidP="00781FE9">
      <w:pPr>
        <w:spacing w:before="60" w:after="60" w:line="300" w:lineRule="exact"/>
        <w:ind w:left="-31" w:right="-5"/>
        <w:jc w:val="center"/>
        <w:rPr>
          <w:b/>
          <w:sz w:val="40"/>
          <w:szCs w:val="40"/>
        </w:rPr>
      </w:pPr>
    </w:p>
    <w:p w:rsidR="00BE0FD9" w:rsidRPr="009214E2" w:rsidRDefault="00BE0FD9" w:rsidP="008716B6">
      <w:pPr>
        <w:spacing w:before="60" w:after="60" w:line="300" w:lineRule="exact"/>
        <w:ind w:right="-5"/>
        <w:rPr>
          <w:b/>
          <w:sz w:val="40"/>
          <w:szCs w:val="40"/>
        </w:rPr>
      </w:pPr>
    </w:p>
    <w:p w:rsidR="00BE0FD9" w:rsidRDefault="00BE0FD9" w:rsidP="00781FE9">
      <w:pPr>
        <w:spacing w:before="60" w:after="60"/>
        <w:ind w:left="-28" w:right="-6"/>
        <w:jc w:val="center"/>
        <w:rPr>
          <w:b/>
          <w:sz w:val="40"/>
          <w:szCs w:val="40"/>
        </w:rPr>
      </w:pPr>
    </w:p>
    <w:p w:rsidR="008716B6" w:rsidRPr="009214E2" w:rsidRDefault="008716B6" w:rsidP="00781FE9">
      <w:pPr>
        <w:spacing w:before="60" w:after="60"/>
        <w:ind w:left="-28" w:right="-6"/>
        <w:jc w:val="center"/>
        <w:rPr>
          <w:b/>
          <w:sz w:val="40"/>
          <w:szCs w:val="40"/>
        </w:rPr>
      </w:pPr>
    </w:p>
    <w:p w:rsidR="008A2A71" w:rsidRPr="009214E2" w:rsidRDefault="008A2A71" w:rsidP="008716B6">
      <w:pPr>
        <w:spacing w:before="60" w:after="60" w:line="300" w:lineRule="exact"/>
        <w:ind w:right="-5"/>
        <w:rPr>
          <w:b/>
          <w:sz w:val="32"/>
          <w:szCs w:val="32"/>
        </w:rPr>
      </w:pPr>
    </w:p>
    <w:p w:rsidR="008A2A71" w:rsidRPr="009214E2" w:rsidRDefault="008A2A71" w:rsidP="00781FE9">
      <w:pPr>
        <w:spacing w:before="60" w:after="60" w:line="300" w:lineRule="exact"/>
        <w:ind w:right="-5"/>
        <w:rPr>
          <w:b/>
          <w:sz w:val="32"/>
          <w:szCs w:val="32"/>
        </w:rPr>
      </w:pPr>
    </w:p>
    <w:p w:rsidR="00D56BFD" w:rsidRDefault="00564768" w:rsidP="00125E14">
      <w:pPr>
        <w:spacing w:before="60" w:after="60" w:line="276" w:lineRule="auto"/>
        <w:ind w:right="-5"/>
        <w:jc w:val="center"/>
        <w:rPr>
          <w:sz w:val="20"/>
          <w:szCs w:val="20"/>
        </w:rPr>
      </w:pPr>
      <w:r>
        <w:rPr>
          <w:b/>
          <w:sz w:val="28"/>
          <w:szCs w:val="28"/>
        </w:rPr>
        <w:lastRenderedPageBreak/>
        <w:t>І</w:t>
      </w:r>
      <w:r w:rsidR="00493A5D" w:rsidRPr="009214E2">
        <w:rPr>
          <w:b/>
          <w:sz w:val="28"/>
          <w:szCs w:val="28"/>
        </w:rPr>
        <w:t xml:space="preserve">. </w:t>
      </w:r>
      <w:r w:rsidR="00C96E5E" w:rsidRPr="009214E2">
        <w:rPr>
          <w:b/>
          <w:sz w:val="28"/>
          <w:szCs w:val="28"/>
        </w:rPr>
        <w:t>Загальна</w:t>
      </w:r>
      <w:r w:rsidR="00493A5D" w:rsidRPr="009214E2">
        <w:rPr>
          <w:b/>
          <w:sz w:val="28"/>
          <w:szCs w:val="28"/>
        </w:rPr>
        <w:t xml:space="preserve"> </w:t>
      </w:r>
      <w:r w:rsidR="00C96E5E" w:rsidRPr="009214E2">
        <w:rPr>
          <w:b/>
          <w:sz w:val="28"/>
          <w:szCs w:val="28"/>
        </w:rPr>
        <w:t>характеристика П</w:t>
      </w:r>
      <w:r w:rsidR="0014577B" w:rsidRPr="009214E2">
        <w:rPr>
          <w:b/>
          <w:sz w:val="28"/>
          <w:szCs w:val="28"/>
        </w:rPr>
        <w:t>рограми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8"/>
        <w:gridCol w:w="5473"/>
        <w:gridCol w:w="3373"/>
      </w:tblGrid>
      <w:tr w:rsidR="00D56BFD" w:rsidRPr="00FC70F8" w:rsidTr="00564768">
        <w:trPr>
          <w:trHeight w:val="691"/>
        </w:trPr>
        <w:tc>
          <w:tcPr>
            <w:tcW w:w="618" w:type="dxa"/>
            <w:shd w:val="clear" w:color="auto" w:fill="auto"/>
            <w:vAlign w:val="center"/>
          </w:tcPr>
          <w:p w:rsidR="00D56BFD" w:rsidRPr="00E00768" w:rsidRDefault="00D56BFD" w:rsidP="00564768">
            <w:pPr>
              <w:spacing w:line="202" w:lineRule="auto"/>
              <w:rPr>
                <w:sz w:val="26"/>
                <w:szCs w:val="26"/>
              </w:rPr>
            </w:pPr>
            <w:r w:rsidRPr="00E00768">
              <w:rPr>
                <w:sz w:val="26"/>
                <w:szCs w:val="26"/>
              </w:rPr>
              <w:t>1</w:t>
            </w:r>
          </w:p>
        </w:tc>
        <w:tc>
          <w:tcPr>
            <w:tcW w:w="5473" w:type="dxa"/>
            <w:shd w:val="clear" w:color="auto" w:fill="auto"/>
            <w:vAlign w:val="center"/>
          </w:tcPr>
          <w:p w:rsidR="00D56BFD" w:rsidRPr="00E00768" w:rsidRDefault="00D56BFD" w:rsidP="00564768">
            <w:pPr>
              <w:spacing w:line="202" w:lineRule="auto"/>
              <w:rPr>
                <w:sz w:val="26"/>
                <w:szCs w:val="26"/>
              </w:rPr>
            </w:pPr>
            <w:r w:rsidRPr="00E00768">
              <w:rPr>
                <w:sz w:val="26"/>
                <w:szCs w:val="26"/>
              </w:rPr>
              <w:t>Ініціатор розроблення Програми:</w:t>
            </w:r>
          </w:p>
        </w:tc>
        <w:tc>
          <w:tcPr>
            <w:tcW w:w="3373" w:type="dxa"/>
            <w:shd w:val="clear" w:color="auto" w:fill="auto"/>
            <w:vAlign w:val="center"/>
          </w:tcPr>
          <w:p w:rsidR="00E00768" w:rsidRPr="00E00768" w:rsidRDefault="00E00768" w:rsidP="00564768">
            <w:pPr>
              <w:spacing w:line="202" w:lineRule="auto"/>
              <w:rPr>
                <w:sz w:val="26"/>
                <w:szCs w:val="26"/>
              </w:rPr>
            </w:pPr>
            <w:r w:rsidRPr="00E00768">
              <w:rPr>
                <w:sz w:val="26"/>
                <w:szCs w:val="26"/>
              </w:rPr>
              <w:t>Відділ енергетичного менеджменту облдержадміністрації</w:t>
            </w:r>
          </w:p>
          <w:p w:rsidR="00D56BFD" w:rsidRPr="00E00768" w:rsidRDefault="00D56BFD" w:rsidP="00564768">
            <w:pPr>
              <w:spacing w:line="202" w:lineRule="auto"/>
              <w:rPr>
                <w:sz w:val="26"/>
                <w:szCs w:val="26"/>
              </w:rPr>
            </w:pPr>
          </w:p>
        </w:tc>
      </w:tr>
      <w:tr w:rsidR="00D56BFD" w:rsidRPr="00FC70F8" w:rsidTr="00564768">
        <w:trPr>
          <w:trHeight w:val="692"/>
        </w:trPr>
        <w:tc>
          <w:tcPr>
            <w:tcW w:w="618" w:type="dxa"/>
            <w:shd w:val="clear" w:color="auto" w:fill="auto"/>
            <w:vAlign w:val="center"/>
          </w:tcPr>
          <w:p w:rsidR="00D56BFD" w:rsidRPr="00E00768" w:rsidRDefault="00D56BFD" w:rsidP="00564768">
            <w:pPr>
              <w:spacing w:line="202" w:lineRule="auto"/>
              <w:rPr>
                <w:sz w:val="26"/>
                <w:szCs w:val="26"/>
              </w:rPr>
            </w:pPr>
            <w:r w:rsidRPr="00E00768">
              <w:rPr>
                <w:sz w:val="26"/>
                <w:szCs w:val="26"/>
              </w:rPr>
              <w:t>2</w:t>
            </w:r>
          </w:p>
        </w:tc>
        <w:tc>
          <w:tcPr>
            <w:tcW w:w="5473" w:type="dxa"/>
            <w:shd w:val="clear" w:color="auto" w:fill="auto"/>
            <w:vAlign w:val="center"/>
          </w:tcPr>
          <w:p w:rsidR="00D56BFD" w:rsidRPr="00E00768" w:rsidRDefault="00D56BFD" w:rsidP="00564768">
            <w:pPr>
              <w:spacing w:line="202" w:lineRule="auto"/>
              <w:rPr>
                <w:sz w:val="26"/>
                <w:szCs w:val="26"/>
              </w:rPr>
            </w:pPr>
            <w:r w:rsidRPr="00E00768">
              <w:rPr>
                <w:sz w:val="26"/>
                <w:szCs w:val="26"/>
              </w:rPr>
              <w:t>Дата, номер і назва розпорядчого документу органу виконавчої влади про розроблення Програми</w:t>
            </w:r>
          </w:p>
        </w:tc>
        <w:tc>
          <w:tcPr>
            <w:tcW w:w="3373" w:type="dxa"/>
            <w:shd w:val="clear" w:color="auto" w:fill="auto"/>
            <w:vAlign w:val="center"/>
          </w:tcPr>
          <w:p w:rsidR="00D56BFD" w:rsidRPr="00E00768" w:rsidRDefault="00FC022E" w:rsidP="00564768">
            <w:pPr>
              <w:spacing w:line="202" w:lineRule="auto"/>
              <w:rPr>
                <w:sz w:val="26"/>
                <w:szCs w:val="26"/>
              </w:rPr>
            </w:pPr>
            <w:r w:rsidRPr="00E00768">
              <w:rPr>
                <w:sz w:val="26"/>
                <w:szCs w:val="26"/>
              </w:rPr>
              <w:t xml:space="preserve">Меморандум </w:t>
            </w:r>
            <w:r w:rsidR="005F1CE4" w:rsidRPr="00E00768">
              <w:rPr>
                <w:sz w:val="26"/>
                <w:szCs w:val="26"/>
              </w:rPr>
              <w:t>між Житомирсько</w:t>
            </w:r>
            <w:r w:rsidR="00F74CC1" w:rsidRPr="00E00768">
              <w:rPr>
                <w:sz w:val="26"/>
                <w:szCs w:val="26"/>
              </w:rPr>
              <w:t>ю</w:t>
            </w:r>
            <w:r w:rsidR="00564768" w:rsidRPr="00E00768">
              <w:rPr>
                <w:sz w:val="26"/>
                <w:szCs w:val="26"/>
              </w:rPr>
              <w:t xml:space="preserve"> облдержадміністрацією та </w:t>
            </w:r>
            <w:proofErr w:type="spellStart"/>
            <w:r w:rsidR="00564768" w:rsidRPr="00E00768">
              <w:rPr>
                <w:sz w:val="26"/>
                <w:szCs w:val="26"/>
              </w:rPr>
              <w:t>Держагентством</w:t>
            </w:r>
            <w:proofErr w:type="spellEnd"/>
            <w:r w:rsidR="00564768" w:rsidRPr="00E00768">
              <w:rPr>
                <w:sz w:val="26"/>
                <w:szCs w:val="26"/>
              </w:rPr>
              <w:t xml:space="preserve"> з </w:t>
            </w:r>
            <w:proofErr w:type="spellStart"/>
            <w:r w:rsidR="00564768" w:rsidRPr="00E00768">
              <w:rPr>
                <w:sz w:val="26"/>
                <w:szCs w:val="26"/>
              </w:rPr>
              <w:t>енергоефективності</w:t>
            </w:r>
            <w:proofErr w:type="spellEnd"/>
            <w:r w:rsidR="00564768" w:rsidRPr="00E00768">
              <w:rPr>
                <w:sz w:val="26"/>
                <w:szCs w:val="26"/>
              </w:rPr>
              <w:t xml:space="preserve"> та енергозбереження України </w:t>
            </w:r>
            <w:r w:rsidRPr="00E00768">
              <w:rPr>
                <w:sz w:val="26"/>
                <w:szCs w:val="26"/>
              </w:rPr>
              <w:t>про партнерство щодо запровадження систем енергетичного менеджменту для підвищення енергетичної ефективності будівель бюджетних установ від 01.12.2017</w:t>
            </w:r>
            <w:r w:rsidR="00E00768">
              <w:rPr>
                <w:sz w:val="26"/>
                <w:szCs w:val="26"/>
              </w:rPr>
              <w:t xml:space="preserve">, </w:t>
            </w:r>
          </w:p>
          <w:p w:rsidR="00E00768" w:rsidRPr="00E00768" w:rsidRDefault="00E00768" w:rsidP="00564768">
            <w:pPr>
              <w:spacing w:line="202" w:lineRule="auto"/>
              <w:rPr>
                <w:sz w:val="26"/>
                <w:szCs w:val="26"/>
              </w:rPr>
            </w:pPr>
            <w:r w:rsidRPr="00E00768">
              <w:rPr>
                <w:sz w:val="26"/>
                <w:szCs w:val="26"/>
              </w:rPr>
              <w:t>доручення голови обласної державної адміністрації від 11.07.2018 №4182/42/2-18</w:t>
            </w:r>
          </w:p>
        </w:tc>
      </w:tr>
      <w:tr w:rsidR="00D56BFD" w:rsidRPr="00FC70F8" w:rsidTr="00564768">
        <w:trPr>
          <w:trHeight w:val="692"/>
        </w:trPr>
        <w:tc>
          <w:tcPr>
            <w:tcW w:w="618" w:type="dxa"/>
            <w:shd w:val="clear" w:color="auto" w:fill="auto"/>
            <w:vAlign w:val="center"/>
          </w:tcPr>
          <w:p w:rsidR="00D56BFD" w:rsidRPr="00E00768" w:rsidRDefault="00D56BFD" w:rsidP="00564768">
            <w:pPr>
              <w:spacing w:line="202" w:lineRule="auto"/>
              <w:rPr>
                <w:sz w:val="26"/>
                <w:szCs w:val="26"/>
              </w:rPr>
            </w:pPr>
            <w:r w:rsidRPr="00E00768">
              <w:rPr>
                <w:sz w:val="26"/>
                <w:szCs w:val="26"/>
              </w:rPr>
              <w:t>3</w:t>
            </w:r>
          </w:p>
        </w:tc>
        <w:tc>
          <w:tcPr>
            <w:tcW w:w="5473" w:type="dxa"/>
            <w:shd w:val="clear" w:color="auto" w:fill="auto"/>
            <w:vAlign w:val="center"/>
          </w:tcPr>
          <w:p w:rsidR="00D56BFD" w:rsidRPr="00E00768" w:rsidRDefault="00D56BFD" w:rsidP="00564768">
            <w:pPr>
              <w:spacing w:line="202" w:lineRule="auto"/>
              <w:rPr>
                <w:sz w:val="26"/>
                <w:szCs w:val="26"/>
              </w:rPr>
            </w:pPr>
            <w:r w:rsidRPr="00E00768">
              <w:rPr>
                <w:sz w:val="26"/>
                <w:szCs w:val="26"/>
              </w:rPr>
              <w:t>Розробник Програми</w:t>
            </w:r>
          </w:p>
        </w:tc>
        <w:tc>
          <w:tcPr>
            <w:tcW w:w="3373" w:type="dxa"/>
            <w:shd w:val="clear" w:color="auto" w:fill="auto"/>
            <w:vAlign w:val="center"/>
          </w:tcPr>
          <w:p w:rsidR="00D56BFD" w:rsidRPr="00E00768" w:rsidRDefault="00A4579F" w:rsidP="00564768">
            <w:pPr>
              <w:spacing w:line="202" w:lineRule="auto"/>
              <w:rPr>
                <w:sz w:val="26"/>
                <w:szCs w:val="26"/>
              </w:rPr>
            </w:pPr>
            <w:r w:rsidRPr="00E00768">
              <w:rPr>
                <w:sz w:val="26"/>
                <w:szCs w:val="26"/>
              </w:rPr>
              <w:t xml:space="preserve">Відділ енергетичного </w:t>
            </w:r>
            <w:r w:rsidR="00D56BFD" w:rsidRPr="00E00768">
              <w:rPr>
                <w:sz w:val="26"/>
                <w:szCs w:val="26"/>
              </w:rPr>
              <w:t>менеджменту облдержадміністрації</w:t>
            </w:r>
          </w:p>
        </w:tc>
      </w:tr>
      <w:tr w:rsidR="00D56BFD" w:rsidRPr="00FC70F8" w:rsidTr="00564768">
        <w:trPr>
          <w:trHeight w:val="367"/>
        </w:trPr>
        <w:tc>
          <w:tcPr>
            <w:tcW w:w="618" w:type="dxa"/>
            <w:shd w:val="clear" w:color="auto" w:fill="auto"/>
            <w:vAlign w:val="center"/>
          </w:tcPr>
          <w:p w:rsidR="00D56BFD" w:rsidRPr="00E00768" w:rsidRDefault="00D56BFD" w:rsidP="00564768">
            <w:pPr>
              <w:spacing w:line="202" w:lineRule="auto"/>
              <w:rPr>
                <w:sz w:val="26"/>
                <w:szCs w:val="26"/>
              </w:rPr>
            </w:pPr>
            <w:r w:rsidRPr="00E00768">
              <w:rPr>
                <w:sz w:val="26"/>
                <w:szCs w:val="26"/>
              </w:rPr>
              <w:t>4</w:t>
            </w:r>
          </w:p>
        </w:tc>
        <w:tc>
          <w:tcPr>
            <w:tcW w:w="5473" w:type="dxa"/>
            <w:shd w:val="clear" w:color="auto" w:fill="auto"/>
            <w:vAlign w:val="center"/>
          </w:tcPr>
          <w:p w:rsidR="00D56BFD" w:rsidRPr="00E00768" w:rsidRDefault="00D56BFD" w:rsidP="00564768">
            <w:pPr>
              <w:spacing w:line="202" w:lineRule="auto"/>
              <w:rPr>
                <w:sz w:val="26"/>
                <w:szCs w:val="26"/>
              </w:rPr>
            </w:pPr>
            <w:proofErr w:type="spellStart"/>
            <w:r w:rsidRPr="00E00768">
              <w:rPr>
                <w:sz w:val="26"/>
                <w:szCs w:val="26"/>
              </w:rPr>
              <w:t>Співрозробники</w:t>
            </w:r>
            <w:proofErr w:type="spellEnd"/>
            <w:r w:rsidRPr="00E00768">
              <w:rPr>
                <w:sz w:val="26"/>
                <w:szCs w:val="26"/>
              </w:rPr>
              <w:t xml:space="preserve"> Програми</w:t>
            </w:r>
          </w:p>
        </w:tc>
        <w:tc>
          <w:tcPr>
            <w:tcW w:w="3373" w:type="dxa"/>
            <w:shd w:val="clear" w:color="auto" w:fill="auto"/>
            <w:vAlign w:val="center"/>
          </w:tcPr>
          <w:p w:rsidR="00D56BFD" w:rsidRPr="00E00768" w:rsidRDefault="00D56BFD" w:rsidP="00564768">
            <w:pPr>
              <w:spacing w:line="202" w:lineRule="auto"/>
              <w:rPr>
                <w:sz w:val="26"/>
                <w:szCs w:val="26"/>
              </w:rPr>
            </w:pPr>
            <w:r w:rsidRPr="00E00768">
              <w:rPr>
                <w:sz w:val="26"/>
                <w:szCs w:val="26"/>
              </w:rPr>
              <w:t>-</w:t>
            </w:r>
          </w:p>
        </w:tc>
      </w:tr>
      <w:tr w:rsidR="00D56BFD" w:rsidRPr="00FC70F8" w:rsidTr="00564768">
        <w:trPr>
          <w:trHeight w:val="692"/>
        </w:trPr>
        <w:tc>
          <w:tcPr>
            <w:tcW w:w="618" w:type="dxa"/>
            <w:shd w:val="clear" w:color="auto" w:fill="auto"/>
            <w:vAlign w:val="center"/>
          </w:tcPr>
          <w:p w:rsidR="00D56BFD" w:rsidRPr="00E00768" w:rsidRDefault="00D56BFD" w:rsidP="00564768">
            <w:pPr>
              <w:spacing w:line="202" w:lineRule="auto"/>
              <w:rPr>
                <w:sz w:val="26"/>
                <w:szCs w:val="26"/>
              </w:rPr>
            </w:pPr>
            <w:r w:rsidRPr="00E00768">
              <w:rPr>
                <w:sz w:val="26"/>
                <w:szCs w:val="26"/>
              </w:rPr>
              <w:t>5</w:t>
            </w:r>
          </w:p>
        </w:tc>
        <w:tc>
          <w:tcPr>
            <w:tcW w:w="5473" w:type="dxa"/>
            <w:shd w:val="clear" w:color="auto" w:fill="auto"/>
            <w:vAlign w:val="center"/>
          </w:tcPr>
          <w:p w:rsidR="00D56BFD" w:rsidRPr="00E00768" w:rsidRDefault="00D56BFD" w:rsidP="00564768">
            <w:pPr>
              <w:spacing w:line="202" w:lineRule="auto"/>
              <w:rPr>
                <w:sz w:val="26"/>
                <w:szCs w:val="26"/>
              </w:rPr>
            </w:pPr>
            <w:r w:rsidRPr="00E00768">
              <w:rPr>
                <w:sz w:val="26"/>
                <w:szCs w:val="26"/>
              </w:rPr>
              <w:t>Відповідальний виконавець Програми</w:t>
            </w:r>
          </w:p>
        </w:tc>
        <w:tc>
          <w:tcPr>
            <w:tcW w:w="3373" w:type="dxa"/>
            <w:shd w:val="clear" w:color="auto" w:fill="auto"/>
            <w:vAlign w:val="center"/>
          </w:tcPr>
          <w:p w:rsidR="00D56BFD" w:rsidRPr="00E00768" w:rsidRDefault="00D56BFD" w:rsidP="00564768">
            <w:pPr>
              <w:spacing w:line="202" w:lineRule="auto"/>
              <w:rPr>
                <w:sz w:val="26"/>
                <w:szCs w:val="26"/>
              </w:rPr>
            </w:pPr>
            <w:r w:rsidRPr="00E00768">
              <w:rPr>
                <w:sz w:val="26"/>
                <w:szCs w:val="26"/>
              </w:rPr>
              <w:t xml:space="preserve">Відділ </w:t>
            </w:r>
            <w:r w:rsidR="00A4579F" w:rsidRPr="00E00768">
              <w:rPr>
                <w:sz w:val="26"/>
                <w:szCs w:val="26"/>
              </w:rPr>
              <w:t xml:space="preserve">енергетичного </w:t>
            </w:r>
            <w:r w:rsidRPr="00E00768">
              <w:rPr>
                <w:sz w:val="26"/>
                <w:szCs w:val="26"/>
              </w:rPr>
              <w:t>менеджменту облдержадміністрації</w:t>
            </w:r>
          </w:p>
        </w:tc>
      </w:tr>
      <w:tr w:rsidR="00D56BFD" w:rsidRPr="00FC70F8" w:rsidTr="00564768">
        <w:trPr>
          <w:trHeight w:val="692"/>
        </w:trPr>
        <w:tc>
          <w:tcPr>
            <w:tcW w:w="618" w:type="dxa"/>
            <w:shd w:val="clear" w:color="auto" w:fill="auto"/>
            <w:vAlign w:val="center"/>
          </w:tcPr>
          <w:p w:rsidR="00D56BFD" w:rsidRPr="00E00768" w:rsidRDefault="00D56BFD" w:rsidP="00564768">
            <w:pPr>
              <w:spacing w:line="202" w:lineRule="auto"/>
              <w:rPr>
                <w:sz w:val="26"/>
                <w:szCs w:val="26"/>
              </w:rPr>
            </w:pPr>
            <w:r w:rsidRPr="00E00768">
              <w:rPr>
                <w:sz w:val="26"/>
                <w:szCs w:val="26"/>
              </w:rPr>
              <w:t>6</w:t>
            </w:r>
          </w:p>
        </w:tc>
        <w:tc>
          <w:tcPr>
            <w:tcW w:w="5473" w:type="dxa"/>
            <w:shd w:val="clear" w:color="auto" w:fill="auto"/>
            <w:vAlign w:val="center"/>
          </w:tcPr>
          <w:p w:rsidR="00D56BFD" w:rsidRPr="00E00768" w:rsidRDefault="00D56BFD" w:rsidP="00564768">
            <w:pPr>
              <w:spacing w:line="202" w:lineRule="auto"/>
              <w:rPr>
                <w:sz w:val="26"/>
                <w:szCs w:val="26"/>
              </w:rPr>
            </w:pPr>
            <w:r w:rsidRPr="00E00768">
              <w:rPr>
                <w:sz w:val="26"/>
                <w:szCs w:val="26"/>
              </w:rPr>
              <w:t>Учасники Програми</w:t>
            </w:r>
          </w:p>
        </w:tc>
        <w:tc>
          <w:tcPr>
            <w:tcW w:w="3373" w:type="dxa"/>
            <w:shd w:val="clear" w:color="auto" w:fill="auto"/>
            <w:vAlign w:val="center"/>
          </w:tcPr>
          <w:p w:rsidR="00D56BFD" w:rsidRPr="00E00768" w:rsidRDefault="00D56BFD" w:rsidP="00564768">
            <w:pPr>
              <w:spacing w:line="202" w:lineRule="auto"/>
              <w:rPr>
                <w:sz w:val="26"/>
                <w:szCs w:val="26"/>
              </w:rPr>
            </w:pPr>
            <w:r w:rsidRPr="00E00768">
              <w:rPr>
                <w:sz w:val="26"/>
                <w:szCs w:val="26"/>
              </w:rPr>
              <w:t>Структурні підрозділи облдержадміністрації, районні державні адміністрації, міськвиконкоми міст обласного значення, комунальні організації, підприємства та установи обласної ради</w:t>
            </w:r>
          </w:p>
        </w:tc>
      </w:tr>
      <w:tr w:rsidR="00D56BFD" w:rsidRPr="00FC70F8" w:rsidTr="00564768">
        <w:trPr>
          <w:trHeight w:val="367"/>
        </w:trPr>
        <w:tc>
          <w:tcPr>
            <w:tcW w:w="618" w:type="dxa"/>
            <w:shd w:val="clear" w:color="auto" w:fill="auto"/>
            <w:vAlign w:val="center"/>
          </w:tcPr>
          <w:p w:rsidR="00D56BFD" w:rsidRPr="00E00768" w:rsidRDefault="00D56BFD" w:rsidP="00564768">
            <w:pPr>
              <w:spacing w:line="202" w:lineRule="auto"/>
              <w:rPr>
                <w:sz w:val="26"/>
                <w:szCs w:val="26"/>
              </w:rPr>
            </w:pPr>
            <w:r w:rsidRPr="00E00768">
              <w:rPr>
                <w:sz w:val="26"/>
                <w:szCs w:val="26"/>
              </w:rPr>
              <w:t>7</w:t>
            </w:r>
          </w:p>
        </w:tc>
        <w:tc>
          <w:tcPr>
            <w:tcW w:w="5473" w:type="dxa"/>
            <w:shd w:val="clear" w:color="auto" w:fill="auto"/>
            <w:vAlign w:val="center"/>
          </w:tcPr>
          <w:p w:rsidR="00D56BFD" w:rsidRPr="00E00768" w:rsidRDefault="00D56BFD" w:rsidP="00564768">
            <w:pPr>
              <w:spacing w:line="202" w:lineRule="auto"/>
              <w:rPr>
                <w:sz w:val="26"/>
                <w:szCs w:val="26"/>
              </w:rPr>
            </w:pPr>
            <w:r w:rsidRPr="00E00768">
              <w:rPr>
                <w:sz w:val="26"/>
                <w:szCs w:val="26"/>
              </w:rPr>
              <w:t>Терміни реалізації Програми</w:t>
            </w:r>
          </w:p>
        </w:tc>
        <w:tc>
          <w:tcPr>
            <w:tcW w:w="3373" w:type="dxa"/>
            <w:shd w:val="clear" w:color="auto" w:fill="auto"/>
            <w:vAlign w:val="center"/>
          </w:tcPr>
          <w:p w:rsidR="00D56BFD" w:rsidRPr="00E00768" w:rsidRDefault="00D56BFD" w:rsidP="00564768">
            <w:pPr>
              <w:spacing w:line="202" w:lineRule="auto"/>
              <w:rPr>
                <w:sz w:val="26"/>
                <w:szCs w:val="26"/>
              </w:rPr>
            </w:pPr>
            <w:r w:rsidRPr="00E00768">
              <w:rPr>
                <w:sz w:val="26"/>
                <w:szCs w:val="26"/>
              </w:rPr>
              <w:t>2018-2022 рр.</w:t>
            </w:r>
          </w:p>
        </w:tc>
      </w:tr>
      <w:tr w:rsidR="00D56BFD" w:rsidRPr="00FC70F8" w:rsidTr="00564768">
        <w:trPr>
          <w:trHeight w:val="692"/>
        </w:trPr>
        <w:tc>
          <w:tcPr>
            <w:tcW w:w="618" w:type="dxa"/>
            <w:shd w:val="clear" w:color="auto" w:fill="auto"/>
            <w:vAlign w:val="center"/>
          </w:tcPr>
          <w:p w:rsidR="00D56BFD" w:rsidRPr="00E00768" w:rsidRDefault="00D56BFD" w:rsidP="00564768">
            <w:pPr>
              <w:spacing w:line="202" w:lineRule="auto"/>
              <w:rPr>
                <w:sz w:val="26"/>
                <w:szCs w:val="26"/>
              </w:rPr>
            </w:pPr>
            <w:r w:rsidRPr="00E00768">
              <w:rPr>
                <w:sz w:val="26"/>
                <w:szCs w:val="26"/>
              </w:rPr>
              <w:t>8</w:t>
            </w:r>
          </w:p>
        </w:tc>
        <w:tc>
          <w:tcPr>
            <w:tcW w:w="5473" w:type="dxa"/>
            <w:shd w:val="clear" w:color="auto" w:fill="auto"/>
            <w:vAlign w:val="center"/>
          </w:tcPr>
          <w:p w:rsidR="00D56BFD" w:rsidRPr="00E00768" w:rsidRDefault="00D56BFD" w:rsidP="00564768">
            <w:pPr>
              <w:spacing w:line="202" w:lineRule="auto"/>
              <w:rPr>
                <w:sz w:val="26"/>
                <w:szCs w:val="26"/>
              </w:rPr>
            </w:pPr>
            <w:r w:rsidRPr="00E00768">
              <w:rPr>
                <w:sz w:val="26"/>
                <w:szCs w:val="26"/>
              </w:rPr>
              <w:t xml:space="preserve">Перелік </w:t>
            </w:r>
            <w:r w:rsidR="00125E14" w:rsidRPr="00E00768">
              <w:rPr>
                <w:sz w:val="26"/>
                <w:szCs w:val="26"/>
              </w:rPr>
              <w:t>місцевих бюджетів, які беруть участь у виконанні П</w:t>
            </w:r>
            <w:r w:rsidRPr="00E00768">
              <w:rPr>
                <w:sz w:val="26"/>
                <w:szCs w:val="26"/>
              </w:rPr>
              <w:t>рограми  (для комплексних програм)</w:t>
            </w:r>
          </w:p>
        </w:tc>
        <w:tc>
          <w:tcPr>
            <w:tcW w:w="3373" w:type="dxa"/>
            <w:shd w:val="clear" w:color="auto" w:fill="auto"/>
            <w:vAlign w:val="center"/>
          </w:tcPr>
          <w:p w:rsidR="00D56BFD" w:rsidRPr="00E00768" w:rsidRDefault="00D56BFD" w:rsidP="00564768">
            <w:pPr>
              <w:spacing w:line="202" w:lineRule="auto"/>
              <w:rPr>
                <w:sz w:val="26"/>
                <w:szCs w:val="26"/>
              </w:rPr>
            </w:pPr>
            <w:r w:rsidRPr="00E00768">
              <w:rPr>
                <w:sz w:val="26"/>
                <w:szCs w:val="26"/>
              </w:rPr>
              <w:t xml:space="preserve">Обласний бюджет, </w:t>
            </w:r>
            <w:r w:rsidR="00564768" w:rsidRPr="00E00768">
              <w:rPr>
                <w:sz w:val="26"/>
                <w:szCs w:val="26"/>
              </w:rPr>
              <w:t>місцеві бюджети</w:t>
            </w:r>
          </w:p>
        </w:tc>
      </w:tr>
      <w:tr w:rsidR="00D56BFD" w:rsidRPr="00FC70F8" w:rsidTr="00564768">
        <w:trPr>
          <w:trHeight w:val="531"/>
        </w:trPr>
        <w:tc>
          <w:tcPr>
            <w:tcW w:w="618" w:type="dxa"/>
            <w:shd w:val="clear" w:color="auto" w:fill="auto"/>
            <w:vAlign w:val="center"/>
          </w:tcPr>
          <w:p w:rsidR="00D56BFD" w:rsidRPr="00E00768" w:rsidRDefault="00FC022E" w:rsidP="00564768">
            <w:pPr>
              <w:spacing w:line="202" w:lineRule="auto"/>
              <w:rPr>
                <w:sz w:val="26"/>
                <w:szCs w:val="26"/>
              </w:rPr>
            </w:pPr>
            <w:r w:rsidRPr="00E00768">
              <w:rPr>
                <w:sz w:val="26"/>
                <w:szCs w:val="26"/>
              </w:rPr>
              <w:t>9</w:t>
            </w:r>
          </w:p>
        </w:tc>
        <w:tc>
          <w:tcPr>
            <w:tcW w:w="5473" w:type="dxa"/>
            <w:shd w:val="clear" w:color="auto" w:fill="auto"/>
            <w:vAlign w:val="center"/>
          </w:tcPr>
          <w:p w:rsidR="00D56BFD" w:rsidRPr="00E00768" w:rsidRDefault="00D56BFD" w:rsidP="00564768">
            <w:pPr>
              <w:spacing w:line="202" w:lineRule="auto"/>
              <w:rPr>
                <w:sz w:val="26"/>
                <w:szCs w:val="26"/>
              </w:rPr>
            </w:pPr>
            <w:r w:rsidRPr="00E00768">
              <w:rPr>
                <w:sz w:val="26"/>
                <w:szCs w:val="26"/>
              </w:rPr>
              <w:t>Загальний обсяг фінансових ресурсів, необхідних для реалізації Програми, всього</w:t>
            </w:r>
          </w:p>
        </w:tc>
        <w:tc>
          <w:tcPr>
            <w:tcW w:w="3373" w:type="dxa"/>
            <w:shd w:val="clear" w:color="auto" w:fill="auto"/>
            <w:vAlign w:val="center"/>
          </w:tcPr>
          <w:p w:rsidR="00D56BFD" w:rsidRPr="00E00768" w:rsidRDefault="00C74C74" w:rsidP="00564768">
            <w:pPr>
              <w:spacing w:line="202" w:lineRule="auto"/>
              <w:rPr>
                <w:sz w:val="26"/>
                <w:szCs w:val="26"/>
              </w:rPr>
            </w:pPr>
            <w:r w:rsidRPr="00E00768">
              <w:rPr>
                <w:sz w:val="26"/>
                <w:szCs w:val="26"/>
              </w:rPr>
              <w:t>У межах фінансових можливостей</w:t>
            </w:r>
          </w:p>
        </w:tc>
      </w:tr>
      <w:tr w:rsidR="00D56BFD" w:rsidRPr="00FC70F8" w:rsidTr="00564768">
        <w:trPr>
          <w:trHeight w:val="541"/>
        </w:trPr>
        <w:tc>
          <w:tcPr>
            <w:tcW w:w="618" w:type="dxa"/>
            <w:shd w:val="clear" w:color="auto" w:fill="auto"/>
            <w:vAlign w:val="center"/>
          </w:tcPr>
          <w:p w:rsidR="00D56BFD" w:rsidRPr="00E00768" w:rsidRDefault="00FC022E" w:rsidP="00564768">
            <w:pPr>
              <w:spacing w:line="202" w:lineRule="auto"/>
              <w:rPr>
                <w:sz w:val="26"/>
                <w:szCs w:val="26"/>
              </w:rPr>
            </w:pPr>
            <w:r w:rsidRPr="00E00768">
              <w:rPr>
                <w:sz w:val="26"/>
                <w:szCs w:val="26"/>
              </w:rPr>
              <w:t>9</w:t>
            </w:r>
            <w:r w:rsidR="00D56BFD" w:rsidRPr="00E00768">
              <w:rPr>
                <w:sz w:val="26"/>
                <w:szCs w:val="26"/>
              </w:rPr>
              <w:t>.1</w:t>
            </w:r>
          </w:p>
        </w:tc>
        <w:tc>
          <w:tcPr>
            <w:tcW w:w="5473" w:type="dxa"/>
            <w:shd w:val="clear" w:color="auto" w:fill="auto"/>
            <w:vAlign w:val="center"/>
          </w:tcPr>
          <w:p w:rsidR="00D56BFD" w:rsidRPr="00E00768" w:rsidRDefault="00125E14" w:rsidP="00564768">
            <w:pPr>
              <w:spacing w:line="202" w:lineRule="auto"/>
              <w:rPr>
                <w:sz w:val="26"/>
                <w:szCs w:val="26"/>
              </w:rPr>
            </w:pPr>
            <w:r w:rsidRPr="00E00768">
              <w:rPr>
                <w:sz w:val="26"/>
                <w:szCs w:val="26"/>
              </w:rPr>
              <w:t>у</w:t>
            </w:r>
            <w:r w:rsidR="00D56BFD" w:rsidRPr="00E00768">
              <w:rPr>
                <w:sz w:val="26"/>
                <w:szCs w:val="26"/>
              </w:rPr>
              <w:t xml:space="preserve"> тому числі бюджетних коштів</w:t>
            </w:r>
          </w:p>
        </w:tc>
        <w:tc>
          <w:tcPr>
            <w:tcW w:w="3373" w:type="dxa"/>
            <w:shd w:val="clear" w:color="auto" w:fill="auto"/>
            <w:vAlign w:val="center"/>
          </w:tcPr>
          <w:p w:rsidR="00D56BFD" w:rsidRPr="00E00768" w:rsidRDefault="00FC022E" w:rsidP="00564768">
            <w:pPr>
              <w:spacing w:line="202" w:lineRule="auto"/>
              <w:rPr>
                <w:b/>
                <w:sz w:val="26"/>
                <w:szCs w:val="26"/>
              </w:rPr>
            </w:pPr>
            <w:r w:rsidRPr="00E00768">
              <w:rPr>
                <w:sz w:val="26"/>
                <w:szCs w:val="26"/>
              </w:rPr>
              <w:t>У межах фінансових можливостей</w:t>
            </w:r>
          </w:p>
        </w:tc>
      </w:tr>
      <w:tr w:rsidR="00D56BFD" w:rsidRPr="00FC70F8" w:rsidTr="00564768">
        <w:trPr>
          <w:trHeight w:val="692"/>
        </w:trPr>
        <w:tc>
          <w:tcPr>
            <w:tcW w:w="618" w:type="dxa"/>
            <w:shd w:val="clear" w:color="auto" w:fill="auto"/>
            <w:vAlign w:val="center"/>
          </w:tcPr>
          <w:p w:rsidR="00D56BFD" w:rsidRPr="00E00768" w:rsidRDefault="00FC022E" w:rsidP="00564768">
            <w:pPr>
              <w:spacing w:line="202" w:lineRule="auto"/>
              <w:rPr>
                <w:sz w:val="26"/>
                <w:szCs w:val="26"/>
              </w:rPr>
            </w:pPr>
            <w:r w:rsidRPr="00E00768">
              <w:rPr>
                <w:sz w:val="26"/>
                <w:szCs w:val="26"/>
              </w:rPr>
              <w:t>9</w:t>
            </w:r>
            <w:r w:rsidR="00D56BFD" w:rsidRPr="00E00768">
              <w:rPr>
                <w:sz w:val="26"/>
                <w:szCs w:val="26"/>
              </w:rPr>
              <w:t>.2</w:t>
            </w:r>
          </w:p>
        </w:tc>
        <w:tc>
          <w:tcPr>
            <w:tcW w:w="5473" w:type="dxa"/>
            <w:shd w:val="clear" w:color="auto" w:fill="auto"/>
            <w:vAlign w:val="center"/>
          </w:tcPr>
          <w:p w:rsidR="00D56BFD" w:rsidRPr="00E00768" w:rsidRDefault="00D56BFD" w:rsidP="00564768">
            <w:pPr>
              <w:spacing w:line="202" w:lineRule="auto"/>
              <w:rPr>
                <w:sz w:val="26"/>
                <w:szCs w:val="26"/>
              </w:rPr>
            </w:pPr>
            <w:r w:rsidRPr="00E00768">
              <w:rPr>
                <w:sz w:val="26"/>
                <w:szCs w:val="26"/>
              </w:rPr>
              <w:t>- з них коштів обласного бюджету</w:t>
            </w:r>
          </w:p>
        </w:tc>
        <w:tc>
          <w:tcPr>
            <w:tcW w:w="3373" w:type="dxa"/>
            <w:shd w:val="clear" w:color="auto" w:fill="auto"/>
            <w:vAlign w:val="center"/>
          </w:tcPr>
          <w:p w:rsidR="00D56BFD" w:rsidRPr="00E00768" w:rsidRDefault="00FC022E" w:rsidP="00564768">
            <w:pPr>
              <w:spacing w:line="202" w:lineRule="auto"/>
              <w:rPr>
                <w:b/>
                <w:sz w:val="26"/>
                <w:szCs w:val="26"/>
              </w:rPr>
            </w:pPr>
            <w:r w:rsidRPr="00E00768">
              <w:rPr>
                <w:sz w:val="26"/>
                <w:szCs w:val="26"/>
              </w:rPr>
              <w:t>У межах фінансових можливостей</w:t>
            </w:r>
          </w:p>
        </w:tc>
      </w:tr>
      <w:tr w:rsidR="00D56BFD" w:rsidRPr="00FC70F8" w:rsidTr="00564768">
        <w:trPr>
          <w:trHeight w:val="570"/>
        </w:trPr>
        <w:tc>
          <w:tcPr>
            <w:tcW w:w="618" w:type="dxa"/>
            <w:shd w:val="clear" w:color="auto" w:fill="auto"/>
            <w:vAlign w:val="center"/>
          </w:tcPr>
          <w:p w:rsidR="00D56BFD" w:rsidRPr="00E00768" w:rsidRDefault="00D56BFD" w:rsidP="00564768">
            <w:pPr>
              <w:spacing w:line="202" w:lineRule="auto"/>
              <w:rPr>
                <w:sz w:val="26"/>
                <w:szCs w:val="26"/>
              </w:rPr>
            </w:pPr>
            <w:r w:rsidRPr="00E00768">
              <w:rPr>
                <w:sz w:val="26"/>
                <w:szCs w:val="26"/>
              </w:rPr>
              <w:t>8</w:t>
            </w:r>
          </w:p>
        </w:tc>
        <w:tc>
          <w:tcPr>
            <w:tcW w:w="5473" w:type="dxa"/>
            <w:shd w:val="clear" w:color="auto" w:fill="auto"/>
            <w:vAlign w:val="center"/>
          </w:tcPr>
          <w:p w:rsidR="00D56BFD" w:rsidRPr="00E00768" w:rsidRDefault="00D56BFD" w:rsidP="00564768">
            <w:pPr>
              <w:spacing w:line="202" w:lineRule="auto"/>
              <w:rPr>
                <w:sz w:val="26"/>
                <w:szCs w:val="26"/>
              </w:rPr>
            </w:pPr>
            <w:r w:rsidRPr="00E00768">
              <w:rPr>
                <w:sz w:val="26"/>
                <w:szCs w:val="26"/>
              </w:rPr>
              <w:t>Основні джерела фінансування Програми</w:t>
            </w:r>
          </w:p>
        </w:tc>
        <w:tc>
          <w:tcPr>
            <w:tcW w:w="3373" w:type="dxa"/>
            <w:shd w:val="clear" w:color="auto" w:fill="auto"/>
            <w:vAlign w:val="center"/>
          </w:tcPr>
          <w:p w:rsidR="00D56BFD" w:rsidRPr="00E00768" w:rsidRDefault="00D56BFD" w:rsidP="00564768">
            <w:pPr>
              <w:spacing w:line="202" w:lineRule="auto"/>
              <w:rPr>
                <w:sz w:val="26"/>
                <w:szCs w:val="26"/>
              </w:rPr>
            </w:pPr>
            <w:r w:rsidRPr="00E00768">
              <w:rPr>
                <w:sz w:val="26"/>
                <w:szCs w:val="26"/>
              </w:rPr>
              <w:t xml:space="preserve">Власні кошти </w:t>
            </w:r>
            <w:r w:rsidR="00564768" w:rsidRPr="00E00768">
              <w:rPr>
                <w:sz w:val="26"/>
                <w:szCs w:val="26"/>
              </w:rPr>
              <w:t xml:space="preserve">комунальних </w:t>
            </w:r>
            <w:r w:rsidRPr="00E00768">
              <w:rPr>
                <w:sz w:val="26"/>
                <w:szCs w:val="26"/>
              </w:rPr>
              <w:t>підприємств області, кошти державного, обласного та місцевих бюджетів,</w:t>
            </w:r>
            <w:r w:rsidR="00FC022E" w:rsidRPr="00E00768">
              <w:rPr>
                <w:sz w:val="26"/>
                <w:szCs w:val="26"/>
              </w:rPr>
              <w:t xml:space="preserve"> інвестиційні та грантові кошти</w:t>
            </w:r>
          </w:p>
        </w:tc>
      </w:tr>
    </w:tbl>
    <w:p w:rsidR="006C7679" w:rsidRDefault="006C7679" w:rsidP="00125E14">
      <w:pPr>
        <w:spacing w:before="60" w:after="60" w:line="276" w:lineRule="auto"/>
        <w:ind w:left="-31" w:right="-6" w:firstLine="31"/>
        <w:jc w:val="center"/>
        <w:rPr>
          <w:b/>
          <w:color w:val="000000"/>
          <w:sz w:val="28"/>
          <w:szCs w:val="28"/>
        </w:rPr>
      </w:pPr>
    </w:p>
    <w:p w:rsidR="00564768" w:rsidRPr="009214E2" w:rsidRDefault="00564768" w:rsidP="00125E14">
      <w:pPr>
        <w:spacing w:before="60" w:after="60" w:line="276" w:lineRule="auto"/>
        <w:ind w:left="-31" w:right="-6" w:firstLine="31"/>
        <w:jc w:val="center"/>
        <w:rPr>
          <w:b/>
          <w:color w:val="000000"/>
          <w:sz w:val="28"/>
          <w:szCs w:val="28"/>
        </w:rPr>
      </w:pPr>
      <w:r>
        <w:rPr>
          <w:b/>
          <w:color w:val="000000"/>
          <w:sz w:val="28"/>
          <w:szCs w:val="28"/>
        </w:rPr>
        <w:lastRenderedPageBreak/>
        <w:t>ІІ</w:t>
      </w:r>
      <w:r w:rsidRPr="009214E2">
        <w:rPr>
          <w:b/>
          <w:color w:val="000000"/>
          <w:sz w:val="28"/>
          <w:szCs w:val="28"/>
        </w:rPr>
        <w:t>. Проблеми, на розв'язання яких спрямована Програма</w:t>
      </w:r>
    </w:p>
    <w:p w:rsidR="00564768" w:rsidRDefault="00564768" w:rsidP="00781FE9">
      <w:pPr>
        <w:pStyle w:val="afc"/>
        <w:spacing w:line="276" w:lineRule="auto"/>
        <w:ind w:firstLine="709"/>
        <w:jc w:val="both"/>
        <w:rPr>
          <w:sz w:val="28"/>
          <w:szCs w:val="28"/>
        </w:rPr>
      </w:pPr>
      <w:r>
        <w:rPr>
          <w:sz w:val="28"/>
          <w:szCs w:val="28"/>
        </w:rPr>
        <w:t>1. Н</w:t>
      </w:r>
      <w:r w:rsidRPr="009214E2">
        <w:rPr>
          <w:sz w:val="28"/>
          <w:szCs w:val="28"/>
        </w:rPr>
        <w:t>изькі теплоізоля</w:t>
      </w:r>
      <w:r>
        <w:rPr>
          <w:sz w:val="28"/>
          <w:szCs w:val="28"/>
        </w:rPr>
        <w:t>ційні  характеристики будівель.</w:t>
      </w:r>
    </w:p>
    <w:p w:rsidR="00564768" w:rsidRDefault="00564768" w:rsidP="00781FE9">
      <w:pPr>
        <w:pStyle w:val="afc"/>
        <w:spacing w:line="276" w:lineRule="auto"/>
        <w:ind w:firstLine="709"/>
        <w:jc w:val="both"/>
        <w:rPr>
          <w:sz w:val="28"/>
          <w:szCs w:val="28"/>
        </w:rPr>
      </w:pPr>
      <w:r>
        <w:rPr>
          <w:sz w:val="28"/>
          <w:szCs w:val="28"/>
        </w:rPr>
        <w:t>2. В</w:t>
      </w:r>
      <w:r w:rsidRPr="009214E2">
        <w:rPr>
          <w:sz w:val="28"/>
          <w:szCs w:val="28"/>
        </w:rPr>
        <w:t xml:space="preserve">икористання  застарілого  </w:t>
      </w:r>
      <w:proofErr w:type="spellStart"/>
      <w:r w:rsidRPr="009214E2">
        <w:rPr>
          <w:sz w:val="28"/>
          <w:szCs w:val="28"/>
        </w:rPr>
        <w:t>енергозатратно</w:t>
      </w:r>
      <w:r>
        <w:rPr>
          <w:sz w:val="28"/>
          <w:szCs w:val="28"/>
        </w:rPr>
        <w:t>го</w:t>
      </w:r>
      <w:proofErr w:type="spellEnd"/>
      <w:r>
        <w:rPr>
          <w:sz w:val="28"/>
          <w:szCs w:val="28"/>
        </w:rPr>
        <w:t xml:space="preserve"> </w:t>
      </w:r>
      <w:proofErr w:type="spellStart"/>
      <w:r>
        <w:rPr>
          <w:sz w:val="28"/>
          <w:szCs w:val="28"/>
        </w:rPr>
        <w:t>теплогенеруючого</w:t>
      </w:r>
      <w:proofErr w:type="spellEnd"/>
      <w:r>
        <w:rPr>
          <w:sz w:val="28"/>
          <w:szCs w:val="28"/>
        </w:rPr>
        <w:t xml:space="preserve"> обладнання.</w:t>
      </w:r>
    </w:p>
    <w:p w:rsidR="00D56BFD" w:rsidRDefault="00564768" w:rsidP="00781FE9">
      <w:pPr>
        <w:pStyle w:val="afc"/>
        <w:spacing w:line="276" w:lineRule="auto"/>
        <w:ind w:firstLine="709"/>
        <w:jc w:val="both"/>
        <w:rPr>
          <w:sz w:val="28"/>
          <w:szCs w:val="28"/>
        </w:rPr>
      </w:pPr>
      <w:r>
        <w:rPr>
          <w:sz w:val="28"/>
          <w:szCs w:val="28"/>
        </w:rPr>
        <w:t>3. Н</w:t>
      </w:r>
      <w:r w:rsidRPr="009214E2">
        <w:rPr>
          <w:sz w:val="28"/>
          <w:szCs w:val="28"/>
        </w:rPr>
        <w:t>ераціональне  використання  паливно-енергетичних  ресурсів  під час  виробництва теплової енергії та гарячої  води,  значні тепловтрати в теплових  мережах</w:t>
      </w:r>
      <w:r>
        <w:rPr>
          <w:sz w:val="28"/>
          <w:szCs w:val="28"/>
        </w:rPr>
        <w:t>.</w:t>
      </w:r>
    </w:p>
    <w:p w:rsidR="00260995" w:rsidRDefault="00260995" w:rsidP="00781FE9">
      <w:pPr>
        <w:pStyle w:val="afc"/>
        <w:spacing w:line="276" w:lineRule="auto"/>
        <w:ind w:firstLine="709"/>
        <w:jc w:val="both"/>
        <w:rPr>
          <w:sz w:val="28"/>
          <w:szCs w:val="28"/>
        </w:rPr>
      </w:pPr>
      <w:r>
        <w:rPr>
          <w:sz w:val="28"/>
          <w:szCs w:val="28"/>
        </w:rPr>
        <w:t xml:space="preserve">4. </w:t>
      </w:r>
      <w:r w:rsidR="00FE36FB">
        <w:rPr>
          <w:sz w:val="28"/>
          <w:szCs w:val="28"/>
        </w:rPr>
        <w:t>В</w:t>
      </w:r>
      <w:r>
        <w:rPr>
          <w:sz w:val="28"/>
          <w:szCs w:val="28"/>
        </w:rPr>
        <w:t>ідсутнє використання альтернативних (відновлювальних) джерел енергії.</w:t>
      </w:r>
    </w:p>
    <w:p w:rsidR="005C59A0" w:rsidRDefault="005C59A0" w:rsidP="005C59A0">
      <w:pPr>
        <w:pStyle w:val="afc"/>
        <w:rPr>
          <w:b/>
          <w:sz w:val="28"/>
          <w:szCs w:val="28"/>
        </w:rPr>
      </w:pPr>
    </w:p>
    <w:p w:rsidR="00260995" w:rsidRPr="009214E2" w:rsidRDefault="00260995" w:rsidP="00125E14">
      <w:pPr>
        <w:pStyle w:val="afc"/>
        <w:jc w:val="center"/>
        <w:rPr>
          <w:b/>
          <w:sz w:val="28"/>
          <w:szCs w:val="28"/>
        </w:rPr>
      </w:pPr>
      <w:r>
        <w:rPr>
          <w:b/>
          <w:sz w:val="28"/>
          <w:szCs w:val="28"/>
        </w:rPr>
        <w:t>ІІІ</w:t>
      </w:r>
      <w:r w:rsidR="00125E14">
        <w:rPr>
          <w:b/>
          <w:sz w:val="28"/>
          <w:szCs w:val="28"/>
        </w:rPr>
        <w:t>. Мета П</w:t>
      </w:r>
      <w:r w:rsidRPr="009214E2">
        <w:rPr>
          <w:b/>
          <w:sz w:val="28"/>
          <w:szCs w:val="28"/>
        </w:rPr>
        <w:t>рограми</w:t>
      </w:r>
    </w:p>
    <w:p w:rsidR="00260995" w:rsidRPr="005C59A0" w:rsidRDefault="00260995" w:rsidP="00260995">
      <w:pPr>
        <w:spacing w:before="240" w:after="60" w:line="276" w:lineRule="auto"/>
        <w:ind w:left="-31" w:right="-6" w:firstLine="598"/>
        <w:rPr>
          <w:sz w:val="28"/>
          <w:szCs w:val="28"/>
        </w:rPr>
      </w:pPr>
      <w:r w:rsidRPr="005C59A0">
        <w:rPr>
          <w:sz w:val="28"/>
          <w:szCs w:val="28"/>
        </w:rPr>
        <w:t>Метою Програми є створення організаційних умов для вирішення визначених проблем.</w:t>
      </w:r>
    </w:p>
    <w:p w:rsidR="00260995" w:rsidRPr="00260995" w:rsidRDefault="00260995" w:rsidP="00260995">
      <w:pPr>
        <w:pStyle w:val="afc"/>
        <w:spacing w:line="276" w:lineRule="auto"/>
        <w:ind w:firstLine="567"/>
        <w:jc w:val="both"/>
        <w:rPr>
          <w:sz w:val="28"/>
        </w:rPr>
      </w:pPr>
      <w:r w:rsidRPr="009214E2">
        <w:rPr>
          <w:sz w:val="28"/>
        </w:rPr>
        <w:t xml:space="preserve">Скорочення  використання  традиційних  видів палива шляхом  їх  заміщення </w:t>
      </w:r>
      <w:r w:rsidR="00125E14">
        <w:rPr>
          <w:sz w:val="28"/>
        </w:rPr>
        <w:t>на альтернативні або</w:t>
      </w:r>
      <w:r w:rsidRPr="009214E2">
        <w:rPr>
          <w:sz w:val="28"/>
        </w:rPr>
        <w:t xml:space="preserve"> технічного вдосконалення  </w:t>
      </w:r>
      <w:proofErr w:type="spellStart"/>
      <w:r w:rsidRPr="009214E2">
        <w:rPr>
          <w:sz w:val="28"/>
        </w:rPr>
        <w:t>тепло-</w:t>
      </w:r>
      <w:proofErr w:type="spellEnd"/>
      <w:r w:rsidRPr="009214E2">
        <w:rPr>
          <w:sz w:val="28"/>
        </w:rPr>
        <w:t xml:space="preserve"> т</w:t>
      </w:r>
      <w:r>
        <w:rPr>
          <w:sz w:val="28"/>
        </w:rPr>
        <w:t xml:space="preserve">а </w:t>
      </w:r>
      <w:proofErr w:type="spellStart"/>
      <w:r>
        <w:rPr>
          <w:sz w:val="28"/>
        </w:rPr>
        <w:t>електрогенеруючого</w:t>
      </w:r>
      <w:proofErr w:type="spellEnd"/>
      <w:r>
        <w:rPr>
          <w:sz w:val="28"/>
        </w:rPr>
        <w:t xml:space="preserve"> обладнання, </w:t>
      </w:r>
      <w:r w:rsidR="008D5F1D" w:rsidRPr="008D5F1D">
        <w:rPr>
          <w:sz w:val="28"/>
        </w:rPr>
        <w:t xml:space="preserve">у результаті чого спостерігатиметься </w:t>
      </w:r>
      <w:r w:rsidRPr="008D5F1D">
        <w:rPr>
          <w:sz w:val="28"/>
        </w:rPr>
        <w:t>економія бюджетних коштів.</w:t>
      </w:r>
    </w:p>
    <w:p w:rsidR="005C59A0" w:rsidRPr="00C07E09" w:rsidRDefault="005C59A0" w:rsidP="00125E14">
      <w:pPr>
        <w:shd w:val="clear" w:color="auto" w:fill="FFFFFF"/>
        <w:spacing w:before="60" w:after="60" w:line="276" w:lineRule="auto"/>
        <w:ind w:left="-31" w:firstLine="720"/>
        <w:jc w:val="center"/>
        <w:rPr>
          <w:b/>
          <w:color w:val="000000"/>
          <w:sz w:val="28"/>
          <w:szCs w:val="28"/>
          <w:lang w:val="ru-RU"/>
        </w:rPr>
      </w:pPr>
    </w:p>
    <w:p w:rsidR="00260995" w:rsidRPr="009214E2" w:rsidRDefault="005C59A0" w:rsidP="00125E14">
      <w:pPr>
        <w:shd w:val="clear" w:color="auto" w:fill="FFFFFF"/>
        <w:spacing w:before="60" w:after="60" w:line="276" w:lineRule="auto"/>
        <w:ind w:left="-31"/>
        <w:jc w:val="center"/>
        <w:rPr>
          <w:b/>
          <w:color w:val="000000"/>
          <w:sz w:val="28"/>
          <w:szCs w:val="28"/>
        </w:rPr>
      </w:pPr>
      <w:r>
        <w:rPr>
          <w:b/>
          <w:color w:val="000000"/>
          <w:sz w:val="28"/>
          <w:szCs w:val="28"/>
          <w:lang w:val="en-US"/>
        </w:rPr>
        <w:t>IV</w:t>
      </w:r>
      <w:r w:rsidR="00260995" w:rsidRPr="009214E2">
        <w:rPr>
          <w:b/>
          <w:color w:val="000000"/>
          <w:sz w:val="28"/>
          <w:szCs w:val="28"/>
        </w:rPr>
        <w:t xml:space="preserve">. </w:t>
      </w:r>
      <w:r>
        <w:rPr>
          <w:b/>
          <w:color w:val="000000"/>
          <w:sz w:val="28"/>
          <w:szCs w:val="28"/>
        </w:rPr>
        <w:t>Ш</w:t>
      </w:r>
      <w:r w:rsidR="00260995" w:rsidRPr="009214E2">
        <w:rPr>
          <w:b/>
          <w:color w:val="000000"/>
          <w:sz w:val="28"/>
          <w:szCs w:val="28"/>
        </w:rPr>
        <w:t>лях</w:t>
      </w:r>
      <w:r>
        <w:rPr>
          <w:b/>
          <w:color w:val="000000"/>
          <w:sz w:val="28"/>
          <w:szCs w:val="28"/>
        </w:rPr>
        <w:t>и</w:t>
      </w:r>
      <w:r w:rsidR="00260995" w:rsidRPr="009214E2">
        <w:rPr>
          <w:b/>
          <w:color w:val="000000"/>
          <w:sz w:val="28"/>
          <w:szCs w:val="28"/>
        </w:rPr>
        <w:t xml:space="preserve"> і засоб</w:t>
      </w:r>
      <w:r>
        <w:rPr>
          <w:b/>
          <w:color w:val="000000"/>
          <w:sz w:val="28"/>
          <w:szCs w:val="28"/>
        </w:rPr>
        <w:t>и</w:t>
      </w:r>
      <w:r w:rsidR="00260995" w:rsidRPr="009214E2">
        <w:rPr>
          <w:b/>
          <w:color w:val="000000"/>
          <w:sz w:val="28"/>
          <w:szCs w:val="28"/>
        </w:rPr>
        <w:t xml:space="preserve"> розв'язання проблеми, </w:t>
      </w:r>
      <w:r>
        <w:rPr>
          <w:b/>
          <w:color w:val="000000"/>
          <w:sz w:val="28"/>
          <w:szCs w:val="28"/>
        </w:rPr>
        <w:t xml:space="preserve">обсяг та джерела фінансування, </w:t>
      </w:r>
      <w:r w:rsidR="00260995" w:rsidRPr="009214E2">
        <w:rPr>
          <w:b/>
          <w:color w:val="000000"/>
          <w:sz w:val="28"/>
          <w:szCs w:val="28"/>
        </w:rPr>
        <w:t>строки та етапи виконання Програми</w:t>
      </w:r>
    </w:p>
    <w:p w:rsidR="005C59A0" w:rsidRDefault="00125E14" w:rsidP="005C59A0">
      <w:pPr>
        <w:pStyle w:val="afc"/>
        <w:spacing w:line="276" w:lineRule="auto"/>
        <w:ind w:firstLine="567"/>
        <w:jc w:val="both"/>
        <w:rPr>
          <w:sz w:val="28"/>
        </w:rPr>
      </w:pPr>
      <w:r>
        <w:rPr>
          <w:sz w:val="28"/>
        </w:rPr>
        <w:t>Шляхи реалізації Програми</w:t>
      </w:r>
      <w:r w:rsidR="005C59A0">
        <w:rPr>
          <w:sz w:val="28"/>
        </w:rPr>
        <w:t>:</w:t>
      </w:r>
    </w:p>
    <w:p w:rsidR="005C59A0" w:rsidRDefault="005C59A0" w:rsidP="005C59A0">
      <w:pPr>
        <w:pStyle w:val="afc"/>
        <w:spacing w:line="276" w:lineRule="auto"/>
        <w:ind w:firstLine="567"/>
        <w:jc w:val="both"/>
        <w:rPr>
          <w:sz w:val="28"/>
        </w:rPr>
      </w:pPr>
      <w:r w:rsidRPr="005C59A0">
        <w:rPr>
          <w:sz w:val="28"/>
        </w:rPr>
        <w:t>розроблення</w:t>
      </w:r>
      <w:r>
        <w:rPr>
          <w:color w:val="FFFF00"/>
          <w:sz w:val="28"/>
        </w:rPr>
        <w:t xml:space="preserve"> </w:t>
      </w:r>
      <w:r w:rsidRPr="009214E2">
        <w:rPr>
          <w:sz w:val="28"/>
        </w:rPr>
        <w:t xml:space="preserve">порядку </w:t>
      </w:r>
      <w:r w:rsidRPr="009214E2">
        <w:rPr>
          <w:sz w:val="28"/>
          <w:szCs w:val="28"/>
        </w:rPr>
        <w:t xml:space="preserve">залучення фінансування на заходи з енергозбереження на об’єктах бюджетної та комунальної сфери, що фінансуються за рахунок </w:t>
      </w:r>
      <w:r>
        <w:rPr>
          <w:sz w:val="28"/>
          <w:szCs w:val="28"/>
        </w:rPr>
        <w:t xml:space="preserve">бюджетних коштів та інших джерел </w:t>
      </w:r>
      <w:proofErr w:type="spellStart"/>
      <w:r>
        <w:rPr>
          <w:sz w:val="28"/>
          <w:szCs w:val="28"/>
        </w:rPr>
        <w:t>фінасування</w:t>
      </w:r>
      <w:proofErr w:type="spellEnd"/>
      <w:r w:rsidRPr="009214E2">
        <w:rPr>
          <w:sz w:val="28"/>
          <w:szCs w:val="28"/>
        </w:rPr>
        <w:t>;</w:t>
      </w:r>
    </w:p>
    <w:p w:rsidR="005C59A0" w:rsidRPr="009214E2" w:rsidRDefault="005C59A0" w:rsidP="005C59A0">
      <w:pPr>
        <w:pStyle w:val="afc"/>
        <w:spacing w:line="276" w:lineRule="auto"/>
        <w:ind w:firstLine="567"/>
        <w:jc w:val="both"/>
        <w:rPr>
          <w:sz w:val="28"/>
        </w:rPr>
      </w:pPr>
      <w:r>
        <w:rPr>
          <w:sz w:val="28"/>
        </w:rPr>
        <w:t>с</w:t>
      </w:r>
      <w:r w:rsidRPr="009214E2">
        <w:rPr>
          <w:sz w:val="28"/>
        </w:rPr>
        <w:t xml:space="preserve">корочення  використання  традиційних  видів палива шляхом  їх  заміщення </w:t>
      </w:r>
      <w:r w:rsidR="00125E14">
        <w:rPr>
          <w:sz w:val="28"/>
        </w:rPr>
        <w:t>на альтернативні</w:t>
      </w:r>
      <w:r w:rsidRPr="009214E2">
        <w:rPr>
          <w:sz w:val="28"/>
        </w:rPr>
        <w:t xml:space="preserve"> або  технічного вдосконалення  </w:t>
      </w:r>
      <w:proofErr w:type="spellStart"/>
      <w:r w:rsidRPr="009214E2">
        <w:rPr>
          <w:sz w:val="28"/>
        </w:rPr>
        <w:t>тепло-</w:t>
      </w:r>
      <w:proofErr w:type="spellEnd"/>
      <w:r w:rsidRPr="009214E2">
        <w:rPr>
          <w:sz w:val="28"/>
        </w:rPr>
        <w:t xml:space="preserve"> т</w:t>
      </w:r>
      <w:r>
        <w:rPr>
          <w:sz w:val="28"/>
        </w:rPr>
        <w:t xml:space="preserve">а </w:t>
      </w:r>
      <w:proofErr w:type="spellStart"/>
      <w:r>
        <w:rPr>
          <w:sz w:val="28"/>
        </w:rPr>
        <w:t>електрогенеруючого</w:t>
      </w:r>
      <w:proofErr w:type="spellEnd"/>
      <w:r>
        <w:rPr>
          <w:sz w:val="28"/>
        </w:rPr>
        <w:t xml:space="preserve"> обладнання</w:t>
      </w:r>
      <w:r w:rsidR="00FE36FB">
        <w:rPr>
          <w:sz w:val="28"/>
        </w:rPr>
        <w:t>;</w:t>
      </w:r>
    </w:p>
    <w:p w:rsidR="005C59A0" w:rsidRPr="009214E2" w:rsidRDefault="005C59A0" w:rsidP="005C59A0">
      <w:pPr>
        <w:spacing w:before="60" w:line="276" w:lineRule="auto"/>
        <w:ind w:firstLine="567"/>
        <w:jc w:val="both"/>
        <w:rPr>
          <w:sz w:val="28"/>
          <w:szCs w:val="28"/>
        </w:rPr>
      </w:pPr>
      <w:r>
        <w:rPr>
          <w:sz w:val="28"/>
          <w:szCs w:val="28"/>
        </w:rPr>
        <w:t>к</w:t>
      </w:r>
      <w:r w:rsidRPr="009214E2">
        <w:rPr>
          <w:sz w:val="28"/>
          <w:szCs w:val="28"/>
        </w:rPr>
        <w:t xml:space="preserve">омплексна </w:t>
      </w:r>
      <w:proofErr w:type="spellStart"/>
      <w:r w:rsidRPr="009214E2">
        <w:rPr>
          <w:sz w:val="28"/>
          <w:szCs w:val="28"/>
        </w:rPr>
        <w:t>термомодернізація</w:t>
      </w:r>
      <w:proofErr w:type="spellEnd"/>
      <w:r w:rsidRPr="009214E2">
        <w:rPr>
          <w:sz w:val="28"/>
          <w:szCs w:val="28"/>
        </w:rPr>
        <w:t xml:space="preserve">  </w:t>
      </w:r>
      <w:r>
        <w:rPr>
          <w:sz w:val="28"/>
          <w:szCs w:val="28"/>
        </w:rPr>
        <w:t>об’єктів</w:t>
      </w:r>
      <w:r w:rsidR="00FE36FB">
        <w:rPr>
          <w:sz w:val="28"/>
          <w:szCs w:val="28"/>
        </w:rPr>
        <w:t>;</w:t>
      </w:r>
    </w:p>
    <w:p w:rsidR="00260995" w:rsidRDefault="005C59A0" w:rsidP="00260995">
      <w:pPr>
        <w:pStyle w:val="afc"/>
        <w:spacing w:line="276" w:lineRule="auto"/>
        <w:ind w:firstLine="567"/>
        <w:jc w:val="both"/>
        <w:rPr>
          <w:sz w:val="28"/>
        </w:rPr>
      </w:pPr>
      <w:r>
        <w:rPr>
          <w:sz w:val="28"/>
        </w:rPr>
        <w:t>в</w:t>
      </w:r>
      <w:r w:rsidRPr="009214E2">
        <w:rPr>
          <w:sz w:val="28"/>
        </w:rPr>
        <w:t xml:space="preserve">провадження  енергетичних  обстежень </w:t>
      </w:r>
      <w:r>
        <w:rPr>
          <w:sz w:val="28"/>
        </w:rPr>
        <w:t>об</w:t>
      </w:r>
      <w:r w:rsidR="00125E14" w:rsidRPr="00857932">
        <w:rPr>
          <w:sz w:val="28"/>
        </w:rPr>
        <w:t>’</w:t>
      </w:r>
      <w:r>
        <w:rPr>
          <w:sz w:val="28"/>
        </w:rPr>
        <w:t>єктів</w:t>
      </w:r>
      <w:r w:rsidRPr="009214E2">
        <w:rPr>
          <w:sz w:val="28"/>
        </w:rPr>
        <w:t xml:space="preserve"> з метою  економічного обґрунтування   виконання  енергоефективн</w:t>
      </w:r>
      <w:r>
        <w:rPr>
          <w:sz w:val="28"/>
        </w:rPr>
        <w:t>их</w:t>
      </w:r>
      <w:r w:rsidRPr="009214E2">
        <w:rPr>
          <w:sz w:val="28"/>
        </w:rPr>
        <w:t xml:space="preserve">  заход</w:t>
      </w:r>
      <w:r>
        <w:rPr>
          <w:sz w:val="28"/>
        </w:rPr>
        <w:t>ів</w:t>
      </w:r>
      <w:r w:rsidRPr="009214E2">
        <w:rPr>
          <w:sz w:val="28"/>
        </w:rPr>
        <w:t>;</w:t>
      </w:r>
    </w:p>
    <w:p w:rsidR="00260995" w:rsidRDefault="005C59A0" w:rsidP="00260995">
      <w:pPr>
        <w:pStyle w:val="afc"/>
        <w:spacing w:line="276" w:lineRule="auto"/>
        <w:ind w:firstLine="567"/>
        <w:jc w:val="both"/>
        <w:rPr>
          <w:sz w:val="28"/>
        </w:rPr>
      </w:pPr>
      <w:r>
        <w:rPr>
          <w:sz w:val="28"/>
        </w:rPr>
        <w:t>п</w:t>
      </w:r>
      <w:r w:rsidRPr="009214E2">
        <w:rPr>
          <w:sz w:val="28"/>
        </w:rPr>
        <w:t xml:space="preserve">ідвищення  культури енергоспоживання та використання </w:t>
      </w:r>
      <w:r w:rsidR="00125E14">
        <w:rPr>
          <w:sz w:val="28"/>
        </w:rPr>
        <w:t xml:space="preserve">паливних ресурсів </w:t>
      </w:r>
      <w:r w:rsidR="00FE36FB">
        <w:rPr>
          <w:sz w:val="28"/>
        </w:rPr>
        <w:t>серед жителів області;</w:t>
      </w:r>
    </w:p>
    <w:p w:rsidR="00260995" w:rsidRDefault="00125E14" w:rsidP="00260995">
      <w:pPr>
        <w:pStyle w:val="afc"/>
        <w:spacing w:line="276" w:lineRule="auto"/>
        <w:ind w:firstLine="567"/>
        <w:jc w:val="both"/>
        <w:rPr>
          <w:sz w:val="28"/>
        </w:rPr>
      </w:pPr>
      <w:r>
        <w:rPr>
          <w:sz w:val="28"/>
        </w:rPr>
        <w:t>розробка основних напрямів політики у сфері</w:t>
      </w:r>
      <w:r w:rsidR="005C59A0" w:rsidRPr="009214E2">
        <w:rPr>
          <w:sz w:val="28"/>
        </w:rPr>
        <w:t xml:space="preserve"> ен</w:t>
      </w:r>
      <w:r>
        <w:rPr>
          <w:sz w:val="28"/>
        </w:rPr>
        <w:t>ергоефективності, удосконалення</w:t>
      </w:r>
      <w:r w:rsidR="005C59A0" w:rsidRPr="009214E2">
        <w:rPr>
          <w:sz w:val="28"/>
        </w:rPr>
        <w:t xml:space="preserve"> сист</w:t>
      </w:r>
      <w:r>
        <w:rPr>
          <w:sz w:val="28"/>
        </w:rPr>
        <w:t>еми контролю та моніторингу за споживанням енергоресурсів, визначення пріоритетних до виконання енергозберігаючих заходів за рахунок</w:t>
      </w:r>
      <w:r w:rsidR="005C59A0" w:rsidRPr="009214E2">
        <w:rPr>
          <w:sz w:val="28"/>
        </w:rPr>
        <w:t xml:space="preserve"> бюд</w:t>
      </w:r>
      <w:r>
        <w:rPr>
          <w:sz w:val="28"/>
        </w:rPr>
        <w:t xml:space="preserve">жетних коштів, фінансових </w:t>
      </w:r>
      <w:r w:rsidR="005C59A0" w:rsidRPr="009214E2">
        <w:rPr>
          <w:sz w:val="28"/>
        </w:rPr>
        <w:t>ресурсів з інших джерел.</w:t>
      </w:r>
    </w:p>
    <w:p w:rsidR="00FE36FB" w:rsidRPr="009214E2" w:rsidRDefault="00125E14" w:rsidP="00FE36FB">
      <w:pPr>
        <w:pStyle w:val="afc"/>
        <w:spacing w:line="276" w:lineRule="auto"/>
        <w:ind w:firstLine="567"/>
        <w:jc w:val="both"/>
        <w:rPr>
          <w:color w:val="000000"/>
          <w:sz w:val="28"/>
        </w:rPr>
      </w:pPr>
      <w:r>
        <w:rPr>
          <w:color w:val="000000"/>
          <w:sz w:val="28"/>
        </w:rPr>
        <w:t xml:space="preserve">Реалізація Програми здійснюватиметься за рахунок сучасних напрацювань у сфері енергозбереження із </w:t>
      </w:r>
      <w:r w:rsidR="00FE36FB" w:rsidRPr="009214E2">
        <w:rPr>
          <w:color w:val="000000"/>
          <w:sz w:val="28"/>
        </w:rPr>
        <w:t>залученн</w:t>
      </w:r>
      <w:r>
        <w:rPr>
          <w:color w:val="000000"/>
          <w:sz w:val="28"/>
        </w:rPr>
        <w:t>ям високоефективного обладнання</w:t>
      </w:r>
      <w:r w:rsidR="00FE36FB" w:rsidRPr="009214E2">
        <w:rPr>
          <w:color w:val="000000"/>
          <w:sz w:val="28"/>
        </w:rPr>
        <w:t xml:space="preserve"> я</w:t>
      </w:r>
      <w:r>
        <w:rPr>
          <w:color w:val="000000"/>
          <w:sz w:val="28"/>
        </w:rPr>
        <w:t>к вітчизняного так й іноземного</w:t>
      </w:r>
      <w:r w:rsidR="00FE36FB" w:rsidRPr="009214E2">
        <w:rPr>
          <w:color w:val="000000"/>
          <w:sz w:val="28"/>
        </w:rPr>
        <w:t xml:space="preserve"> вироб</w:t>
      </w:r>
      <w:r>
        <w:rPr>
          <w:color w:val="000000"/>
          <w:sz w:val="28"/>
        </w:rPr>
        <w:t>ництва, силами</w:t>
      </w:r>
      <w:r w:rsidR="00FE36FB" w:rsidRPr="009214E2">
        <w:rPr>
          <w:color w:val="000000"/>
          <w:sz w:val="28"/>
        </w:rPr>
        <w:t xml:space="preserve"> </w:t>
      </w:r>
      <w:r w:rsidR="00FE36FB" w:rsidRPr="009214E2">
        <w:rPr>
          <w:color w:val="000000"/>
          <w:sz w:val="28"/>
        </w:rPr>
        <w:lastRenderedPageBreak/>
        <w:t>спеціал</w:t>
      </w:r>
      <w:r>
        <w:rPr>
          <w:color w:val="000000"/>
          <w:sz w:val="28"/>
        </w:rPr>
        <w:t xml:space="preserve">істів державних, комунальних, приватних установ, </w:t>
      </w:r>
      <w:r w:rsidR="00FE36FB" w:rsidRPr="009214E2">
        <w:rPr>
          <w:color w:val="000000"/>
          <w:sz w:val="28"/>
        </w:rPr>
        <w:t xml:space="preserve">організацій, </w:t>
      </w:r>
      <w:proofErr w:type="spellStart"/>
      <w:r>
        <w:rPr>
          <w:color w:val="000000"/>
          <w:sz w:val="28"/>
        </w:rPr>
        <w:t>енергоаудиторських</w:t>
      </w:r>
      <w:proofErr w:type="spellEnd"/>
      <w:r>
        <w:rPr>
          <w:color w:val="000000"/>
          <w:sz w:val="28"/>
        </w:rPr>
        <w:t xml:space="preserve"> та</w:t>
      </w:r>
      <w:r w:rsidR="00FE36FB" w:rsidRPr="009214E2">
        <w:rPr>
          <w:color w:val="000000"/>
          <w:sz w:val="28"/>
        </w:rPr>
        <w:t xml:space="preserve"> </w:t>
      </w:r>
      <w:proofErr w:type="spellStart"/>
      <w:r w:rsidR="00FE36FB" w:rsidRPr="009214E2">
        <w:rPr>
          <w:color w:val="000000"/>
          <w:sz w:val="28"/>
        </w:rPr>
        <w:t>енергосервісних</w:t>
      </w:r>
      <w:proofErr w:type="spellEnd"/>
      <w:r w:rsidR="00FE36FB" w:rsidRPr="009214E2">
        <w:rPr>
          <w:color w:val="000000"/>
          <w:sz w:val="28"/>
        </w:rPr>
        <w:t xml:space="preserve"> компаній, громадських</w:t>
      </w:r>
      <w:r>
        <w:rPr>
          <w:color w:val="000000"/>
          <w:sz w:val="28"/>
        </w:rPr>
        <w:t xml:space="preserve"> організацій, експертів галузі</w:t>
      </w:r>
      <w:r w:rsidR="00FE36FB" w:rsidRPr="009214E2">
        <w:rPr>
          <w:color w:val="000000"/>
          <w:sz w:val="28"/>
        </w:rPr>
        <w:t xml:space="preserve"> тощо.   </w:t>
      </w:r>
    </w:p>
    <w:p w:rsidR="00D56BFD" w:rsidRDefault="00FE36FB" w:rsidP="00FE36FB">
      <w:pPr>
        <w:pStyle w:val="afc"/>
        <w:spacing w:line="276" w:lineRule="auto"/>
        <w:ind w:firstLine="567"/>
        <w:jc w:val="both"/>
        <w:rPr>
          <w:sz w:val="28"/>
          <w:szCs w:val="28"/>
        </w:rPr>
      </w:pPr>
      <w:r w:rsidRPr="00FE36FB">
        <w:rPr>
          <w:b/>
          <w:sz w:val="28"/>
          <w:szCs w:val="28"/>
        </w:rPr>
        <w:t>Обсяги фінансування</w:t>
      </w:r>
      <w:r>
        <w:rPr>
          <w:sz w:val="28"/>
          <w:szCs w:val="28"/>
        </w:rPr>
        <w:t xml:space="preserve"> визначатимуться щорічно при формуванні переліку об’єктів, які потребують  проведення енергоефективних заходів з метою зменшення використання паливно-енергетичних ресурсів.</w:t>
      </w:r>
    </w:p>
    <w:p w:rsidR="00770103" w:rsidRPr="00261B06" w:rsidRDefault="00770103" w:rsidP="00770103">
      <w:pPr>
        <w:ind w:firstLine="567"/>
        <w:jc w:val="both"/>
        <w:rPr>
          <w:sz w:val="28"/>
          <w:szCs w:val="28"/>
        </w:rPr>
      </w:pPr>
      <w:r w:rsidRPr="00261B06">
        <w:rPr>
          <w:sz w:val="28"/>
          <w:szCs w:val="28"/>
        </w:rPr>
        <w:t>Разом з тим, організаційно-технічні за</w:t>
      </w:r>
      <w:r w:rsidR="00125E14">
        <w:rPr>
          <w:sz w:val="28"/>
          <w:szCs w:val="28"/>
        </w:rPr>
        <w:t>ходи</w:t>
      </w:r>
      <w:r w:rsidR="002D106A">
        <w:rPr>
          <w:sz w:val="28"/>
          <w:szCs w:val="28"/>
        </w:rPr>
        <w:t>, заплановані</w:t>
      </w:r>
      <w:r w:rsidR="00125E14">
        <w:rPr>
          <w:sz w:val="28"/>
          <w:szCs w:val="28"/>
        </w:rPr>
        <w:t xml:space="preserve"> на 2018 рік, у</w:t>
      </w:r>
      <w:r w:rsidRPr="00261B06">
        <w:rPr>
          <w:sz w:val="28"/>
          <w:szCs w:val="28"/>
        </w:rPr>
        <w:t xml:space="preserve"> тому числі проведення ен</w:t>
      </w:r>
      <w:r w:rsidR="00125E14">
        <w:rPr>
          <w:sz w:val="28"/>
          <w:szCs w:val="28"/>
        </w:rPr>
        <w:t>ергетичних обстежень будівель, упровадження</w:t>
      </w:r>
      <w:r w:rsidRPr="00261B06">
        <w:rPr>
          <w:sz w:val="28"/>
          <w:szCs w:val="28"/>
        </w:rPr>
        <w:t xml:space="preserve"> електронної системи щоденного моніторингу </w:t>
      </w:r>
      <w:r>
        <w:rPr>
          <w:sz w:val="28"/>
          <w:szCs w:val="28"/>
        </w:rPr>
        <w:t>за споживанням енергоресурсів</w:t>
      </w:r>
      <w:r w:rsidR="002D106A">
        <w:rPr>
          <w:sz w:val="28"/>
          <w:szCs w:val="28"/>
        </w:rPr>
        <w:t>,</w:t>
      </w:r>
      <w:r w:rsidR="00125E14">
        <w:rPr>
          <w:sz w:val="28"/>
          <w:szCs w:val="28"/>
        </w:rPr>
        <w:t xml:space="preserve"> потребують фінансування у розмірі </w:t>
      </w:r>
      <w:r w:rsidRPr="00261B06">
        <w:rPr>
          <w:sz w:val="28"/>
          <w:szCs w:val="28"/>
        </w:rPr>
        <w:t>170 тис.</w:t>
      </w:r>
      <w:r>
        <w:rPr>
          <w:sz w:val="28"/>
          <w:szCs w:val="28"/>
        </w:rPr>
        <w:t xml:space="preserve"> грн з обласного бюджету</w:t>
      </w:r>
      <w:r w:rsidR="00857932">
        <w:rPr>
          <w:sz w:val="28"/>
          <w:szCs w:val="28"/>
        </w:rPr>
        <w:t>.</w:t>
      </w:r>
    </w:p>
    <w:p w:rsidR="00EB6706" w:rsidRPr="009214E2" w:rsidRDefault="00EB6706" w:rsidP="00781FE9">
      <w:pPr>
        <w:spacing w:before="60" w:line="276" w:lineRule="auto"/>
        <w:ind w:left="589"/>
        <w:jc w:val="both"/>
        <w:rPr>
          <w:sz w:val="28"/>
          <w:szCs w:val="28"/>
        </w:rPr>
      </w:pPr>
      <w:r w:rsidRPr="009214E2">
        <w:rPr>
          <w:b/>
          <w:sz w:val="28"/>
          <w:szCs w:val="28"/>
        </w:rPr>
        <w:t>Місце реалізації Програми</w:t>
      </w:r>
      <w:r w:rsidR="00F7631E" w:rsidRPr="009214E2">
        <w:rPr>
          <w:b/>
          <w:sz w:val="28"/>
          <w:szCs w:val="28"/>
        </w:rPr>
        <w:t xml:space="preserve">: </w:t>
      </w:r>
      <w:r w:rsidR="00BF0EED" w:rsidRPr="009214E2">
        <w:rPr>
          <w:sz w:val="28"/>
          <w:szCs w:val="28"/>
        </w:rPr>
        <w:t>Житомирська</w:t>
      </w:r>
      <w:r w:rsidR="008B7025" w:rsidRPr="009214E2">
        <w:rPr>
          <w:sz w:val="28"/>
          <w:szCs w:val="28"/>
        </w:rPr>
        <w:t xml:space="preserve"> </w:t>
      </w:r>
      <w:r w:rsidRPr="009214E2">
        <w:rPr>
          <w:sz w:val="28"/>
          <w:szCs w:val="28"/>
        </w:rPr>
        <w:t>область</w:t>
      </w:r>
      <w:r w:rsidR="00120CC1" w:rsidRPr="009214E2">
        <w:rPr>
          <w:sz w:val="28"/>
          <w:szCs w:val="28"/>
        </w:rPr>
        <w:t>.</w:t>
      </w:r>
    </w:p>
    <w:p w:rsidR="00262F63" w:rsidRDefault="00EB6706" w:rsidP="00781FE9">
      <w:pPr>
        <w:spacing w:before="60" w:line="276" w:lineRule="auto"/>
        <w:ind w:left="589"/>
        <w:jc w:val="both"/>
        <w:rPr>
          <w:sz w:val="28"/>
          <w:szCs w:val="28"/>
        </w:rPr>
      </w:pPr>
      <w:r w:rsidRPr="009214E2">
        <w:rPr>
          <w:b/>
          <w:sz w:val="28"/>
          <w:szCs w:val="28"/>
        </w:rPr>
        <w:t>Термін реалізації Програми</w:t>
      </w:r>
      <w:r w:rsidR="00F7631E" w:rsidRPr="009214E2">
        <w:rPr>
          <w:b/>
          <w:sz w:val="28"/>
          <w:szCs w:val="28"/>
        </w:rPr>
        <w:t xml:space="preserve">: </w:t>
      </w:r>
      <w:r w:rsidR="00BF0EED" w:rsidRPr="009214E2">
        <w:rPr>
          <w:sz w:val="28"/>
          <w:szCs w:val="28"/>
        </w:rPr>
        <w:t>5</w:t>
      </w:r>
      <w:r w:rsidR="008B7025" w:rsidRPr="009214E2">
        <w:rPr>
          <w:sz w:val="28"/>
          <w:szCs w:val="28"/>
        </w:rPr>
        <w:t xml:space="preserve"> </w:t>
      </w:r>
      <w:r w:rsidRPr="009214E2">
        <w:rPr>
          <w:sz w:val="28"/>
          <w:szCs w:val="28"/>
        </w:rPr>
        <w:t xml:space="preserve"> </w:t>
      </w:r>
      <w:r w:rsidR="008B7025" w:rsidRPr="009214E2">
        <w:rPr>
          <w:sz w:val="28"/>
          <w:szCs w:val="28"/>
        </w:rPr>
        <w:t>років</w:t>
      </w:r>
      <w:r w:rsidR="0014577B" w:rsidRPr="009214E2">
        <w:rPr>
          <w:sz w:val="28"/>
          <w:szCs w:val="28"/>
        </w:rPr>
        <w:t>.</w:t>
      </w:r>
    </w:p>
    <w:p w:rsidR="00FE36FB" w:rsidRDefault="00FE36FB" w:rsidP="00781FE9">
      <w:pPr>
        <w:spacing w:before="60" w:line="276" w:lineRule="auto"/>
        <w:ind w:left="589"/>
        <w:jc w:val="both"/>
        <w:rPr>
          <w:sz w:val="28"/>
          <w:szCs w:val="28"/>
        </w:rPr>
      </w:pPr>
      <w:r>
        <w:rPr>
          <w:b/>
          <w:sz w:val="28"/>
          <w:szCs w:val="28"/>
        </w:rPr>
        <w:t>Програма виконується у 2 етапи:</w:t>
      </w:r>
    </w:p>
    <w:p w:rsidR="00FE36FB" w:rsidRPr="009214E2" w:rsidRDefault="00857932" w:rsidP="00FE36FB">
      <w:pPr>
        <w:pStyle w:val="afc"/>
        <w:spacing w:line="276" w:lineRule="auto"/>
        <w:ind w:firstLine="567"/>
        <w:jc w:val="both"/>
        <w:rPr>
          <w:sz w:val="28"/>
          <w:szCs w:val="28"/>
        </w:rPr>
      </w:pPr>
      <w:r>
        <w:rPr>
          <w:sz w:val="28"/>
          <w:szCs w:val="28"/>
        </w:rPr>
        <w:t xml:space="preserve">1-й – 2018-2019 роки - </w:t>
      </w:r>
      <w:r w:rsidR="002D106A">
        <w:rPr>
          <w:sz w:val="28"/>
          <w:szCs w:val="28"/>
        </w:rPr>
        <w:t>в</w:t>
      </w:r>
      <w:r w:rsidR="00FE36FB" w:rsidRPr="009214E2">
        <w:rPr>
          <w:sz w:val="28"/>
          <w:szCs w:val="28"/>
        </w:rPr>
        <w:t>иконання енергоефективни</w:t>
      </w:r>
      <w:r w:rsidR="002D106A">
        <w:rPr>
          <w:sz w:val="28"/>
          <w:szCs w:val="28"/>
        </w:rPr>
        <w:t xml:space="preserve">х заходів та пробне проведення </w:t>
      </w:r>
      <w:r w:rsidR="00FE36FB" w:rsidRPr="009214E2">
        <w:rPr>
          <w:sz w:val="28"/>
          <w:szCs w:val="28"/>
        </w:rPr>
        <w:t>енергетичних обстежень</w:t>
      </w:r>
      <w:r w:rsidR="00FE36FB" w:rsidRPr="009837C6">
        <w:rPr>
          <w:sz w:val="28"/>
          <w:szCs w:val="28"/>
        </w:rPr>
        <w:t>,</w:t>
      </w:r>
      <w:r w:rsidR="002D106A">
        <w:rPr>
          <w:sz w:val="28"/>
          <w:szCs w:val="28"/>
        </w:rPr>
        <w:t xml:space="preserve"> у</w:t>
      </w:r>
      <w:r w:rsidR="00FE36FB" w:rsidRPr="009214E2">
        <w:rPr>
          <w:sz w:val="28"/>
          <w:szCs w:val="28"/>
        </w:rPr>
        <w:t xml:space="preserve">провадження механізму </w:t>
      </w:r>
      <w:proofErr w:type="spellStart"/>
      <w:r w:rsidR="00FE36FB" w:rsidRPr="009214E2">
        <w:rPr>
          <w:sz w:val="28"/>
          <w:szCs w:val="28"/>
        </w:rPr>
        <w:t>енергосервісу</w:t>
      </w:r>
      <w:proofErr w:type="spellEnd"/>
      <w:r w:rsidR="00FE36FB" w:rsidRPr="009214E2">
        <w:rPr>
          <w:sz w:val="28"/>
          <w:szCs w:val="28"/>
        </w:rPr>
        <w:t>, пілотна робота системи щоденного моніторингу за споживання</w:t>
      </w:r>
      <w:r w:rsidR="00AC75BB">
        <w:rPr>
          <w:sz w:val="28"/>
          <w:szCs w:val="28"/>
        </w:rPr>
        <w:t xml:space="preserve">м енергетичних ресурсів </w:t>
      </w:r>
      <w:r w:rsidR="002D106A">
        <w:rPr>
          <w:sz w:val="28"/>
          <w:szCs w:val="28"/>
        </w:rPr>
        <w:t xml:space="preserve">у ряді бюджетних закладів </w:t>
      </w:r>
      <w:r>
        <w:rPr>
          <w:sz w:val="28"/>
          <w:szCs w:val="28"/>
        </w:rPr>
        <w:t>обласного підпорядкування;</w:t>
      </w:r>
    </w:p>
    <w:p w:rsidR="00FE36FB" w:rsidRPr="009214E2" w:rsidRDefault="00B935A3" w:rsidP="00FE36FB">
      <w:pPr>
        <w:pStyle w:val="afc"/>
        <w:spacing w:line="276" w:lineRule="auto"/>
        <w:ind w:firstLine="567"/>
        <w:jc w:val="both"/>
        <w:rPr>
          <w:sz w:val="28"/>
          <w:szCs w:val="28"/>
        </w:rPr>
      </w:pPr>
      <w:r>
        <w:rPr>
          <w:sz w:val="28"/>
          <w:szCs w:val="28"/>
        </w:rPr>
        <w:t xml:space="preserve">2-й </w:t>
      </w:r>
      <w:r w:rsidR="00FE36FB" w:rsidRPr="009214E2">
        <w:rPr>
          <w:sz w:val="28"/>
          <w:szCs w:val="28"/>
        </w:rPr>
        <w:t>етап</w:t>
      </w:r>
      <w:r w:rsidR="001F15CE">
        <w:rPr>
          <w:sz w:val="28"/>
          <w:szCs w:val="28"/>
        </w:rPr>
        <w:t xml:space="preserve"> –</w:t>
      </w:r>
      <w:r w:rsidR="00FE36FB" w:rsidRPr="009214E2">
        <w:rPr>
          <w:sz w:val="28"/>
          <w:szCs w:val="28"/>
        </w:rPr>
        <w:t xml:space="preserve"> </w:t>
      </w:r>
      <w:r w:rsidR="00770103">
        <w:rPr>
          <w:sz w:val="28"/>
          <w:szCs w:val="28"/>
        </w:rPr>
        <w:t>2020-2022 роки</w:t>
      </w:r>
      <w:r w:rsidR="00770103" w:rsidRPr="009214E2">
        <w:rPr>
          <w:sz w:val="28"/>
          <w:szCs w:val="28"/>
        </w:rPr>
        <w:t xml:space="preserve"> </w:t>
      </w:r>
      <w:r w:rsidR="00FE36FB" w:rsidRPr="009214E2">
        <w:rPr>
          <w:sz w:val="28"/>
          <w:szCs w:val="28"/>
        </w:rPr>
        <w:t>– продовження виконання енергоефективних заходів, розширення кількості  проведе</w:t>
      </w:r>
      <w:r w:rsidR="00AC75BB">
        <w:rPr>
          <w:sz w:val="28"/>
          <w:szCs w:val="28"/>
        </w:rPr>
        <w:t xml:space="preserve">них </w:t>
      </w:r>
      <w:proofErr w:type="spellStart"/>
      <w:r w:rsidR="00AC75BB">
        <w:rPr>
          <w:sz w:val="28"/>
          <w:szCs w:val="28"/>
        </w:rPr>
        <w:t>енергоаудитів</w:t>
      </w:r>
      <w:proofErr w:type="spellEnd"/>
      <w:r w:rsidR="00AC75BB">
        <w:rPr>
          <w:sz w:val="28"/>
          <w:szCs w:val="28"/>
        </w:rPr>
        <w:t>, у тому числі</w:t>
      </w:r>
      <w:r w:rsidR="00FE36FB" w:rsidRPr="009214E2">
        <w:rPr>
          <w:sz w:val="28"/>
          <w:szCs w:val="28"/>
        </w:rPr>
        <w:t xml:space="preserve"> за рахунок </w:t>
      </w:r>
      <w:proofErr w:type="spellStart"/>
      <w:r w:rsidR="00FE36FB" w:rsidRPr="009214E2">
        <w:rPr>
          <w:sz w:val="28"/>
          <w:szCs w:val="28"/>
        </w:rPr>
        <w:t>енергосервісних</w:t>
      </w:r>
      <w:proofErr w:type="spellEnd"/>
      <w:r w:rsidR="00FE36FB" w:rsidRPr="009214E2">
        <w:rPr>
          <w:sz w:val="28"/>
          <w:szCs w:val="28"/>
        </w:rPr>
        <w:t xml:space="preserve"> компаній,</w:t>
      </w:r>
      <w:r w:rsidR="00770103">
        <w:rPr>
          <w:sz w:val="28"/>
          <w:szCs w:val="28"/>
        </w:rPr>
        <w:t xml:space="preserve"> </w:t>
      </w:r>
      <w:r w:rsidR="00FE36FB" w:rsidRPr="009214E2">
        <w:rPr>
          <w:sz w:val="28"/>
          <w:szCs w:val="28"/>
        </w:rPr>
        <w:t>введення повного щоденного моніторингу за споживанням енергетичних ресурсів бюджетними закладами</w:t>
      </w:r>
      <w:r w:rsidR="00770103">
        <w:rPr>
          <w:sz w:val="28"/>
          <w:szCs w:val="28"/>
        </w:rPr>
        <w:t>, установами та комунальними підприємствами</w:t>
      </w:r>
      <w:r w:rsidR="00FE36FB" w:rsidRPr="009214E2">
        <w:rPr>
          <w:sz w:val="28"/>
          <w:szCs w:val="28"/>
        </w:rPr>
        <w:t>.</w:t>
      </w:r>
    </w:p>
    <w:p w:rsidR="00FE36FB" w:rsidRDefault="00FE36FB" w:rsidP="00781FE9">
      <w:pPr>
        <w:spacing w:before="60" w:line="276" w:lineRule="auto"/>
        <w:ind w:left="589"/>
        <w:jc w:val="both"/>
        <w:rPr>
          <w:b/>
          <w:sz w:val="28"/>
          <w:szCs w:val="28"/>
        </w:rPr>
      </w:pPr>
      <w:r>
        <w:rPr>
          <w:b/>
          <w:sz w:val="28"/>
          <w:szCs w:val="28"/>
        </w:rPr>
        <w:t xml:space="preserve">            </w:t>
      </w:r>
    </w:p>
    <w:p w:rsidR="00FE36FB" w:rsidRDefault="00770103" w:rsidP="002D106A">
      <w:pPr>
        <w:spacing w:before="60" w:line="276" w:lineRule="auto"/>
        <w:jc w:val="center"/>
        <w:rPr>
          <w:b/>
          <w:sz w:val="28"/>
          <w:szCs w:val="28"/>
        </w:rPr>
      </w:pPr>
      <w:r>
        <w:rPr>
          <w:b/>
          <w:sz w:val="28"/>
          <w:szCs w:val="28"/>
          <w:lang w:val="en-US"/>
        </w:rPr>
        <w:t>V</w:t>
      </w:r>
      <w:r>
        <w:rPr>
          <w:b/>
          <w:sz w:val="28"/>
          <w:szCs w:val="28"/>
        </w:rPr>
        <w:t>. Перелі</w:t>
      </w:r>
      <w:r w:rsidR="002D106A">
        <w:rPr>
          <w:b/>
          <w:sz w:val="28"/>
          <w:szCs w:val="28"/>
        </w:rPr>
        <w:t>к завдань (напрямів) і заходів П</w:t>
      </w:r>
      <w:r>
        <w:rPr>
          <w:b/>
          <w:sz w:val="28"/>
          <w:szCs w:val="28"/>
        </w:rPr>
        <w:t>рограми та результативні показники</w:t>
      </w:r>
    </w:p>
    <w:p w:rsidR="009E5E5F" w:rsidRPr="009E5E5F" w:rsidRDefault="002D106A" w:rsidP="00AC75BB">
      <w:pPr>
        <w:spacing w:before="60" w:line="276" w:lineRule="auto"/>
        <w:ind w:firstLine="567"/>
        <w:jc w:val="center"/>
        <w:rPr>
          <w:sz w:val="20"/>
          <w:szCs w:val="20"/>
          <w:lang w:val="ru-RU"/>
        </w:rPr>
      </w:pPr>
      <w:r>
        <w:rPr>
          <w:sz w:val="28"/>
          <w:szCs w:val="28"/>
        </w:rPr>
        <w:t>Ресурсне забезпечення П</w:t>
      </w:r>
      <w:r w:rsidR="009E5E5F">
        <w:rPr>
          <w:sz w:val="28"/>
          <w:szCs w:val="28"/>
        </w:rPr>
        <w:t>рограми</w:t>
      </w:r>
    </w:p>
    <w:p w:rsidR="009E5E5F" w:rsidRPr="00BA65BA" w:rsidRDefault="009E5E5F" w:rsidP="009E5E5F">
      <w:pPr>
        <w:jc w:val="right"/>
        <w:rPr>
          <w:b/>
          <w:sz w:val="20"/>
          <w:szCs w:val="20"/>
        </w:rPr>
      </w:pPr>
      <w:proofErr w:type="spellStart"/>
      <w:r w:rsidRPr="00BA65BA">
        <w:rPr>
          <w:b/>
          <w:sz w:val="20"/>
          <w:szCs w:val="20"/>
        </w:rPr>
        <w:t>тис.грн</w:t>
      </w:r>
      <w:proofErr w:type="spellEnd"/>
      <w:r w:rsidRPr="00BA65BA">
        <w:rPr>
          <w:b/>
          <w:sz w:val="20"/>
          <w:szCs w:val="20"/>
        </w:rPr>
        <w:t>.</w:t>
      </w:r>
    </w:p>
    <w:tbl>
      <w:tblPr>
        <w:tblW w:w="10350" w:type="dxa"/>
        <w:tblInd w:w="-886"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tblPr>
      <w:tblGrid>
        <w:gridCol w:w="4538"/>
        <w:gridCol w:w="851"/>
        <w:gridCol w:w="708"/>
        <w:gridCol w:w="709"/>
        <w:gridCol w:w="851"/>
        <w:gridCol w:w="992"/>
        <w:gridCol w:w="1701"/>
      </w:tblGrid>
      <w:tr w:rsidR="009E5E5F" w:rsidRPr="00BA65BA" w:rsidTr="009E5E5F">
        <w:trPr>
          <w:trHeight w:val="1307"/>
        </w:trPr>
        <w:tc>
          <w:tcPr>
            <w:tcW w:w="4538" w:type="dxa"/>
            <w:tcBorders>
              <w:right w:val="single" w:sz="4" w:space="0" w:color="auto"/>
            </w:tcBorders>
            <w:shd w:val="clear" w:color="auto" w:fill="auto"/>
          </w:tcPr>
          <w:p w:rsidR="009E5E5F" w:rsidRPr="00BA65BA" w:rsidRDefault="009E5E5F" w:rsidP="00AC75BB">
            <w:pPr>
              <w:pStyle w:val="HTML"/>
              <w:jc w:val="center"/>
              <w:rPr>
                <w:rFonts w:ascii="Times New Roman" w:hAnsi="Times New Roman"/>
                <w:b/>
                <w:lang w:eastAsia="uk-UA"/>
              </w:rPr>
            </w:pPr>
            <w:r w:rsidRPr="00BA65BA">
              <w:rPr>
                <w:rFonts w:ascii="Times New Roman" w:hAnsi="Times New Roman"/>
                <w:b/>
                <w:lang w:eastAsia="uk-UA"/>
              </w:rPr>
              <w:t>Обсяг коштів, які пропонується залучити на виконання Програми</w:t>
            </w:r>
          </w:p>
        </w:tc>
        <w:tc>
          <w:tcPr>
            <w:tcW w:w="851" w:type="dxa"/>
            <w:shd w:val="clear" w:color="auto" w:fill="auto"/>
          </w:tcPr>
          <w:p w:rsidR="009E5E5F" w:rsidRPr="00BA65BA" w:rsidRDefault="009E5E5F" w:rsidP="00AC75BB">
            <w:pPr>
              <w:pStyle w:val="HTML"/>
              <w:jc w:val="center"/>
              <w:rPr>
                <w:rFonts w:ascii="Times New Roman" w:hAnsi="Times New Roman"/>
                <w:b/>
                <w:lang w:eastAsia="uk-UA"/>
              </w:rPr>
            </w:pPr>
          </w:p>
          <w:p w:rsidR="009E5E5F" w:rsidRPr="00BA65BA" w:rsidRDefault="009E5E5F" w:rsidP="00AC75BB">
            <w:pPr>
              <w:pStyle w:val="HTML"/>
              <w:jc w:val="center"/>
              <w:rPr>
                <w:rFonts w:ascii="Times New Roman" w:hAnsi="Times New Roman"/>
                <w:b/>
                <w:lang w:eastAsia="uk-UA"/>
              </w:rPr>
            </w:pPr>
            <w:r w:rsidRPr="00BA65BA">
              <w:rPr>
                <w:rFonts w:ascii="Times New Roman" w:hAnsi="Times New Roman"/>
                <w:b/>
                <w:lang w:eastAsia="uk-UA"/>
              </w:rPr>
              <w:t>2018 рік</w:t>
            </w:r>
          </w:p>
        </w:tc>
        <w:tc>
          <w:tcPr>
            <w:tcW w:w="708" w:type="dxa"/>
            <w:shd w:val="clear" w:color="auto" w:fill="auto"/>
          </w:tcPr>
          <w:p w:rsidR="009E5E5F" w:rsidRPr="00BA65BA" w:rsidRDefault="009E5E5F" w:rsidP="00AC75BB">
            <w:pPr>
              <w:pStyle w:val="HTML"/>
              <w:jc w:val="center"/>
              <w:rPr>
                <w:rFonts w:ascii="Times New Roman" w:hAnsi="Times New Roman"/>
                <w:b/>
                <w:lang w:eastAsia="uk-UA"/>
              </w:rPr>
            </w:pPr>
          </w:p>
          <w:p w:rsidR="009E5E5F" w:rsidRPr="00BA65BA" w:rsidRDefault="009E5E5F" w:rsidP="00AC75BB">
            <w:pPr>
              <w:pStyle w:val="HTML"/>
              <w:jc w:val="center"/>
              <w:rPr>
                <w:rFonts w:ascii="Times New Roman" w:hAnsi="Times New Roman"/>
                <w:b/>
                <w:lang w:eastAsia="uk-UA"/>
              </w:rPr>
            </w:pPr>
            <w:r w:rsidRPr="00BA65BA">
              <w:rPr>
                <w:rFonts w:ascii="Times New Roman" w:hAnsi="Times New Roman"/>
                <w:b/>
                <w:lang w:eastAsia="uk-UA"/>
              </w:rPr>
              <w:t>2019 рік</w:t>
            </w:r>
          </w:p>
        </w:tc>
        <w:tc>
          <w:tcPr>
            <w:tcW w:w="709" w:type="dxa"/>
            <w:tcBorders>
              <w:bottom w:val="single" w:sz="4" w:space="0" w:color="auto"/>
            </w:tcBorders>
            <w:shd w:val="clear" w:color="auto" w:fill="auto"/>
          </w:tcPr>
          <w:p w:rsidR="009E5E5F" w:rsidRPr="00BA65BA" w:rsidRDefault="009E5E5F" w:rsidP="00AC75BB">
            <w:pPr>
              <w:pStyle w:val="HTML"/>
              <w:jc w:val="center"/>
              <w:rPr>
                <w:rFonts w:ascii="Times New Roman" w:hAnsi="Times New Roman"/>
                <w:b/>
                <w:lang w:eastAsia="uk-UA"/>
              </w:rPr>
            </w:pPr>
          </w:p>
          <w:p w:rsidR="009E5E5F" w:rsidRPr="00BA65BA" w:rsidRDefault="009E5E5F" w:rsidP="00AC75BB">
            <w:pPr>
              <w:pStyle w:val="HTML"/>
              <w:jc w:val="center"/>
              <w:rPr>
                <w:rFonts w:ascii="Times New Roman" w:hAnsi="Times New Roman"/>
                <w:b/>
                <w:lang w:eastAsia="uk-UA"/>
              </w:rPr>
            </w:pPr>
            <w:r w:rsidRPr="00BA65BA">
              <w:rPr>
                <w:rFonts w:ascii="Times New Roman" w:hAnsi="Times New Roman"/>
                <w:b/>
                <w:lang w:eastAsia="uk-UA"/>
              </w:rPr>
              <w:t>2020 рік</w:t>
            </w:r>
          </w:p>
        </w:tc>
        <w:tc>
          <w:tcPr>
            <w:tcW w:w="851" w:type="dxa"/>
            <w:tcBorders>
              <w:bottom w:val="single" w:sz="4" w:space="0" w:color="auto"/>
            </w:tcBorders>
            <w:shd w:val="clear" w:color="auto" w:fill="auto"/>
          </w:tcPr>
          <w:p w:rsidR="009E5E5F" w:rsidRPr="00BA65BA" w:rsidRDefault="009E5E5F" w:rsidP="00AC75BB">
            <w:pPr>
              <w:pStyle w:val="HTML"/>
              <w:jc w:val="center"/>
              <w:rPr>
                <w:rFonts w:ascii="Times New Roman" w:hAnsi="Times New Roman"/>
                <w:b/>
                <w:lang w:eastAsia="uk-UA"/>
              </w:rPr>
            </w:pPr>
          </w:p>
          <w:p w:rsidR="009E5E5F" w:rsidRPr="00BA65BA" w:rsidRDefault="009E5E5F" w:rsidP="00AC75BB">
            <w:pPr>
              <w:pStyle w:val="HTML"/>
              <w:jc w:val="center"/>
              <w:rPr>
                <w:rFonts w:ascii="Times New Roman" w:hAnsi="Times New Roman"/>
                <w:b/>
                <w:lang w:eastAsia="uk-UA"/>
              </w:rPr>
            </w:pPr>
            <w:r w:rsidRPr="00BA65BA">
              <w:rPr>
                <w:rFonts w:ascii="Times New Roman" w:hAnsi="Times New Roman"/>
                <w:b/>
                <w:lang w:eastAsia="uk-UA"/>
              </w:rPr>
              <w:t>2021</w:t>
            </w:r>
          </w:p>
          <w:p w:rsidR="009E5E5F" w:rsidRPr="00BA65BA" w:rsidRDefault="009E5E5F" w:rsidP="00AC75BB">
            <w:pPr>
              <w:pStyle w:val="HTML"/>
              <w:jc w:val="center"/>
              <w:rPr>
                <w:rFonts w:ascii="Times New Roman" w:hAnsi="Times New Roman"/>
                <w:b/>
                <w:lang w:eastAsia="uk-UA"/>
              </w:rPr>
            </w:pPr>
            <w:r w:rsidRPr="00BA65BA">
              <w:rPr>
                <w:rFonts w:ascii="Times New Roman" w:hAnsi="Times New Roman"/>
                <w:b/>
                <w:lang w:eastAsia="uk-UA"/>
              </w:rPr>
              <w:t>рік</w:t>
            </w:r>
          </w:p>
        </w:tc>
        <w:tc>
          <w:tcPr>
            <w:tcW w:w="992" w:type="dxa"/>
            <w:tcBorders>
              <w:right w:val="single" w:sz="4" w:space="0" w:color="auto"/>
            </w:tcBorders>
            <w:shd w:val="clear" w:color="auto" w:fill="auto"/>
          </w:tcPr>
          <w:p w:rsidR="009E5E5F" w:rsidRPr="00BA65BA" w:rsidRDefault="009E5E5F" w:rsidP="00AC75BB">
            <w:pPr>
              <w:pStyle w:val="HTML"/>
              <w:jc w:val="center"/>
              <w:rPr>
                <w:rFonts w:ascii="Times New Roman" w:hAnsi="Times New Roman"/>
                <w:b/>
                <w:lang w:eastAsia="uk-UA"/>
              </w:rPr>
            </w:pPr>
          </w:p>
          <w:p w:rsidR="009E5E5F" w:rsidRPr="00BA65BA" w:rsidRDefault="009E5E5F" w:rsidP="00AC75BB">
            <w:pPr>
              <w:pStyle w:val="HTML"/>
              <w:jc w:val="center"/>
              <w:rPr>
                <w:rFonts w:ascii="Times New Roman" w:hAnsi="Times New Roman"/>
                <w:b/>
                <w:lang w:eastAsia="uk-UA"/>
              </w:rPr>
            </w:pPr>
            <w:r w:rsidRPr="00BA65BA">
              <w:rPr>
                <w:rFonts w:ascii="Times New Roman" w:hAnsi="Times New Roman"/>
                <w:b/>
                <w:lang w:eastAsia="uk-UA"/>
              </w:rPr>
              <w:t>2022</w:t>
            </w:r>
          </w:p>
          <w:p w:rsidR="009E5E5F" w:rsidRPr="00BA65BA" w:rsidRDefault="009E5E5F" w:rsidP="00AC75BB">
            <w:pPr>
              <w:pStyle w:val="HTML"/>
              <w:jc w:val="center"/>
              <w:rPr>
                <w:rFonts w:ascii="Times New Roman" w:hAnsi="Times New Roman"/>
                <w:b/>
                <w:lang w:eastAsia="uk-UA"/>
              </w:rPr>
            </w:pPr>
            <w:r w:rsidRPr="00BA65BA">
              <w:rPr>
                <w:rFonts w:ascii="Times New Roman" w:hAnsi="Times New Roman"/>
                <w:b/>
                <w:lang w:eastAsia="uk-UA"/>
              </w:rPr>
              <w:t>рік</w:t>
            </w:r>
          </w:p>
          <w:p w:rsidR="009E5E5F" w:rsidRPr="00BA65BA" w:rsidRDefault="009E5E5F" w:rsidP="00AC75BB">
            <w:pPr>
              <w:pStyle w:val="HTML"/>
              <w:jc w:val="center"/>
              <w:rPr>
                <w:rFonts w:ascii="Times New Roman" w:hAnsi="Times New Roman"/>
                <w:b/>
                <w:lang w:eastAsia="uk-UA"/>
              </w:rPr>
            </w:pPr>
          </w:p>
        </w:tc>
        <w:tc>
          <w:tcPr>
            <w:tcW w:w="1701" w:type="dxa"/>
            <w:tcBorders>
              <w:left w:val="single" w:sz="4" w:space="0" w:color="auto"/>
            </w:tcBorders>
            <w:shd w:val="clear" w:color="auto" w:fill="auto"/>
          </w:tcPr>
          <w:p w:rsidR="009E5E5F" w:rsidRPr="00BA65BA" w:rsidRDefault="009E5E5F" w:rsidP="00AC75BB">
            <w:pPr>
              <w:rPr>
                <w:b/>
                <w:sz w:val="20"/>
                <w:szCs w:val="20"/>
                <w:lang w:eastAsia="uk-UA"/>
              </w:rPr>
            </w:pPr>
          </w:p>
          <w:p w:rsidR="009E5E5F" w:rsidRPr="00BA65BA" w:rsidRDefault="009E5E5F" w:rsidP="00AC75BB">
            <w:pPr>
              <w:pStyle w:val="HTML"/>
              <w:jc w:val="center"/>
              <w:rPr>
                <w:rFonts w:ascii="Times New Roman" w:hAnsi="Times New Roman"/>
                <w:b/>
                <w:lang w:eastAsia="uk-UA"/>
              </w:rPr>
            </w:pPr>
            <w:r w:rsidRPr="00BA65BA">
              <w:rPr>
                <w:rFonts w:ascii="Times New Roman" w:hAnsi="Times New Roman"/>
                <w:b/>
                <w:lang w:eastAsia="uk-UA"/>
              </w:rPr>
              <w:t xml:space="preserve">Всього витрат на </w:t>
            </w:r>
          </w:p>
          <w:p w:rsidR="009E5E5F" w:rsidRPr="00BA65BA" w:rsidRDefault="009E5E5F" w:rsidP="00AC75BB">
            <w:pPr>
              <w:pStyle w:val="HTML"/>
              <w:jc w:val="center"/>
              <w:rPr>
                <w:rFonts w:ascii="Times New Roman" w:hAnsi="Times New Roman"/>
                <w:b/>
                <w:lang w:eastAsia="uk-UA"/>
              </w:rPr>
            </w:pPr>
            <w:r w:rsidRPr="00BA65BA">
              <w:rPr>
                <w:rFonts w:ascii="Times New Roman" w:hAnsi="Times New Roman"/>
                <w:b/>
                <w:lang w:eastAsia="uk-UA"/>
              </w:rPr>
              <w:t>виконання Програми</w:t>
            </w:r>
          </w:p>
        </w:tc>
      </w:tr>
      <w:tr w:rsidR="009E5E5F" w:rsidRPr="00FC2C6B" w:rsidTr="009E5E5F">
        <w:trPr>
          <w:trHeight w:val="305"/>
        </w:trPr>
        <w:tc>
          <w:tcPr>
            <w:tcW w:w="4538" w:type="dxa"/>
            <w:tcBorders>
              <w:right w:val="single" w:sz="4" w:space="0" w:color="auto"/>
            </w:tcBorders>
            <w:shd w:val="clear" w:color="auto" w:fill="auto"/>
          </w:tcPr>
          <w:p w:rsidR="009E5E5F" w:rsidRPr="00FC2C6B" w:rsidRDefault="009E5E5F" w:rsidP="00AC75BB">
            <w:pPr>
              <w:pStyle w:val="HTML"/>
              <w:jc w:val="center"/>
              <w:rPr>
                <w:rFonts w:ascii="Times New Roman" w:hAnsi="Times New Roman"/>
                <w:lang w:eastAsia="uk-UA"/>
              </w:rPr>
            </w:pPr>
            <w:r w:rsidRPr="00FC2C6B">
              <w:rPr>
                <w:rFonts w:ascii="Times New Roman" w:hAnsi="Times New Roman"/>
                <w:lang w:eastAsia="uk-UA"/>
              </w:rPr>
              <w:t>Обсяг ресурсів всього, в тому числі:</w:t>
            </w:r>
          </w:p>
        </w:tc>
        <w:tc>
          <w:tcPr>
            <w:tcW w:w="851" w:type="dxa"/>
            <w:shd w:val="clear" w:color="auto" w:fill="auto"/>
            <w:vAlign w:val="center"/>
          </w:tcPr>
          <w:p w:rsidR="009E5E5F" w:rsidRPr="00FC2C6B" w:rsidRDefault="009E5E5F" w:rsidP="00AC75BB">
            <w:pPr>
              <w:pStyle w:val="HTML"/>
              <w:jc w:val="center"/>
              <w:rPr>
                <w:rFonts w:ascii="Times New Roman" w:hAnsi="Times New Roman"/>
                <w:b/>
                <w:lang w:eastAsia="uk-UA"/>
              </w:rPr>
            </w:pPr>
          </w:p>
        </w:tc>
        <w:tc>
          <w:tcPr>
            <w:tcW w:w="708" w:type="dxa"/>
            <w:shd w:val="clear" w:color="auto" w:fill="auto"/>
            <w:vAlign w:val="center"/>
          </w:tcPr>
          <w:p w:rsidR="009E5E5F" w:rsidRPr="00FC2C6B" w:rsidRDefault="009E5E5F" w:rsidP="00AC75BB">
            <w:pPr>
              <w:pStyle w:val="HTML"/>
              <w:jc w:val="center"/>
              <w:rPr>
                <w:rFonts w:ascii="Times New Roman" w:hAnsi="Times New Roman"/>
                <w:b/>
                <w:lang w:eastAsia="uk-UA"/>
              </w:rPr>
            </w:pPr>
          </w:p>
        </w:tc>
        <w:tc>
          <w:tcPr>
            <w:tcW w:w="709" w:type="dxa"/>
            <w:shd w:val="clear" w:color="auto" w:fill="auto"/>
            <w:vAlign w:val="center"/>
          </w:tcPr>
          <w:p w:rsidR="009E5E5F" w:rsidRPr="00FC2C6B" w:rsidRDefault="009E5E5F" w:rsidP="00AC75BB">
            <w:pPr>
              <w:pStyle w:val="HTML"/>
              <w:jc w:val="center"/>
              <w:rPr>
                <w:rFonts w:ascii="Times New Roman" w:hAnsi="Times New Roman"/>
                <w:b/>
                <w:lang w:eastAsia="uk-UA"/>
              </w:rPr>
            </w:pPr>
          </w:p>
        </w:tc>
        <w:tc>
          <w:tcPr>
            <w:tcW w:w="851" w:type="dxa"/>
            <w:shd w:val="clear" w:color="auto" w:fill="auto"/>
            <w:vAlign w:val="center"/>
          </w:tcPr>
          <w:p w:rsidR="009E5E5F" w:rsidRPr="00FC2C6B" w:rsidRDefault="009E5E5F" w:rsidP="00AC75BB">
            <w:pPr>
              <w:pStyle w:val="HTML"/>
              <w:jc w:val="center"/>
              <w:rPr>
                <w:rFonts w:ascii="Times New Roman" w:hAnsi="Times New Roman"/>
                <w:b/>
                <w:lang w:eastAsia="uk-UA"/>
              </w:rPr>
            </w:pPr>
          </w:p>
        </w:tc>
        <w:tc>
          <w:tcPr>
            <w:tcW w:w="992" w:type="dxa"/>
            <w:tcBorders>
              <w:right w:val="single" w:sz="4" w:space="0" w:color="auto"/>
            </w:tcBorders>
            <w:shd w:val="clear" w:color="auto" w:fill="auto"/>
            <w:vAlign w:val="center"/>
          </w:tcPr>
          <w:p w:rsidR="009E5E5F" w:rsidRPr="00FC2C6B" w:rsidRDefault="009E5E5F" w:rsidP="00AC75BB">
            <w:pPr>
              <w:pStyle w:val="HTML"/>
              <w:jc w:val="center"/>
              <w:rPr>
                <w:rFonts w:ascii="Times New Roman" w:hAnsi="Times New Roman"/>
                <w:b/>
                <w:lang w:eastAsia="uk-UA"/>
              </w:rPr>
            </w:pPr>
          </w:p>
        </w:tc>
        <w:tc>
          <w:tcPr>
            <w:tcW w:w="1701" w:type="dxa"/>
            <w:tcBorders>
              <w:left w:val="single" w:sz="4" w:space="0" w:color="auto"/>
            </w:tcBorders>
            <w:shd w:val="clear" w:color="auto" w:fill="auto"/>
            <w:vAlign w:val="center"/>
          </w:tcPr>
          <w:p w:rsidR="009E5E5F" w:rsidRPr="00FC2C6B" w:rsidRDefault="009E5E5F" w:rsidP="00AC75BB">
            <w:pPr>
              <w:pStyle w:val="HTML"/>
              <w:jc w:val="center"/>
              <w:rPr>
                <w:rFonts w:ascii="Times New Roman" w:hAnsi="Times New Roman"/>
                <w:b/>
                <w:lang w:eastAsia="uk-UA"/>
              </w:rPr>
            </w:pPr>
          </w:p>
        </w:tc>
      </w:tr>
      <w:tr w:rsidR="009E5E5F" w:rsidRPr="00FC2C6B" w:rsidTr="00AC75BB">
        <w:trPr>
          <w:trHeight w:val="268"/>
        </w:trPr>
        <w:tc>
          <w:tcPr>
            <w:tcW w:w="4538" w:type="dxa"/>
            <w:tcBorders>
              <w:right w:val="single" w:sz="4" w:space="0" w:color="auto"/>
            </w:tcBorders>
            <w:shd w:val="clear" w:color="auto" w:fill="auto"/>
          </w:tcPr>
          <w:p w:rsidR="009E5E5F" w:rsidRPr="00FC2C6B" w:rsidRDefault="009E5E5F" w:rsidP="00AC75BB">
            <w:pPr>
              <w:pStyle w:val="HTML"/>
              <w:jc w:val="center"/>
              <w:rPr>
                <w:rFonts w:ascii="Times New Roman" w:hAnsi="Times New Roman"/>
                <w:lang w:eastAsia="uk-UA"/>
              </w:rPr>
            </w:pPr>
            <w:r w:rsidRPr="00FC2C6B">
              <w:rPr>
                <w:rFonts w:ascii="Times New Roman" w:hAnsi="Times New Roman"/>
                <w:lang w:eastAsia="uk-UA"/>
              </w:rPr>
              <w:t>Державний бюджет</w:t>
            </w:r>
          </w:p>
        </w:tc>
        <w:tc>
          <w:tcPr>
            <w:tcW w:w="4111" w:type="dxa"/>
            <w:gridSpan w:val="5"/>
            <w:tcBorders>
              <w:right w:val="single" w:sz="4" w:space="0" w:color="auto"/>
            </w:tcBorders>
            <w:shd w:val="clear" w:color="auto" w:fill="auto"/>
          </w:tcPr>
          <w:p w:rsidR="009E5E5F" w:rsidRPr="00FC2C6B" w:rsidRDefault="009E5E5F" w:rsidP="00AC75BB">
            <w:pPr>
              <w:pStyle w:val="HTML"/>
              <w:jc w:val="center"/>
              <w:rPr>
                <w:rFonts w:ascii="Times New Roman" w:hAnsi="Times New Roman"/>
                <w:b/>
                <w:lang w:eastAsia="uk-UA"/>
              </w:rPr>
            </w:pPr>
            <w:r w:rsidRPr="00FC2C6B">
              <w:rPr>
                <w:rFonts w:ascii="Times New Roman" w:hAnsi="Times New Roman"/>
                <w:b/>
                <w:lang w:eastAsia="uk-UA"/>
              </w:rPr>
              <w:t>В межах бюджетних призначень</w:t>
            </w:r>
          </w:p>
        </w:tc>
        <w:tc>
          <w:tcPr>
            <w:tcW w:w="1701" w:type="dxa"/>
            <w:tcBorders>
              <w:left w:val="single" w:sz="4" w:space="0" w:color="auto"/>
            </w:tcBorders>
            <w:shd w:val="clear" w:color="auto" w:fill="auto"/>
          </w:tcPr>
          <w:p w:rsidR="009E5E5F" w:rsidRPr="00FC2C6B" w:rsidRDefault="009E5E5F" w:rsidP="00AC75BB">
            <w:pPr>
              <w:pStyle w:val="HTML"/>
              <w:jc w:val="center"/>
              <w:rPr>
                <w:rFonts w:ascii="Times New Roman" w:hAnsi="Times New Roman"/>
                <w:b/>
                <w:lang w:eastAsia="uk-UA"/>
              </w:rPr>
            </w:pPr>
            <w:r w:rsidRPr="00FC2C6B">
              <w:rPr>
                <w:rFonts w:ascii="Times New Roman" w:hAnsi="Times New Roman"/>
                <w:b/>
                <w:lang w:eastAsia="uk-UA"/>
              </w:rPr>
              <w:t>-</w:t>
            </w:r>
          </w:p>
        </w:tc>
      </w:tr>
      <w:tr w:rsidR="009E5E5F" w:rsidRPr="00FC2C6B" w:rsidTr="00AC75BB">
        <w:trPr>
          <w:trHeight w:val="272"/>
        </w:trPr>
        <w:tc>
          <w:tcPr>
            <w:tcW w:w="4538" w:type="dxa"/>
            <w:tcBorders>
              <w:right w:val="single" w:sz="4" w:space="0" w:color="auto"/>
            </w:tcBorders>
            <w:shd w:val="clear" w:color="auto" w:fill="auto"/>
            <w:vAlign w:val="center"/>
          </w:tcPr>
          <w:p w:rsidR="009E5E5F" w:rsidRPr="00FC2C6B" w:rsidRDefault="009E5E5F" w:rsidP="00AC75BB">
            <w:pPr>
              <w:pStyle w:val="HTML"/>
              <w:jc w:val="center"/>
              <w:rPr>
                <w:rFonts w:ascii="Times New Roman" w:hAnsi="Times New Roman"/>
                <w:lang w:eastAsia="uk-UA"/>
              </w:rPr>
            </w:pPr>
            <w:r w:rsidRPr="00FC2C6B">
              <w:rPr>
                <w:rFonts w:ascii="Times New Roman" w:hAnsi="Times New Roman"/>
                <w:lang w:eastAsia="uk-UA"/>
              </w:rPr>
              <w:t>Обласний бюджет</w:t>
            </w:r>
          </w:p>
        </w:tc>
        <w:tc>
          <w:tcPr>
            <w:tcW w:w="4111" w:type="dxa"/>
            <w:gridSpan w:val="5"/>
            <w:tcBorders>
              <w:top w:val="single" w:sz="4" w:space="0" w:color="auto"/>
              <w:right w:val="single" w:sz="4" w:space="0" w:color="auto"/>
            </w:tcBorders>
            <w:shd w:val="clear" w:color="auto" w:fill="auto"/>
            <w:vAlign w:val="center"/>
          </w:tcPr>
          <w:p w:rsidR="009E5E5F" w:rsidRPr="00FC2C6B" w:rsidRDefault="009E5E5F" w:rsidP="00AC75BB">
            <w:pPr>
              <w:pStyle w:val="HTML"/>
              <w:jc w:val="center"/>
              <w:rPr>
                <w:rFonts w:ascii="Times New Roman" w:hAnsi="Times New Roman"/>
                <w:b/>
                <w:lang w:eastAsia="uk-UA"/>
              </w:rPr>
            </w:pPr>
            <w:r w:rsidRPr="00FC2C6B">
              <w:rPr>
                <w:rFonts w:ascii="Times New Roman" w:hAnsi="Times New Roman"/>
                <w:b/>
                <w:lang w:eastAsia="uk-UA"/>
              </w:rPr>
              <w:t>В межах бюджетних призначень</w:t>
            </w:r>
          </w:p>
        </w:tc>
        <w:tc>
          <w:tcPr>
            <w:tcW w:w="1701" w:type="dxa"/>
            <w:tcBorders>
              <w:top w:val="single" w:sz="4" w:space="0" w:color="auto"/>
              <w:left w:val="single" w:sz="4" w:space="0" w:color="auto"/>
            </w:tcBorders>
            <w:shd w:val="clear" w:color="auto" w:fill="auto"/>
            <w:vAlign w:val="center"/>
          </w:tcPr>
          <w:p w:rsidR="009E5E5F" w:rsidRPr="00FC2C6B" w:rsidRDefault="009E5E5F" w:rsidP="00AC75BB">
            <w:pPr>
              <w:pStyle w:val="HTML"/>
              <w:jc w:val="center"/>
              <w:rPr>
                <w:rFonts w:ascii="Times New Roman" w:hAnsi="Times New Roman"/>
                <w:b/>
                <w:lang w:eastAsia="uk-UA"/>
              </w:rPr>
            </w:pPr>
            <w:r w:rsidRPr="00FC2C6B">
              <w:rPr>
                <w:rFonts w:ascii="Times New Roman" w:hAnsi="Times New Roman"/>
                <w:b/>
                <w:lang w:eastAsia="uk-UA"/>
              </w:rPr>
              <w:t>-</w:t>
            </w:r>
          </w:p>
        </w:tc>
      </w:tr>
      <w:tr w:rsidR="009E5E5F" w:rsidRPr="00FC2C6B" w:rsidTr="00AC75BB">
        <w:trPr>
          <w:trHeight w:val="272"/>
        </w:trPr>
        <w:tc>
          <w:tcPr>
            <w:tcW w:w="4538" w:type="dxa"/>
            <w:tcBorders>
              <w:right w:val="single" w:sz="4" w:space="0" w:color="auto"/>
            </w:tcBorders>
            <w:shd w:val="clear" w:color="auto" w:fill="auto"/>
            <w:vAlign w:val="center"/>
          </w:tcPr>
          <w:p w:rsidR="009E5E5F" w:rsidRPr="00FC2C6B" w:rsidRDefault="009E5E5F" w:rsidP="009E5E5F">
            <w:pPr>
              <w:pStyle w:val="HTML"/>
              <w:jc w:val="center"/>
              <w:rPr>
                <w:rFonts w:ascii="Times New Roman" w:hAnsi="Times New Roman"/>
                <w:lang w:eastAsia="uk-UA"/>
              </w:rPr>
            </w:pPr>
            <w:r w:rsidRPr="00FC2C6B">
              <w:rPr>
                <w:rFonts w:ascii="Times New Roman" w:hAnsi="Times New Roman"/>
                <w:lang w:eastAsia="uk-UA"/>
              </w:rPr>
              <w:t xml:space="preserve">Районні, </w:t>
            </w:r>
            <w:proofErr w:type="spellStart"/>
            <w:r w:rsidRPr="00FC2C6B">
              <w:rPr>
                <w:rFonts w:ascii="Times New Roman" w:hAnsi="Times New Roman"/>
                <w:lang w:eastAsia="uk-UA"/>
              </w:rPr>
              <w:t>міськи</w:t>
            </w:r>
            <w:proofErr w:type="spellEnd"/>
            <w:r w:rsidRPr="00FC2C6B">
              <w:rPr>
                <w:rFonts w:ascii="Times New Roman" w:hAnsi="Times New Roman"/>
                <w:lang w:eastAsia="uk-UA"/>
              </w:rPr>
              <w:t xml:space="preserve"> (міст обласного значення), </w:t>
            </w:r>
            <w:proofErr w:type="spellStart"/>
            <w:r w:rsidRPr="00FC2C6B">
              <w:rPr>
                <w:rFonts w:ascii="Times New Roman" w:hAnsi="Times New Roman"/>
                <w:lang w:eastAsia="uk-UA"/>
              </w:rPr>
              <w:t>обєднаних</w:t>
            </w:r>
            <w:proofErr w:type="spellEnd"/>
            <w:r w:rsidRPr="00FC2C6B">
              <w:rPr>
                <w:rFonts w:ascii="Times New Roman" w:hAnsi="Times New Roman"/>
                <w:lang w:eastAsia="uk-UA"/>
              </w:rPr>
              <w:t xml:space="preserve"> територіальних громад</w:t>
            </w:r>
          </w:p>
        </w:tc>
        <w:tc>
          <w:tcPr>
            <w:tcW w:w="4111" w:type="dxa"/>
            <w:gridSpan w:val="5"/>
            <w:tcBorders>
              <w:top w:val="single" w:sz="4" w:space="0" w:color="auto"/>
              <w:right w:val="single" w:sz="4" w:space="0" w:color="auto"/>
            </w:tcBorders>
            <w:shd w:val="clear" w:color="auto" w:fill="auto"/>
            <w:vAlign w:val="center"/>
          </w:tcPr>
          <w:p w:rsidR="009E5E5F" w:rsidRPr="00FC2C6B" w:rsidRDefault="009E5E5F" w:rsidP="009E5E5F">
            <w:pPr>
              <w:pStyle w:val="HTML"/>
              <w:jc w:val="center"/>
              <w:rPr>
                <w:rFonts w:ascii="Times New Roman" w:hAnsi="Times New Roman"/>
                <w:b/>
                <w:lang w:eastAsia="uk-UA"/>
              </w:rPr>
            </w:pPr>
            <w:r w:rsidRPr="00FC2C6B">
              <w:rPr>
                <w:rFonts w:ascii="Times New Roman" w:hAnsi="Times New Roman"/>
                <w:b/>
                <w:lang w:eastAsia="uk-UA"/>
              </w:rPr>
              <w:t>В межах бюджетних призначень</w:t>
            </w:r>
          </w:p>
        </w:tc>
        <w:tc>
          <w:tcPr>
            <w:tcW w:w="1701" w:type="dxa"/>
            <w:tcBorders>
              <w:top w:val="single" w:sz="4" w:space="0" w:color="auto"/>
              <w:left w:val="single" w:sz="4" w:space="0" w:color="auto"/>
            </w:tcBorders>
            <w:shd w:val="clear" w:color="auto" w:fill="auto"/>
            <w:vAlign w:val="center"/>
          </w:tcPr>
          <w:p w:rsidR="009E5E5F" w:rsidRPr="00FC2C6B" w:rsidRDefault="009E5E5F" w:rsidP="009E5E5F">
            <w:pPr>
              <w:pStyle w:val="HTML"/>
              <w:jc w:val="center"/>
              <w:rPr>
                <w:rFonts w:ascii="Times New Roman" w:hAnsi="Times New Roman"/>
                <w:b/>
                <w:lang w:eastAsia="uk-UA"/>
              </w:rPr>
            </w:pPr>
            <w:r w:rsidRPr="00FC2C6B">
              <w:rPr>
                <w:rFonts w:ascii="Times New Roman" w:hAnsi="Times New Roman"/>
                <w:b/>
                <w:lang w:eastAsia="uk-UA"/>
              </w:rPr>
              <w:t>-</w:t>
            </w:r>
          </w:p>
        </w:tc>
      </w:tr>
      <w:tr w:rsidR="009E5E5F" w:rsidRPr="00BA65BA" w:rsidTr="00AC75BB">
        <w:trPr>
          <w:trHeight w:val="212"/>
        </w:trPr>
        <w:tc>
          <w:tcPr>
            <w:tcW w:w="4538" w:type="dxa"/>
            <w:tcBorders>
              <w:right w:val="single" w:sz="4" w:space="0" w:color="auto"/>
            </w:tcBorders>
            <w:shd w:val="clear" w:color="auto" w:fill="auto"/>
          </w:tcPr>
          <w:p w:rsidR="009E5E5F" w:rsidRPr="00FC2C6B" w:rsidRDefault="009E5E5F" w:rsidP="009E5E5F">
            <w:pPr>
              <w:pStyle w:val="HTML"/>
              <w:jc w:val="center"/>
              <w:rPr>
                <w:rFonts w:ascii="Times New Roman" w:hAnsi="Times New Roman"/>
                <w:lang w:eastAsia="uk-UA"/>
              </w:rPr>
            </w:pPr>
            <w:r w:rsidRPr="00FC2C6B">
              <w:rPr>
                <w:rFonts w:ascii="Times New Roman" w:hAnsi="Times New Roman"/>
                <w:lang w:eastAsia="uk-UA"/>
              </w:rPr>
              <w:t>Кошти не бюджетних джерел</w:t>
            </w:r>
          </w:p>
        </w:tc>
        <w:tc>
          <w:tcPr>
            <w:tcW w:w="4111" w:type="dxa"/>
            <w:gridSpan w:val="5"/>
            <w:tcBorders>
              <w:right w:val="single" w:sz="4" w:space="0" w:color="auto"/>
            </w:tcBorders>
            <w:shd w:val="clear" w:color="auto" w:fill="auto"/>
            <w:vAlign w:val="center"/>
          </w:tcPr>
          <w:p w:rsidR="009E5E5F" w:rsidRPr="00FC2C6B" w:rsidRDefault="009E5E5F" w:rsidP="009E5E5F">
            <w:pPr>
              <w:pStyle w:val="HTML"/>
              <w:jc w:val="center"/>
              <w:rPr>
                <w:rFonts w:ascii="Times New Roman" w:hAnsi="Times New Roman"/>
                <w:b/>
                <w:lang w:eastAsia="uk-UA"/>
              </w:rPr>
            </w:pPr>
            <w:r w:rsidRPr="00FC2C6B">
              <w:rPr>
                <w:rFonts w:ascii="Times New Roman" w:hAnsi="Times New Roman"/>
                <w:b/>
                <w:lang w:eastAsia="uk-UA"/>
              </w:rPr>
              <w:t>В межах призначень</w:t>
            </w:r>
          </w:p>
        </w:tc>
        <w:tc>
          <w:tcPr>
            <w:tcW w:w="1701" w:type="dxa"/>
            <w:tcBorders>
              <w:left w:val="single" w:sz="4" w:space="0" w:color="auto"/>
            </w:tcBorders>
            <w:shd w:val="clear" w:color="auto" w:fill="auto"/>
            <w:vAlign w:val="center"/>
          </w:tcPr>
          <w:p w:rsidR="009E5E5F" w:rsidRPr="00FC2C6B" w:rsidRDefault="009E5E5F" w:rsidP="009E5E5F">
            <w:pPr>
              <w:pStyle w:val="HTML"/>
              <w:jc w:val="center"/>
              <w:rPr>
                <w:rFonts w:ascii="Times New Roman" w:hAnsi="Times New Roman"/>
                <w:b/>
                <w:lang w:eastAsia="uk-UA"/>
              </w:rPr>
            </w:pPr>
            <w:r w:rsidRPr="00FC2C6B">
              <w:rPr>
                <w:rFonts w:ascii="Times New Roman" w:hAnsi="Times New Roman"/>
                <w:b/>
                <w:lang w:eastAsia="uk-UA"/>
              </w:rPr>
              <w:t>-</w:t>
            </w:r>
          </w:p>
        </w:tc>
      </w:tr>
    </w:tbl>
    <w:p w:rsidR="009E5E5F" w:rsidRPr="00BA65BA" w:rsidRDefault="009E5E5F" w:rsidP="009E5E5F">
      <w:pPr>
        <w:jc w:val="both"/>
        <w:rPr>
          <w:sz w:val="20"/>
          <w:szCs w:val="20"/>
        </w:rPr>
      </w:pPr>
    </w:p>
    <w:p w:rsidR="009E5E5F" w:rsidRDefault="00BF0EED" w:rsidP="00781FE9">
      <w:pPr>
        <w:spacing w:before="60" w:after="60" w:line="276" w:lineRule="auto"/>
        <w:ind w:left="-31" w:right="-6" w:firstLine="598"/>
        <w:jc w:val="both"/>
        <w:rPr>
          <w:b/>
          <w:color w:val="000000"/>
          <w:sz w:val="28"/>
          <w:szCs w:val="28"/>
        </w:rPr>
      </w:pPr>
      <w:r w:rsidRPr="009214E2">
        <w:rPr>
          <w:b/>
          <w:color w:val="000000"/>
          <w:sz w:val="28"/>
          <w:szCs w:val="28"/>
        </w:rPr>
        <w:br w:type="page"/>
      </w:r>
    </w:p>
    <w:p w:rsidR="009E5E5F" w:rsidRDefault="009E5E5F" w:rsidP="00781FE9">
      <w:pPr>
        <w:spacing w:before="60" w:after="60" w:line="276" w:lineRule="auto"/>
        <w:ind w:left="-31" w:right="-6" w:firstLine="598"/>
        <w:jc w:val="both"/>
        <w:rPr>
          <w:b/>
          <w:color w:val="000000"/>
          <w:sz w:val="28"/>
          <w:szCs w:val="28"/>
        </w:rPr>
      </w:pPr>
    </w:p>
    <w:p w:rsidR="009E5E5F" w:rsidRPr="009E5E5F" w:rsidRDefault="00661550" w:rsidP="00AC75BB">
      <w:pPr>
        <w:spacing w:before="60" w:after="60" w:line="276" w:lineRule="auto"/>
        <w:ind w:left="-31" w:right="-6" w:firstLine="598"/>
        <w:jc w:val="center"/>
        <w:rPr>
          <w:color w:val="000000"/>
          <w:sz w:val="28"/>
          <w:szCs w:val="28"/>
        </w:rPr>
      </w:pPr>
      <w:r>
        <w:rPr>
          <w:color w:val="000000"/>
          <w:sz w:val="28"/>
          <w:szCs w:val="28"/>
        </w:rPr>
        <w:t>Показники продукту П</w:t>
      </w:r>
      <w:r w:rsidR="009E5E5F" w:rsidRPr="009E5E5F">
        <w:rPr>
          <w:color w:val="000000"/>
          <w:sz w:val="28"/>
          <w:szCs w:val="28"/>
        </w:rPr>
        <w:t>рограми</w:t>
      </w:r>
    </w:p>
    <w:p w:rsidR="009E5E5F" w:rsidRDefault="009E5E5F" w:rsidP="009E5E5F">
      <w:pPr>
        <w:jc w:val="right"/>
        <w:rPr>
          <w:sz w:val="20"/>
          <w:szCs w:val="20"/>
        </w:rPr>
      </w:pPr>
    </w:p>
    <w:tbl>
      <w:tblPr>
        <w:tblW w:w="10490" w:type="dxa"/>
        <w:tblInd w:w="-601"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tblPr>
      <w:tblGrid>
        <w:gridCol w:w="389"/>
        <w:gridCol w:w="1701"/>
        <w:gridCol w:w="558"/>
        <w:gridCol w:w="909"/>
        <w:gridCol w:w="851"/>
        <w:gridCol w:w="850"/>
        <w:gridCol w:w="851"/>
        <w:gridCol w:w="850"/>
        <w:gridCol w:w="923"/>
        <w:gridCol w:w="70"/>
        <w:gridCol w:w="2538"/>
      </w:tblGrid>
      <w:tr w:rsidR="009E5E5F" w:rsidRPr="00FC70F8" w:rsidTr="009E5E5F">
        <w:trPr>
          <w:trHeight w:val="1633"/>
        </w:trPr>
        <w:tc>
          <w:tcPr>
            <w:tcW w:w="389" w:type="dxa"/>
            <w:shd w:val="clear" w:color="auto" w:fill="auto"/>
          </w:tcPr>
          <w:p w:rsidR="009E5E5F" w:rsidRPr="00DA39CE" w:rsidRDefault="009E5E5F" w:rsidP="00AC75BB">
            <w:pPr>
              <w:pStyle w:val="HTML"/>
              <w:jc w:val="center"/>
              <w:rPr>
                <w:rFonts w:ascii="Times New Roman" w:hAnsi="Times New Roman"/>
                <w:b/>
                <w:lang w:eastAsia="uk-UA"/>
              </w:rPr>
            </w:pPr>
            <w:r w:rsidRPr="00DA39CE">
              <w:rPr>
                <w:rFonts w:ascii="Times New Roman" w:hAnsi="Times New Roman"/>
                <w:b/>
                <w:lang w:eastAsia="uk-UA"/>
              </w:rPr>
              <w:t>№ з/п</w:t>
            </w:r>
          </w:p>
        </w:tc>
        <w:tc>
          <w:tcPr>
            <w:tcW w:w="1701" w:type="dxa"/>
            <w:shd w:val="clear" w:color="auto" w:fill="auto"/>
            <w:textDirection w:val="btLr"/>
          </w:tcPr>
          <w:p w:rsidR="009E5E5F" w:rsidRPr="00DA39CE" w:rsidRDefault="009E5E5F" w:rsidP="00AC75BB">
            <w:pPr>
              <w:pStyle w:val="HTML"/>
              <w:ind w:left="113" w:right="113"/>
              <w:jc w:val="center"/>
              <w:rPr>
                <w:rFonts w:ascii="Times New Roman" w:hAnsi="Times New Roman"/>
                <w:b/>
                <w:lang w:eastAsia="uk-UA"/>
              </w:rPr>
            </w:pPr>
            <w:r w:rsidRPr="00DA39CE">
              <w:rPr>
                <w:rFonts w:ascii="Times New Roman" w:hAnsi="Times New Roman"/>
                <w:b/>
                <w:lang w:eastAsia="uk-UA"/>
              </w:rPr>
              <w:t>Назва показника</w:t>
            </w:r>
          </w:p>
        </w:tc>
        <w:tc>
          <w:tcPr>
            <w:tcW w:w="558" w:type="dxa"/>
            <w:shd w:val="clear" w:color="auto" w:fill="auto"/>
            <w:textDirection w:val="btLr"/>
          </w:tcPr>
          <w:p w:rsidR="009E5E5F" w:rsidRDefault="009E5E5F" w:rsidP="00AC75BB">
            <w:pPr>
              <w:pStyle w:val="HTML"/>
              <w:ind w:right="113" w:hanging="221"/>
              <w:jc w:val="center"/>
              <w:rPr>
                <w:rFonts w:ascii="Times New Roman" w:hAnsi="Times New Roman"/>
                <w:b/>
                <w:lang w:eastAsia="uk-UA"/>
              </w:rPr>
            </w:pPr>
            <w:r w:rsidRPr="00DA39CE">
              <w:rPr>
                <w:rFonts w:ascii="Times New Roman" w:hAnsi="Times New Roman"/>
                <w:b/>
                <w:lang w:eastAsia="uk-UA"/>
              </w:rPr>
              <w:t>Одиниця</w:t>
            </w:r>
          </w:p>
          <w:p w:rsidR="009E5E5F" w:rsidRPr="00DA39CE" w:rsidRDefault="009E5E5F" w:rsidP="00AC75BB">
            <w:pPr>
              <w:pStyle w:val="HTML"/>
              <w:ind w:right="113" w:hanging="221"/>
              <w:jc w:val="center"/>
              <w:rPr>
                <w:rFonts w:ascii="Times New Roman" w:hAnsi="Times New Roman"/>
                <w:b/>
                <w:lang w:eastAsia="uk-UA"/>
              </w:rPr>
            </w:pPr>
            <w:r w:rsidRPr="00DA39CE">
              <w:rPr>
                <w:rFonts w:ascii="Times New Roman" w:hAnsi="Times New Roman"/>
                <w:b/>
                <w:lang w:eastAsia="uk-UA"/>
              </w:rPr>
              <w:t xml:space="preserve"> виміру</w:t>
            </w:r>
          </w:p>
        </w:tc>
        <w:tc>
          <w:tcPr>
            <w:tcW w:w="909" w:type="dxa"/>
            <w:shd w:val="clear" w:color="auto" w:fill="auto"/>
            <w:textDirection w:val="btLr"/>
          </w:tcPr>
          <w:p w:rsidR="009E5E5F" w:rsidRPr="00DA39CE" w:rsidRDefault="009E5E5F" w:rsidP="00AC75BB">
            <w:pPr>
              <w:pStyle w:val="HTML"/>
              <w:ind w:left="113" w:right="113"/>
              <w:jc w:val="center"/>
              <w:rPr>
                <w:rFonts w:ascii="Times New Roman" w:hAnsi="Times New Roman"/>
                <w:b/>
                <w:lang w:eastAsia="uk-UA"/>
              </w:rPr>
            </w:pPr>
            <w:r w:rsidRPr="00DA39CE">
              <w:rPr>
                <w:rFonts w:ascii="Times New Roman" w:hAnsi="Times New Roman"/>
                <w:b/>
                <w:lang w:eastAsia="uk-UA"/>
              </w:rPr>
              <w:t>Вихідні дані на початок дії Програми</w:t>
            </w:r>
          </w:p>
        </w:tc>
        <w:tc>
          <w:tcPr>
            <w:tcW w:w="851" w:type="dxa"/>
            <w:shd w:val="clear" w:color="auto" w:fill="auto"/>
          </w:tcPr>
          <w:p w:rsidR="009E5E5F" w:rsidRPr="00DA39CE" w:rsidRDefault="009E5E5F" w:rsidP="00AC75BB">
            <w:pPr>
              <w:pStyle w:val="HTML"/>
              <w:jc w:val="center"/>
              <w:rPr>
                <w:rFonts w:ascii="Times New Roman" w:hAnsi="Times New Roman"/>
                <w:b/>
                <w:lang w:eastAsia="uk-UA"/>
              </w:rPr>
            </w:pPr>
            <w:r w:rsidRPr="00DA39CE">
              <w:rPr>
                <w:rFonts w:ascii="Times New Roman" w:hAnsi="Times New Roman"/>
                <w:b/>
                <w:lang w:eastAsia="uk-UA"/>
              </w:rPr>
              <w:t>201</w:t>
            </w:r>
            <w:r>
              <w:rPr>
                <w:rFonts w:ascii="Times New Roman" w:hAnsi="Times New Roman"/>
                <w:b/>
                <w:lang w:eastAsia="uk-UA"/>
              </w:rPr>
              <w:t>8</w:t>
            </w:r>
          </w:p>
        </w:tc>
        <w:tc>
          <w:tcPr>
            <w:tcW w:w="850" w:type="dxa"/>
            <w:shd w:val="clear" w:color="auto" w:fill="auto"/>
          </w:tcPr>
          <w:p w:rsidR="009E5E5F" w:rsidRPr="00DA39CE" w:rsidRDefault="009E5E5F" w:rsidP="00AC75BB">
            <w:pPr>
              <w:pStyle w:val="HTML"/>
              <w:jc w:val="center"/>
              <w:rPr>
                <w:rFonts w:ascii="Times New Roman" w:hAnsi="Times New Roman"/>
                <w:b/>
                <w:lang w:eastAsia="uk-UA"/>
              </w:rPr>
            </w:pPr>
            <w:r w:rsidRPr="00DA39CE">
              <w:rPr>
                <w:rFonts w:ascii="Times New Roman" w:hAnsi="Times New Roman"/>
                <w:b/>
                <w:lang w:eastAsia="uk-UA"/>
              </w:rPr>
              <w:t>201</w:t>
            </w:r>
            <w:r>
              <w:rPr>
                <w:rFonts w:ascii="Times New Roman" w:hAnsi="Times New Roman"/>
                <w:b/>
                <w:lang w:eastAsia="uk-UA"/>
              </w:rPr>
              <w:t>9</w:t>
            </w:r>
          </w:p>
        </w:tc>
        <w:tc>
          <w:tcPr>
            <w:tcW w:w="851" w:type="dxa"/>
            <w:shd w:val="clear" w:color="auto" w:fill="auto"/>
          </w:tcPr>
          <w:p w:rsidR="009E5E5F" w:rsidRPr="00DA39CE" w:rsidRDefault="009E5E5F" w:rsidP="00AC75BB">
            <w:pPr>
              <w:pStyle w:val="HTML"/>
              <w:jc w:val="center"/>
              <w:rPr>
                <w:rFonts w:ascii="Times New Roman" w:hAnsi="Times New Roman"/>
                <w:b/>
                <w:lang w:eastAsia="uk-UA"/>
              </w:rPr>
            </w:pPr>
            <w:r w:rsidRPr="00DA39CE">
              <w:rPr>
                <w:rFonts w:ascii="Times New Roman" w:hAnsi="Times New Roman"/>
                <w:b/>
                <w:lang w:eastAsia="uk-UA"/>
              </w:rPr>
              <w:t>20</w:t>
            </w:r>
            <w:r>
              <w:rPr>
                <w:rFonts w:ascii="Times New Roman" w:hAnsi="Times New Roman"/>
                <w:b/>
                <w:lang w:eastAsia="uk-UA"/>
              </w:rPr>
              <w:t>20</w:t>
            </w:r>
          </w:p>
        </w:tc>
        <w:tc>
          <w:tcPr>
            <w:tcW w:w="850" w:type="dxa"/>
            <w:shd w:val="clear" w:color="auto" w:fill="auto"/>
          </w:tcPr>
          <w:p w:rsidR="009E5E5F" w:rsidRPr="00DA39CE" w:rsidRDefault="009E5E5F" w:rsidP="00AC75BB">
            <w:pPr>
              <w:pStyle w:val="HTML"/>
              <w:jc w:val="center"/>
              <w:rPr>
                <w:rFonts w:ascii="Times New Roman" w:hAnsi="Times New Roman"/>
                <w:b/>
                <w:lang w:eastAsia="uk-UA"/>
              </w:rPr>
            </w:pPr>
            <w:r w:rsidRPr="00DA39CE">
              <w:rPr>
                <w:rFonts w:ascii="Times New Roman" w:hAnsi="Times New Roman"/>
                <w:b/>
                <w:lang w:eastAsia="uk-UA"/>
              </w:rPr>
              <w:t>20</w:t>
            </w:r>
            <w:r>
              <w:rPr>
                <w:rFonts w:ascii="Times New Roman" w:hAnsi="Times New Roman"/>
                <w:b/>
                <w:lang w:eastAsia="uk-UA"/>
              </w:rPr>
              <w:t>21</w:t>
            </w:r>
          </w:p>
        </w:tc>
        <w:tc>
          <w:tcPr>
            <w:tcW w:w="993" w:type="dxa"/>
            <w:gridSpan w:val="2"/>
            <w:tcBorders>
              <w:right w:val="single" w:sz="4" w:space="0" w:color="auto"/>
            </w:tcBorders>
            <w:shd w:val="clear" w:color="auto" w:fill="auto"/>
          </w:tcPr>
          <w:p w:rsidR="009E5E5F" w:rsidRPr="00DA39CE" w:rsidRDefault="009E5E5F" w:rsidP="00AC75BB">
            <w:pPr>
              <w:pStyle w:val="HTML"/>
              <w:jc w:val="center"/>
              <w:rPr>
                <w:rFonts w:ascii="Times New Roman" w:hAnsi="Times New Roman"/>
                <w:b/>
                <w:lang w:eastAsia="uk-UA"/>
              </w:rPr>
            </w:pPr>
            <w:r w:rsidRPr="00DA39CE">
              <w:rPr>
                <w:rFonts w:ascii="Times New Roman" w:hAnsi="Times New Roman"/>
                <w:b/>
                <w:lang w:eastAsia="uk-UA"/>
              </w:rPr>
              <w:t>20</w:t>
            </w:r>
            <w:r>
              <w:rPr>
                <w:rFonts w:ascii="Times New Roman" w:hAnsi="Times New Roman"/>
                <w:b/>
                <w:lang w:eastAsia="uk-UA"/>
              </w:rPr>
              <w:t>22</w:t>
            </w:r>
          </w:p>
        </w:tc>
        <w:tc>
          <w:tcPr>
            <w:tcW w:w="2538" w:type="dxa"/>
            <w:shd w:val="clear" w:color="auto" w:fill="auto"/>
          </w:tcPr>
          <w:p w:rsidR="009E5E5F" w:rsidRPr="00DA39CE" w:rsidRDefault="007C7624" w:rsidP="00AC75BB">
            <w:pPr>
              <w:pStyle w:val="HTML"/>
              <w:jc w:val="center"/>
              <w:rPr>
                <w:rFonts w:ascii="Times New Roman" w:hAnsi="Times New Roman"/>
                <w:b/>
                <w:lang w:eastAsia="uk-UA"/>
              </w:rPr>
            </w:pPr>
            <w:r>
              <w:rPr>
                <w:rFonts w:ascii="Times New Roman" w:hAnsi="Times New Roman"/>
                <w:b/>
                <w:lang w:eastAsia="uk-UA"/>
              </w:rPr>
              <w:t>Всього за період дії П</w:t>
            </w:r>
            <w:r w:rsidR="009E5E5F" w:rsidRPr="00DA39CE">
              <w:rPr>
                <w:rFonts w:ascii="Times New Roman" w:hAnsi="Times New Roman"/>
                <w:b/>
                <w:lang w:eastAsia="uk-UA"/>
              </w:rPr>
              <w:t>рограми (або до кінця дії Програми)</w:t>
            </w:r>
          </w:p>
        </w:tc>
      </w:tr>
      <w:tr w:rsidR="009E5E5F" w:rsidRPr="00FC70F8" w:rsidTr="009E5E5F">
        <w:trPr>
          <w:trHeight w:val="216"/>
        </w:trPr>
        <w:tc>
          <w:tcPr>
            <w:tcW w:w="389" w:type="dxa"/>
            <w:shd w:val="clear" w:color="auto" w:fill="auto"/>
          </w:tcPr>
          <w:p w:rsidR="009E5E5F" w:rsidRPr="00661550" w:rsidRDefault="009E5E5F" w:rsidP="00AC75BB">
            <w:pPr>
              <w:pStyle w:val="HTML"/>
              <w:jc w:val="center"/>
              <w:rPr>
                <w:rFonts w:ascii="Times New Roman" w:hAnsi="Times New Roman"/>
                <w:b/>
                <w:lang w:eastAsia="uk-UA"/>
              </w:rPr>
            </w:pPr>
            <w:r w:rsidRPr="00661550">
              <w:rPr>
                <w:rFonts w:ascii="Times New Roman" w:hAnsi="Times New Roman"/>
                <w:b/>
                <w:lang w:eastAsia="uk-UA"/>
              </w:rPr>
              <w:t>1</w:t>
            </w:r>
          </w:p>
        </w:tc>
        <w:tc>
          <w:tcPr>
            <w:tcW w:w="1701" w:type="dxa"/>
            <w:shd w:val="clear" w:color="auto" w:fill="auto"/>
          </w:tcPr>
          <w:p w:rsidR="009E5E5F" w:rsidRPr="00661550" w:rsidRDefault="009E5E5F" w:rsidP="00AC75BB">
            <w:pPr>
              <w:pStyle w:val="HTML"/>
              <w:jc w:val="center"/>
              <w:rPr>
                <w:rFonts w:ascii="Times New Roman" w:hAnsi="Times New Roman"/>
                <w:b/>
                <w:lang w:eastAsia="uk-UA"/>
              </w:rPr>
            </w:pPr>
            <w:r w:rsidRPr="00661550">
              <w:rPr>
                <w:rFonts w:ascii="Times New Roman" w:hAnsi="Times New Roman"/>
                <w:b/>
                <w:lang w:eastAsia="uk-UA"/>
              </w:rPr>
              <w:t>2</w:t>
            </w:r>
          </w:p>
        </w:tc>
        <w:tc>
          <w:tcPr>
            <w:tcW w:w="558" w:type="dxa"/>
            <w:shd w:val="clear" w:color="auto" w:fill="auto"/>
          </w:tcPr>
          <w:p w:rsidR="009E5E5F" w:rsidRPr="00661550" w:rsidRDefault="009E5E5F" w:rsidP="00AC75BB">
            <w:pPr>
              <w:pStyle w:val="HTML"/>
              <w:jc w:val="center"/>
              <w:rPr>
                <w:rFonts w:ascii="Times New Roman" w:hAnsi="Times New Roman"/>
                <w:b/>
                <w:lang w:eastAsia="uk-UA"/>
              </w:rPr>
            </w:pPr>
            <w:r w:rsidRPr="00661550">
              <w:rPr>
                <w:rFonts w:ascii="Times New Roman" w:hAnsi="Times New Roman"/>
                <w:b/>
                <w:lang w:eastAsia="uk-UA"/>
              </w:rPr>
              <w:t>3</w:t>
            </w:r>
          </w:p>
        </w:tc>
        <w:tc>
          <w:tcPr>
            <w:tcW w:w="909" w:type="dxa"/>
            <w:shd w:val="clear" w:color="auto" w:fill="auto"/>
          </w:tcPr>
          <w:p w:rsidR="009E5E5F" w:rsidRPr="00661550" w:rsidRDefault="009E5E5F" w:rsidP="00AC75BB">
            <w:pPr>
              <w:pStyle w:val="HTML"/>
              <w:jc w:val="center"/>
              <w:rPr>
                <w:rFonts w:ascii="Times New Roman" w:hAnsi="Times New Roman"/>
                <w:b/>
                <w:lang w:eastAsia="uk-UA"/>
              </w:rPr>
            </w:pPr>
            <w:r w:rsidRPr="00661550">
              <w:rPr>
                <w:rFonts w:ascii="Times New Roman" w:hAnsi="Times New Roman"/>
                <w:b/>
                <w:lang w:eastAsia="uk-UA"/>
              </w:rPr>
              <w:t>4</w:t>
            </w:r>
          </w:p>
        </w:tc>
        <w:tc>
          <w:tcPr>
            <w:tcW w:w="851" w:type="dxa"/>
            <w:shd w:val="clear" w:color="auto" w:fill="auto"/>
          </w:tcPr>
          <w:p w:rsidR="009E5E5F" w:rsidRPr="00661550" w:rsidRDefault="009E5E5F" w:rsidP="00AC75BB">
            <w:pPr>
              <w:pStyle w:val="HTML"/>
              <w:jc w:val="center"/>
              <w:rPr>
                <w:rFonts w:ascii="Times New Roman" w:hAnsi="Times New Roman"/>
                <w:b/>
                <w:lang w:eastAsia="uk-UA"/>
              </w:rPr>
            </w:pPr>
            <w:r w:rsidRPr="00661550">
              <w:rPr>
                <w:rFonts w:ascii="Times New Roman" w:hAnsi="Times New Roman"/>
                <w:b/>
                <w:lang w:eastAsia="uk-UA"/>
              </w:rPr>
              <w:t>5</w:t>
            </w:r>
          </w:p>
        </w:tc>
        <w:tc>
          <w:tcPr>
            <w:tcW w:w="850" w:type="dxa"/>
            <w:shd w:val="clear" w:color="auto" w:fill="auto"/>
          </w:tcPr>
          <w:p w:rsidR="009E5E5F" w:rsidRPr="00661550" w:rsidRDefault="009E5E5F" w:rsidP="00AC75BB">
            <w:pPr>
              <w:pStyle w:val="HTML"/>
              <w:jc w:val="center"/>
              <w:rPr>
                <w:rFonts w:ascii="Times New Roman" w:hAnsi="Times New Roman"/>
                <w:b/>
                <w:lang w:eastAsia="uk-UA"/>
              </w:rPr>
            </w:pPr>
            <w:r w:rsidRPr="00661550">
              <w:rPr>
                <w:rFonts w:ascii="Times New Roman" w:hAnsi="Times New Roman"/>
                <w:b/>
                <w:lang w:eastAsia="uk-UA"/>
              </w:rPr>
              <w:t>6</w:t>
            </w:r>
          </w:p>
        </w:tc>
        <w:tc>
          <w:tcPr>
            <w:tcW w:w="851" w:type="dxa"/>
            <w:shd w:val="clear" w:color="auto" w:fill="auto"/>
          </w:tcPr>
          <w:p w:rsidR="009E5E5F" w:rsidRPr="00661550" w:rsidRDefault="009E5E5F" w:rsidP="00AC75BB">
            <w:pPr>
              <w:pStyle w:val="HTML"/>
              <w:jc w:val="center"/>
              <w:rPr>
                <w:rFonts w:ascii="Times New Roman" w:hAnsi="Times New Roman"/>
                <w:b/>
                <w:lang w:eastAsia="uk-UA"/>
              </w:rPr>
            </w:pPr>
            <w:r w:rsidRPr="00661550">
              <w:rPr>
                <w:rFonts w:ascii="Times New Roman" w:hAnsi="Times New Roman"/>
                <w:b/>
                <w:lang w:eastAsia="uk-UA"/>
              </w:rPr>
              <w:t>7</w:t>
            </w:r>
          </w:p>
        </w:tc>
        <w:tc>
          <w:tcPr>
            <w:tcW w:w="850" w:type="dxa"/>
            <w:shd w:val="clear" w:color="auto" w:fill="auto"/>
          </w:tcPr>
          <w:p w:rsidR="009E5E5F" w:rsidRPr="00661550" w:rsidRDefault="009E5E5F" w:rsidP="00AC75BB">
            <w:pPr>
              <w:pStyle w:val="HTML"/>
              <w:jc w:val="center"/>
              <w:rPr>
                <w:rFonts w:ascii="Times New Roman" w:hAnsi="Times New Roman"/>
                <w:b/>
                <w:lang w:eastAsia="uk-UA"/>
              </w:rPr>
            </w:pPr>
            <w:r w:rsidRPr="00661550">
              <w:rPr>
                <w:rFonts w:ascii="Times New Roman" w:hAnsi="Times New Roman"/>
                <w:b/>
                <w:lang w:eastAsia="uk-UA"/>
              </w:rPr>
              <w:t>8</w:t>
            </w:r>
          </w:p>
        </w:tc>
        <w:tc>
          <w:tcPr>
            <w:tcW w:w="993" w:type="dxa"/>
            <w:gridSpan w:val="2"/>
            <w:tcBorders>
              <w:right w:val="single" w:sz="4" w:space="0" w:color="auto"/>
            </w:tcBorders>
            <w:shd w:val="clear" w:color="auto" w:fill="auto"/>
          </w:tcPr>
          <w:p w:rsidR="009E5E5F" w:rsidRPr="00661550" w:rsidRDefault="009E5E5F" w:rsidP="00AC75BB">
            <w:pPr>
              <w:pStyle w:val="HTML"/>
              <w:jc w:val="center"/>
              <w:rPr>
                <w:rFonts w:ascii="Times New Roman" w:hAnsi="Times New Roman"/>
                <w:b/>
                <w:lang w:eastAsia="uk-UA"/>
              </w:rPr>
            </w:pPr>
            <w:r w:rsidRPr="00661550">
              <w:rPr>
                <w:rFonts w:ascii="Times New Roman" w:hAnsi="Times New Roman"/>
                <w:b/>
                <w:lang w:eastAsia="uk-UA"/>
              </w:rPr>
              <w:t>9</w:t>
            </w:r>
          </w:p>
        </w:tc>
        <w:tc>
          <w:tcPr>
            <w:tcW w:w="2538" w:type="dxa"/>
            <w:shd w:val="clear" w:color="auto" w:fill="auto"/>
          </w:tcPr>
          <w:p w:rsidR="009E5E5F" w:rsidRPr="00661550" w:rsidRDefault="009E5E5F" w:rsidP="00AC75BB">
            <w:pPr>
              <w:pStyle w:val="HTML"/>
              <w:jc w:val="center"/>
              <w:rPr>
                <w:rFonts w:ascii="Times New Roman" w:hAnsi="Times New Roman"/>
                <w:b/>
                <w:lang w:eastAsia="uk-UA"/>
              </w:rPr>
            </w:pPr>
            <w:r w:rsidRPr="00661550">
              <w:rPr>
                <w:rFonts w:ascii="Times New Roman" w:hAnsi="Times New Roman"/>
                <w:b/>
                <w:lang w:eastAsia="uk-UA"/>
              </w:rPr>
              <w:t>10</w:t>
            </w:r>
          </w:p>
        </w:tc>
      </w:tr>
      <w:tr w:rsidR="009E5E5F" w:rsidRPr="00FC70F8" w:rsidTr="009E5E5F">
        <w:trPr>
          <w:trHeight w:val="262"/>
        </w:trPr>
        <w:tc>
          <w:tcPr>
            <w:tcW w:w="389" w:type="dxa"/>
            <w:shd w:val="clear" w:color="auto" w:fill="auto"/>
          </w:tcPr>
          <w:p w:rsidR="009E5E5F" w:rsidRPr="00DA39CE" w:rsidRDefault="009E5E5F" w:rsidP="00AC75BB">
            <w:pPr>
              <w:pStyle w:val="HTML"/>
              <w:jc w:val="center"/>
              <w:rPr>
                <w:rFonts w:ascii="Times New Roman" w:hAnsi="Times New Roman"/>
                <w:b/>
                <w:lang w:eastAsia="uk-UA"/>
              </w:rPr>
            </w:pPr>
            <w:r w:rsidRPr="00DA39CE">
              <w:rPr>
                <w:rFonts w:ascii="Times New Roman" w:hAnsi="Times New Roman"/>
                <w:b/>
                <w:lang w:eastAsia="uk-UA"/>
              </w:rPr>
              <w:t>І</w:t>
            </w:r>
          </w:p>
        </w:tc>
        <w:tc>
          <w:tcPr>
            <w:tcW w:w="10101" w:type="dxa"/>
            <w:gridSpan w:val="10"/>
            <w:shd w:val="clear" w:color="auto" w:fill="auto"/>
          </w:tcPr>
          <w:p w:rsidR="009E5E5F" w:rsidRPr="00DA39CE" w:rsidRDefault="009E5E5F" w:rsidP="00AC75BB">
            <w:pPr>
              <w:pStyle w:val="HTML"/>
              <w:jc w:val="center"/>
              <w:rPr>
                <w:rFonts w:ascii="Times New Roman" w:hAnsi="Times New Roman"/>
                <w:b/>
                <w:lang w:eastAsia="uk-UA"/>
              </w:rPr>
            </w:pPr>
            <w:r w:rsidRPr="00DA39CE">
              <w:rPr>
                <w:rFonts w:ascii="Times New Roman" w:hAnsi="Times New Roman"/>
                <w:b/>
                <w:lang w:eastAsia="uk-UA"/>
              </w:rPr>
              <w:t>Показники продукту Програми</w:t>
            </w:r>
          </w:p>
        </w:tc>
      </w:tr>
      <w:tr w:rsidR="009E5E5F" w:rsidRPr="00FC70F8" w:rsidTr="009E5E5F">
        <w:trPr>
          <w:trHeight w:val="1935"/>
        </w:trPr>
        <w:tc>
          <w:tcPr>
            <w:tcW w:w="389" w:type="dxa"/>
            <w:tcBorders>
              <w:bottom w:val="single" w:sz="4" w:space="0" w:color="auto"/>
            </w:tcBorders>
            <w:shd w:val="clear" w:color="auto" w:fill="auto"/>
            <w:vAlign w:val="center"/>
          </w:tcPr>
          <w:p w:rsidR="009E5E5F" w:rsidRPr="00DA39CE" w:rsidRDefault="009E5E5F" w:rsidP="00AC75BB">
            <w:pPr>
              <w:pStyle w:val="HTML"/>
              <w:jc w:val="center"/>
              <w:rPr>
                <w:rFonts w:ascii="Times New Roman" w:hAnsi="Times New Roman"/>
                <w:lang w:eastAsia="uk-UA"/>
              </w:rPr>
            </w:pPr>
            <w:r w:rsidRPr="00DA39CE">
              <w:rPr>
                <w:rFonts w:ascii="Times New Roman" w:hAnsi="Times New Roman"/>
                <w:lang w:eastAsia="uk-UA"/>
              </w:rPr>
              <w:t>1</w:t>
            </w:r>
          </w:p>
        </w:tc>
        <w:tc>
          <w:tcPr>
            <w:tcW w:w="1701" w:type="dxa"/>
            <w:tcBorders>
              <w:bottom w:val="single" w:sz="4" w:space="0" w:color="auto"/>
            </w:tcBorders>
            <w:shd w:val="clear" w:color="auto" w:fill="auto"/>
          </w:tcPr>
          <w:p w:rsidR="009E5E5F" w:rsidRPr="00DA39CE" w:rsidRDefault="009E5E5F" w:rsidP="00AC75BB">
            <w:pPr>
              <w:pStyle w:val="HTML"/>
              <w:ind w:left="-106" w:right="-108" w:firstLine="106"/>
              <w:jc w:val="center"/>
              <w:rPr>
                <w:rFonts w:ascii="Times New Roman" w:hAnsi="Times New Roman"/>
                <w:lang w:eastAsia="uk-UA"/>
              </w:rPr>
            </w:pPr>
            <w:r>
              <w:rPr>
                <w:rFonts w:ascii="Times New Roman" w:hAnsi="Times New Roman"/>
                <w:lang w:eastAsia="uk-UA"/>
              </w:rPr>
              <w:t>Кількість виконаних енергетичних обстежень у  закладах та установах обласного підпорядкування</w:t>
            </w:r>
          </w:p>
        </w:tc>
        <w:tc>
          <w:tcPr>
            <w:tcW w:w="558" w:type="dxa"/>
            <w:tcBorders>
              <w:bottom w:val="single" w:sz="4" w:space="0" w:color="auto"/>
            </w:tcBorders>
            <w:shd w:val="clear" w:color="auto" w:fill="auto"/>
            <w:vAlign w:val="center"/>
          </w:tcPr>
          <w:p w:rsidR="009E5E5F" w:rsidRPr="00DA39CE" w:rsidRDefault="009E5E5F" w:rsidP="00AC75BB">
            <w:pPr>
              <w:pStyle w:val="HTML"/>
              <w:jc w:val="center"/>
              <w:rPr>
                <w:rFonts w:ascii="Times New Roman" w:hAnsi="Times New Roman"/>
                <w:lang w:eastAsia="uk-UA"/>
              </w:rPr>
            </w:pPr>
            <w:r>
              <w:rPr>
                <w:rFonts w:ascii="Times New Roman" w:hAnsi="Times New Roman"/>
                <w:lang w:eastAsia="uk-UA"/>
              </w:rPr>
              <w:t>од.</w:t>
            </w:r>
          </w:p>
        </w:tc>
        <w:tc>
          <w:tcPr>
            <w:tcW w:w="909" w:type="dxa"/>
            <w:tcBorders>
              <w:bottom w:val="single" w:sz="4" w:space="0" w:color="auto"/>
            </w:tcBorders>
            <w:shd w:val="clear" w:color="auto" w:fill="auto"/>
            <w:vAlign w:val="center"/>
          </w:tcPr>
          <w:p w:rsidR="009E5E5F" w:rsidRPr="00DA39CE" w:rsidRDefault="009E5E5F" w:rsidP="00AC75BB">
            <w:pPr>
              <w:pStyle w:val="HTML"/>
              <w:jc w:val="center"/>
              <w:rPr>
                <w:rFonts w:ascii="Times New Roman" w:hAnsi="Times New Roman"/>
                <w:lang w:eastAsia="uk-UA"/>
              </w:rPr>
            </w:pPr>
            <w:r>
              <w:rPr>
                <w:rFonts w:ascii="Times New Roman" w:hAnsi="Times New Roman"/>
                <w:lang w:eastAsia="uk-UA"/>
              </w:rPr>
              <w:t>-</w:t>
            </w:r>
          </w:p>
        </w:tc>
        <w:tc>
          <w:tcPr>
            <w:tcW w:w="851" w:type="dxa"/>
            <w:tcBorders>
              <w:bottom w:val="single" w:sz="4" w:space="0" w:color="auto"/>
            </w:tcBorders>
            <w:shd w:val="clear" w:color="auto" w:fill="auto"/>
            <w:vAlign w:val="center"/>
          </w:tcPr>
          <w:p w:rsidR="009E5E5F" w:rsidRPr="00DA39CE" w:rsidRDefault="009E5E5F" w:rsidP="00AC75BB">
            <w:pPr>
              <w:pStyle w:val="HTML"/>
              <w:jc w:val="center"/>
              <w:rPr>
                <w:rFonts w:ascii="Times New Roman" w:hAnsi="Times New Roman"/>
                <w:lang w:eastAsia="uk-UA"/>
              </w:rPr>
            </w:pPr>
            <w:r>
              <w:rPr>
                <w:rFonts w:ascii="Times New Roman" w:hAnsi="Times New Roman"/>
                <w:lang w:eastAsia="uk-UA"/>
              </w:rPr>
              <w:t>20</w:t>
            </w:r>
          </w:p>
        </w:tc>
        <w:tc>
          <w:tcPr>
            <w:tcW w:w="850" w:type="dxa"/>
            <w:tcBorders>
              <w:bottom w:val="single" w:sz="4" w:space="0" w:color="auto"/>
            </w:tcBorders>
            <w:shd w:val="clear" w:color="auto" w:fill="auto"/>
            <w:vAlign w:val="center"/>
          </w:tcPr>
          <w:p w:rsidR="009E5E5F" w:rsidRPr="00DA39CE" w:rsidRDefault="009E5E5F" w:rsidP="00AC75BB">
            <w:pPr>
              <w:pStyle w:val="HTML"/>
              <w:jc w:val="center"/>
              <w:rPr>
                <w:rFonts w:ascii="Times New Roman" w:hAnsi="Times New Roman"/>
                <w:lang w:eastAsia="uk-UA"/>
              </w:rPr>
            </w:pPr>
            <w:r>
              <w:rPr>
                <w:rFonts w:ascii="Times New Roman" w:hAnsi="Times New Roman"/>
                <w:lang w:eastAsia="uk-UA"/>
              </w:rPr>
              <w:t>34</w:t>
            </w:r>
          </w:p>
        </w:tc>
        <w:tc>
          <w:tcPr>
            <w:tcW w:w="851" w:type="dxa"/>
            <w:tcBorders>
              <w:bottom w:val="single" w:sz="4" w:space="0" w:color="auto"/>
            </w:tcBorders>
            <w:shd w:val="clear" w:color="auto" w:fill="auto"/>
            <w:vAlign w:val="center"/>
          </w:tcPr>
          <w:p w:rsidR="009E5E5F" w:rsidRPr="00DA39CE" w:rsidRDefault="001B3A39" w:rsidP="00AC75BB">
            <w:pPr>
              <w:pStyle w:val="HTML"/>
              <w:jc w:val="center"/>
              <w:rPr>
                <w:rFonts w:ascii="Times New Roman" w:hAnsi="Times New Roman"/>
                <w:lang w:eastAsia="uk-UA"/>
              </w:rPr>
            </w:pPr>
            <w:r>
              <w:rPr>
                <w:rFonts w:ascii="Times New Roman" w:hAnsi="Times New Roman"/>
                <w:lang w:eastAsia="uk-UA"/>
              </w:rPr>
              <w:t>35</w:t>
            </w:r>
          </w:p>
        </w:tc>
        <w:tc>
          <w:tcPr>
            <w:tcW w:w="850" w:type="dxa"/>
            <w:tcBorders>
              <w:bottom w:val="single" w:sz="4" w:space="0" w:color="auto"/>
            </w:tcBorders>
            <w:shd w:val="clear" w:color="auto" w:fill="auto"/>
            <w:vAlign w:val="center"/>
          </w:tcPr>
          <w:p w:rsidR="009E5E5F" w:rsidRPr="00DA39CE" w:rsidRDefault="001B3A39" w:rsidP="00AC75BB">
            <w:pPr>
              <w:pStyle w:val="HTML"/>
              <w:jc w:val="center"/>
              <w:rPr>
                <w:rFonts w:ascii="Times New Roman" w:hAnsi="Times New Roman"/>
                <w:lang w:eastAsia="uk-UA"/>
              </w:rPr>
            </w:pPr>
            <w:r>
              <w:rPr>
                <w:rFonts w:ascii="Times New Roman" w:hAnsi="Times New Roman"/>
                <w:lang w:eastAsia="uk-UA"/>
              </w:rPr>
              <w:t>42</w:t>
            </w:r>
          </w:p>
        </w:tc>
        <w:tc>
          <w:tcPr>
            <w:tcW w:w="993" w:type="dxa"/>
            <w:gridSpan w:val="2"/>
            <w:tcBorders>
              <w:bottom w:val="single" w:sz="4" w:space="0" w:color="auto"/>
              <w:right w:val="single" w:sz="4" w:space="0" w:color="auto"/>
            </w:tcBorders>
            <w:shd w:val="clear" w:color="auto" w:fill="auto"/>
            <w:vAlign w:val="center"/>
          </w:tcPr>
          <w:p w:rsidR="009E5E5F" w:rsidRPr="00DA39CE" w:rsidRDefault="009E5E5F" w:rsidP="00AC75BB">
            <w:pPr>
              <w:pStyle w:val="HTML"/>
              <w:jc w:val="center"/>
              <w:rPr>
                <w:rFonts w:ascii="Times New Roman" w:hAnsi="Times New Roman"/>
                <w:lang w:eastAsia="uk-UA"/>
              </w:rPr>
            </w:pPr>
            <w:r>
              <w:rPr>
                <w:rFonts w:ascii="Times New Roman" w:hAnsi="Times New Roman"/>
                <w:lang w:eastAsia="uk-UA"/>
              </w:rPr>
              <w:t>-</w:t>
            </w:r>
          </w:p>
        </w:tc>
        <w:tc>
          <w:tcPr>
            <w:tcW w:w="2538" w:type="dxa"/>
            <w:tcBorders>
              <w:bottom w:val="single" w:sz="4" w:space="0" w:color="auto"/>
            </w:tcBorders>
            <w:shd w:val="clear" w:color="auto" w:fill="auto"/>
            <w:vAlign w:val="center"/>
          </w:tcPr>
          <w:p w:rsidR="009E5E5F" w:rsidRPr="00DA39CE" w:rsidRDefault="009E5E5F" w:rsidP="00AC75BB">
            <w:pPr>
              <w:pStyle w:val="HTML"/>
              <w:jc w:val="center"/>
              <w:rPr>
                <w:rFonts w:ascii="Times New Roman" w:hAnsi="Times New Roman"/>
                <w:lang w:eastAsia="uk-UA"/>
              </w:rPr>
            </w:pPr>
            <w:r>
              <w:rPr>
                <w:rFonts w:ascii="Times New Roman" w:hAnsi="Times New Roman"/>
                <w:lang w:eastAsia="uk-UA"/>
              </w:rPr>
              <w:t>131</w:t>
            </w:r>
          </w:p>
        </w:tc>
      </w:tr>
      <w:tr w:rsidR="009E5E5F" w:rsidRPr="00FC70F8" w:rsidTr="009E5E5F">
        <w:trPr>
          <w:trHeight w:val="511"/>
        </w:trPr>
        <w:tc>
          <w:tcPr>
            <w:tcW w:w="389" w:type="dxa"/>
            <w:tcBorders>
              <w:top w:val="single" w:sz="4" w:space="0" w:color="auto"/>
              <w:bottom w:val="single" w:sz="4" w:space="0" w:color="auto"/>
            </w:tcBorders>
            <w:shd w:val="clear" w:color="auto" w:fill="auto"/>
            <w:vAlign w:val="center"/>
          </w:tcPr>
          <w:p w:rsidR="009E5E5F" w:rsidRPr="00DA39CE" w:rsidRDefault="009E5E5F" w:rsidP="00AC75BB">
            <w:pPr>
              <w:pStyle w:val="HTML"/>
              <w:jc w:val="center"/>
              <w:rPr>
                <w:rFonts w:ascii="Times New Roman" w:hAnsi="Times New Roman"/>
                <w:lang w:eastAsia="uk-UA"/>
              </w:rPr>
            </w:pPr>
            <w:r>
              <w:rPr>
                <w:rFonts w:ascii="Times New Roman" w:hAnsi="Times New Roman"/>
                <w:lang w:eastAsia="uk-UA"/>
              </w:rPr>
              <w:t>2</w:t>
            </w:r>
          </w:p>
        </w:tc>
        <w:tc>
          <w:tcPr>
            <w:tcW w:w="1701" w:type="dxa"/>
            <w:tcBorders>
              <w:top w:val="single" w:sz="4" w:space="0" w:color="auto"/>
              <w:bottom w:val="single" w:sz="4" w:space="0" w:color="auto"/>
            </w:tcBorders>
            <w:shd w:val="clear" w:color="auto" w:fill="auto"/>
          </w:tcPr>
          <w:p w:rsidR="009E5E5F" w:rsidRDefault="009E5E5F" w:rsidP="00AC75BB">
            <w:pPr>
              <w:pStyle w:val="HTML"/>
              <w:ind w:left="-106" w:right="-108" w:firstLine="106"/>
              <w:jc w:val="center"/>
              <w:rPr>
                <w:rFonts w:ascii="Times New Roman" w:hAnsi="Times New Roman"/>
                <w:lang w:eastAsia="uk-UA"/>
              </w:rPr>
            </w:pPr>
            <w:r>
              <w:rPr>
                <w:rFonts w:ascii="Times New Roman" w:hAnsi="Times New Roman"/>
                <w:lang w:eastAsia="uk-UA"/>
              </w:rPr>
              <w:t xml:space="preserve">Кількість установ </w:t>
            </w:r>
            <w:r w:rsidRPr="00D12EE3">
              <w:rPr>
                <w:rFonts w:ascii="Times New Roman" w:hAnsi="Times New Roman"/>
                <w:lang w:eastAsia="uk-UA"/>
              </w:rPr>
              <w:t>та закладів, включених</w:t>
            </w:r>
            <w:r w:rsidR="004531A8">
              <w:rPr>
                <w:rFonts w:ascii="Times New Roman" w:hAnsi="Times New Roman"/>
                <w:lang w:eastAsia="uk-UA"/>
              </w:rPr>
              <w:t xml:space="preserve"> у систему</w:t>
            </w:r>
            <w:r>
              <w:rPr>
                <w:rFonts w:ascii="Times New Roman" w:hAnsi="Times New Roman"/>
                <w:lang w:eastAsia="uk-UA"/>
              </w:rPr>
              <w:t xml:space="preserve"> щоденного моніторингу за споживанням енергоресурсів</w:t>
            </w:r>
          </w:p>
        </w:tc>
        <w:tc>
          <w:tcPr>
            <w:tcW w:w="558" w:type="dxa"/>
            <w:tcBorders>
              <w:top w:val="single" w:sz="4" w:space="0" w:color="auto"/>
              <w:bottom w:val="single" w:sz="4" w:space="0" w:color="auto"/>
            </w:tcBorders>
            <w:shd w:val="clear" w:color="auto" w:fill="auto"/>
            <w:vAlign w:val="center"/>
          </w:tcPr>
          <w:p w:rsidR="009E5E5F" w:rsidRDefault="009E5E5F" w:rsidP="00AC75BB">
            <w:pPr>
              <w:pStyle w:val="HTML"/>
              <w:jc w:val="center"/>
              <w:rPr>
                <w:rFonts w:ascii="Times New Roman" w:hAnsi="Times New Roman"/>
                <w:lang w:eastAsia="uk-UA"/>
              </w:rPr>
            </w:pPr>
            <w:r>
              <w:rPr>
                <w:rFonts w:ascii="Times New Roman" w:hAnsi="Times New Roman"/>
                <w:lang w:eastAsia="uk-UA"/>
              </w:rPr>
              <w:t>од.</w:t>
            </w:r>
          </w:p>
        </w:tc>
        <w:tc>
          <w:tcPr>
            <w:tcW w:w="909" w:type="dxa"/>
            <w:tcBorders>
              <w:top w:val="single" w:sz="4" w:space="0" w:color="auto"/>
              <w:bottom w:val="single" w:sz="4" w:space="0" w:color="auto"/>
            </w:tcBorders>
            <w:shd w:val="clear" w:color="auto" w:fill="auto"/>
            <w:vAlign w:val="center"/>
          </w:tcPr>
          <w:p w:rsidR="009E5E5F" w:rsidRDefault="009E5E5F" w:rsidP="00AC75BB">
            <w:pPr>
              <w:pStyle w:val="HTML"/>
              <w:jc w:val="center"/>
              <w:rPr>
                <w:rFonts w:ascii="Times New Roman" w:hAnsi="Times New Roman"/>
                <w:lang w:eastAsia="uk-UA"/>
              </w:rPr>
            </w:pPr>
            <w:r>
              <w:rPr>
                <w:rFonts w:ascii="Times New Roman" w:hAnsi="Times New Roman"/>
                <w:lang w:eastAsia="uk-UA"/>
              </w:rPr>
              <w:t>-</w:t>
            </w:r>
          </w:p>
        </w:tc>
        <w:tc>
          <w:tcPr>
            <w:tcW w:w="851" w:type="dxa"/>
            <w:tcBorders>
              <w:top w:val="single" w:sz="4" w:space="0" w:color="auto"/>
              <w:bottom w:val="single" w:sz="4" w:space="0" w:color="auto"/>
            </w:tcBorders>
            <w:shd w:val="clear" w:color="auto" w:fill="auto"/>
            <w:vAlign w:val="center"/>
          </w:tcPr>
          <w:p w:rsidR="009E5E5F" w:rsidRDefault="009E5E5F" w:rsidP="00AC75BB">
            <w:pPr>
              <w:pStyle w:val="HTML"/>
              <w:jc w:val="center"/>
              <w:rPr>
                <w:rFonts w:ascii="Times New Roman" w:hAnsi="Times New Roman"/>
                <w:lang w:eastAsia="uk-UA"/>
              </w:rPr>
            </w:pPr>
            <w:r>
              <w:rPr>
                <w:rFonts w:ascii="Times New Roman" w:hAnsi="Times New Roman"/>
                <w:lang w:eastAsia="uk-UA"/>
              </w:rPr>
              <w:t>35</w:t>
            </w:r>
          </w:p>
        </w:tc>
        <w:tc>
          <w:tcPr>
            <w:tcW w:w="850" w:type="dxa"/>
            <w:tcBorders>
              <w:top w:val="single" w:sz="4" w:space="0" w:color="auto"/>
              <w:bottom w:val="single" w:sz="4" w:space="0" w:color="auto"/>
            </w:tcBorders>
            <w:shd w:val="clear" w:color="auto" w:fill="auto"/>
            <w:vAlign w:val="center"/>
          </w:tcPr>
          <w:p w:rsidR="009E5E5F" w:rsidRDefault="001B3A39" w:rsidP="00AC75BB">
            <w:pPr>
              <w:pStyle w:val="HTML"/>
              <w:jc w:val="center"/>
              <w:rPr>
                <w:rFonts w:ascii="Times New Roman" w:hAnsi="Times New Roman"/>
                <w:lang w:eastAsia="uk-UA"/>
              </w:rPr>
            </w:pPr>
            <w:r>
              <w:rPr>
                <w:rFonts w:ascii="Times New Roman" w:hAnsi="Times New Roman"/>
                <w:lang w:eastAsia="uk-UA"/>
              </w:rPr>
              <w:t>131</w:t>
            </w:r>
          </w:p>
        </w:tc>
        <w:tc>
          <w:tcPr>
            <w:tcW w:w="851" w:type="dxa"/>
            <w:tcBorders>
              <w:top w:val="single" w:sz="4" w:space="0" w:color="auto"/>
              <w:bottom w:val="single" w:sz="4" w:space="0" w:color="auto"/>
            </w:tcBorders>
            <w:shd w:val="clear" w:color="auto" w:fill="auto"/>
            <w:vAlign w:val="center"/>
          </w:tcPr>
          <w:p w:rsidR="009E5E5F" w:rsidRDefault="001B3A39" w:rsidP="00AC75BB">
            <w:pPr>
              <w:pStyle w:val="HTML"/>
              <w:jc w:val="center"/>
              <w:rPr>
                <w:rFonts w:ascii="Times New Roman" w:hAnsi="Times New Roman"/>
                <w:lang w:eastAsia="uk-UA"/>
              </w:rPr>
            </w:pPr>
            <w:r>
              <w:rPr>
                <w:rFonts w:ascii="Times New Roman" w:hAnsi="Times New Roman"/>
                <w:lang w:eastAsia="uk-UA"/>
              </w:rPr>
              <w:t>131</w:t>
            </w:r>
          </w:p>
        </w:tc>
        <w:tc>
          <w:tcPr>
            <w:tcW w:w="850" w:type="dxa"/>
            <w:tcBorders>
              <w:top w:val="single" w:sz="4" w:space="0" w:color="auto"/>
              <w:bottom w:val="single" w:sz="4" w:space="0" w:color="auto"/>
            </w:tcBorders>
            <w:shd w:val="clear" w:color="auto" w:fill="auto"/>
            <w:vAlign w:val="center"/>
          </w:tcPr>
          <w:p w:rsidR="009E5E5F" w:rsidRDefault="001B3A39" w:rsidP="00AC75BB">
            <w:pPr>
              <w:pStyle w:val="HTML"/>
              <w:jc w:val="center"/>
              <w:rPr>
                <w:rFonts w:ascii="Times New Roman" w:hAnsi="Times New Roman"/>
                <w:lang w:eastAsia="uk-UA"/>
              </w:rPr>
            </w:pPr>
            <w:r>
              <w:rPr>
                <w:rFonts w:ascii="Times New Roman" w:hAnsi="Times New Roman"/>
                <w:lang w:eastAsia="uk-UA"/>
              </w:rPr>
              <w:t>131</w:t>
            </w:r>
          </w:p>
        </w:tc>
        <w:tc>
          <w:tcPr>
            <w:tcW w:w="993" w:type="dxa"/>
            <w:gridSpan w:val="2"/>
            <w:tcBorders>
              <w:top w:val="single" w:sz="4" w:space="0" w:color="auto"/>
              <w:bottom w:val="single" w:sz="4" w:space="0" w:color="auto"/>
              <w:right w:val="single" w:sz="4" w:space="0" w:color="auto"/>
            </w:tcBorders>
            <w:shd w:val="clear" w:color="auto" w:fill="auto"/>
            <w:vAlign w:val="center"/>
          </w:tcPr>
          <w:p w:rsidR="009E5E5F" w:rsidRDefault="001B3A39" w:rsidP="00AC75BB">
            <w:pPr>
              <w:pStyle w:val="HTML"/>
              <w:jc w:val="center"/>
              <w:rPr>
                <w:rFonts w:ascii="Times New Roman" w:hAnsi="Times New Roman"/>
                <w:lang w:eastAsia="uk-UA"/>
              </w:rPr>
            </w:pPr>
            <w:r>
              <w:rPr>
                <w:rFonts w:ascii="Times New Roman" w:hAnsi="Times New Roman"/>
                <w:lang w:eastAsia="uk-UA"/>
              </w:rPr>
              <w:t>131</w:t>
            </w:r>
          </w:p>
        </w:tc>
        <w:tc>
          <w:tcPr>
            <w:tcW w:w="2538" w:type="dxa"/>
            <w:tcBorders>
              <w:top w:val="single" w:sz="4" w:space="0" w:color="auto"/>
              <w:bottom w:val="single" w:sz="4" w:space="0" w:color="auto"/>
            </w:tcBorders>
            <w:shd w:val="clear" w:color="auto" w:fill="auto"/>
            <w:vAlign w:val="center"/>
          </w:tcPr>
          <w:p w:rsidR="009E5E5F" w:rsidRPr="00DA39CE" w:rsidRDefault="009E5E5F" w:rsidP="00AC75BB">
            <w:pPr>
              <w:pStyle w:val="HTML"/>
              <w:jc w:val="center"/>
              <w:rPr>
                <w:rFonts w:ascii="Times New Roman" w:hAnsi="Times New Roman"/>
                <w:lang w:eastAsia="uk-UA"/>
              </w:rPr>
            </w:pPr>
            <w:r>
              <w:rPr>
                <w:rFonts w:ascii="Times New Roman" w:hAnsi="Times New Roman"/>
                <w:lang w:eastAsia="uk-UA"/>
              </w:rPr>
              <w:t>131</w:t>
            </w:r>
          </w:p>
        </w:tc>
      </w:tr>
      <w:tr w:rsidR="009E5E5F" w:rsidRPr="00FC70F8" w:rsidTr="009E5E5F">
        <w:trPr>
          <w:trHeight w:val="1410"/>
        </w:trPr>
        <w:tc>
          <w:tcPr>
            <w:tcW w:w="389" w:type="dxa"/>
            <w:tcBorders>
              <w:top w:val="single" w:sz="4" w:space="0" w:color="auto"/>
              <w:bottom w:val="single" w:sz="4" w:space="0" w:color="auto"/>
            </w:tcBorders>
            <w:shd w:val="clear" w:color="auto" w:fill="auto"/>
            <w:vAlign w:val="center"/>
          </w:tcPr>
          <w:p w:rsidR="009E5E5F" w:rsidRPr="00DA39CE" w:rsidRDefault="009E5E5F" w:rsidP="00AC75BB">
            <w:pPr>
              <w:pStyle w:val="HTML"/>
              <w:jc w:val="center"/>
              <w:rPr>
                <w:rFonts w:ascii="Times New Roman" w:hAnsi="Times New Roman"/>
                <w:lang w:eastAsia="uk-UA"/>
              </w:rPr>
            </w:pPr>
            <w:r>
              <w:rPr>
                <w:rFonts w:ascii="Times New Roman" w:hAnsi="Times New Roman"/>
                <w:lang w:eastAsia="uk-UA"/>
              </w:rPr>
              <w:t>3</w:t>
            </w:r>
          </w:p>
        </w:tc>
        <w:tc>
          <w:tcPr>
            <w:tcW w:w="1701" w:type="dxa"/>
            <w:tcBorders>
              <w:top w:val="single" w:sz="4" w:space="0" w:color="auto"/>
              <w:bottom w:val="single" w:sz="4" w:space="0" w:color="auto"/>
            </w:tcBorders>
            <w:shd w:val="clear" w:color="auto" w:fill="auto"/>
          </w:tcPr>
          <w:p w:rsidR="009E5E5F" w:rsidRDefault="009E5E5F" w:rsidP="00AC75BB">
            <w:pPr>
              <w:pStyle w:val="HTML"/>
              <w:ind w:left="-106" w:right="-108" w:firstLine="106"/>
              <w:jc w:val="center"/>
              <w:rPr>
                <w:rFonts w:ascii="Times New Roman" w:hAnsi="Times New Roman"/>
                <w:lang w:eastAsia="uk-UA"/>
              </w:rPr>
            </w:pPr>
            <w:r w:rsidRPr="00DD36F5">
              <w:rPr>
                <w:rFonts w:ascii="Times New Roman" w:hAnsi="Times New Roman"/>
                <w:lang w:eastAsia="uk-UA"/>
              </w:rPr>
              <w:t>Сумарна потужність котелень</w:t>
            </w:r>
            <w:r>
              <w:rPr>
                <w:rFonts w:ascii="Times New Roman" w:hAnsi="Times New Roman"/>
                <w:lang w:eastAsia="uk-UA"/>
              </w:rPr>
              <w:t xml:space="preserve"> області,</w:t>
            </w:r>
            <w:r w:rsidRPr="00DD36F5">
              <w:rPr>
                <w:rFonts w:ascii="Times New Roman" w:hAnsi="Times New Roman"/>
                <w:lang w:eastAsia="uk-UA"/>
              </w:rPr>
              <w:t xml:space="preserve"> що працюють на  альтернативних видах палива</w:t>
            </w:r>
          </w:p>
        </w:tc>
        <w:tc>
          <w:tcPr>
            <w:tcW w:w="558" w:type="dxa"/>
            <w:tcBorders>
              <w:top w:val="single" w:sz="4" w:space="0" w:color="auto"/>
              <w:bottom w:val="single" w:sz="4" w:space="0" w:color="auto"/>
            </w:tcBorders>
            <w:shd w:val="clear" w:color="auto" w:fill="auto"/>
            <w:vAlign w:val="center"/>
          </w:tcPr>
          <w:p w:rsidR="009E5E5F" w:rsidRPr="00DD36F5" w:rsidRDefault="009E5E5F" w:rsidP="00AC75BB">
            <w:pPr>
              <w:pStyle w:val="HTML"/>
              <w:jc w:val="center"/>
              <w:rPr>
                <w:rFonts w:ascii="Times New Roman" w:hAnsi="Times New Roman"/>
                <w:lang w:eastAsia="uk-UA"/>
              </w:rPr>
            </w:pPr>
            <w:proofErr w:type="spellStart"/>
            <w:r>
              <w:rPr>
                <w:rFonts w:ascii="Times New Roman" w:hAnsi="Times New Roman"/>
                <w:lang w:eastAsia="uk-UA"/>
              </w:rPr>
              <w:t>Гкал</w:t>
            </w:r>
            <w:proofErr w:type="spellEnd"/>
            <w:r>
              <w:rPr>
                <w:rFonts w:ascii="Times New Roman" w:hAnsi="Times New Roman"/>
                <w:lang w:eastAsia="uk-UA"/>
              </w:rPr>
              <w:t>/</w:t>
            </w:r>
            <w:proofErr w:type="spellStart"/>
            <w:r>
              <w:rPr>
                <w:rFonts w:ascii="Times New Roman" w:hAnsi="Times New Roman"/>
                <w:lang w:eastAsia="uk-UA"/>
              </w:rPr>
              <w:t>год</w:t>
            </w:r>
            <w:proofErr w:type="spellEnd"/>
          </w:p>
        </w:tc>
        <w:tc>
          <w:tcPr>
            <w:tcW w:w="909" w:type="dxa"/>
            <w:tcBorders>
              <w:top w:val="single" w:sz="4" w:space="0" w:color="auto"/>
              <w:bottom w:val="single" w:sz="4" w:space="0" w:color="auto"/>
            </w:tcBorders>
            <w:shd w:val="clear" w:color="auto" w:fill="auto"/>
            <w:vAlign w:val="center"/>
          </w:tcPr>
          <w:p w:rsidR="009E5E5F" w:rsidRPr="00DD36F5" w:rsidRDefault="009E5E5F" w:rsidP="00AC75BB">
            <w:pPr>
              <w:pStyle w:val="HTML"/>
              <w:jc w:val="center"/>
              <w:rPr>
                <w:rFonts w:ascii="Times New Roman" w:hAnsi="Times New Roman"/>
                <w:lang w:eastAsia="uk-UA"/>
              </w:rPr>
            </w:pPr>
            <w:r>
              <w:rPr>
                <w:rFonts w:ascii="Times New Roman" w:hAnsi="Times New Roman"/>
                <w:lang w:eastAsia="uk-UA"/>
              </w:rPr>
              <w:t>528,8</w:t>
            </w:r>
          </w:p>
        </w:tc>
        <w:tc>
          <w:tcPr>
            <w:tcW w:w="851" w:type="dxa"/>
            <w:tcBorders>
              <w:top w:val="single" w:sz="4" w:space="0" w:color="auto"/>
              <w:bottom w:val="single" w:sz="4" w:space="0" w:color="auto"/>
            </w:tcBorders>
            <w:shd w:val="clear" w:color="auto" w:fill="auto"/>
            <w:vAlign w:val="center"/>
          </w:tcPr>
          <w:p w:rsidR="009E5E5F" w:rsidRPr="003826C0" w:rsidRDefault="009E5E5F" w:rsidP="00AC75BB">
            <w:pPr>
              <w:jc w:val="center"/>
              <w:rPr>
                <w:sz w:val="20"/>
              </w:rPr>
            </w:pPr>
            <w:r w:rsidRPr="003826C0">
              <w:rPr>
                <w:sz w:val="20"/>
              </w:rPr>
              <w:t>540,0</w:t>
            </w:r>
          </w:p>
        </w:tc>
        <w:tc>
          <w:tcPr>
            <w:tcW w:w="850" w:type="dxa"/>
            <w:tcBorders>
              <w:top w:val="single" w:sz="4" w:space="0" w:color="auto"/>
              <w:bottom w:val="single" w:sz="4" w:space="0" w:color="auto"/>
            </w:tcBorders>
            <w:shd w:val="clear" w:color="auto" w:fill="auto"/>
            <w:vAlign w:val="center"/>
          </w:tcPr>
          <w:p w:rsidR="009E5E5F" w:rsidRPr="003826C0" w:rsidRDefault="009E5E5F" w:rsidP="00AC75BB">
            <w:pPr>
              <w:jc w:val="center"/>
              <w:rPr>
                <w:sz w:val="20"/>
              </w:rPr>
            </w:pPr>
            <w:r w:rsidRPr="003826C0">
              <w:rPr>
                <w:sz w:val="20"/>
              </w:rPr>
              <w:t>560,0</w:t>
            </w:r>
          </w:p>
        </w:tc>
        <w:tc>
          <w:tcPr>
            <w:tcW w:w="851" w:type="dxa"/>
            <w:tcBorders>
              <w:top w:val="single" w:sz="4" w:space="0" w:color="auto"/>
              <w:bottom w:val="single" w:sz="4" w:space="0" w:color="auto"/>
            </w:tcBorders>
            <w:shd w:val="clear" w:color="auto" w:fill="auto"/>
            <w:vAlign w:val="center"/>
          </w:tcPr>
          <w:p w:rsidR="009E5E5F" w:rsidRPr="003826C0" w:rsidRDefault="009E5E5F" w:rsidP="00AC75BB">
            <w:pPr>
              <w:jc w:val="center"/>
              <w:rPr>
                <w:sz w:val="20"/>
              </w:rPr>
            </w:pPr>
            <w:r w:rsidRPr="003826C0">
              <w:rPr>
                <w:sz w:val="20"/>
              </w:rPr>
              <w:t>592,0</w:t>
            </w:r>
          </w:p>
        </w:tc>
        <w:tc>
          <w:tcPr>
            <w:tcW w:w="850" w:type="dxa"/>
            <w:tcBorders>
              <w:top w:val="single" w:sz="4" w:space="0" w:color="auto"/>
              <w:bottom w:val="single" w:sz="4" w:space="0" w:color="auto"/>
            </w:tcBorders>
            <w:shd w:val="clear" w:color="auto" w:fill="auto"/>
            <w:vAlign w:val="center"/>
          </w:tcPr>
          <w:p w:rsidR="009E5E5F" w:rsidRPr="003826C0" w:rsidRDefault="009E5E5F" w:rsidP="00AC75BB">
            <w:pPr>
              <w:jc w:val="center"/>
              <w:rPr>
                <w:sz w:val="20"/>
              </w:rPr>
            </w:pPr>
            <w:r w:rsidRPr="003826C0">
              <w:rPr>
                <w:sz w:val="20"/>
              </w:rPr>
              <w:t>628,5</w:t>
            </w:r>
          </w:p>
        </w:tc>
        <w:tc>
          <w:tcPr>
            <w:tcW w:w="993" w:type="dxa"/>
            <w:gridSpan w:val="2"/>
            <w:tcBorders>
              <w:top w:val="single" w:sz="4" w:space="0" w:color="auto"/>
              <w:bottom w:val="single" w:sz="4" w:space="0" w:color="auto"/>
              <w:right w:val="single" w:sz="4" w:space="0" w:color="auto"/>
            </w:tcBorders>
            <w:shd w:val="clear" w:color="auto" w:fill="auto"/>
            <w:vAlign w:val="center"/>
          </w:tcPr>
          <w:p w:rsidR="009E5E5F" w:rsidRPr="003826C0" w:rsidRDefault="009E5E5F" w:rsidP="00AC75BB">
            <w:pPr>
              <w:jc w:val="center"/>
              <w:rPr>
                <w:sz w:val="20"/>
              </w:rPr>
            </w:pPr>
            <w:r w:rsidRPr="003826C0">
              <w:rPr>
                <w:sz w:val="20"/>
              </w:rPr>
              <w:t>658,4</w:t>
            </w:r>
          </w:p>
        </w:tc>
        <w:tc>
          <w:tcPr>
            <w:tcW w:w="2538" w:type="dxa"/>
            <w:tcBorders>
              <w:top w:val="single" w:sz="4" w:space="0" w:color="auto"/>
              <w:bottom w:val="single" w:sz="4" w:space="0" w:color="auto"/>
            </w:tcBorders>
            <w:shd w:val="clear" w:color="auto" w:fill="auto"/>
            <w:vAlign w:val="center"/>
          </w:tcPr>
          <w:p w:rsidR="009E5E5F" w:rsidRPr="003826C0" w:rsidRDefault="009E5E5F" w:rsidP="00AC75BB">
            <w:pPr>
              <w:jc w:val="center"/>
              <w:rPr>
                <w:sz w:val="20"/>
              </w:rPr>
            </w:pPr>
            <w:r w:rsidRPr="003826C0">
              <w:rPr>
                <w:sz w:val="20"/>
              </w:rPr>
              <w:t>658,4</w:t>
            </w:r>
          </w:p>
        </w:tc>
      </w:tr>
      <w:tr w:rsidR="009E5E5F" w:rsidRPr="00FC70F8" w:rsidTr="009E5E5F">
        <w:trPr>
          <w:trHeight w:val="1572"/>
        </w:trPr>
        <w:tc>
          <w:tcPr>
            <w:tcW w:w="389" w:type="dxa"/>
            <w:tcBorders>
              <w:top w:val="single" w:sz="4" w:space="0" w:color="auto"/>
            </w:tcBorders>
            <w:shd w:val="clear" w:color="auto" w:fill="auto"/>
            <w:vAlign w:val="center"/>
          </w:tcPr>
          <w:p w:rsidR="009E5E5F" w:rsidRPr="00DA39CE" w:rsidRDefault="009E5E5F" w:rsidP="00AC75BB">
            <w:pPr>
              <w:pStyle w:val="HTML"/>
              <w:jc w:val="center"/>
              <w:rPr>
                <w:rFonts w:ascii="Times New Roman" w:hAnsi="Times New Roman"/>
                <w:lang w:eastAsia="uk-UA"/>
              </w:rPr>
            </w:pPr>
            <w:r>
              <w:rPr>
                <w:rFonts w:ascii="Times New Roman" w:hAnsi="Times New Roman"/>
                <w:lang w:eastAsia="uk-UA"/>
              </w:rPr>
              <w:t>4</w:t>
            </w:r>
          </w:p>
        </w:tc>
        <w:tc>
          <w:tcPr>
            <w:tcW w:w="1701" w:type="dxa"/>
            <w:tcBorders>
              <w:top w:val="single" w:sz="4" w:space="0" w:color="auto"/>
            </w:tcBorders>
            <w:shd w:val="clear" w:color="auto" w:fill="auto"/>
          </w:tcPr>
          <w:p w:rsidR="009E5E5F" w:rsidRDefault="009E5E5F" w:rsidP="00AC75BB">
            <w:pPr>
              <w:pStyle w:val="HTML"/>
              <w:ind w:left="-106" w:right="-108" w:firstLine="106"/>
              <w:jc w:val="center"/>
              <w:rPr>
                <w:rFonts w:ascii="Times New Roman" w:hAnsi="Times New Roman"/>
                <w:lang w:eastAsia="uk-UA"/>
              </w:rPr>
            </w:pPr>
            <w:r w:rsidRPr="00DD36F5">
              <w:rPr>
                <w:rFonts w:ascii="Times New Roman" w:hAnsi="Times New Roman"/>
                <w:lang w:eastAsia="uk-UA"/>
              </w:rPr>
              <w:t xml:space="preserve">Укладені </w:t>
            </w:r>
            <w:proofErr w:type="spellStart"/>
            <w:r w:rsidRPr="00DD36F5">
              <w:rPr>
                <w:rFonts w:ascii="Times New Roman" w:hAnsi="Times New Roman"/>
                <w:lang w:eastAsia="uk-UA"/>
              </w:rPr>
              <w:t>енергосервісні</w:t>
            </w:r>
            <w:proofErr w:type="spellEnd"/>
            <w:r w:rsidRPr="00DD36F5">
              <w:rPr>
                <w:rFonts w:ascii="Times New Roman" w:hAnsi="Times New Roman"/>
                <w:lang w:eastAsia="uk-UA"/>
              </w:rPr>
              <w:t xml:space="preserve"> договори на виконання енергоефективних заходів   у бюджетній сфері</w:t>
            </w:r>
            <w:r>
              <w:rPr>
                <w:rFonts w:ascii="Times New Roman" w:hAnsi="Times New Roman"/>
                <w:lang w:eastAsia="uk-UA"/>
              </w:rPr>
              <w:t xml:space="preserve"> області</w:t>
            </w:r>
          </w:p>
          <w:p w:rsidR="009E5E5F" w:rsidRPr="00DD36F5" w:rsidRDefault="009E5E5F" w:rsidP="00AC75BB">
            <w:pPr>
              <w:pStyle w:val="HTML"/>
              <w:ind w:left="-106" w:right="-108" w:firstLine="106"/>
              <w:jc w:val="center"/>
              <w:rPr>
                <w:rFonts w:ascii="Times New Roman" w:hAnsi="Times New Roman"/>
                <w:lang w:eastAsia="uk-UA"/>
              </w:rPr>
            </w:pPr>
          </w:p>
        </w:tc>
        <w:tc>
          <w:tcPr>
            <w:tcW w:w="558" w:type="dxa"/>
            <w:tcBorders>
              <w:top w:val="single" w:sz="4" w:space="0" w:color="auto"/>
            </w:tcBorders>
            <w:shd w:val="clear" w:color="auto" w:fill="auto"/>
            <w:vAlign w:val="center"/>
          </w:tcPr>
          <w:p w:rsidR="009E5E5F" w:rsidRPr="00DD36F5" w:rsidRDefault="009E5E5F" w:rsidP="00AC75BB">
            <w:pPr>
              <w:pStyle w:val="HTML"/>
              <w:jc w:val="center"/>
              <w:rPr>
                <w:rFonts w:ascii="Times New Roman" w:hAnsi="Times New Roman"/>
                <w:lang w:eastAsia="uk-UA"/>
              </w:rPr>
            </w:pPr>
            <w:r>
              <w:rPr>
                <w:rFonts w:ascii="Times New Roman" w:hAnsi="Times New Roman"/>
                <w:lang w:eastAsia="uk-UA"/>
              </w:rPr>
              <w:t>од.</w:t>
            </w:r>
          </w:p>
        </w:tc>
        <w:tc>
          <w:tcPr>
            <w:tcW w:w="909" w:type="dxa"/>
            <w:tcBorders>
              <w:top w:val="single" w:sz="4" w:space="0" w:color="auto"/>
            </w:tcBorders>
            <w:shd w:val="clear" w:color="auto" w:fill="auto"/>
            <w:vAlign w:val="center"/>
          </w:tcPr>
          <w:p w:rsidR="009E5E5F" w:rsidRPr="00DD36F5" w:rsidRDefault="009E5E5F" w:rsidP="00AC75BB">
            <w:pPr>
              <w:pStyle w:val="HTML"/>
              <w:jc w:val="center"/>
              <w:rPr>
                <w:rFonts w:ascii="Times New Roman" w:hAnsi="Times New Roman"/>
                <w:lang w:eastAsia="uk-UA"/>
              </w:rPr>
            </w:pPr>
            <w:r>
              <w:rPr>
                <w:rFonts w:ascii="Times New Roman" w:hAnsi="Times New Roman"/>
                <w:lang w:eastAsia="uk-UA"/>
              </w:rPr>
              <w:t>-</w:t>
            </w:r>
          </w:p>
        </w:tc>
        <w:tc>
          <w:tcPr>
            <w:tcW w:w="851" w:type="dxa"/>
            <w:tcBorders>
              <w:top w:val="single" w:sz="4" w:space="0" w:color="auto"/>
            </w:tcBorders>
            <w:shd w:val="clear" w:color="auto" w:fill="auto"/>
            <w:vAlign w:val="center"/>
          </w:tcPr>
          <w:p w:rsidR="009E5E5F" w:rsidRPr="00DD36F5" w:rsidRDefault="009E5E5F" w:rsidP="00AC75BB">
            <w:pPr>
              <w:jc w:val="center"/>
              <w:rPr>
                <w:color w:val="000000"/>
                <w:sz w:val="20"/>
                <w:szCs w:val="20"/>
              </w:rPr>
            </w:pPr>
            <w:r>
              <w:rPr>
                <w:color w:val="000000"/>
                <w:sz w:val="20"/>
                <w:szCs w:val="20"/>
              </w:rPr>
              <w:t>5</w:t>
            </w:r>
          </w:p>
        </w:tc>
        <w:tc>
          <w:tcPr>
            <w:tcW w:w="850" w:type="dxa"/>
            <w:tcBorders>
              <w:top w:val="single" w:sz="4" w:space="0" w:color="auto"/>
            </w:tcBorders>
            <w:shd w:val="clear" w:color="auto" w:fill="auto"/>
            <w:vAlign w:val="center"/>
          </w:tcPr>
          <w:p w:rsidR="009E5E5F" w:rsidRPr="00DD36F5" w:rsidRDefault="009E5E5F" w:rsidP="00AC75BB">
            <w:pPr>
              <w:jc w:val="center"/>
              <w:rPr>
                <w:color w:val="000000"/>
                <w:sz w:val="20"/>
                <w:szCs w:val="20"/>
              </w:rPr>
            </w:pPr>
            <w:r>
              <w:rPr>
                <w:color w:val="000000"/>
                <w:sz w:val="20"/>
                <w:szCs w:val="20"/>
              </w:rPr>
              <w:t>15</w:t>
            </w:r>
          </w:p>
        </w:tc>
        <w:tc>
          <w:tcPr>
            <w:tcW w:w="851" w:type="dxa"/>
            <w:tcBorders>
              <w:top w:val="single" w:sz="4" w:space="0" w:color="auto"/>
            </w:tcBorders>
            <w:shd w:val="clear" w:color="auto" w:fill="auto"/>
            <w:vAlign w:val="center"/>
          </w:tcPr>
          <w:p w:rsidR="009E5E5F" w:rsidRPr="00DD36F5" w:rsidRDefault="009E5E5F" w:rsidP="00AC75BB">
            <w:pPr>
              <w:jc w:val="center"/>
              <w:rPr>
                <w:color w:val="000000"/>
                <w:sz w:val="20"/>
                <w:szCs w:val="20"/>
              </w:rPr>
            </w:pPr>
            <w:r>
              <w:rPr>
                <w:color w:val="000000"/>
                <w:sz w:val="20"/>
                <w:szCs w:val="20"/>
              </w:rPr>
              <w:t>20</w:t>
            </w:r>
          </w:p>
        </w:tc>
        <w:tc>
          <w:tcPr>
            <w:tcW w:w="850" w:type="dxa"/>
            <w:tcBorders>
              <w:top w:val="single" w:sz="4" w:space="0" w:color="auto"/>
            </w:tcBorders>
            <w:shd w:val="clear" w:color="auto" w:fill="auto"/>
            <w:vAlign w:val="center"/>
          </w:tcPr>
          <w:p w:rsidR="009E5E5F" w:rsidRPr="00DD36F5" w:rsidRDefault="009E5E5F" w:rsidP="00AC75BB">
            <w:pPr>
              <w:jc w:val="center"/>
              <w:rPr>
                <w:color w:val="000000"/>
                <w:sz w:val="20"/>
                <w:szCs w:val="20"/>
              </w:rPr>
            </w:pPr>
            <w:r>
              <w:rPr>
                <w:color w:val="000000"/>
                <w:sz w:val="20"/>
                <w:szCs w:val="20"/>
              </w:rPr>
              <w:t>30</w:t>
            </w:r>
          </w:p>
        </w:tc>
        <w:tc>
          <w:tcPr>
            <w:tcW w:w="993" w:type="dxa"/>
            <w:gridSpan w:val="2"/>
            <w:tcBorders>
              <w:top w:val="single" w:sz="4" w:space="0" w:color="auto"/>
              <w:right w:val="single" w:sz="4" w:space="0" w:color="auto"/>
            </w:tcBorders>
            <w:shd w:val="clear" w:color="auto" w:fill="auto"/>
            <w:vAlign w:val="center"/>
          </w:tcPr>
          <w:p w:rsidR="009E5E5F" w:rsidRPr="00DD36F5" w:rsidRDefault="001B3A39" w:rsidP="00AC75BB">
            <w:pPr>
              <w:jc w:val="center"/>
              <w:rPr>
                <w:color w:val="000000"/>
                <w:sz w:val="20"/>
                <w:szCs w:val="20"/>
              </w:rPr>
            </w:pPr>
            <w:r>
              <w:rPr>
                <w:color w:val="000000"/>
                <w:sz w:val="20"/>
                <w:szCs w:val="20"/>
              </w:rPr>
              <w:t>35</w:t>
            </w:r>
          </w:p>
        </w:tc>
        <w:tc>
          <w:tcPr>
            <w:tcW w:w="2538" w:type="dxa"/>
            <w:tcBorders>
              <w:top w:val="single" w:sz="4" w:space="0" w:color="auto"/>
            </w:tcBorders>
            <w:shd w:val="clear" w:color="auto" w:fill="auto"/>
            <w:vAlign w:val="center"/>
          </w:tcPr>
          <w:p w:rsidR="009E5E5F" w:rsidRPr="00DD36F5" w:rsidRDefault="001B3A39" w:rsidP="00AC75BB">
            <w:pPr>
              <w:pStyle w:val="HTML"/>
              <w:jc w:val="center"/>
              <w:rPr>
                <w:rFonts w:ascii="Times New Roman" w:hAnsi="Times New Roman"/>
                <w:lang w:eastAsia="uk-UA"/>
              </w:rPr>
            </w:pPr>
            <w:r>
              <w:rPr>
                <w:rFonts w:ascii="Times New Roman" w:hAnsi="Times New Roman"/>
                <w:lang w:eastAsia="uk-UA"/>
              </w:rPr>
              <w:t>105</w:t>
            </w:r>
          </w:p>
        </w:tc>
      </w:tr>
      <w:tr w:rsidR="009E5E5F" w:rsidRPr="00FC70F8" w:rsidTr="009E5E5F">
        <w:trPr>
          <w:trHeight w:val="210"/>
        </w:trPr>
        <w:tc>
          <w:tcPr>
            <w:tcW w:w="389" w:type="dxa"/>
            <w:shd w:val="clear" w:color="auto" w:fill="auto"/>
          </w:tcPr>
          <w:p w:rsidR="009E5E5F" w:rsidRPr="00DA39CE" w:rsidRDefault="009E5E5F" w:rsidP="00AC75BB">
            <w:pPr>
              <w:pStyle w:val="HTML"/>
              <w:jc w:val="center"/>
              <w:rPr>
                <w:rFonts w:ascii="Times New Roman" w:hAnsi="Times New Roman"/>
                <w:b/>
                <w:lang w:eastAsia="uk-UA"/>
              </w:rPr>
            </w:pPr>
            <w:r w:rsidRPr="00DA39CE">
              <w:rPr>
                <w:rFonts w:ascii="Times New Roman" w:hAnsi="Times New Roman"/>
                <w:b/>
                <w:lang w:eastAsia="uk-UA"/>
              </w:rPr>
              <w:t>ІІ</w:t>
            </w:r>
          </w:p>
        </w:tc>
        <w:tc>
          <w:tcPr>
            <w:tcW w:w="10101" w:type="dxa"/>
            <w:gridSpan w:val="10"/>
            <w:shd w:val="clear" w:color="auto" w:fill="auto"/>
          </w:tcPr>
          <w:p w:rsidR="009E5E5F" w:rsidRPr="00DA39CE" w:rsidRDefault="009E5E5F" w:rsidP="00AC75BB">
            <w:pPr>
              <w:pStyle w:val="HTML"/>
              <w:jc w:val="center"/>
              <w:rPr>
                <w:rFonts w:ascii="Times New Roman" w:hAnsi="Times New Roman"/>
                <w:b/>
                <w:lang w:eastAsia="uk-UA"/>
              </w:rPr>
            </w:pPr>
            <w:r w:rsidRPr="00DA39CE">
              <w:rPr>
                <w:rFonts w:ascii="Times New Roman" w:hAnsi="Times New Roman"/>
                <w:b/>
                <w:lang w:eastAsia="uk-UA"/>
              </w:rPr>
              <w:t>Показники ефективності Програми</w:t>
            </w:r>
          </w:p>
        </w:tc>
      </w:tr>
      <w:tr w:rsidR="009E5E5F" w:rsidRPr="00FC70F8" w:rsidTr="009E5E5F">
        <w:trPr>
          <w:trHeight w:val="1110"/>
        </w:trPr>
        <w:tc>
          <w:tcPr>
            <w:tcW w:w="389" w:type="dxa"/>
            <w:tcBorders>
              <w:top w:val="single" w:sz="4" w:space="0" w:color="auto"/>
            </w:tcBorders>
            <w:shd w:val="clear" w:color="auto" w:fill="auto"/>
            <w:vAlign w:val="center"/>
          </w:tcPr>
          <w:p w:rsidR="009E5E5F" w:rsidRPr="00BB7429" w:rsidRDefault="009E5E5F" w:rsidP="00AC75BB">
            <w:pPr>
              <w:pStyle w:val="HTML"/>
              <w:jc w:val="center"/>
              <w:rPr>
                <w:rFonts w:ascii="Times New Roman" w:hAnsi="Times New Roman"/>
                <w:lang w:eastAsia="uk-UA"/>
              </w:rPr>
            </w:pPr>
            <w:r w:rsidRPr="00BB7429">
              <w:rPr>
                <w:rFonts w:ascii="Times New Roman" w:hAnsi="Times New Roman"/>
                <w:lang w:eastAsia="uk-UA"/>
              </w:rPr>
              <w:t>1</w:t>
            </w:r>
          </w:p>
        </w:tc>
        <w:tc>
          <w:tcPr>
            <w:tcW w:w="1701" w:type="dxa"/>
            <w:tcBorders>
              <w:top w:val="single" w:sz="4" w:space="0" w:color="auto"/>
            </w:tcBorders>
            <w:shd w:val="clear" w:color="auto" w:fill="auto"/>
          </w:tcPr>
          <w:p w:rsidR="009E5E5F" w:rsidRPr="00BB7429" w:rsidRDefault="009E5E5F" w:rsidP="00AC75BB">
            <w:pPr>
              <w:pStyle w:val="HTML"/>
              <w:rPr>
                <w:rFonts w:ascii="Times New Roman" w:hAnsi="Times New Roman"/>
                <w:lang w:eastAsia="uk-UA"/>
              </w:rPr>
            </w:pPr>
            <w:r w:rsidRPr="00BB7429">
              <w:rPr>
                <w:rFonts w:ascii="Times New Roman" w:hAnsi="Times New Roman"/>
                <w:lang w:eastAsia="uk-UA"/>
              </w:rPr>
              <w:t>Споживання природного газу</w:t>
            </w:r>
          </w:p>
          <w:p w:rsidR="009E5E5F" w:rsidRPr="00BB7429" w:rsidRDefault="009E5E5F" w:rsidP="00AC75BB">
            <w:pPr>
              <w:pStyle w:val="HTML"/>
              <w:rPr>
                <w:rFonts w:ascii="Times New Roman" w:hAnsi="Times New Roman"/>
                <w:lang w:eastAsia="uk-UA"/>
              </w:rPr>
            </w:pPr>
            <w:r w:rsidRPr="00BB7429">
              <w:rPr>
                <w:rFonts w:ascii="Times New Roman" w:hAnsi="Times New Roman"/>
                <w:lang w:eastAsia="uk-UA"/>
              </w:rPr>
              <w:t>бюджетними закладами області</w:t>
            </w:r>
          </w:p>
        </w:tc>
        <w:tc>
          <w:tcPr>
            <w:tcW w:w="558" w:type="dxa"/>
            <w:tcBorders>
              <w:top w:val="single" w:sz="4" w:space="0" w:color="auto"/>
            </w:tcBorders>
            <w:shd w:val="clear" w:color="auto" w:fill="auto"/>
            <w:vAlign w:val="center"/>
          </w:tcPr>
          <w:p w:rsidR="009E5E5F" w:rsidRPr="00BB7429" w:rsidRDefault="009E5E5F" w:rsidP="00AC75BB">
            <w:pPr>
              <w:pStyle w:val="HTML"/>
              <w:jc w:val="center"/>
              <w:rPr>
                <w:rFonts w:ascii="Times New Roman" w:hAnsi="Times New Roman"/>
                <w:lang w:eastAsia="uk-UA"/>
              </w:rPr>
            </w:pPr>
            <w:proofErr w:type="spellStart"/>
            <w:r w:rsidRPr="00BB7429">
              <w:rPr>
                <w:rFonts w:ascii="Times New Roman" w:hAnsi="Times New Roman"/>
                <w:lang w:eastAsia="uk-UA"/>
              </w:rPr>
              <w:t>млн.м</w:t>
            </w:r>
            <w:proofErr w:type="spellEnd"/>
            <w:r w:rsidRPr="00BB7429">
              <w:rPr>
                <w:rFonts w:ascii="Times New Roman" w:hAnsi="Times New Roman"/>
                <w:lang w:eastAsia="uk-UA"/>
              </w:rPr>
              <w:t xml:space="preserve"> </w:t>
            </w:r>
            <w:r w:rsidRPr="00BB7429">
              <w:rPr>
                <w:rFonts w:ascii="Times New Roman" w:hAnsi="Times New Roman"/>
                <w:vertAlign w:val="superscript"/>
                <w:lang w:eastAsia="uk-UA"/>
              </w:rPr>
              <w:t>3</w:t>
            </w:r>
          </w:p>
        </w:tc>
        <w:tc>
          <w:tcPr>
            <w:tcW w:w="909" w:type="dxa"/>
            <w:tcBorders>
              <w:top w:val="single" w:sz="4" w:space="0" w:color="auto"/>
            </w:tcBorders>
            <w:shd w:val="clear" w:color="auto" w:fill="auto"/>
            <w:vAlign w:val="center"/>
          </w:tcPr>
          <w:p w:rsidR="009E5E5F" w:rsidRPr="00BB7429" w:rsidRDefault="009E5E5F" w:rsidP="00AC75BB">
            <w:pPr>
              <w:pStyle w:val="HTML"/>
              <w:ind w:left="-49" w:right="-108"/>
              <w:jc w:val="center"/>
              <w:rPr>
                <w:rFonts w:ascii="Times New Roman" w:hAnsi="Times New Roman"/>
                <w:lang w:eastAsia="uk-UA"/>
              </w:rPr>
            </w:pPr>
            <w:r w:rsidRPr="00BB7429">
              <w:rPr>
                <w:rFonts w:ascii="Times New Roman" w:hAnsi="Times New Roman"/>
                <w:lang w:eastAsia="uk-UA"/>
              </w:rPr>
              <w:t>12,8</w:t>
            </w:r>
          </w:p>
        </w:tc>
        <w:tc>
          <w:tcPr>
            <w:tcW w:w="851" w:type="dxa"/>
            <w:tcBorders>
              <w:top w:val="single" w:sz="4" w:space="0" w:color="auto"/>
            </w:tcBorders>
            <w:shd w:val="clear" w:color="auto" w:fill="auto"/>
            <w:vAlign w:val="center"/>
          </w:tcPr>
          <w:p w:rsidR="009E5E5F" w:rsidRPr="00BB7429" w:rsidRDefault="00727FF6" w:rsidP="00727FF6">
            <w:pPr>
              <w:ind w:right="-108" w:hanging="108"/>
              <w:jc w:val="center"/>
              <w:rPr>
                <w:color w:val="000000"/>
                <w:sz w:val="20"/>
                <w:szCs w:val="20"/>
              </w:rPr>
            </w:pPr>
            <w:r>
              <w:rPr>
                <w:color w:val="000000"/>
                <w:sz w:val="20"/>
                <w:szCs w:val="20"/>
              </w:rPr>
              <w:t>11,0</w:t>
            </w:r>
          </w:p>
        </w:tc>
        <w:tc>
          <w:tcPr>
            <w:tcW w:w="850" w:type="dxa"/>
            <w:tcBorders>
              <w:top w:val="single" w:sz="4" w:space="0" w:color="auto"/>
            </w:tcBorders>
            <w:shd w:val="clear" w:color="auto" w:fill="auto"/>
            <w:vAlign w:val="center"/>
          </w:tcPr>
          <w:p w:rsidR="009E5E5F" w:rsidRPr="00BB7429" w:rsidRDefault="00FC2C6B" w:rsidP="00727FF6">
            <w:pPr>
              <w:ind w:right="-108" w:hanging="108"/>
              <w:jc w:val="center"/>
              <w:rPr>
                <w:color w:val="000000"/>
                <w:sz w:val="20"/>
                <w:szCs w:val="20"/>
                <w:lang w:val="ru-RU"/>
              </w:rPr>
            </w:pPr>
            <w:r>
              <w:rPr>
                <w:color w:val="000000"/>
                <w:sz w:val="20"/>
                <w:szCs w:val="20"/>
                <w:lang w:val="ru-RU"/>
              </w:rPr>
              <w:t>10,5</w:t>
            </w:r>
          </w:p>
        </w:tc>
        <w:tc>
          <w:tcPr>
            <w:tcW w:w="851" w:type="dxa"/>
            <w:tcBorders>
              <w:top w:val="single" w:sz="4" w:space="0" w:color="auto"/>
            </w:tcBorders>
            <w:shd w:val="clear" w:color="auto" w:fill="auto"/>
            <w:vAlign w:val="center"/>
          </w:tcPr>
          <w:p w:rsidR="009E5E5F" w:rsidRPr="00BB7429" w:rsidRDefault="00727FF6" w:rsidP="00727FF6">
            <w:pPr>
              <w:ind w:right="-108" w:hanging="108"/>
              <w:jc w:val="center"/>
              <w:rPr>
                <w:color w:val="000000"/>
                <w:sz w:val="20"/>
                <w:szCs w:val="20"/>
              </w:rPr>
            </w:pPr>
            <w:r>
              <w:rPr>
                <w:color w:val="000000"/>
                <w:sz w:val="20"/>
                <w:szCs w:val="20"/>
              </w:rPr>
              <w:t>9,5</w:t>
            </w:r>
          </w:p>
        </w:tc>
        <w:tc>
          <w:tcPr>
            <w:tcW w:w="850" w:type="dxa"/>
            <w:tcBorders>
              <w:top w:val="single" w:sz="4" w:space="0" w:color="auto"/>
            </w:tcBorders>
            <w:shd w:val="clear" w:color="auto" w:fill="auto"/>
            <w:vAlign w:val="center"/>
          </w:tcPr>
          <w:p w:rsidR="009E5E5F" w:rsidRPr="00BB7429" w:rsidRDefault="00727FF6" w:rsidP="00727FF6">
            <w:pPr>
              <w:ind w:right="-108" w:hanging="108"/>
              <w:jc w:val="center"/>
              <w:rPr>
                <w:color w:val="000000"/>
                <w:sz w:val="20"/>
                <w:szCs w:val="20"/>
                <w:lang w:val="ru-RU"/>
              </w:rPr>
            </w:pPr>
            <w:r>
              <w:rPr>
                <w:color w:val="000000"/>
                <w:sz w:val="20"/>
                <w:szCs w:val="20"/>
                <w:lang w:val="ru-RU"/>
              </w:rPr>
              <w:t>9,0</w:t>
            </w:r>
          </w:p>
        </w:tc>
        <w:tc>
          <w:tcPr>
            <w:tcW w:w="923" w:type="dxa"/>
            <w:tcBorders>
              <w:top w:val="single" w:sz="4" w:space="0" w:color="auto"/>
              <w:left w:val="single" w:sz="4" w:space="0" w:color="auto"/>
            </w:tcBorders>
            <w:shd w:val="clear" w:color="auto" w:fill="auto"/>
            <w:vAlign w:val="center"/>
          </w:tcPr>
          <w:p w:rsidR="009E5E5F" w:rsidRPr="00BB7429" w:rsidRDefault="00727FF6" w:rsidP="00727FF6">
            <w:pPr>
              <w:jc w:val="center"/>
              <w:rPr>
                <w:color w:val="000000"/>
                <w:sz w:val="20"/>
                <w:szCs w:val="20"/>
              </w:rPr>
            </w:pPr>
            <w:r>
              <w:rPr>
                <w:color w:val="000000"/>
                <w:sz w:val="20"/>
                <w:szCs w:val="20"/>
              </w:rPr>
              <w:t>8,7</w:t>
            </w:r>
          </w:p>
        </w:tc>
        <w:tc>
          <w:tcPr>
            <w:tcW w:w="2608" w:type="dxa"/>
            <w:gridSpan w:val="2"/>
            <w:tcBorders>
              <w:top w:val="single" w:sz="4" w:space="0" w:color="auto"/>
            </w:tcBorders>
            <w:shd w:val="clear" w:color="auto" w:fill="auto"/>
            <w:vAlign w:val="center"/>
          </w:tcPr>
          <w:p w:rsidR="009E5E5F" w:rsidRPr="00BB7429" w:rsidRDefault="00727FF6" w:rsidP="00727FF6">
            <w:pPr>
              <w:pStyle w:val="HTML"/>
              <w:jc w:val="center"/>
              <w:rPr>
                <w:rFonts w:ascii="Times New Roman" w:hAnsi="Times New Roman"/>
                <w:lang w:eastAsia="uk-UA"/>
              </w:rPr>
            </w:pPr>
            <w:r>
              <w:rPr>
                <w:rFonts w:ascii="Times New Roman" w:hAnsi="Times New Roman"/>
                <w:lang w:eastAsia="uk-UA"/>
              </w:rPr>
              <w:t>8,7</w:t>
            </w:r>
          </w:p>
        </w:tc>
      </w:tr>
    </w:tbl>
    <w:p w:rsidR="009E5E5F" w:rsidRDefault="009E5E5F" w:rsidP="009E5E5F">
      <w:pPr>
        <w:spacing w:before="60" w:after="60" w:line="300" w:lineRule="exact"/>
        <w:ind w:right="-6"/>
        <w:jc w:val="both"/>
      </w:pPr>
    </w:p>
    <w:p w:rsidR="009E5E5F" w:rsidRDefault="009E5E5F" w:rsidP="00781FE9">
      <w:pPr>
        <w:spacing w:before="60" w:after="60" w:line="276" w:lineRule="auto"/>
        <w:ind w:left="-31" w:right="-6" w:firstLine="598"/>
        <w:jc w:val="both"/>
        <w:rPr>
          <w:b/>
          <w:color w:val="000000"/>
          <w:sz w:val="28"/>
          <w:szCs w:val="28"/>
        </w:rPr>
      </w:pPr>
    </w:p>
    <w:p w:rsidR="00BA0C98" w:rsidRDefault="00BA0C98" w:rsidP="00781FE9">
      <w:pPr>
        <w:spacing w:before="60" w:after="60" w:line="276" w:lineRule="auto"/>
        <w:ind w:left="-31" w:right="-6" w:firstLine="598"/>
        <w:jc w:val="both"/>
        <w:rPr>
          <w:b/>
          <w:color w:val="000000"/>
          <w:sz w:val="28"/>
          <w:szCs w:val="28"/>
        </w:rPr>
      </w:pPr>
    </w:p>
    <w:p w:rsidR="00BA0C98" w:rsidRDefault="00BA0C98" w:rsidP="00781FE9">
      <w:pPr>
        <w:spacing w:before="60" w:after="60" w:line="276" w:lineRule="auto"/>
        <w:ind w:left="-31" w:right="-6" w:firstLine="598"/>
        <w:jc w:val="both"/>
        <w:rPr>
          <w:b/>
          <w:color w:val="000000"/>
          <w:sz w:val="28"/>
          <w:szCs w:val="28"/>
        </w:rPr>
      </w:pPr>
    </w:p>
    <w:p w:rsidR="00BA0C98" w:rsidRDefault="00BA0C98" w:rsidP="00781FE9">
      <w:pPr>
        <w:spacing w:before="60" w:after="60" w:line="276" w:lineRule="auto"/>
        <w:ind w:left="-31" w:right="-6" w:firstLine="598"/>
        <w:jc w:val="both"/>
        <w:rPr>
          <w:b/>
          <w:color w:val="000000"/>
          <w:sz w:val="28"/>
          <w:szCs w:val="28"/>
        </w:rPr>
      </w:pPr>
    </w:p>
    <w:p w:rsidR="009E5E5F" w:rsidRDefault="009E5E5F" w:rsidP="00781FE9">
      <w:pPr>
        <w:spacing w:before="60" w:after="60" w:line="276" w:lineRule="auto"/>
        <w:ind w:left="-31" w:right="-6" w:firstLine="598"/>
        <w:jc w:val="both"/>
        <w:rPr>
          <w:b/>
          <w:color w:val="000000"/>
          <w:sz w:val="28"/>
          <w:szCs w:val="28"/>
        </w:rPr>
      </w:pPr>
    </w:p>
    <w:p w:rsidR="001B3A39" w:rsidRDefault="001B3A39" w:rsidP="00781FE9">
      <w:pPr>
        <w:pStyle w:val="afc"/>
        <w:spacing w:line="276" w:lineRule="auto"/>
        <w:ind w:firstLine="567"/>
        <w:jc w:val="both"/>
        <w:rPr>
          <w:b/>
          <w:bCs/>
          <w:color w:val="000000"/>
          <w:sz w:val="28"/>
        </w:rPr>
      </w:pPr>
    </w:p>
    <w:p w:rsidR="00BA0C98" w:rsidRPr="00BA0C98" w:rsidRDefault="00BA0C98" w:rsidP="00BA0C98">
      <w:pPr>
        <w:jc w:val="center"/>
        <w:rPr>
          <w:sz w:val="28"/>
          <w:szCs w:val="20"/>
        </w:rPr>
      </w:pPr>
      <w:r w:rsidRPr="00BA0C98">
        <w:rPr>
          <w:sz w:val="28"/>
          <w:szCs w:val="20"/>
        </w:rPr>
        <w:lastRenderedPageBreak/>
        <w:t>Напрями діяльності та заходи  Програми</w:t>
      </w:r>
    </w:p>
    <w:p w:rsidR="00BA0C98" w:rsidRDefault="00BA0C98" w:rsidP="00BA0C98">
      <w:pPr>
        <w:jc w:val="center"/>
        <w:rPr>
          <w:b/>
          <w:sz w:val="20"/>
          <w:szCs w:val="20"/>
        </w:rPr>
      </w:pPr>
    </w:p>
    <w:tbl>
      <w:tblPr>
        <w:tblW w:w="1049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1577"/>
        <w:gridCol w:w="1542"/>
        <w:gridCol w:w="850"/>
        <w:gridCol w:w="1276"/>
        <w:gridCol w:w="1159"/>
        <w:gridCol w:w="1301"/>
        <w:gridCol w:w="2360"/>
      </w:tblGrid>
      <w:tr w:rsidR="00BA0C98" w:rsidRPr="00FC70F8" w:rsidTr="00AC75BB">
        <w:trPr>
          <w:trHeight w:val="1434"/>
        </w:trPr>
        <w:tc>
          <w:tcPr>
            <w:tcW w:w="426" w:type="dxa"/>
            <w:shd w:val="clear" w:color="auto" w:fill="auto"/>
          </w:tcPr>
          <w:p w:rsidR="00BA0C98" w:rsidRPr="00FC70F8" w:rsidRDefault="00BA0C98" w:rsidP="00AC75BB">
            <w:pPr>
              <w:jc w:val="center"/>
              <w:rPr>
                <w:b/>
                <w:sz w:val="20"/>
                <w:szCs w:val="20"/>
              </w:rPr>
            </w:pPr>
            <w:r w:rsidRPr="00FC70F8">
              <w:rPr>
                <w:b/>
                <w:sz w:val="20"/>
                <w:szCs w:val="20"/>
              </w:rPr>
              <w:t>№ з/п</w:t>
            </w:r>
          </w:p>
        </w:tc>
        <w:tc>
          <w:tcPr>
            <w:tcW w:w="1577" w:type="dxa"/>
            <w:shd w:val="clear" w:color="auto" w:fill="auto"/>
          </w:tcPr>
          <w:p w:rsidR="00BA0C98" w:rsidRPr="00FC70F8" w:rsidRDefault="00BA0C98" w:rsidP="00AC75BB">
            <w:pPr>
              <w:jc w:val="center"/>
              <w:rPr>
                <w:b/>
                <w:sz w:val="20"/>
                <w:szCs w:val="20"/>
              </w:rPr>
            </w:pPr>
            <w:r w:rsidRPr="00FC70F8">
              <w:rPr>
                <w:b/>
                <w:sz w:val="20"/>
                <w:szCs w:val="20"/>
              </w:rPr>
              <w:t>Назва напряму діяльності (пріоритетні завдання)</w:t>
            </w:r>
          </w:p>
        </w:tc>
        <w:tc>
          <w:tcPr>
            <w:tcW w:w="1542" w:type="dxa"/>
            <w:shd w:val="clear" w:color="auto" w:fill="auto"/>
          </w:tcPr>
          <w:p w:rsidR="00BA0C98" w:rsidRPr="00FC70F8" w:rsidRDefault="00BA0C98" w:rsidP="00AC75BB">
            <w:pPr>
              <w:jc w:val="center"/>
              <w:rPr>
                <w:b/>
                <w:sz w:val="20"/>
                <w:szCs w:val="20"/>
              </w:rPr>
            </w:pPr>
            <w:r>
              <w:rPr>
                <w:b/>
                <w:sz w:val="20"/>
                <w:szCs w:val="20"/>
              </w:rPr>
              <w:t>Перелік заходів П</w:t>
            </w:r>
            <w:r w:rsidRPr="00FC70F8">
              <w:rPr>
                <w:b/>
                <w:sz w:val="20"/>
                <w:szCs w:val="20"/>
              </w:rPr>
              <w:t>рограми</w:t>
            </w:r>
          </w:p>
        </w:tc>
        <w:tc>
          <w:tcPr>
            <w:tcW w:w="850" w:type="dxa"/>
            <w:shd w:val="clear" w:color="auto" w:fill="auto"/>
          </w:tcPr>
          <w:p w:rsidR="00BA0C98" w:rsidRPr="00FC70F8" w:rsidRDefault="00BA0C98" w:rsidP="00AC75BB">
            <w:pPr>
              <w:jc w:val="center"/>
              <w:rPr>
                <w:b/>
                <w:sz w:val="20"/>
                <w:szCs w:val="20"/>
              </w:rPr>
            </w:pPr>
            <w:r w:rsidRPr="00FC70F8">
              <w:rPr>
                <w:b/>
                <w:sz w:val="20"/>
                <w:szCs w:val="20"/>
              </w:rPr>
              <w:t>Термін виконання заходу</w:t>
            </w:r>
          </w:p>
        </w:tc>
        <w:tc>
          <w:tcPr>
            <w:tcW w:w="1276" w:type="dxa"/>
            <w:shd w:val="clear" w:color="auto" w:fill="auto"/>
          </w:tcPr>
          <w:p w:rsidR="00BA0C98" w:rsidRPr="00FC70F8" w:rsidRDefault="00C3581D" w:rsidP="00C3581D">
            <w:pPr>
              <w:jc w:val="center"/>
              <w:rPr>
                <w:b/>
                <w:sz w:val="20"/>
                <w:szCs w:val="20"/>
              </w:rPr>
            </w:pPr>
            <w:r>
              <w:rPr>
                <w:b/>
                <w:sz w:val="20"/>
                <w:szCs w:val="20"/>
              </w:rPr>
              <w:t>Виконав</w:t>
            </w:r>
            <w:r>
              <w:rPr>
                <w:b/>
                <w:sz w:val="20"/>
                <w:szCs w:val="20"/>
              </w:rPr>
              <w:br/>
              <w:t>ці</w:t>
            </w:r>
          </w:p>
        </w:tc>
        <w:tc>
          <w:tcPr>
            <w:tcW w:w="1159" w:type="dxa"/>
            <w:shd w:val="clear" w:color="auto" w:fill="auto"/>
          </w:tcPr>
          <w:p w:rsidR="00BA0C98" w:rsidRPr="00FC70F8" w:rsidRDefault="00BA0C98" w:rsidP="00AC75BB">
            <w:pPr>
              <w:jc w:val="center"/>
              <w:rPr>
                <w:b/>
                <w:sz w:val="20"/>
                <w:szCs w:val="20"/>
              </w:rPr>
            </w:pPr>
            <w:r w:rsidRPr="00FC70F8">
              <w:rPr>
                <w:b/>
                <w:sz w:val="20"/>
                <w:szCs w:val="20"/>
              </w:rPr>
              <w:t>Джерела фінансування</w:t>
            </w:r>
          </w:p>
        </w:tc>
        <w:tc>
          <w:tcPr>
            <w:tcW w:w="1301" w:type="dxa"/>
            <w:shd w:val="clear" w:color="auto" w:fill="auto"/>
          </w:tcPr>
          <w:p w:rsidR="00BA0C98" w:rsidRPr="00FC70F8" w:rsidRDefault="00BA0C98" w:rsidP="00AC75BB">
            <w:pPr>
              <w:jc w:val="center"/>
              <w:rPr>
                <w:b/>
                <w:sz w:val="20"/>
                <w:szCs w:val="20"/>
              </w:rPr>
            </w:pPr>
            <w:proofErr w:type="spellStart"/>
            <w:r w:rsidRPr="00FC70F8">
              <w:rPr>
                <w:b/>
                <w:sz w:val="20"/>
                <w:szCs w:val="20"/>
              </w:rPr>
              <w:t>Орієнтова</w:t>
            </w:r>
            <w:proofErr w:type="spellEnd"/>
            <w:r w:rsidR="00C3581D">
              <w:rPr>
                <w:b/>
                <w:sz w:val="20"/>
                <w:szCs w:val="20"/>
              </w:rPr>
              <w:br/>
            </w:r>
            <w:r w:rsidRPr="00FC70F8">
              <w:rPr>
                <w:b/>
                <w:sz w:val="20"/>
                <w:szCs w:val="20"/>
              </w:rPr>
              <w:t xml:space="preserve">ні обсяги </w:t>
            </w:r>
            <w:proofErr w:type="spellStart"/>
            <w:r w:rsidRPr="00FC70F8">
              <w:rPr>
                <w:b/>
                <w:sz w:val="20"/>
                <w:szCs w:val="20"/>
              </w:rPr>
              <w:t>фін</w:t>
            </w:r>
            <w:r>
              <w:rPr>
                <w:b/>
                <w:sz w:val="20"/>
                <w:szCs w:val="20"/>
              </w:rPr>
              <w:t>ансува</w:t>
            </w:r>
            <w:proofErr w:type="spellEnd"/>
            <w:r w:rsidR="00C3581D">
              <w:rPr>
                <w:b/>
                <w:sz w:val="20"/>
                <w:szCs w:val="20"/>
              </w:rPr>
              <w:br/>
            </w:r>
            <w:proofErr w:type="spellStart"/>
            <w:r w:rsidR="00AC73A5">
              <w:rPr>
                <w:b/>
                <w:sz w:val="20"/>
                <w:szCs w:val="20"/>
              </w:rPr>
              <w:t>ння</w:t>
            </w:r>
            <w:proofErr w:type="spellEnd"/>
            <w:r w:rsidR="00AC73A5">
              <w:rPr>
                <w:b/>
                <w:sz w:val="20"/>
                <w:szCs w:val="20"/>
              </w:rPr>
              <w:t xml:space="preserve"> (вартість), </w:t>
            </w:r>
            <w:proofErr w:type="spellStart"/>
            <w:r w:rsidR="00AC73A5">
              <w:rPr>
                <w:b/>
                <w:sz w:val="20"/>
                <w:szCs w:val="20"/>
              </w:rPr>
              <w:t>тис.грн</w:t>
            </w:r>
            <w:proofErr w:type="spellEnd"/>
          </w:p>
          <w:p w:rsidR="00BA0C98" w:rsidRPr="00FC70F8" w:rsidRDefault="00BA0C98" w:rsidP="00AC75BB">
            <w:pPr>
              <w:jc w:val="center"/>
              <w:rPr>
                <w:b/>
                <w:sz w:val="20"/>
                <w:szCs w:val="20"/>
              </w:rPr>
            </w:pPr>
          </w:p>
        </w:tc>
        <w:tc>
          <w:tcPr>
            <w:tcW w:w="2360" w:type="dxa"/>
            <w:shd w:val="clear" w:color="auto" w:fill="auto"/>
          </w:tcPr>
          <w:p w:rsidR="00BA0C98" w:rsidRPr="00FC70F8" w:rsidRDefault="00BA0C98" w:rsidP="00AC75BB">
            <w:pPr>
              <w:jc w:val="center"/>
              <w:rPr>
                <w:b/>
                <w:sz w:val="20"/>
                <w:szCs w:val="20"/>
              </w:rPr>
            </w:pPr>
            <w:r w:rsidRPr="00FC70F8">
              <w:rPr>
                <w:b/>
                <w:sz w:val="20"/>
                <w:szCs w:val="20"/>
              </w:rPr>
              <w:t>Очікуваний результат</w:t>
            </w:r>
          </w:p>
        </w:tc>
      </w:tr>
      <w:tr w:rsidR="00BA0C98" w:rsidRPr="00FC70F8" w:rsidTr="00AC75BB">
        <w:trPr>
          <w:trHeight w:val="254"/>
        </w:trPr>
        <w:tc>
          <w:tcPr>
            <w:tcW w:w="426" w:type="dxa"/>
            <w:shd w:val="clear" w:color="auto" w:fill="auto"/>
            <w:vAlign w:val="center"/>
          </w:tcPr>
          <w:p w:rsidR="00BA0C98" w:rsidRPr="009B71D0" w:rsidRDefault="00BA0C98" w:rsidP="00AC75BB">
            <w:pPr>
              <w:jc w:val="center"/>
              <w:rPr>
                <w:b/>
                <w:sz w:val="20"/>
                <w:szCs w:val="20"/>
              </w:rPr>
            </w:pPr>
            <w:r w:rsidRPr="009B71D0">
              <w:rPr>
                <w:b/>
                <w:sz w:val="20"/>
                <w:szCs w:val="20"/>
              </w:rPr>
              <w:t>1</w:t>
            </w:r>
          </w:p>
        </w:tc>
        <w:tc>
          <w:tcPr>
            <w:tcW w:w="1577" w:type="dxa"/>
            <w:shd w:val="clear" w:color="auto" w:fill="auto"/>
            <w:vAlign w:val="center"/>
          </w:tcPr>
          <w:p w:rsidR="00BA0C98" w:rsidRPr="009B71D0" w:rsidRDefault="00BA0C98" w:rsidP="00AC75BB">
            <w:pPr>
              <w:jc w:val="center"/>
              <w:rPr>
                <w:b/>
                <w:sz w:val="20"/>
                <w:szCs w:val="20"/>
              </w:rPr>
            </w:pPr>
            <w:r w:rsidRPr="009B71D0">
              <w:rPr>
                <w:b/>
                <w:sz w:val="20"/>
                <w:szCs w:val="20"/>
              </w:rPr>
              <w:t>2</w:t>
            </w:r>
          </w:p>
        </w:tc>
        <w:tc>
          <w:tcPr>
            <w:tcW w:w="1542" w:type="dxa"/>
            <w:shd w:val="clear" w:color="auto" w:fill="auto"/>
            <w:vAlign w:val="center"/>
          </w:tcPr>
          <w:p w:rsidR="00BA0C98" w:rsidRPr="009B71D0" w:rsidRDefault="00BA0C98" w:rsidP="00AC75BB">
            <w:pPr>
              <w:jc w:val="center"/>
              <w:rPr>
                <w:b/>
                <w:sz w:val="20"/>
                <w:szCs w:val="20"/>
              </w:rPr>
            </w:pPr>
            <w:r w:rsidRPr="009B71D0">
              <w:rPr>
                <w:b/>
                <w:sz w:val="20"/>
                <w:szCs w:val="20"/>
              </w:rPr>
              <w:t>3</w:t>
            </w:r>
          </w:p>
        </w:tc>
        <w:tc>
          <w:tcPr>
            <w:tcW w:w="850" w:type="dxa"/>
            <w:shd w:val="clear" w:color="auto" w:fill="auto"/>
            <w:vAlign w:val="center"/>
          </w:tcPr>
          <w:p w:rsidR="00BA0C98" w:rsidRPr="009B71D0" w:rsidRDefault="00BA0C98" w:rsidP="00AC75BB">
            <w:pPr>
              <w:jc w:val="center"/>
              <w:rPr>
                <w:b/>
                <w:sz w:val="20"/>
                <w:szCs w:val="20"/>
              </w:rPr>
            </w:pPr>
            <w:r w:rsidRPr="009B71D0">
              <w:rPr>
                <w:b/>
                <w:sz w:val="20"/>
                <w:szCs w:val="20"/>
              </w:rPr>
              <w:t>4</w:t>
            </w:r>
          </w:p>
        </w:tc>
        <w:tc>
          <w:tcPr>
            <w:tcW w:w="1276" w:type="dxa"/>
            <w:shd w:val="clear" w:color="auto" w:fill="auto"/>
            <w:vAlign w:val="center"/>
          </w:tcPr>
          <w:p w:rsidR="00BA0C98" w:rsidRPr="009B71D0" w:rsidRDefault="00BA0C98" w:rsidP="00AC75BB">
            <w:pPr>
              <w:jc w:val="center"/>
              <w:rPr>
                <w:b/>
                <w:sz w:val="20"/>
                <w:szCs w:val="20"/>
              </w:rPr>
            </w:pPr>
            <w:r w:rsidRPr="009B71D0">
              <w:rPr>
                <w:b/>
                <w:sz w:val="20"/>
                <w:szCs w:val="20"/>
              </w:rPr>
              <w:t>5</w:t>
            </w:r>
          </w:p>
        </w:tc>
        <w:tc>
          <w:tcPr>
            <w:tcW w:w="1159" w:type="dxa"/>
            <w:shd w:val="clear" w:color="auto" w:fill="auto"/>
            <w:vAlign w:val="center"/>
          </w:tcPr>
          <w:p w:rsidR="00BA0C98" w:rsidRPr="009B71D0" w:rsidRDefault="00BA0C98" w:rsidP="00AC75BB">
            <w:pPr>
              <w:jc w:val="center"/>
              <w:rPr>
                <w:b/>
                <w:sz w:val="20"/>
                <w:szCs w:val="20"/>
              </w:rPr>
            </w:pPr>
            <w:r w:rsidRPr="009B71D0">
              <w:rPr>
                <w:b/>
                <w:sz w:val="20"/>
                <w:szCs w:val="20"/>
              </w:rPr>
              <w:t>6</w:t>
            </w:r>
          </w:p>
        </w:tc>
        <w:tc>
          <w:tcPr>
            <w:tcW w:w="1301" w:type="dxa"/>
            <w:shd w:val="clear" w:color="auto" w:fill="auto"/>
            <w:vAlign w:val="center"/>
          </w:tcPr>
          <w:p w:rsidR="00BA0C98" w:rsidRPr="009B71D0" w:rsidRDefault="00BA0C98" w:rsidP="00AC75BB">
            <w:pPr>
              <w:jc w:val="center"/>
              <w:rPr>
                <w:b/>
                <w:sz w:val="20"/>
                <w:szCs w:val="20"/>
              </w:rPr>
            </w:pPr>
            <w:r w:rsidRPr="009B71D0">
              <w:rPr>
                <w:b/>
                <w:sz w:val="20"/>
                <w:szCs w:val="20"/>
              </w:rPr>
              <w:t>7</w:t>
            </w:r>
          </w:p>
        </w:tc>
        <w:tc>
          <w:tcPr>
            <w:tcW w:w="2360" w:type="dxa"/>
            <w:shd w:val="clear" w:color="auto" w:fill="auto"/>
            <w:vAlign w:val="center"/>
          </w:tcPr>
          <w:p w:rsidR="00BA0C98" w:rsidRPr="009B71D0" w:rsidRDefault="00BA0C98" w:rsidP="00AC75BB">
            <w:pPr>
              <w:jc w:val="center"/>
              <w:rPr>
                <w:b/>
                <w:sz w:val="20"/>
                <w:szCs w:val="20"/>
              </w:rPr>
            </w:pPr>
            <w:r w:rsidRPr="009B71D0">
              <w:rPr>
                <w:b/>
                <w:sz w:val="20"/>
                <w:szCs w:val="20"/>
              </w:rPr>
              <w:t>8</w:t>
            </w:r>
          </w:p>
        </w:tc>
      </w:tr>
      <w:tr w:rsidR="00BA0C98" w:rsidRPr="00FC70F8" w:rsidTr="00AC75BB">
        <w:trPr>
          <w:trHeight w:val="1874"/>
        </w:trPr>
        <w:tc>
          <w:tcPr>
            <w:tcW w:w="426" w:type="dxa"/>
            <w:vMerge w:val="restart"/>
            <w:shd w:val="clear" w:color="auto" w:fill="auto"/>
          </w:tcPr>
          <w:p w:rsidR="00BA0C98" w:rsidRPr="00FC70F8" w:rsidRDefault="00BA0C98" w:rsidP="00AC75BB">
            <w:pPr>
              <w:jc w:val="both"/>
              <w:rPr>
                <w:sz w:val="20"/>
                <w:szCs w:val="20"/>
              </w:rPr>
            </w:pPr>
            <w:r w:rsidRPr="00FC70F8">
              <w:rPr>
                <w:sz w:val="20"/>
                <w:szCs w:val="20"/>
              </w:rPr>
              <w:t>1</w:t>
            </w:r>
          </w:p>
        </w:tc>
        <w:tc>
          <w:tcPr>
            <w:tcW w:w="1577" w:type="dxa"/>
            <w:vMerge w:val="restart"/>
            <w:shd w:val="clear" w:color="auto" w:fill="auto"/>
          </w:tcPr>
          <w:p w:rsidR="00BA0C98" w:rsidRPr="00FC70F8" w:rsidRDefault="00BA0C98" w:rsidP="00AC75BB">
            <w:pPr>
              <w:jc w:val="both"/>
              <w:rPr>
                <w:sz w:val="20"/>
                <w:szCs w:val="20"/>
              </w:rPr>
            </w:pPr>
            <w:proofErr w:type="spellStart"/>
            <w:r w:rsidRPr="002E6F8E">
              <w:rPr>
                <w:sz w:val="20"/>
                <w:szCs w:val="20"/>
              </w:rPr>
              <w:t>Обгрунтування</w:t>
            </w:r>
            <w:proofErr w:type="spellEnd"/>
            <w:r w:rsidRPr="002E6F8E">
              <w:rPr>
                <w:sz w:val="20"/>
                <w:szCs w:val="20"/>
              </w:rPr>
              <w:t xml:space="preserve">  реалізації </w:t>
            </w:r>
            <w:proofErr w:type="spellStart"/>
            <w:r w:rsidRPr="002E6F8E">
              <w:rPr>
                <w:sz w:val="20"/>
                <w:szCs w:val="20"/>
              </w:rPr>
              <w:t>енергоефектив</w:t>
            </w:r>
            <w:r w:rsidR="00AC73A5">
              <w:rPr>
                <w:sz w:val="20"/>
                <w:szCs w:val="20"/>
              </w:rPr>
              <w:t>-</w:t>
            </w:r>
            <w:r w:rsidRPr="002E6F8E">
              <w:rPr>
                <w:sz w:val="20"/>
                <w:szCs w:val="20"/>
              </w:rPr>
              <w:t>них</w:t>
            </w:r>
            <w:proofErr w:type="spellEnd"/>
            <w:r w:rsidRPr="002E6F8E">
              <w:rPr>
                <w:sz w:val="20"/>
                <w:szCs w:val="20"/>
              </w:rPr>
              <w:t xml:space="preserve"> проектів </w:t>
            </w:r>
          </w:p>
        </w:tc>
        <w:tc>
          <w:tcPr>
            <w:tcW w:w="1542" w:type="dxa"/>
            <w:shd w:val="clear" w:color="auto" w:fill="auto"/>
          </w:tcPr>
          <w:p w:rsidR="00BA0C98" w:rsidRPr="00FC70F8" w:rsidRDefault="00BA0C98" w:rsidP="00BA0C98">
            <w:pPr>
              <w:spacing w:line="204" w:lineRule="auto"/>
              <w:rPr>
                <w:sz w:val="20"/>
                <w:szCs w:val="20"/>
              </w:rPr>
            </w:pPr>
            <w:r>
              <w:rPr>
                <w:sz w:val="20"/>
                <w:szCs w:val="20"/>
              </w:rPr>
              <w:t xml:space="preserve">Виконання енергетичних аудитів будівель бюджетних закладів та установ обласного підпорядкування </w:t>
            </w:r>
          </w:p>
        </w:tc>
        <w:tc>
          <w:tcPr>
            <w:tcW w:w="850" w:type="dxa"/>
            <w:shd w:val="clear" w:color="auto" w:fill="auto"/>
          </w:tcPr>
          <w:p w:rsidR="00BA0C98" w:rsidRPr="00FC70F8" w:rsidRDefault="00BA0C98" w:rsidP="00BA0C98">
            <w:pPr>
              <w:jc w:val="center"/>
              <w:rPr>
                <w:sz w:val="20"/>
                <w:szCs w:val="20"/>
              </w:rPr>
            </w:pPr>
            <w:r>
              <w:rPr>
                <w:sz w:val="20"/>
                <w:szCs w:val="20"/>
              </w:rPr>
              <w:t>2018-2021 роки</w:t>
            </w:r>
          </w:p>
        </w:tc>
        <w:tc>
          <w:tcPr>
            <w:tcW w:w="1276" w:type="dxa"/>
            <w:shd w:val="clear" w:color="auto" w:fill="auto"/>
          </w:tcPr>
          <w:p w:rsidR="00BA0C98" w:rsidRPr="00770BC9" w:rsidRDefault="00770BC9" w:rsidP="00AC75BB">
            <w:pPr>
              <w:jc w:val="center"/>
              <w:rPr>
                <w:sz w:val="20"/>
                <w:szCs w:val="20"/>
              </w:rPr>
            </w:pPr>
            <w:r>
              <w:rPr>
                <w:sz w:val="20"/>
                <w:szCs w:val="20"/>
              </w:rPr>
              <w:t>Відділ енерг</w:t>
            </w:r>
            <w:r w:rsidRPr="00770BC9">
              <w:rPr>
                <w:sz w:val="20"/>
                <w:szCs w:val="20"/>
              </w:rPr>
              <w:t xml:space="preserve">етичного менеджменту, </w:t>
            </w:r>
            <w:r>
              <w:rPr>
                <w:sz w:val="20"/>
                <w:szCs w:val="20"/>
              </w:rPr>
              <w:t xml:space="preserve">особи, які мають право на </w:t>
            </w:r>
            <w:proofErr w:type="spellStart"/>
            <w:r>
              <w:rPr>
                <w:sz w:val="20"/>
                <w:szCs w:val="20"/>
              </w:rPr>
              <w:t>проведе</w:t>
            </w:r>
            <w:r w:rsidRPr="004C1F81">
              <w:rPr>
                <w:sz w:val="20"/>
                <w:szCs w:val="20"/>
              </w:rPr>
              <w:t>-</w:t>
            </w:r>
            <w:r>
              <w:rPr>
                <w:sz w:val="20"/>
                <w:szCs w:val="20"/>
              </w:rPr>
              <w:t>ння</w:t>
            </w:r>
            <w:proofErr w:type="spellEnd"/>
            <w:r>
              <w:rPr>
                <w:sz w:val="20"/>
                <w:szCs w:val="20"/>
              </w:rPr>
              <w:t xml:space="preserve"> </w:t>
            </w:r>
            <w:proofErr w:type="spellStart"/>
            <w:r>
              <w:rPr>
                <w:sz w:val="20"/>
                <w:szCs w:val="20"/>
              </w:rPr>
              <w:t>сертифі</w:t>
            </w:r>
            <w:r w:rsidRPr="004C1F81">
              <w:rPr>
                <w:sz w:val="20"/>
                <w:szCs w:val="20"/>
              </w:rPr>
              <w:t>-</w:t>
            </w:r>
            <w:r>
              <w:rPr>
                <w:sz w:val="20"/>
                <w:szCs w:val="20"/>
              </w:rPr>
              <w:t>кації</w:t>
            </w:r>
            <w:proofErr w:type="spellEnd"/>
            <w:r>
              <w:rPr>
                <w:sz w:val="20"/>
                <w:szCs w:val="20"/>
              </w:rPr>
              <w:t xml:space="preserve"> </w:t>
            </w:r>
            <w:proofErr w:type="spellStart"/>
            <w:r>
              <w:rPr>
                <w:sz w:val="20"/>
                <w:szCs w:val="20"/>
              </w:rPr>
              <w:t>енерге</w:t>
            </w:r>
            <w:r w:rsidRPr="004C1F81">
              <w:rPr>
                <w:sz w:val="20"/>
                <w:szCs w:val="20"/>
              </w:rPr>
              <w:t>-</w:t>
            </w:r>
            <w:r>
              <w:rPr>
                <w:sz w:val="20"/>
                <w:szCs w:val="20"/>
              </w:rPr>
              <w:t>тичної</w:t>
            </w:r>
            <w:proofErr w:type="spellEnd"/>
            <w:r>
              <w:rPr>
                <w:sz w:val="20"/>
                <w:szCs w:val="20"/>
              </w:rPr>
              <w:t xml:space="preserve"> </w:t>
            </w:r>
            <w:proofErr w:type="spellStart"/>
            <w:r>
              <w:rPr>
                <w:sz w:val="20"/>
                <w:szCs w:val="20"/>
              </w:rPr>
              <w:t>ефек</w:t>
            </w:r>
            <w:r w:rsidRPr="004C1F81">
              <w:rPr>
                <w:sz w:val="20"/>
                <w:szCs w:val="20"/>
              </w:rPr>
              <w:t>-</w:t>
            </w:r>
            <w:r>
              <w:rPr>
                <w:sz w:val="20"/>
                <w:szCs w:val="20"/>
              </w:rPr>
              <w:t>тивності</w:t>
            </w:r>
            <w:proofErr w:type="spellEnd"/>
            <w:r>
              <w:rPr>
                <w:sz w:val="20"/>
                <w:szCs w:val="20"/>
              </w:rPr>
              <w:t xml:space="preserve"> та обстеження інженерних систем, </w:t>
            </w:r>
            <w:proofErr w:type="spellStart"/>
            <w:r>
              <w:rPr>
                <w:sz w:val="20"/>
                <w:szCs w:val="20"/>
              </w:rPr>
              <w:t>с</w:t>
            </w:r>
            <w:r w:rsidRPr="00FC2C6B">
              <w:rPr>
                <w:sz w:val="20"/>
                <w:szCs w:val="20"/>
              </w:rPr>
              <w:t>тру</w:t>
            </w:r>
            <w:r w:rsidRPr="004C1F81">
              <w:rPr>
                <w:sz w:val="20"/>
                <w:szCs w:val="20"/>
              </w:rPr>
              <w:t>-</w:t>
            </w:r>
            <w:r w:rsidRPr="00FC2C6B">
              <w:rPr>
                <w:sz w:val="20"/>
                <w:szCs w:val="20"/>
              </w:rPr>
              <w:t>ктурні</w:t>
            </w:r>
            <w:proofErr w:type="spellEnd"/>
            <w:r w:rsidRPr="00FC2C6B">
              <w:rPr>
                <w:sz w:val="20"/>
                <w:szCs w:val="20"/>
              </w:rPr>
              <w:t xml:space="preserve"> </w:t>
            </w:r>
            <w:proofErr w:type="spellStart"/>
            <w:r w:rsidRPr="00FC2C6B">
              <w:rPr>
                <w:sz w:val="20"/>
                <w:szCs w:val="20"/>
              </w:rPr>
              <w:t>під</w:t>
            </w:r>
            <w:r w:rsidRPr="004C1F81">
              <w:rPr>
                <w:sz w:val="20"/>
                <w:szCs w:val="20"/>
              </w:rPr>
              <w:t>-</w:t>
            </w:r>
            <w:r w:rsidRPr="00FC2C6B">
              <w:rPr>
                <w:sz w:val="20"/>
                <w:szCs w:val="20"/>
              </w:rPr>
              <w:t>розділи</w:t>
            </w:r>
            <w:proofErr w:type="spellEnd"/>
            <w:r w:rsidRPr="00FC2C6B">
              <w:rPr>
                <w:sz w:val="20"/>
                <w:szCs w:val="20"/>
              </w:rPr>
              <w:t xml:space="preserve"> </w:t>
            </w:r>
            <w:proofErr w:type="spellStart"/>
            <w:r>
              <w:rPr>
                <w:sz w:val="20"/>
                <w:szCs w:val="20"/>
              </w:rPr>
              <w:t>обл</w:t>
            </w:r>
            <w:r w:rsidRPr="004C1F81">
              <w:rPr>
                <w:sz w:val="20"/>
                <w:szCs w:val="20"/>
              </w:rPr>
              <w:t>-</w:t>
            </w:r>
            <w:r>
              <w:rPr>
                <w:sz w:val="20"/>
                <w:szCs w:val="20"/>
              </w:rPr>
              <w:t>держадміні</w:t>
            </w:r>
            <w:r w:rsidRPr="004C1F81">
              <w:rPr>
                <w:sz w:val="20"/>
                <w:szCs w:val="20"/>
              </w:rPr>
              <w:t>-</w:t>
            </w:r>
            <w:r>
              <w:rPr>
                <w:sz w:val="20"/>
                <w:szCs w:val="20"/>
              </w:rPr>
              <w:t>страції</w:t>
            </w:r>
            <w:proofErr w:type="spellEnd"/>
            <w:r>
              <w:rPr>
                <w:sz w:val="20"/>
                <w:szCs w:val="20"/>
              </w:rPr>
              <w:t>,</w:t>
            </w:r>
            <w:r w:rsidRPr="00FC2C6B">
              <w:rPr>
                <w:sz w:val="20"/>
                <w:szCs w:val="20"/>
              </w:rPr>
              <w:t xml:space="preserve"> комунальні </w:t>
            </w:r>
            <w:proofErr w:type="spellStart"/>
            <w:r w:rsidRPr="00FC2C6B">
              <w:rPr>
                <w:sz w:val="20"/>
                <w:szCs w:val="20"/>
              </w:rPr>
              <w:t>підприєм</w:t>
            </w:r>
            <w:r>
              <w:rPr>
                <w:sz w:val="20"/>
                <w:szCs w:val="20"/>
              </w:rPr>
              <w:t>-</w:t>
            </w:r>
            <w:r w:rsidRPr="00FC2C6B">
              <w:rPr>
                <w:sz w:val="20"/>
                <w:szCs w:val="20"/>
              </w:rPr>
              <w:t>ства</w:t>
            </w:r>
            <w:proofErr w:type="spellEnd"/>
            <w:r w:rsidRPr="00FC2C6B">
              <w:rPr>
                <w:sz w:val="20"/>
                <w:szCs w:val="20"/>
              </w:rPr>
              <w:t xml:space="preserve"> та установи обласної ради</w:t>
            </w:r>
            <w:r>
              <w:rPr>
                <w:sz w:val="20"/>
                <w:szCs w:val="20"/>
              </w:rPr>
              <w:t>, які фінансують-ся з обласного бюджету</w:t>
            </w:r>
          </w:p>
        </w:tc>
        <w:tc>
          <w:tcPr>
            <w:tcW w:w="1159" w:type="dxa"/>
            <w:shd w:val="clear" w:color="auto" w:fill="auto"/>
          </w:tcPr>
          <w:p w:rsidR="00BA0C98" w:rsidRPr="00FC70F8" w:rsidRDefault="00BA0C98" w:rsidP="00AC75BB">
            <w:pPr>
              <w:jc w:val="center"/>
              <w:rPr>
                <w:sz w:val="20"/>
                <w:szCs w:val="20"/>
              </w:rPr>
            </w:pPr>
            <w:r>
              <w:rPr>
                <w:sz w:val="20"/>
                <w:szCs w:val="20"/>
              </w:rPr>
              <w:t>Обласний  бюджет</w:t>
            </w:r>
          </w:p>
        </w:tc>
        <w:tc>
          <w:tcPr>
            <w:tcW w:w="1301" w:type="dxa"/>
            <w:shd w:val="clear" w:color="auto" w:fill="auto"/>
          </w:tcPr>
          <w:p w:rsidR="00BA0C98" w:rsidRDefault="00E15041" w:rsidP="00AC75BB">
            <w:pPr>
              <w:jc w:val="center"/>
              <w:rPr>
                <w:sz w:val="20"/>
                <w:szCs w:val="20"/>
              </w:rPr>
            </w:pPr>
            <w:r>
              <w:rPr>
                <w:sz w:val="20"/>
                <w:szCs w:val="20"/>
              </w:rPr>
              <w:t>2018 р. – 120</w:t>
            </w:r>
          </w:p>
          <w:p w:rsidR="00BA0C98" w:rsidRDefault="00BA0C98" w:rsidP="00AC75BB">
            <w:pPr>
              <w:jc w:val="center"/>
              <w:rPr>
                <w:sz w:val="20"/>
                <w:szCs w:val="20"/>
              </w:rPr>
            </w:pPr>
          </w:p>
          <w:p w:rsidR="00BA0C98" w:rsidRPr="00FC70F8" w:rsidRDefault="007F54C9" w:rsidP="00AC75BB">
            <w:pPr>
              <w:jc w:val="center"/>
              <w:rPr>
                <w:sz w:val="20"/>
                <w:szCs w:val="20"/>
              </w:rPr>
            </w:pPr>
            <w:r>
              <w:rPr>
                <w:sz w:val="20"/>
                <w:szCs w:val="20"/>
              </w:rPr>
              <w:t>2019-2021рр. –у разі</w:t>
            </w:r>
            <w:r w:rsidR="00BA0C98">
              <w:rPr>
                <w:sz w:val="20"/>
                <w:szCs w:val="20"/>
              </w:rPr>
              <w:t xml:space="preserve"> </w:t>
            </w:r>
            <w:r>
              <w:rPr>
                <w:sz w:val="20"/>
                <w:szCs w:val="20"/>
              </w:rPr>
              <w:t>формування</w:t>
            </w:r>
            <w:r w:rsidR="00BA0C98">
              <w:rPr>
                <w:sz w:val="20"/>
                <w:szCs w:val="20"/>
              </w:rPr>
              <w:t xml:space="preserve"> потреби</w:t>
            </w:r>
          </w:p>
        </w:tc>
        <w:tc>
          <w:tcPr>
            <w:tcW w:w="2360" w:type="dxa"/>
            <w:shd w:val="clear" w:color="auto" w:fill="auto"/>
          </w:tcPr>
          <w:p w:rsidR="00BA0C98" w:rsidRPr="00284B1B" w:rsidRDefault="00BA0C98" w:rsidP="00BA0C98">
            <w:pPr>
              <w:rPr>
                <w:sz w:val="20"/>
                <w:szCs w:val="20"/>
              </w:rPr>
            </w:pPr>
            <w:r>
              <w:rPr>
                <w:sz w:val="20"/>
              </w:rPr>
              <w:t>Формування переліку пріоритетних до виконання енергозберігаючих заходів, технічне та економічне обґрунтування таких проектів, підвищення  рівня ефективності від  їх реалізації</w:t>
            </w:r>
          </w:p>
        </w:tc>
      </w:tr>
      <w:tr w:rsidR="00BA0C98" w:rsidRPr="00FC70F8" w:rsidTr="00AC75BB">
        <w:trPr>
          <w:trHeight w:val="2582"/>
        </w:trPr>
        <w:tc>
          <w:tcPr>
            <w:tcW w:w="426" w:type="dxa"/>
            <w:vMerge/>
            <w:shd w:val="clear" w:color="auto" w:fill="auto"/>
          </w:tcPr>
          <w:p w:rsidR="00BA0C98" w:rsidRPr="00FC70F8" w:rsidRDefault="00BA0C98" w:rsidP="00AC75BB">
            <w:pPr>
              <w:jc w:val="both"/>
              <w:rPr>
                <w:sz w:val="20"/>
                <w:szCs w:val="20"/>
              </w:rPr>
            </w:pPr>
          </w:p>
        </w:tc>
        <w:tc>
          <w:tcPr>
            <w:tcW w:w="1577" w:type="dxa"/>
            <w:vMerge/>
            <w:shd w:val="clear" w:color="auto" w:fill="auto"/>
          </w:tcPr>
          <w:p w:rsidR="00BA0C98" w:rsidRDefault="00BA0C98" w:rsidP="00AC75BB">
            <w:pPr>
              <w:jc w:val="both"/>
              <w:rPr>
                <w:sz w:val="20"/>
                <w:szCs w:val="20"/>
              </w:rPr>
            </w:pPr>
          </w:p>
        </w:tc>
        <w:tc>
          <w:tcPr>
            <w:tcW w:w="1542" w:type="dxa"/>
            <w:shd w:val="clear" w:color="auto" w:fill="auto"/>
          </w:tcPr>
          <w:p w:rsidR="00BA0C98" w:rsidRDefault="00BA0C98" w:rsidP="00BA0C98">
            <w:pPr>
              <w:spacing w:line="204" w:lineRule="auto"/>
              <w:rPr>
                <w:sz w:val="20"/>
                <w:szCs w:val="20"/>
              </w:rPr>
            </w:pPr>
            <w:proofErr w:type="spellStart"/>
            <w:r w:rsidRPr="0084728D">
              <w:rPr>
                <w:sz w:val="20"/>
                <w:szCs w:val="20"/>
              </w:rPr>
              <w:t>Запровад</w:t>
            </w:r>
            <w:r>
              <w:rPr>
                <w:sz w:val="20"/>
                <w:szCs w:val="20"/>
              </w:rPr>
              <w:t>-</w:t>
            </w:r>
            <w:r w:rsidRPr="0084728D">
              <w:rPr>
                <w:sz w:val="20"/>
                <w:szCs w:val="20"/>
              </w:rPr>
              <w:t>ження</w:t>
            </w:r>
            <w:proofErr w:type="spellEnd"/>
            <w:r w:rsidRPr="0084728D">
              <w:rPr>
                <w:sz w:val="20"/>
                <w:szCs w:val="20"/>
              </w:rPr>
              <w:t xml:space="preserve">  системи  щоденного  моніторингу  споживання паливно-енергетични</w:t>
            </w:r>
            <w:r>
              <w:rPr>
                <w:sz w:val="20"/>
                <w:szCs w:val="20"/>
              </w:rPr>
              <w:t>х ресурсів бюджетними закладами.</w:t>
            </w:r>
          </w:p>
          <w:p w:rsidR="00BA0C98" w:rsidRPr="00FC70F8" w:rsidRDefault="00AC73A5" w:rsidP="00BA0C98">
            <w:pPr>
              <w:spacing w:line="204" w:lineRule="auto"/>
              <w:rPr>
                <w:sz w:val="20"/>
                <w:szCs w:val="20"/>
              </w:rPr>
            </w:pPr>
            <w:r>
              <w:rPr>
                <w:sz w:val="20"/>
                <w:szCs w:val="20"/>
              </w:rPr>
              <w:t>Включення в електрон</w:t>
            </w:r>
            <w:r w:rsidR="00857932">
              <w:rPr>
                <w:sz w:val="20"/>
                <w:szCs w:val="20"/>
              </w:rPr>
              <w:t>н</w:t>
            </w:r>
            <w:r>
              <w:rPr>
                <w:sz w:val="20"/>
                <w:szCs w:val="20"/>
              </w:rPr>
              <w:t>у систему</w:t>
            </w:r>
            <w:r w:rsidR="00BA0C98">
              <w:rPr>
                <w:sz w:val="20"/>
                <w:szCs w:val="20"/>
              </w:rPr>
              <w:t xml:space="preserve">  щоденного моніторингу за споживанням </w:t>
            </w:r>
            <w:proofErr w:type="spellStart"/>
            <w:r w:rsidR="00BA0C98">
              <w:rPr>
                <w:sz w:val="20"/>
                <w:szCs w:val="20"/>
              </w:rPr>
              <w:t>енергоресур-сів</w:t>
            </w:r>
            <w:proofErr w:type="spellEnd"/>
            <w:r w:rsidR="00BA0C98">
              <w:rPr>
                <w:sz w:val="20"/>
                <w:szCs w:val="20"/>
              </w:rPr>
              <w:t xml:space="preserve"> </w:t>
            </w:r>
          </w:p>
        </w:tc>
        <w:tc>
          <w:tcPr>
            <w:tcW w:w="850" w:type="dxa"/>
            <w:shd w:val="clear" w:color="auto" w:fill="auto"/>
          </w:tcPr>
          <w:p w:rsidR="00BA0C98" w:rsidRDefault="00BA0C98" w:rsidP="00AC75BB">
            <w:pPr>
              <w:jc w:val="center"/>
              <w:rPr>
                <w:sz w:val="20"/>
                <w:szCs w:val="20"/>
              </w:rPr>
            </w:pPr>
            <w:r>
              <w:rPr>
                <w:sz w:val="20"/>
                <w:szCs w:val="20"/>
              </w:rPr>
              <w:t>2018-2022 роки</w:t>
            </w:r>
          </w:p>
        </w:tc>
        <w:tc>
          <w:tcPr>
            <w:tcW w:w="1276" w:type="dxa"/>
            <w:shd w:val="clear" w:color="auto" w:fill="auto"/>
          </w:tcPr>
          <w:p w:rsidR="00770BC9" w:rsidRDefault="00770BC9" w:rsidP="00770BC9">
            <w:pPr>
              <w:jc w:val="center"/>
              <w:rPr>
                <w:sz w:val="20"/>
                <w:szCs w:val="20"/>
              </w:rPr>
            </w:pPr>
            <w:r>
              <w:rPr>
                <w:sz w:val="20"/>
                <w:szCs w:val="20"/>
              </w:rPr>
              <w:t>Відділ енергетичного</w:t>
            </w:r>
          </w:p>
          <w:p w:rsidR="00BA0C98" w:rsidRPr="00FC70F8" w:rsidRDefault="00770BC9" w:rsidP="00770BC9">
            <w:pPr>
              <w:jc w:val="center"/>
              <w:rPr>
                <w:sz w:val="20"/>
                <w:szCs w:val="20"/>
              </w:rPr>
            </w:pPr>
            <w:r>
              <w:rPr>
                <w:sz w:val="20"/>
                <w:szCs w:val="20"/>
              </w:rPr>
              <w:t>менеджменту, с</w:t>
            </w:r>
            <w:r w:rsidRPr="00FC2C6B">
              <w:rPr>
                <w:sz w:val="20"/>
                <w:szCs w:val="20"/>
              </w:rPr>
              <w:t xml:space="preserve">труктурні підрозділи </w:t>
            </w:r>
            <w:proofErr w:type="spellStart"/>
            <w:r>
              <w:rPr>
                <w:sz w:val="20"/>
                <w:szCs w:val="20"/>
              </w:rPr>
              <w:t>облдержад-міністрації</w:t>
            </w:r>
            <w:proofErr w:type="spellEnd"/>
            <w:r>
              <w:rPr>
                <w:sz w:val="20"/>
                <w:szCs w:val="20"/>
              </w:rPr>
              <w:t>,</w:t>
            </w:r>
            <w:r w:rsidRPr="00FC2C6B">
              <w:rPr>
                <w:sz w:val="20"/>
                <w:szCs w:val="20"/>
              </w:rPr>
              <w:t xml:space="preserve"> комунальні </w:t>
            </w:r>
            <w:proofErr w:type="spellStart"/>
            <w:r w:rsidRPr="00FC2C6B">
              <w:rPr>
                <w:sz w:val="20"/>
                <w:szCs w:val="20"/>
              </w:rPr>
              <w:t>підприєм</w:t>
            </w:r>
            <w:r>
              <w:rPr>
                <w:sz w:val="20"/>
                <w:szCs w:val="20"/>
              </w:rPr>
              <w:t>-</w:t>
            </w:r>
            <w:r w:rsidRPr="00FC2C6B">
              <w:rPr>
                <w:sz w:val="20"/>
                <w:szCs w:val="20"/>
              </w:rPr>
              <w:t>ства</w:t>
            </w:r>
            <w:proofErr w:type="spellEnd"/>
            <w:r w:rsidRPr="00FC2C6B">
              <w:rPr>
                <w:sz w:val="20"/>
                <w:szCs w:val="20"/>
              </w:rPr>
              <w:t xml:space="preserve"> та установи обласної ради</w:t>
            </w:r>
            <w:r>
              <w:rPr>
                <w:sz w:val="20"/>
                <w:szCs w:val="20"/>
              </w:rPr>
              <w:t>, які фінансуються з обласного бюджету</w:t>
            </w:r>
          </w:p>
        </w:tc>
        <w:tc>
          <w:tcPr>
            <w:tcW w:w="1159" w:type="dxa"/>
            <w:shd w:val="clear" w:color="auto" w:fill="auto"/>
          </w:tcPr>
          <w:p w:rsidR="00BA0C98" w:rsidRDefault="00BA0C98" w:rsidP="00AC75BB">
            <w:pPr>
              <w:jc w:val="center"/>
              <w:rPr>
                <w:sz w:val="20"/>
                <w:szCs w:val="20"/>
              </w:rPr>
            </w:pPr>
            <w:r>
              <w:rPr>
                <w:sz w:val="20"/>
                <w:szCs w:val="20"/>
              </w:rPr>
              <w:t>Обласний  бюджет</w:t>
            </w:r>
          </w:p>
        </w:tc>
        <w:tc>
          <w:tcPr>
            <w:tcW w:w="1301" w:type="dxa"/>
            <w:shd w:val="clear" w:color="auto" w:fill="auto"/>
          </w:tcPr>
          <w:p w:rsidR="00BA0C98" w:rsidRDefault="00E15041" w:rsidP="00AC75BB">
            <w:pPr>
              <w:jc w:val="center"/>
              <w:rPr>
                <w:sz w:val="20"/>
                <w:szCs w:val="20"/>
              </w:rPr>
            </w:pPr>
            <w:r>
              <w:rPr>
                <w:sz w:val="20"/>
                <w:szCs w:val="20"/>
              </w:rPr>
              <w:t>2018 р. – 50</w:t>
            </w:r>
          </w:p>
          <w:p w:rsidR="00BA0C98" w:rsidRDefault="00BA0C98" w:rsidP="00AC75BB">
            <w:pPr>
              <w:jc w:val="center"/>
              <w:rPr>
                <w:sz w:val="20"/>
                <w:szCs w:val="20"/>
              </w:rPr>
            </w:pPr>
          </w:p>
          <w:p w:rsidR="00BA0C98" w:rsidRDefault="007F54C9" w:rsidP="00AC75BB">
            <w:pPr>
              <w:jc w:val="center"/>
              <w:rPr>
                <w:sz w:val="20"/>
                <w:szCs w:val="20"/>
              </w:rPr>
            </w:pPr>
            <w:r>
              <w:rPr>
                <w:sz w:val="20"/>
                <w:szCs w:val="20"/>
              </w:rPr>
              <w:t>2019-2021рр. – у разі  формування</w:t>
            </w:r>
            <w:r w:rsidR="00BA0C98">
              <w:rPr>
                <w:sz w:val="20"/>
                <w:szCs w:val="20"/>
              </w:rPr>
              <w:t xml:space="preserve"> потреби</w:t>
            </w:r>
          </w:p>
        </w:tc>
        <w:tc>
          <w:tcPr>
            <w:tcW w:w="2360" w:type="dxa"/>
            <w:shd w:val="clear" w:color="auto" w:fill="auto"/>
          </w:tcPr>
          <w:p w:rsidR="00BA0C98" w:rsidRPr="00284B1B" w:rsidRDefault="00BA0C98" w:rsidP="00BA0C98">
            <w:pPr>
              <w:rPr>
                <w:sz w:val="20"/>
              </w:rPr>
            </w:pPr>
            <w:r>
              <w:rPr>
                <w:sz w:val="20"/>
              </w:rPr>
              <w:t xml:space="preserve">Наявність оперативної та достовірної інформації про споживання ПЕР, можливість визначення питомих показників витрат енергоресурсів, встановлення лімітів споживання, визначення установ пріоритетних до проведення </w:t>
            </w:r>
            <w:proofErr w:type="spellStart"/>
            <w:r>
              <w:rPr>
                <w:sz w:val="20"/>
              </w:rPr>
              <w:t>енергоаудитів</w:t>
            </w:r>
            <w:proofErr w:type="spellEnd"/>
            <w:r>
              <w:rPr>
                <w:sz w:val="20"/>
              </w:rPr>
              <w:t xml:space="preserve"> та </w:t>
            </w:r>
            <w:proofErr w:type="spellStart"/>
            <w:r>
              <w:rPr>
                <w:sz w:val="20"/>
              </w:rPr>
              <w:t>енергоефективних</w:t>
            </w:r>
            <w:proofErr w:type="spellEnd"/>
            <w:r>
              <w:rPr>
                <w:sz w:val="20"/>
              </w:rPr>
              <w:t xml:space="preserve"> заходів</w:t>
            </w:r>
          </w:p>
        </w:tc>
      </w:tr>
      <w:tr w:rsidR="00FC2C6B" w:rsidRPr="00FC70F8" w:rsidTr="00AC75BB">
        <w:trPr>
          <w:trHeight w:val="1961"/>
        </w:trPr>
        <w:tc>
          <w:tcPr>
            <w:tcW w:w="426" w:type="dxa"/>
            <w:vMerge w:val="restart"/>
            <w:shd w:val="clear" w:color="auto" w:fill="auto"/>
          </w:tcPr>
          <w:p w:rsidR="00FC2C6B" w:rsidRPr="00FC2C6B" w:rsidRDefault="00FC2C6B" w:rsidP="00BA0C98">
            <w:pPr>
              <w:jc w:val="both"/>
              <w:rPr>
                <w:sz w:val="20"/>
                <w:szCs w:val="20"/>
              </w:rPr>
            </w:pPr>
            <w:r w:rsidRPr="00FC2C6B">
              <w:rPr>
                <w:sz w:val="20"/>
                <w:szCs w:val="20"/>
              </w:rPr>
              <w:lastRenderedPageBreak/>
              <w:t>2</w:t>
            </w:r>
          </w:p>
        </w:tc>
        <w:tc>
          <w:tcPr>
            <w:tcW w:w="1577" w:type="dxa"/>
            <w:vMerge w:val="restart"/>
            <w:shd w:val="clear" w:color="auto" w:fill="auto"/>
          </w:tcPr>
          <w:p w:rsidR="00FC2C6B" w:rsidRPr="00FC2C6B" w:rsidRDefault="00FC2C6B" w:rsidP="00BA0C98">
            <w:pPr>
              <w:jc w:val="both"/>
              <w:rPr>
                <w:sz w:val="20"/>
                <w:szCs w:val="20"/>
              </w:rPr>
            </w:pPr>
            <w:r w:rsidRPr="00FC2C6B">
              <w:rPr>
                <w:sz w:val="20"/>
                <w:szCs w:val="20"/>
              </w:rPr>
              <w:t>Виконання</w:t>
            </w:r>
          </w:p>
          <w:p w:rsidR="00FC2C6B" w:rsidRPr="00FC2C6B" w:rsidRDefault="00AC73A5" w:rsidP="00BA0C98">
            <w:pPr>
              <w:jc w:val="both"/>
              <w:rPr>
                <w:sz w:val="20"/>
                <w:szCs w:val="20"/>
              </w:rPr>
            </w:pPr>
            <w:r>
              <w:rPr>
                <w:sz w:val="20"/>
                <w:szCs w:val="20"/>
              </w:rPr>
              <w:t>енергоефективних заходів   у</w:t>
            </w:r>
            <w:r w:rsidR="00FC2C6B" w:rsidRPr="00FC2C6B">
              <w:rPr>
                <w:sz w:val="20"/>
                <w:szCs w:val="20"/>
              </w:rPr>
              <w:t xml:space="preserve">  бюджетних та комунальних закладах області</w:t>
            </w:r>
          </w:p>
        </w:tc>
        <w:tc>
          <w:tcPr>
            <w:tcW w:w="1542" w:type="dxa"/>
            <w:shd w:val="clear" w:color="auto" w:fill="auto"/>
          </w:tcPr>
          <w:p w:rsidR="00FC2C6B" w:rsidRPr="00FC2C6B" w:rsidRDefault="00FC2C6B" w:rsidP="00FC2C6B">
            <w:pPr>
              <w:jc w:val="both"/>
              <w:rPr>
                <w:sz w:val="20"/>
                <w:szCs w:val="20"/>
              </w:rPr>
            </w:pPr>
            <w:r w:rsidRPr="00FC2C6B">
              <w:rPr>
                <w:sz w:val="20"/>
                <w:szCs w:val="20"/>
              </w:rPr>
              <w:t xml:space="preserve">Переведення </w:t>
            </w:r>
            <w:proofErr w:type="spellStart"/>
            <w:r w:rsidRPr="00FC2C6B">
              <w:rPr>
                <w:sz w:val="20"/>
                <w:szCs w:val="20"/>
              </w:rPr>
              <w:t>теплогенеруючого</w:t>
            </w:r>
            <w:proofErr w:type="spellEnd"/>
            <w:r w:rsidRPr="00FC2C6B">
              <w:rPr>
                <w:sz w:val="20"/>
                <w:szCs w:val="20"/>
              </w:rPr>
              <w:t xml:space="preserve"> обладнання на альтернативні види палива або їх модернізація </w:t>
            </w:r>
          </w:p>
        </w:tc>
        <w:tc>
          <w:tcPr>
            <w:tcW w:w="850" w:type="dxa"/>
            <w:vMerge w:val="restart"/>
            <w:shd w:val="clear" w:color="auto" w:fill="auto"/>
          </w:tcPr>
          <w:p w:rsidR="00FC2C6B" w:rsidRPr="00FC2C6B" w:rsidRDefault="00FC2C6B" w:rsidP="00BA0C98">
            <w:pPr>
              <w:jc w:val="center"/>
              <w:rPr>
                <w:sz w:val="20"/>
                <w:szCs w:val="20"/>
              </w:rPr>
            </w:pPr>
            <w:r w:rsidRPr="00FC2C6B">
              <w:rPr>
                <w:sz w:val="20"/>
                <w:szCs w:val="20"/>
              </w:rPr>
              <w:t>2018-2022 роки</w:t>
            </w:r>
          </w:p>
        </w:tc>
        <w:tc>
          <w:tcPr>
            <w:tcW w:w="1276" w:type="dxa"/>
            <w:vMerge w:val="restart"/>
            <w:shd w:val="clear" w:color="auto" w:fill="auto"/>
          </w:tcPr>
          <w:p w:rsidR="00FC2C6B" w:rsidRPr="00FC2C6B" w:rsidRDefault="00FC2C6B" w:rsidP="00727FF6">
            <w:pPr>
              <w:ind w:left="-116" w:right="-108"/>
              <w:rPr>
                <w:sz w:val="20"/>
                <w:szCs w:val="20"/>
              </w:rPr>
            </w:pPr>
            <w:r w:rsidRPr="00FC2C6B">
              <w:rPr>
                <w:sz w:val="20"/>
                <w:szCs w:val="20"/>
              </w:rPr>
              <w:t xml:space="preserve">Структурні підрозділи </w:t>
            </w:r>
            <w:r w:rsidR="00AC73A5">
              <w:rPr>
                <w:sz w:val="20"/>
                <w:szCs w:val="20"/>
              </w:rPr>
              <w:t>облдержадміністрації</w:t>
            </w:r>
            <w:r w:rsidRPr="00FC2C6B">
              <w:rPr>
                <w:sz w:val="20"/>
                <w:szCs w:val="20"/>
              </w:rPr>
              <w:t xml:space="preserve"> районні державні адміністрації, міськвиконкоми міст обласного  значення, комунальні підприємства та установи обласної ради</w:t>
            </w:r>
          </w:p>
        </w:tc>
        <w:tc>
          <w:tcPr>
            <w:tcW w:w="1159" w:type="dxa"/>
            <w:vMerge w:val="restart"/>
            <w:shd w:val="clear" w:color="auto" w:fill="auto"/>
          </w:tcPr>
          <w:p w:rsidR="00FC2C6B" w:rsidRPr="00FC2C6B" w:rsidRDefault="00FC2C6B" w:rsidP="00BA0C98">
            <w:pPr>
              <w:jc w:val="both"/>
              <w:rPr>
                <w:sz w:val="20"/>
                <w:szCs w:val="20"/>
              </w:rPr>
            </w:pPr>
            <w:r w:rsidRPr="00FC2C6B">
              <w:rPr>
                <w:sz w:val="20"/>
                <w:szCs w:val="20"/>
              </w:rPr>
              <w:t>Власні кошти підприємств області, кошти державного, обласного та місцевих бюджетів, інвестиційні та грантові кошти</w:t>
            </w:r>
          </w:p>
        </w:tc>
        <w:tc>
          <w:tcPr>
            <w:tcW w:w="1301" w:type="dxa"/>
            <w:vMerge w:val="restart"/>
            <w:shd w:val="clear" w:color="auto" w:fill="auto"/>
          </w:tcPr>
          <w:p w:rsidR="00FC2C6B" w:rsidRPr="00FC2C6B" w:rsidRDefault="007F54C9" w:rsidP="00BA0C98">
            <w:pPr>
              <w:jc w:val="center"/>
              <w:rPr>
                <w:sz w:val="20"/>
                <w:szCs w:val="20"/>
              </w:rPr>
            </w:pPr>
            <w:r>
              <w:rPr>
                <w:sz w:val="20"/>
                <w:szCs w:val="20"/>
              </w:rPr>
              <w:t>У</w:t>
            </w:r>
            <w:r w:rsidR="00FC2C6B" w:rsidRPr="00FC2C6B">
              <w:rPr>
                <w:sz w:val="20"/>
                <w:szCs w:val="20"/>
              </w:rPr>
              <w:t xml:space="preserve"> межах бюджетних призначень</w:t>
            </w:r>
          </w:p>
        </w:tc>
        <w:tc>
          <w:tcPr>
            <w:tcW w:w="2360" w:type="dxa"/>
            <w:vMerge w:val="restart"/>
            <w:shd w:val="clear" w:color="auto" w:fill="auto"/>
          </w:tcPr>
          <w:p w:rsidR="00FC2C6B" w:rsidRPr="00FC2C6B" w:rsidRDefault="00FC2C6B" w:rsidP="00727FF6">
            <w:pPr>
              <w:jc w:val="both"/>
              <w:rPr>
                <w:sz w:val="20"/>
              </w:rPr>
            </w:pPr>
            <w:r w:rsidRPr="00FC2C6B">
              <w:rPr>
                <w:sz w:val="20"/>
              </w:rPr>
              <w:t xml:space="preserve">Скорочення споживання паливно-енергетичних ресурсів закладами області  на 32% до  </w:t>
            </w:r>
            <w:r w:rsidR="007C7624">
              <w:rPr>
                <w:sz w:val="20"/>
              </w:rPr>
              <w:br/>
            </w:r>
            <w:r w:rsidRPr="00FC2C6B">
              <w:rPr>
                <w:sz w:val="20"/>
              </w:rPr>
              <w:t>2022 року</w:t>
            </w:r>
          </w:p>
        </w:tc>
      </w:tr>
      <w:tr w:rsidR="00FC2C6B" w:rsidRPr="00FC70F8" w:rsidTr="00AC75BB">
        <w:trPr>
          <w:trHeight w:val="712"/>
        </w:trPr>
        <w:tc>
          <w:tcPr>
            <w:tcW w:w="426" w:type="dxa"/>
            <w:vMerge/>
            <w:shd w:val="clear" w:color="auto" w:fill="auto"/>
          </w:tcPr>
          <w:p w:rsidR="00FC2C6B" w:rsidRPr="00FC2C6B" w:rsidRDefault="00FC2C6B" w:rsidP="00BA0C98">
            <w:pPr>
              <w:jc w:val="both"/>
              <w:rPr>
                <w:sz w:val="20"/>
                <w:szCs w:val="20"/>
              </w:rPr>
            </w:pPr>
          </w:p>
        </w:tc>
        <w:tc>
          <w:tcPr>
            <w:tcW w:w="1577" w:type="dxa"/>
            <w:vMerge/>
            <w:shd w:val="clear" w:color="auto" w:fill="auto"/>
          </w:tcPr>
          <w:p w:rsidR="00FC2C6B" w:rsidRPr="00FC2C6B" w:rsidRDefault="00FC2C6B" w:rsidP="00BA0C98">
            <w:pPr>
              <w:jc w:val="both"/>
              <w:rPr>
                <w:sz w:val="20"/>
                <w:szCs w:val="20"/>
              </w:rPr>
            </w:pPr>
          </w:p>
        </w:tc>
        <w:tc>
          <w:tcPr>
            <w:tcW w:w="1542" w:type="dxa"/>
            <w:shd w:val="clear" w:color="auto" w:fill="auto"/>
          </w:tcPr>
          <w:p w:rsidR="00FC2C6B" w:rsidRPr="00FC2C6B" w:rsidRDefault="00FC2C6B" w:rsidP="00FC2C6B">
            <w:pPr>
              <w:jc w:val="both"/>
              <w:rPr>
                <w:sz w:val="20"/>
                <w:szCs w:val="20"/>
              </w:rPr>
            </w:pPr>
            <w:r w:rsidRPr="00FC2C6B">
              <w:rPr>
                <w:sz w:val="20"/>
                <w:szCs w:val="20"/>
              </w:rPr>
              <w:t>Заміна теплових мереж</w:t>
            </w:r>
          </w:p>
        </w:tc>
        <w:tc>
          <w:tcPr>
            <w:tcW w:w="850" w:type="dxa"/>
            <w:vMerge/>
            <w:shd w:val="clear" w:color="auto" w:fill="auto"/>
          </w:tcPr>
          <w:p w:rsidR="00FC2C6B" w:rsidRPr="00FC2C6B" w:rsidRDefault="00FC2C6B" w:rsidP="00BA0C98">
            <w:pPr>
              <w:jc w:val="center"/>
              <w:rPr>
                <w:sz w:val="20"/>
                <w:szCs w:val="20"/>
              </w:rPr>
            </w:pPr>
          </w:p>
        </w:tc>
        <w:tc>
          <w:tcPr>
            <w:tcW w:w="1276" w:type="dxa"/>
            <w:vMerge/>
            <w:shd w:val="clear" w:color="auto" w:fill="auto"/>
          </w:tcPr>
          <w:p w:rsidR="00FC2C6B" w:rsidRPr="00FC2C6B" w:rsidRDefault="00FC2C6B" w:rsidP="00BA0C98">
            <w:pPr>
              <w:ind w:left="-116" w:right="-108"/>
              <w:rPr>
                <w:sz w:val="20"/>
                <w:szCs w:val="20"/>
              </w:rPr>
            </w:pPr>
          </w:p>
        </w:tc>
        <w:tc>
          <w:tcPr>
            <w:tcW w:w="1159" w:type="dxa"/>
            <w:vMerge/>
            <w:shd w:val="clear" w:color="auto" w:fill="auto"/>
          </w:tcPr>
          <w:p w:rsidR="00FC2C6B" w:rsidRPr="00FC2C6B" w:rsidRDefault="00FC2C6B" w:rsidP="00BA0C98">
            <w:pPr>
              <w:jc w:val="both"/>
              <w:rPr>
                <w:sz w:val="20"/>
                <w:szCs w:val="20"/>
              </w:rPr>
            </w:pPr>
          </w:p>
        </w:tc>
        <w:tc>
          <w:tcPr>
            <w:tcW w:w="1301" w:type="dxa"/>
            <w:vMerge/>
            <w:shd w:val="clear" w:color="auto" w:fill="auto"/>
          </w:tcPr>
          <w:p w:rsidR="00FC2C6B" w:rsidRPr="00FC2C6B" w:rsidRDefault="00FC2C6B" w:rsidP="00BA0C98">
            <w:pPr>
              <w:jc w:val="center"/>
              <w:rPr>
                <w:sz w:val="20"/>
                <w:szCs w:val="20"/>
              </w:rPr>
            </w:pPr>
          </w:p>
        </w:tc>
        <w:tc>
          <w:tcPr>
            <w:tcW w:w="2360" w:type="dxa"/>
            <w:vMerge/>
            <w:shd w:val="clear" w:color="auto" w:fill="auto"/>
          </w:tcPr>
          <w:p w:rsidR="00FC2C6B" w:rsidRPr="00FC2C6B" w:rsidRDefault="00FC2C6B" w:rsidP="00BA0C98">
            <w:pPr>
              <w:jc w:val="both"/>
              <w:rPr>
                <w:sz w:val="20"/>
              </w:rPr>
            </w:pPr>
          </w:p>
        </w:tc>
      </w:tr>
      <w:tr w:rsidR="00FC2C6B" w:rsidRPr="00FC70F8" w:rsidTr="00AC75BB">
        <w:trPr>
          <w:trHeight w:val="986"/>
        </w:trPr>
        <w:tc>
          <w:tcPr>
            <w:tcW w:w="426" w:type="dxa"/>
            <w:vMerge/>
            <w:shd w:val="clear" w:color="auto" w:fill="auto"/>
          </w:tcPr>
          <w:p w:rsidR="00FC2C6B" w:rsidRPr="00FC2C6B" w:rsidRDefault="00FC2C6B" w:rsidP="00BA0C98">
            <w:pPr>
              <w:jc w:val="both"/>
              <w:rPr>
                <w:sz w:val="20"/>
                <w:szCs w:val="20"/>
              </w:rPr>
            </w:pPr>
          </w:p>
        </w:tc>
        <w:tc>
          <w:tcPr>
            <w:tcW w:w="1577" w:type="dxa"/>
            <w:vMerge/>
            <w:shd w:val="clear" w:color="auto" w:fill="auto"/>
          </w:tcPr>
          <w:p w:rsidR="00FC2C6B" w:rsidRPr="00FC2C6B" w:rsidRDefault="00FC2C6B" w:rsidP="00BA0C98">
            <w:pPr>
              <w:jc w:val="both"/>
              <w:rPr>
                <w:sz w:val="20"/>
                <w:szCs w:val="20"/>
              </w:rPr>
            </w:pPr>
          </w:p>
        </w:tc>
        <w:tc>
          <w:tcPr>
            <w:tcW w:w="1542" w:type="dxa"/>
            <w:shd w:val="clear" w:color="auto" w:fill="auto"/>
          </w:tcPr>
          <w:p w:rsidR="00FC2C6B" w:rsidRPr="00FC2C6B" w:rsidRDefault="00FC2C6B" w:rsidP="00FC2C6B">
            <w:pPr>
              <w:jc w:val="both"/>
              <w:rPr>
                <w:sz w:val="20"/>
                <w:szCs w:val="20"/>
              </w:rPr>
            </w:pPr>
            <w:r w:rsidRPr="00FC2C6B">
              <w:rPr>
                <w:sz w:val="20"/>
                <w:szCs w:val="20"/>
              </w:rPr>
              <w:t>Встановлення індивідуальних теплових пунктів, засобів обліку енергії</w:t>
            </w:r>
          </w:p>
        </w:tc>
        <w:tc>
          <w:tcPr>
            <w:tcW w:w="850" w:type="dxa"/>
            <w:vMerge/>
            <w:shd w:val="clear" w:color="auto" w:fill="auto"/>
          </w:tcPr>
          <w:p w:rsidR="00FC2C6B" w:rsidRPr="00FC2C6B" w:rsidRDefault="00FC2C6B" w:rsidP="00BA0C98">
            <w:pPr>
              <w:jc w:val="center"/>
              <w:rPr>
                <w:sz w:val="20"/>
                <w:szCs w:val="20"/>
              </w:rPr>
            </w:pPr>
          </w:p>
        </w:tc>
        <w:tc>
          <w:tcPr>
            <w:tcW w:w="1276" w:type="dxa"/>
            <w:vMerge/>
            <w:shd w:val="clear" w:color="auto" w:fill="auto"/>
          </w:tcPr>
          <w:p w:rsidR="00FC2C6B" w:rsidRPr="00FC2C6B" w:rsidRDefault="00FC2C6B" w:rsidP="00BA0C98">
            <w:pPr>
              <w:ind w:left="-116" w:right="-108"/>
              <w:rPr>
                <w:sz w:val="20"/>
                <w:szCs w:val="20"/>
              </w:rPr>
            </w:pPr>
          </w:p>
        </w:tc>
        <w:tc>
          <w:tcPr>
            <w:tcW w:w="1159" w:type="dxa"/>
            <w:vMerge/>
            <w:shd w:val="clear" w:color="auto" w:fill="auto"/>
          </w:tcPr>
          <w:p w:rsidR="00FC2C6B" w:rsidRPr="00FC2C6B" w:rsidRDefault="00FC2C6B" w:rsidP="00BA0C98">
            <w:pPr>
              <w:jc w:val="both"/>
              <w:rPr>
                <w:sz w:val="20"/>
                <w:szCs w:val="20"/>
              </w:rPr>
            </w:pPr>
          </w:p>
        </w:tc>
        <w:tc>
          <w:tcPr>
            <w:tcW w:w="1301" w:type="dxa"/>
            <w:vMerge/>
            <w:shd w:val="clear" w:color="auto" w:fill="auto"/>
          </w:tcPr>
          <w:p w:rsidR="00FC2C6B" w:rsidRPr="00FC2C6B" w:rsidRDefault="00FC2C6B" w:rsidP="00BA0C98">
            <w:pPr>
              <w:jc w:val="center"/>
              <w:rPr>
                <w:sz w:val="20"/>
                <w:szCs w:val="20"/>
              </w:rPr>
            </w:pPr>
          </w:p>
        </w:tc>
        <w:tc>
          <w:tcPr>
            <w:tcW w:w="2360" w:type="dxa"/>
            <w:vMerge/>
            <w:shd w:val="clear" w:color="auto" w:fill="auto"/>
          </w:tcPr>
          <w:p w:rsidR="00FC2C6B" w:rsidRPr="00FC2C6B" w:rsidRDefault="00FC2C6B" w:rsidP="00BA0C98">
            <w:pPr>
              <w:jc w:val="both"/>
              <w:rPr>
                <w:sz w:val="20"/>
              </w:rPr>
            </w:pPr>
          </w:p>
        </w:tc>
      </w:tr>
      <w:tr w:rsidR="00FC2C6B" w:rsidRPr="00FC70F8" w:rsidTr="00AC75BB">
        <w:trPr>
          <w:trHeight w:val="419"/>
        </w:trPr>
        <w:tc>
          <w:tcPr>
            <w:tcW w:w="426" w:type="dxa"/>
            <w:vMerge/>
            <w:shd w:val="clear" w:color="auto" w:fill="auto"/>
          </w:tcPr>
          <w:p w:rsidR="00FC2C6B" w:rsidRPr="00FC2C6B" w:rsidRDefault="00FC2C6B" w:rsidP="00BA0C98">
            <w:pPr>
              <w:jc w:val="both"/>
              <w:rPr>
                <w:sz w:val="20"/>
                <w:szCs w:val="20"/>
              </w:rPr>
            </w:pPr>
          </w:p>
        </w:tc>
        <w:tc>
          <w:tcPr>
            <w:tcW w:w="1577" w:type="dxa"/>
            <w:vMerge/>
            <w:shd w:val="clear" w:color="auto" w:fill="auto"/>
          </w:tcPr>
          <w:p w:rsidR="00FC2C6B" w:rsidRPr="00FC2C6B" w:rsidRDefault="00FC2C6B" w:rsidP="00BA0C98">
            <w:pPr>
              <w:jc w:val="both"/>
              <w:rPr>
                <w:sz w:val="20"/>
                <w:szCs w:val="20"/>
              </w:rPr>
            </w:pPr>
          </w:p>
        </w:tc>
        <w:tc>
          <w:tcPr>
            <w:tcW w:w="1542" w:type="dxa"/>
            <w:shd w:val="clear" w:color="auto" w:fill="auto"/>
          </w:tcPr>
          <w:p w:rsidR="00FC2C6B" w:rsidRPr="00FC2C6B" w:rsidRDefault="00AC73A5" w:rsidP="00BA0C98">
            <w:pPr>
              <w:jc w:val="both"/>
              <w:rPr>
                <w:sz w:val="20"/>
                <w:szCs w:val="20"/>
              </w:rPr>
            </w:pPr>
            <w:proofErr w:type="spellStart"/>
            <w:r>
              <w:rPr>
                <w:sz w:val="20"/>
                <w:szCs w:val="20"/>
              </w:rPr>
              <w:t>Т</w:t>
            </w:r>
            <w:r w:rsidR="00FC2C6B" w:rsidRPr="00FC2C6B">
              <w:rPr>
                <w:sz w:val="20"/>
                <w:szCs w:val="20"/>
              </w:rPr>
              <w:t>ермомодерні</w:t>
            </w:r>
            <w:r>
              <w:rPr>
                <w:sz w:val="20"/>
                <w:szCs w:val="20"/>
              </w:rPr>
              <w:t>-</w:t>
            </w:r>
            <w:proofErr w:type="spellEnd"/>
            <w:r>
              <w:rPr>
                <w:sz w:val="20"/>
                <w:szCs w:val="20"/>
              </w:rPr>
              <w:br/>
            </w:r>
            <w:proofErr w:type="spellStart"/>
            <w:r w:rsidR="00FC2C6B" w:rsidRPr="00FC2C6B">
              <w:rPr>
                <w:sz w:val="20"/>
                <w:szCs w:val="20"/>
              </w:rPr>
              <w:t>зація</w:t>
            </w:r>
            <w:proofErr w:type="spellEnd"/>
            <w:r w:rsidR="00FC2C6B" w:rsidRPr="00FC2C6B">
              <w:rPr>
                <w:sz w:val="20"/>
                <w:szCs w:val="20"/>
              </w:rPr>
              <w:t xml:space="preserve"> будівель</w:t>
            </w:r>
          </w:p>
        </w:tc>
        <w:tc>
          <w:tcPr>
            <w:tcW w:w="850" w:type="dxa"/>
            <w:vMerge/>
            <w:shd w:val="clear" w:color="auto" w:fill="auto"/>
          </w:tcPr>
          <w:p w:rsidR="00FC2C6B" w:rsidRPr="00FC2C6B" w:rsidRDefault="00FC2C6B" w:rsidP="00BA0C98">
            <w:pPr>
              <w:jc w:val="center"/>
              <w:rPr>
                <w:sz w:val="20"/>
                <w:szCs w:val="20"/>
              </w:rPr>
            </w:pPr>
          </w:p>
        </w:tc>
        <w:tc>
          <w:tcPr>
            <w:tcW w:w="1276" w:type="dxa"/>
            <w:vMerge/>
            <w:shd w:val="clear" w:color="auto" w:fill="auto"/>
          </w:tcPr>
          <w:p w:rsidR="00FC2C6B" w:rsidRPr="00FC2C6B" w:rsidRDefault="00FC2C6B" w:rsidP="00BA0C98">
            <w:pPr>
              <w:ind w:left="-116" w:right="-108"/>
              <w:rPr>
                <w:sz w:val="20"/>
                <w:szCs w:val="20"/>
              </w:rPr>
            </w:pPr>
          </w:p>
        </w:tc>
        <w:tc>
          <w:tcPr>
            <w:tcW w:w="1159" w:type="dxa"/>
            <w:vMerge/>
            <w:shd w:val="clear" w:color="auto" w:fill="auto"/>
          </w:tcPr>
          <w:p w:rsidR="00FC2C6B" w:rsidRPr="00FC2C6B" w:rsidRDefault="00FC2C6B" w:rsidP="00BA0C98">
            <w:pPr>
              <w:jc w:val="both"/>
              <w:rPr>
                <w:sz w:val="20"/>
                <w:szCs w:val="20"/>
              </w:rPr>
            </w:pPr>
          </w:p>
        </w:tc>
        <w:tc>
          <w:tcPr>
            <w:tcW w:w="1301" w:type="dxa"/>
            <w:vMerge/>
            <w:shd w:val="clear" w:color="auto" w:fill="auto"/>
          </w:tcPr>
          <w:p w:rsidR="00FC2C6B" w:rsidRPr="00FC2C6B" w:rsidRDefault="00FC2C6B" w:rsidP="00BA0C98">
            <w:pPr>
              <w:jc w:val="center"/>
              <w:rPr>
                <w:sz w:val="20"/>
                <w:szCs w:val="20"/>
              </w:rPr>
            </w:pPr>
          </w:p>
        </w:tc>
        <w:tc>
          <w:tcPr>
            <w:tcW w:w="2360" w:type="dxa"/>
            <w:vMerge/>
            <w:shd w:val="clear" w:color="auto" w:fill="auto"/>
          </w:tcPr>
          <w:p w:rsidR="00FC2C6B" w:rsidRPr="00FC2C6B" w:rsidRDefault="00FC2C6B" w:rsidP="00BA0C98">
            <w:pPr>
              <w:jc w:val="both"/>
              <w:rPr>
                <w:sz w:val="20"/>
              </w:rPr>
            </w:pPr>
          </w:p>
        </w:tc>
      </w:tr>
      <w:tr w:rsidR="00FC2C6B" w:rsidRPr="00FC70F8" w:rsidTr="00AC75BB">
        <w:trPr>
          <w:trHeight w:val="278"/>
        </w:trPr>
        <w:tc>
          <w:tcPr>
            <w:tcW w:w="426" w:type="dxa"/>
            <w:vMerge/>
            <w:shd w:val="clear" w:color="auto" w:fill="auto"/>
          </w:tcPr>
          <w:p w:rsidR="00FC2C6B" w:rsidRPr="00FC2C6B" w:rsidRDefault="00FC2C6B" w:rsidP="00BA0C98">
            <w:pPr>
              <w:jc w:val="both"/>
              <w:rPr>
                <w:sz w:val="20"/>
                <w:szCs w:val="20"/>
              </w:rPr>
            </w:pPr>
          </w:p>
        </w:tc>
        <w:tc>
          <w:tcPr>
            <w:tcW w:w="1577" w:type="dxa"/>
            <w:vMerge/>
            <w:shd w:val="clear" w:color="auto" w:fill="auto"/>
          </w:tcPr>
          <w:p w:rsidR="00FC2C6B" w:rsidRPr="00FC2C6B" w:rsidRDefault="00FC2C6B" w:rsidP="00BA0C98">
            <w:pPr>
              <w:jc w:val="both"/>
              <w:rPr>
                <w:sz w:val="20"/>
                <w:szCs w:val="20"/>
              </w:rPr>
            </w:pPr>
          </w:p>
        </w:tc>
        <w:tc>
          <w:tcPr>
            <w:tcW w:w="1542" w:type="dxa"/>
            <w:shd w:val="clear" w:color="auto" w:fill="auto"/>
          </w:tcPr>
          <w:p w:rsidR="00FC2C6B" w:rsidRPr="00FC2C6B" w:rsidRDefault="00FC2C6B" w:rsidP="00BA0C98">
            <w:pPr>
              <w:jc w:val="both"/>
              <w:rPr>
                <w:sz w:val="20"/>
                <w:szCs w:val="20"/>
              </w:rPr>
            </w:pPr>
            <w:r w:rsidRPr="00FC2C6B">
              <w:rPr>
                <w:sz w:val="20"/>
                <w:szCs w:val="20"/>
              </w:rPr>
              <w:t>Встановлення енергозберігаючих ламп внутрішнього та  зовнішнього освітлення</w:t>
            </w:r>
          </w:p>
        </w:tc>
        <w:tc>
          <w:tcPr>
            <w:tcW w:w="850" w:type="dxa"/>
            <w:vMerge/>
            <w:shd w:val="clear" w:color="auto" w:fill="auto"/>
          </w:tcPr>
          <w:p w:rsidR="00FC2C6B" w:rsidRPr="00FC2C6B" w:rsidRDefault="00FC2C6B" w:rsidP="00BA0C98">
            <w:pPr>
              <w:jc w:val="center"/>
              <w:rPr>
                <w:sz w:val="20"/>
                <w:szCs w:val="20"/>
              </w:rPr>
            </w:pPr>
          </w:p>
        </w:tc>
        <w:tc>
          <w:tcPr>
            <w:tcW w:w="1276" w:type="dxa"/>
            <w:vMerge/>
            <w:shd w:val="clear" w:color="auto" w:fill="auto"/>
          </w:tcPr>
          <w:p w:rsidR="00FC2C6B" w:rsidRPr="00FC2C6B" w:rsidRDefault="00FC2C6B" w:rsidP="00BA0C98">
            <w:pPr>
              <w:ind w:left="-116" w:right="-108"/>
              <w:rPr>
                <w:sz w:val="20"/>
                <w:szCs w:val="20"/>
              </w:rPr>
            </w:pPr>
          </w:p>
        </w:tc>
        <w:tc>
          <w:tcPr>
            <w:tcW w:w="1159" w:type="dxa"/>
            <w:vMerge/>
            <w:shd w:val="clear" w:color="auto" w:fill="auto"/>
          </w:tcPr>
          <w:p w:rsidR="00FC2C6B" w:rsidRPr="00FC2C6B" w:rsidRDefault="00FC2C6B" w:rsidP="00BA0C98">
            <w:pPr>
              <w:jc w:val="both"/>
              <w:rPr>
                <w:sz w:val="20"/>
                <w:szCs w:val="20"/>
              </w:rPr>
            </w:pPr>
          </w:p>
        </w:tc>
        <w:tc>
          <w:tcPr>
            <w:tcW w:w="1301" w:type="dxa"/>
            <w:vMerge/>
            <w:shd w:val="clear" w:color="auto" w:fill="auto"/>
          </w:tcPr>
          <w:p w:rsidR="00FC2C6B" w:rsidRPr="00FC2C6B" w:rsidRDefault="00FC2C6B" w:rsidP="00BA0C98">
            <w:pPr>
              <w:jc w:val="center"/>
              <w:rPr>
                <w:sz w:val="20"/>
                <w:szCs w:val="20"/>
              </w:rPr>
            </w:pPr>
          </w:p>
        </w:tc>
        <w:tc>
          <w:tcPr>
            <w:tcW w:w="2360" w:type="dxa"/>
            <w:vMerge/>
            <w:shd w:val="clear" w:color="auto" w:fill="auto"/>
          </w:tcPr>
          <w:p w:rsidR="00FC2C6B" w:rsidRPr="00FC2C6B" w:rsidRDefault="00FC2C6B" w:rsidP="00BA0C98">
            <w:pPr>
              <w:jc w:val="both"/>
              <w:rPr>
                <w:sz w:val="20"/>
              </w:rPr>
            </w:pPr>
          </w:p>
        </w:tc>
      </w:tr>
      <w:tr w:rsidR="003763A2" w:rsidRPr="00FC70F8" w:rsidTr="003763A2">
        <w:trPr>
          <w:trHeight w:val="416"/>
        </w:trPr>
        <w:tc>
          <w:tcPr>
            <w:tcW w:w="426" w:type="dxa"/>
            <w:shd w:val="clear" w:color="auto" w:fill="auto"/>
          </w:tcPr>
          <w:p w:rsidR="003763A2" w:rsidRPr="003763A2" w:rsidRDefault="003763A2" w:rsidP="003763A2">
            <w:pPr>
              <w:jc w:val="center"/>
              <w:rPr>
                <w:b/>
                <w:sz w:val="20"/>
                <w:szCs w:val="20"/>
              </w:rPr>
            </w:pPr>
            <w:r w:rsidRPr="003763A2">
              <w:rPr>
                <w:b/>
                <w:sz w:val="20"/>
                <w:szCs w:val="20"/>
              </w:rPr>
              <w:t>1</w:t>
            </w:r>
          </w:p>
        </w:tc>
        <w:tc>
          <w:tcPr>
            <w:tcW w:w="1577" w:type="dxa"/>
            <w:shd w:val="clear" w:color="auto" w:fill="auto"/>
          </w:tcPr>
          <w:p w:rsidR="003763A2" w:rsidRPr="003763A2" w:rsidRDefault="003763A2" w:rsidP="003763A2">
            <w:pPr>
              <w:jc w:val="center"/>
              <w:rPr>
                <w:b/>
                <w:sz w:val="20"/>
                <w:szCs w:val="20"/>
              </w:rPr>
            </w:pPr>
            <w:r w:rsidRPr="003763A2">
              <w:rPr>
                <w:b/>
                <w:sz w:val="20"/>
                <w:szCs w:val="20"/>
              </w:rPr>
              <w:t>2</w:t>
            </w:r>
          </w:p>
        </w:tc>
        <w:tc>
          <w:tcPr>
            <w:tcW w:w="1542" w:type="dxa"/>
            <w:shd w:val="clear" w:color="auto" w:fill="auto"/>
          </w:tcPr>
          <w:p w:rsidR="003763A2" w:rsidRPr="003763A2" w:rsidRDefault="003763A2" w:rsidP="003763A2">
            <w:pPr>
              <w:jc w:val="center"/>
              <w:rPr>
                <w:b/>
                <w:sz w:val="20"/>
                <w:szCs w:val="20"/>
              </w:rPr>
            </w:pPr>
            <w:r w:rsidRPr="003763A2">
              <w:rPr>
                <w:b/>
                <w:sz w:val="20"/>
                <w:szCs w:val="20"/>
              </w:rPr>
              <w:t>3</w:t>
            </w:r>
          </w:p>
        </w:tc>
        <w:tc>
          <w:tcPr>
            <w:tcW w:w="850" w:type="dxa"/>
            <w:shd w:val="clear" w:color="auto" w:fill="auto"/>
          </w:tcPr>
          <w:p w:rsidR="003763A2" w:rsidRPr="003763A2" w:rsidRDefault="003763A2" w:rsidP="003763A2">
            <w:pPr>
              <w:jc w:val="center"/>
              <w:rPr>
                <w:b/>
                <w:sz w:val="20"/>
                <w:szCs w:val="20"/>
              </w:rPr>
            </w:pPr>
            <w:r w:rsidRPr="003763A2">
              <w:rPr>
                <w:b/>
                <w:sz w:val="20"/>
                <w:szCs w:val="20"/>
              </w:rPr>
              <w:t>4</w:t>
            </w:r>
          </w:p>
        </w:tc>
        <w:tc>
          <w:tcPr>
            <w:tcW w:w="1276" w:type="dxa"/>
            <w:shd w:val="clear" w:color="auto" w:fill="auto"/>
          </w:tcPr>
          <w:p w:rsidR="003763A2" w:rsidRPr="003763A2" w:rsidRDefault="003763A2" w:rsidP="003763A2">
            <w:pPr>
              <w:ind w:left="-116" w:right="-108"/>
              <w:jc w:val="center"/>
              <w:rPr>
                <w:b/>
                <w:sz w:val="20"/>
                <w:szCs w:val="20"/>
              </w:rPr>
            </w:pPr>
            <w:r w:rsidRPr="003763A2">
              <w:rPr>
                <w:b/>
                <w:sz w:val="20"/>
                <w:szCs w:val="20"/>
              </w:rPr>
              <w:t>5</w:t>
            </w:r>
          </w:p>
        </w:tc>
        <w:tc>
          <w:tcPr>
            <w:tcW w:w="1159" w:type="dxa"/>
            <w:shd w:val="clear" w:color="auto" w:fill="auto"/>
          </w:tcPr>
          <w:p w:rsidR="003763A2" w:rsidRPr="003763A2" w:rsidRDefault="003763A2" w:rsidP="003763A2">
            <w:pPr>
              <w:jc w:val="center"/>
              <w:rPr>
                <w:b/>
                <w:sz w:val="20"/>
                <w:szCs w:val="20"/>
              </w:rPr>
            </w:pPr>
            <w:r w:rsidRPr="003763A2">
              <w:rPr>
                <w:b/>
                <w:sz w:val="20"/>
                <w:szCs w:val="20"/>
              </w:rPr>
              <w:t>6</w:t>
            </w:r>
          </w:p>
        </w:tc>
        <w:tc>
          <w:tcPr>
            <w:tcW w:w="1301" w:type="dxa"/>
            <w:shd w:val="clear" w:color="auto" w:fill="auto"/>
          </w:tcPr>
          <w:p w:rsidR="003763A2" w:rsidRPr="003763A2" w:rsidRDefault="003763A2" w:rsidP="003763A2">
            <w:pPr>
              <w:jc w:val="center"/>
              <w:rPr>
                <w:b/>
                <w:sz w:val="20"/>
                <w:szCs w:val="20"/>
              </w:rPr>
            </w:pPr>
            <w:r w:rsidRPr="003763A2">
              <w:rPr>
                <w:b/>
                <w:sz w:val="20"/>
                <w:szCs w:val="20"/>
              </w:rPr>
              <w:t>7</w:t>
            </w:r>
          </w:p>
        </w:tc>
        <w:tc>
          <w:tcPr>
            <w:tcW w:w="2360" w:type="dxa"/>
            <w:shd w:val="clear" w:color="auto" w:fill="auto"/>
          </w:tcPr>
          <w:p w:rsidR="003763A2" w:rsidRPr="003763A2" w:rsidRDefault="003763A2" w:rsidP="003763A2">
            <w:pPr>
              <w:jc w:val="center"/>
              <w:rPr>
                <w:b/>
                <w:sz w:val="20"/>
              </w:rPr>
            </w:pPr>
            <w:r w:rsidRPr="003763A2">
              <w:rPr>
                <w:b/>
                <w:sz w:val="20"/>
              </w:rPr>
              <w:t>8</w:t>
            </w:r>
          </w:p>
        </w:tc>
      </w:tr>
      <w:tr w:rsidR="00FC2C6B" w:rsidRPr="00FC70F8" w:rsidTr="00AC75BB">
        <w:trPr>
          <w:trHeight w:val="986"/>
        </w:trPr>
        <w:tc>
          <w:tcPr>
            <w:tcW w:w="426" w:type="dxa"/>
            <w:vMerge w:val="restart"/>
            <w:shd w:val="clear" w:color="auto" w:fill="auto"/>
          </w:tcPr>
          <w:p w:rsidR="00FC2C6B" w:rsidRPr="00FC2C6B" w:rsidRDefault="00FC2C6B" w:rsidP="00FC2C6B">
            <w:pPr>
              <w:jc w:val="both"/>
              <w:rPr>
                <w:sz w:val="20"/>
                <w:szCs w:val="20"/>
              </w:rPr>
            </w:pPr>
            <w:r w:rsidRPr="00FC2C6B">
              <w:rPr>
                <w:sz w:val="20"/>
                <w:szCs w:val="20"/>
              </w:rPr>
              <w:t>3</w:t>
            </w:r>
          </w:p>
        </w:tc>
        <w:tc>
          <w:tcPr>
            <w:tcW w:w="1577" w:type="dxa"/>
            <w:vMerge w:val="restart"/>
            <w:shd w:val="clear" w:color="auto" w:fill="auto"/>
          </w:tcPr>
          <w:p w:rsidR="00FC2C6B" w:rsidRPr="00FC2C6B" w:rsidRDefault="00FC2C6B" w:rsidP="00FC2C6B">
            <w:pPr>
              <w:jc w:val="both"/>
              <w:rPr>
                <w:sz w:val="20"/>
                <w:szCs w:val="20"/>
              </w:rPr>
            </w:pPr>
            <w:r w:rsidRPr="00FC2C6B">
              <w:rPr>
                <w:sz w:val="20"/>
                <w:szCs w:val="20"/>
              </w:rPr>
              <w:t xml:space="preserve">Впровадження заходів з альтернативної генерації </w:t>
            </w:r>
          </w:p>
        </w:tc>
        <w:tc>
          <w:tcPr>
            <w:tcW w:w="1542" w:type="dxa"/>
            <w:shd w:val="clear" w:color="auto" w:fill="auto"/>
          </w:tcPr>
          <w:p w:rsidR="00FC2C6B" w:rsidRPr="00FC2C6B" w:rsidRDefault="00FC2C6B" w:rsidP="00FC2C6B">
            <w:pPr>
              <w:jc w:val="both"/>
              <w:rPr>
                <w:sz w:val="20"/>
                <w:szCs w:val="20"/>
              </w:rPr>
            </w:pPr>
            <w:r w:rsidRPr="00FC2C6B">
              <w:rPr>
                <w:sz w:val="20"/>
                <w:szCs w:val="20"/>
              </w:rPr>
              <w:t>Встановлення сонячних колекторів та фотогальванічних систем</w:t>
            </w:r>
          </w:p>
        </w:tc>
        <w:tc>
          <w:tcPr>
            <w:tcW w:w="850" w:type="dxa"/>
            <w:vMerge w:val="restart"/>
            <w:shd w:val="clear" w:color="auto" w:fill="auto"/>
          </w:tcPr>
          <w:p w:rsidR="00FC2C6B" w:rsidRPr="00FC2C6B" w:rsidRDefault="00FC2C6B" w:rsidP="00FC2C6B">
            <w:pPr>
              <w:jc w:val="center"/>
              <w:rPr>
                <w:sz w:val="20"/>
                <w:szCs w:val="20"/>
              </w:rPr>
            </w:pPr>
            <w:r w:rsidRPr="00FC2C6B">
              <w:rPr>
                <w:sz w:val="20"/>
                <w:szCs w:val="20"/>
              </w:rPr>
              <w:t>2018-2022 роки</w:t>
            </w:r>
          </w:p>
        </w:tc>
        <w:tc>
          <w:tcPr>
            <w:tcW w:w="1276" w:type="dxa"/>
            <w:vMerge w:val="restart"/>
            <w:shd w:val="clear" w:color="auto" w:fill="auto"/>
          </w:tcPr>
          <w:p w:rsidR="00FC2C6B" w:rsidRPr="00FC2C6B" w:rsidRDefault="00FC2C6B" w:rsidP="00FC2C6B">
            <w:pPr>
              <w:ind w:left="-116" w:right="-108"/>
              <w:rPr>
                <w:sz w:val="20"/>
                <w:szCs w:val="20"/>
              </w:rPr>
            </w:pPr>
            <w:r w:rsidRPr="00FC2C6B">
              <w:rPr>
                <w:sz w:val="20"/>
                <w:szCs w:val="20"/>
              </w:rPr>
              <w:t>Структурні підрозділи облдержадміністрації, районні державні адміністрації, міськвиконкоми міст обласного  значення, комунальні підприємства та установи обласної ради</w:t>
            </w:r>
          </w:p>
        </w:tc>
        <w:tc>
          <w:tcPr>
            <w:tcW w:w="1159" w:type="dxa"/>
            <w:vMerge w:val="restart"/>
            <w:shd w:val="clear" w:color="auto" w:fill="auto"/>
          </w:tcPr>
          <w:p w:rsidR="00FC2C6B" w:rsidRPr="00FC2C6B" w:rsidRDefault="00FC2C6B" w:rsidP="00FC2C6B">
            <w:r w:rsidRPr="00FC2C6B">
              <w:rPr>
                <w:sz w:val="20"/>
                <w:szCs w:val="20"/>
              </w:rPr>
              <w:t>Власні кошти підприємств області, кошти державного, обласного та місцевих бюджетів, інвестиційні та грантові кошти</w:t>
            </w:r>
          </w:p>
        </w:tc>
        <w:tc>
          <w:tcPr>
            <w:tcW w:w="1301" w:type="dxa"/>
            <w:vMerge w:val="restart"/>
            <w:shd w:val="clear" w:color="auto" w:fill="auto"/>
          </w:tcPr>
          <w:p w:rsidR="00FC2C6B" w:rsidRPr="00FC2C6B" w:rsidRDefault="007C7624" w:rsidP="00FC2C6B">
            <w:pPr>
              <w:jc w:val="center"/>
              <w:rPr>
                <w:sz w:val="20"/>
                <w:szCs w:val="20"/>
              </w:rPr>
            </w:pPr>
            <w:r>
              <w:rPr>
                <w:sz w:val="20"/>
                <w:szCs w:val="20"/>
              </w:rPr>
              <w:t>У</w:t>
            </w:r>
            <w:r w:rsidR="00FC2C6B" w:rsidRPr="00FC2C6B">
              <w:rPr>
                <w:sz w:val="20"/>
                <w:szCs w:val="20"/>
              </w:rPr>
              <w:t xml:space="preserve"> межах бюджетних призначень</w:t>
            </w:r>
          </w:p>
        </w:tc>
        <w:tc>
          <w:tcPr>
            <w:tcW w:w="2360" w:type="dxa"/>
            <w:vMerge w:val="restart"/>
            <w:shd w:val="clear" w:color="auto" w:fill="auto"/>
          </w:tcPr>
          <w:p w:rsidR="00FC2C6B" w:rsidRPr="00FC2C6B" w:rsidRDefault="00FC2C6B" w:rsidP="00FC2C6B">
            <w:pPr>
              <w:jc w:val="both"/>
              <w:rPr>
                <w:sz w:val="20"/>
              </w:rPr>
            </w:pPr>
            <w:r w:rsidRPr="00FC2C6B">
              <w:rPr>
                <w:sz w:val="20"/>
              </w:rPr>
              <w:t xml:space="preserve">Скорочення споживання паливно-енергетичних ресурсів закладами області  на 32% до  </w:t>
            </w:r>
            <w:r w:rsidR="007C7624">
              <w:rPr>
                <w:sz w:val="20"/>
              </w:rPr>
              <w:br/>
            </w:r>
            <w:r w:rsidRPr="00FC2C6B">
              <w:rPr>
                <w:sz w:val="20"/>
              </w:rPr>
              <w:t>2022 року</w:t>
            </w:r>
          </w:p>
        </w:tc>
      </w:tr>
      <w:tr w:rsidR="00FC2C6B" w:rsidRPr="00FC70F8" w:rsidTr="00AC75BB">
        <w:trPr>
          <w:trHeight w:val="986"/>
        </w:trPr>
        <w:tc>
          <w:tcPr>
            <w:tcW w:w="426" w:type="dxa"/>
            <w:vMerge/>
            <w:shd w:val="clear" w:color="auto" w:fill="auto"/>
          </w:tcPr>
          <w:p w:rsidR="00FC2C6B" w:rsidRDefault="00FC2C6B" w:rsidP="00FC2C6B">
            <w:pPr>
              <w:jc w:val="both"/>
              <w:rPr>
                <w:sz w:val="20"/>
                <w:szCs w:val="20"/>
              </w:rPr>
            </w:pPr>
          </w:p>
        </w:tc>
        <w:tc>
          <w:tcPr>
            <w:tcW w:w="1577" w:type="dxa"/>
            <w:vMerge/>
            <w:shd w:val="clear" w:color="auto" w:fill="auto"/>
          </w:tcPr>
          <w:p w:rsidR="00FC2C6B" w:rsidRDefault="00FC2C6B" w:rsidP="00FC2C6B">
            <w:pPr>
              <w:jc w:val="both"/>
              <w:rPr>
                <w:sz w:val="20"/>
                <w:szCs w:val="20"/>
                <w:highlight w:val="yellow"/>
              </w:rPr>
            </w:pPr>
          </w:p>
        </w:tc>
        <w:tc>
          <w:tcPr>
            <w:tcW w:w="1542" w:type="dxa"/>
            <w:shd w:val="clear" w:color="auto" w:fill="auto"/>
          </w:tcPr>
          <w:p w:rsidR="00FC2C6B" w:rsidRDefault="00FC2C6B" w:rsidP="00FC2C6B">
            <w:pPr>
              <w:jc w:val="both"/>
              <w:rPr>
                <w:sz w:val="20"/>
                <w:szCs w:val="20"/>
                <w:highlight w:val="yellow"/>
              </w:rPr>
            </w:pPr>
            <w:r w:rsidRPr="00FC2C6B">
              <w:rPr>
                <w:sz w:val="20"/>
                <w:szCs w:val="20"/>
              </w:rPr>
              <w:t>Встановлення теплових насосів та рекуператорів</w:t>
            </w:r>
          </w:p>
        </w:tc>
        <w:tc>
          <w:tcPr>
            <w:tcW w:w="850" w:type="dxa"/>
            <w:vMerge/>
            <w:shd w:val="clear" w:color="auto" w:fill="auto"/>
          </w:tcPr>
          <w:p w:rsidR="00FC2C6B" w:rsidRPr="00C31F1B" w:rsidRDefault="00FC2C6B" w:rsidP="00FC2C6B">
            <w:pPr>
              <w:jc w:val="center"/>
              <w:rPr>
                <w:sz w:val="20"/>
                <w:szCs w:val="20"/>
                <w:highlight w:val="yellow"/>
              </w:rPr>
            </w:pPr>
          </w:p>
        </w:tc>
        <w:tc>
          <w:tcPr>
            <w:tcW w:w="1276" w:type="dxa"/>
            <w:vMerge/>
            <w:shd w:val="clear" w:color="auto" w:fill="auto"/>
          </w:tcPr>
          <w:p w:rsidR="00FC2C6B" w:rsidRPr="00C31F1B" w:rsidRDefault="00FC2C6B" w:rsidP="00FC2C6B">
            <w:pPr>
              <w:ind w:left="-116" w:right="-108"/>
              <w:rPr>
                <w:sz w:val="20"/>
                <w:szCs w:val="20"/>
                <w:highlight w:val="yellow"/>
              </w:rPr>
            </w:pPr>
          </w:p>
        </w:tc>
        <w:tc>
          <w:tcPr>
            <w:tcW w:w="1159" w:type="dxa"/>
            <w:vMerge/>
            <w:shd w:val="clear" w:color="auto" w:fill="auto"/>
          </w:tcPr>
          <w:p w:rsidR="00FC2C6B" w:rsidRDefault="00FC2C6B" w:rsidP="00FC2C6B"/>
        </w:tc>
        <w:tc>
          <w:tcPr>
            <w:tcW w:w="1301" w:type="dxa"/>
            <w:vMerge/>
            <w:shd w:val="clear" w:color="auto" w:fill="auto"/>
          </w:tcPr>
          <w:p w:rsidR="00FC2C6B" w:rsidRPr="00C31F1B" w:rsidRDefault="00FC2C6B" w:rsidP="00FC2C6B">
            <w:pPr>
              <w:jc w:val="center"/>
              <w:rPr>
                <w:sz w:val="20"/>
                <w:szCs w:val="20"/>
                <w:highlight w:val="yellow"/>
              </w:rPr>
            </w:pPr>
          </w:p>
        </w:tc>
        <w:tc>
          <w:tcPr>
            <w:tcW w:w="2360" w:type="dxa"/>
            <w:vMerge/>
            <w:shd w:val="clear" w:color="auto" w:fill="auto"/>
          </w:tcPr>
          <w:p w:rsidR="00FC2C6B" w:rsidRPr="00C31F1B" w:rsidRDefault="00FC2C6B" w:rsidP="00FC2C6B">
            <w:pPr>
              <w:jc w:val="both"/>
              <w:rPr>
                <w:sz w:val="20"/>
                <w:highlight w:val="yellow"/>
              </w:rPr>
            </w:pPr>
          </w:p>
        </w:tc>
      </w:tr>
    </w:tbl>
    <w:p w:rsidR="00BA0C98" w:rsidRDefault="00BA0C98" w:rsidP="00BA0C98"/>
    <w:p w:rsidR="00BA0C98" w:rsidRDefault="00BA0C98" w:rsidP="00BA0C98"/>
    <w:p w:rsidR="00C6525A" w:rsidRDefault="00C6525A" w:rsidP="00BA0C98"/>
    <w:p w:rsidR="00C6525A" w:rsidRDefault="00C6525A" w:rsidP="00BA0C98"/>
    <w:p w:rsidR="00C6525A" w:rsidRDefault="00C6525A" w:rsidP="00BA0C98"/>
    <w:p w:rsidR="00C6525A" w:rsidRDefault="00C6525A" w:rsidP="00BA0C98"/>
    <w:p w:rsidR="00C6525A" w:rsidRDefault="00C6525A" w:rsidP="00BA0C98"/>
    <w:p w:rsidR="00C6525A" w:rsidRDefault="00C6525A" w:rsidP="00BA0C98"/>
    <w:p w:rsidR="00C6525A" w:rsidRDefault="00C6525A" w:rsidP="00BA0C98"/>
    <w:p w:rsidR="00C6525A" w:rsidRDefault="00C6525A" w:rsidP="00BA0C98"/>
    <w:p w:rsidR="00C6525A" w:rsidRDefault="00C6525A" w:rsidP="00BA0C98"/>
    <w:p w:rsidR="00C6525A" w:rsidRDefault="00C6525A" w:rsidP="00BA0C98"/>
    <w:p w:rsidR="00C6525A" w:rsidRDefault="00C6525A" w:rsidP="00BA0C98"/>
    <w:p w:rsidR="00C6525A" w:rsidRDefault="00C6525A" w:rsidP="00BA0C98"/>
    <w:p w:rsidR="00C6525A" w:rsidRDefault="00C6525A" w:rsidP="00BA0C98"/>
    <w:p w:rsidR="00C6525A" w:rsidRDefault="00C6525A" w:rsidP="00BA0C98"/>
    <w:p w:rsidR="00C6525A" w:rsidRDefault="00C6525A" w:rsidP="00BA0C98"/>
    <w:p w:rsidR="00FC2C6B" w:rsidRDefault="00FC2C6B" w:rsidP="00A75719">
      <w:pPr>
        <w:jc w:val="center"/>
        <w:rPr>
          <w:b/>
          <w:sz w:val="28"/>
          <w:szCs w:val="28"/>
        </w:rPr>
      </w:pPr>
      <w:r w:rsidRPr="00A71E84">
        <w:rPr>
          <w:b/>
          <w:sz w:val="28"/>
          <w:szCs w:val="28"/>
          <w:lang w:val="en-US"/>
        </w:rPr>
        <w:lastRenderedPageBreak/>
        <w:t>VI</w:t>
      </w:r>
      <w:r w:rsidRPr="00A71E84">
        <w:rPr>
          <w:b/>
          <w:sz w:val="28"/>
          <w:szCs w:val="28"/>
        </w:rPr>
        <w:t xml:space="preserve">. Координація </w:t>
      </w:r>
      <w:r w:rsidR="00A75719">
        <w:rPr>
          <w:b/>
          <w:sz w:val="28"/>
          <w:szCs w:val="28"/>
        </w:rPr>
        <w:t>та контроль за ходом виконання П</w:t>
      </w:r>
      <w:r w:rsidRPr="00A71E84">
        <w:rPr>
          <w:b/>
          <w:sz w:val="28"/>
          <w:szCs w:val="28"/>
        </w:rPr>
        <w:t>рограми</w:t>
      </w:r>
    </w:p>
    <w:p w:rsidR="00A71E84" w:rsidRPr="00A71E84" w:rsidRDefault="00A71E84" w:rsidP="00A75719">
      <w:pPr>
        <w:jc w:val="center"/>
        <w:rPr>
          <w:b/>
          <w:sz w:val="28"/>
          <w:szCs w:val="28"/>
        </w:rPr>
      </w:pPr>
    </w:p>
    <w:p w:rsidR="00C07E09" w:rsidRPr="00AC73A5" w:rsidRDefault="00A75719" w:rsidP="00C07E09">
      <w:pPr>
        <w:ind w:firstLine="539"/>
        <w:jc w:val="both"/>
        <w:rPr>
          <w:iCs/>
          <w:sz w:val="28"/>
          <w:szCs w:val="28"/>
        </w:rPr>
      </w:pPr>
      <w:r w:rsidRPr="00AC73A5">
        <w:rPr>
          <w:iCs/>
          <w:sz w:val="28"/>
          <w:szCs w:val="28"/>
        </w:rPr>
        <w:t>Координацію дій між учасниками П</w:t>
      </w:r>
      <w:r w:rsidR="00C07E09" w:rsidRPr="00AC73A5">
        <w:rPr>
          <w:iCs/>
          <w:sz w:val="28"/>
          <w:szCs w:val="28"/>
        </w:rPr>
        <w:t>рограми, контроль за виконанням її заходів здійснює відділ енергетичного менеджменту облдержадміністрації.</w:t>
      </w:r>
    </w:p>
    <w:p w:rsidR="00C07E09" w:rsidRPr="00AC73A5" w:rsidRDefault="00C07E09" w:rsidP="00C07E09">
      <w:pPr>
        <w:ind w:firstLine="539"/>
        <w:jc w:val="both"/>
        <w:rPr>
          <w:iCs/>
          <w:sz w:val="28"/>
          <w:szCs w:val="28"/>
        </w:rPr>
      </w:pPr>
      <w:r w:rsidRPr="00AC73A5">
        <w:rPr>
          <w:iCs/>
          <w:sz w:val="28"/>
          <w:szCs w:val="28"/>
        </w:rPr>
        <w:t>Контроль за цільовим та е</w:t>
      </w:r>
      <w:r w:rsidR="003763A2">
        <w:rPr>
          <w:iCs/>
          <w:sz w:val="28"/>
          <w:szCs w:val="28"/>
        </w:rPr>
        <w:t>фективним використанням коштів здійснюють</w:t>
      </w:r>
      <w:r w:rsidRPr="00AC73A5">
        <w:rPr>
          <w:iCs/>
          <w:sz w:val="28"/>
          <w:szCs w:val="28"/>
        </w:rPr>
        <w:t xml:space="preserve"> відділ енергетичного менеджменту </w:t>
      </w:r>
      <w:r w:rsidR="00A75719" w:rsidRPr="00AC73A5">
        <w:rPr>
          <w:iCs/>
          <w:sz w:val="28"/>
          <w:szCs w:val="28"/>
        </w:rPr>
        <w:t>облдержадміністрації та постійна комісія обласної ради з питань соціальн</w:t>
      </w:r>
      <w:r w:rsidR="00AC75BB">
        <w:rPr>
          <w:iCs/>
          <w:sz w:val="28"/>
          <w:szCs w:val="28"/>
        </w:rPr>
        <w:t>о-економічного розвитку регіону,</w:t>
      </w:r>
      <w:r w:rsidR="003763A2">
        <w:rPr>
          <w:iCs/>
          <w:sz w:val="28"/>
          <w:szCs w:val="28"/>
        </w:rPr>
        <w:t xml:space="preserve"> </w:t>
      </w:r>
      <w:r w:rsidR="00AC75BB">
        <w:rPr>
          <w:iCs/>
          <w:sz w:val="28"/>
          <w:szCs w:val="28"/>
        </w:rPr>
        <w:t>інвестиційної діяльності, середнього і малого бізнесу, будівництва, транспорту та зв’язку.</w:t>
      </w:r>
    </w:p>
    <w:p w:rsidR="00C07E09" w:rsidRPr="00AC73A5" w:rsidRDefault="00C07E09" w:rsidP="00C07E09">
      <w:pPr>
        <w:ind w:firstLine="539"/>
        <w:jc w:val="both"/>
        <w:rPr>
          <w:iCs/>
          <w:sz w:val="28"/>
          <w:szCs w:val="28"/>
        </w:rPr>
      </w:pPr>
      <w:r w:rsidRPr="00AC73A5">
        <w:rPr>
          <w:iCs/>
          <w:sz w:val="28"/>
          <w:szCs w:val="28"/>
        </w:rPr>
        <w:t>Відділ енергетичного менеджменту облдержадміністрації</w:t>
      </w:r>
      <w:r w:rsidR="005B483C" w:rsidRPr="00AC73A5">
        <w:rPr>
          <w:iCs/>
          <w:sz w:val="28"/>
          <w:szCs w:val="28"/>
        </w:rPr>
        <w:t xml:space="preserve"> як відповідальний виконавець Програми раз у рік до 1</w:t>
      </w:r>
      <w:r w:rsidRPr="00AC73A5">
        <w:rPr>
          <w:iCs/>
          <w:sz w:val="28"/>
          <w:szCs w:val="28"/>
        </w:rPr>
        <w:t>5 лютого готує та подає департаменту агропромислового розвитку та економічної політики облдержадміністрації узагальнену інформацію про стан її виконання.</w:t>
      </w:r>
    </w:p>
    <w:p w:rsidR="00FC2C6B" w:rsidRPr="00AC73A5" w:rsidRDefault="00FC2C6B" w:rsidP="00BA0C98">
      <w:pPr>
        <w:rPr>
          <w:sz w:val="28"/>
          <w:szCs w:val="28"/>
        </w:rPr>
      </w:pPr>
    </w:p>
    <w:p w:rsidR="00FC2C6B" w:rsidRDefault="00FC2C6B" w:rsidP="00BA0C98"/>
    <w:p w:rsidR="00FC2C6B" w:rsidRDefault="00FC2C6B" w:rsidP="00BA0C98"/>
    <w:p w:rsidR="00FC2C6B" w:rsidRDefault="00FC2C6B" w:rsidP="00BA0C98"/>
    <w:p w:rsidR="00FC2C6B" w:rsidRDefault="00FC2C6B" w:rsidP="00BA0C98"/>
    <w:p w:rsidR="00FC2C6B" w:rsidRDefault="00FC2C6B" w:rsidP="00BA0C98"/>
    <w:p w:rsidR="00FC2C6B" w:rsidRDefault="00FC2C6B" w:rsidP="00BA0C98"/>
    <w:p w:rsidR="00FC2C6B" w:rsidRDefault="00FB25D3" w:rsidP="00BA0C98">
      <w:pPr>
        <w:rPr>
          <w:sz w:val="27"/>
          <w:szCs w:val="27"/>
        </w:rPr>
      </w:pPr>
      <w:r>
        <w:rPr>
          <w:sz w:val="27"/>
          <w:szCs w:val="27"/>
        </w:rPr>
        <w:t>Перший заступник</w:t>
      </w:r>
    </w:p>
    <w:p w:rsidR="00FB25D3" w:rsidRPr="00FB25D3" w:rsidRDefault="00FB25D3" w:rsidP="00BA0C98">
      <w:pPr>
        <w:rPr>
          <w:sz w:val="27"/>
          <w:szCs w:val="27"/>
        </w:rPr>
      </w:pPr>
      <w:r>
        <w:rPr>
          <w:sz w:val="27"/>
          <w:szCs w:val="27"/>
        </w:rPr>
        <w:t xml:space="preserve">голови обласної ради </w:t>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t xml:space="preserve">С.М. Крамаренко </w:t>
      </w:r>
    </w:p>
    <w:p w:rsidR="00FC2C6B" w:rsidRDefault="00FC2C6B" w:rsidP="00BA0C98"/>
    <w:p w:rsidR="00FC2C6B" w:rsidRDefault="00FC2C6B" w:rsidP="00BA0C98"/>
    <w:p w:rsidR="00FC2C6B" w:rsidRDefault="00FC2C6B" w:rsidP="00BA0C98"/>
    <w:p w:rsidR="00FC2C6B" w:rsidRDefault="00FC2C6B" w:rsidP="00BA0C98"/>
    <w:p w:rsidR="00FC2C6B" w:rsidRDefault="00FC2C6B" w:rsidP="00BA0C98"/>
    <w:p w:rsidR="00FC2C6B" w:rsidRDefault="00FC2C6B" w:rsidP="00BA0C98"/>
    <w:p w:rsidR="00FC2C6B" w:rsidRDefault="00FC2C6B" w:rsidP="00BA0C98"/>
    <w:p w:rsidR="00FC2C6B" w:rsidRDefault="00FC2C6B" w:rsidP="00BA0C98"/>
    <w:p w:rsidR="00FC2C6B" w:rsidRDefault="00FC2C6B" w:rsidP="00BA0C98"/>
    <w:p w:rsidR="00FC2C6B" w:rsidRDefault="00FC2C6B" w:rsidP="00BA0C98"/>
    <w:p w:rsidR="00FC2C6B" w:rsidRDefault="00FC2C6B" w:rsidP="00BA0C98"/>
    <w:p w:rsidR="00FC2C6B" w:rsidRDefault="00FC2C6B" w:rsidP="00BA0C98"/>
    <w:p w:rsidR="00C6525A" w:rsidRDefault="00C6525A" w:rsidP="00BA0C98"/>
    <w:p w:rsidR="00C6525A" w:rsidRDefault="00C6525A" w:rsidP="00BA0C98"/>
    <w:p w:rsidR="00C6525A" w:rsidRDefault="00C6525A" w:rsidP="00BA0C98"/>
    <w:p w:rsidR="00C6525A" w:rsidRDefault="00C6525A" w:rsidP="00BA0C98"/>
    <w:p w:rsidR="00C6525A" w:rsidRDefault="00C6525A" w:rsidP="00BA0C98"/>
    <w:p w:rsidR="00C6525A" w:rsidRDefault="00C6525A" w:rsidP="00BA0C98"/>
    <w:p w:rsidR="00C6525A" w:rsidRDefault="00C6525A" w:rsidP="00BA0C98"/>
    <w:p w:rsidR="00C6525A" w:rsidRDefault="00C6525A" w:rsidP="00BA0C98"/>
    <w:p w:rsidR="00C6525A" w:rsidRDefault="00C6525A" w:rsidP="00BA0C98"/>
    <w:p w:rsidR="00C6525A" w:rsidRDefault="00C6525A" w:rsidP="00BA0C98"/>
    <w:p w:rsidR="00C6525A" w:rsidRDefault="00C6525A" w:rsidP="00BA0C98"/>
    <w:p w:rsidR="00C6525A" w:rsidRDefault="00C6525A" w:rsidP="00BA0C98"/>
    <w:p w:rsidR="00C6525A" w:rsidRDefault="00C6525A" w:rsidP="00BA0C98"/>
    <w:p w:rsidR="00C6525A" w:rsidRDefault="00C6525A" w:rsidP="00BA0C98"/>
    <w:p w:rsidR="00C6525A" w:rsidRDefault="00C6525A" w:rsidP="00BA0C98"/>
    <w:p w:rsidR="00C6525A" w:rsidRDefault="00C6525A" w:rsidP="00BA0C98"/>
    <w:p w:rsidR="00421CD6" w:rsidRDefault="00421CD6" w:rsidP="003763A2">
      <w:pPr>
        <w:ind w:right="-6"/>
        <w:jc w:val="both"/>
      </w:pPr>
    </w:p>
    <w:p w:rsidR="00421CD6" w:rsidRPr="009214E2" w:rsidRDefault="00421CD6" w:rsidP="003763A2">
      <w:pPr>
        <w:ind w:left="5040" w:right="-6" w:firstLine="720"/>
        <w:jc w:val="both"/>
        <w:rPr>
          <w:sz w:val="28"/>
          <w:szCs w:val="28"/>
        </w:rPr>
      </w:pPr>
      <w:r>
        <w:rPr>
          <w:sz w:val="28"/>
          <w:szCs w:val="28"/>
        </w:rPr>
        <w:lastRenderedPageBreak/>
        <w:t>Додаток 2</w:t>
      </w:r>
      <w:r w:rsidRPr="009214E2">
        <w:rPr>
          <w:sz w:val="28"/>
          <w:szCs w:val="28"/>
        </w:rPr>
        <w:t xml:space="preserve"> </w:t>
      </w:r>
    </w:p>
    <w:p w:rsidR="00421CD6" w:rsidRPr="009214E2" w:rsidRDefault="00AC75BB" w:rsidP="0070607A">
      <w:pPr>
        <w:ind w:left="5760" w:right="-6"/>
        <w:jc w:val="both"/>
        <w:rPr>
          <w:sz w:val="28"/>
          <w:szCs w:val="28"/>
        </w:rPr>
      </w:pPr>
      <w:r>
        <w:rPr>
          <w:sz w:val="28"/>
          <w:szCs w:val="28"/>
        </w:rPr>
        <w:t xml:space="preserve">до </w:t>
      </w:r>
      <w:r w:rsidR="00421CD6">
        <w:rPr>
          <w:sz w:val="28"/>
          <w:szCs w:val="28"/>
        </w:rPr>
        <w:t>рішення обласної ради</w:t>
      </w:r>
    </w:p>
    <w:p w:rsidR="008A57BF" w:rsidRDefault="00332BB5" w:rsidP="003763A2">
      <w:pPr>
        <w:ind w:left="5040" w:firstLine="720"/>
        <w:jc w:val="both"/>
        <w:rPr>
          <w:sz w:val="28"/>
          <w:szCs w:val="28"/>
        </w:rPr>
      </w:pPr>
      <w:r>
        <w:rPr>
          <w:sz w:val="28"/>
          <w:szCs w:val="28"/>
        </w:rPr>
        <w:t xml:space="preserve">від 26.07.2018 </w:t>
      </w:r>
      <w:r w:rsidR="003763A2">
        <w:rPr>
          <w:sz w:val="28"/>
          <w:szCs w:val="28"/>
        </w:rPr>
        <w:t>№</w:t>
      </w:r>
      <w:r>
        <w:rPr>
          <w:sz w:val="28"/>
          <w:szCs w:val="28"/>
        </w:rPr>
        <w:t xml:space="preserve"> 1135</w:t>
      </w:r>
    </w:p>
    <w:p w:rsidR="00421CD6" w:rsidRDefault="00421CD6" w:rsidP="00421CD6">
      <w:pPr>
        <w:ind w:left="5670"/>
        <w:jc w:val="both"/>
        <w:rPr>
          <w:sz w:val="28"/>
          <w:szCs w:val="28"/>
        </w:rPr>
      </w:pPr>
    </w:p>
    <w:p w:rsidR="0070607A" w:rsidRPr="008716B6" w:rsidRDefault="0070607A" w:rsidP="0070607A">
      <w:pPr>
        <w:ind w:left="5760" w:right="-6"/>
        <w:jc w:val="both"/>
        <w:rPr>
          <w:i/>
        </w:rPr>
      </w:pPr>
      <w:r w:rsidRPr="008716B6">
        <w:rPr>
          <w:i/>
          <w:lang w:val="ru-RU"/>
        </w:rPr>
        <w:t>З</w:t>
      </w:r>
      <w:r w:rsidRPr="008716B6">
        <w:rPr>
          <w:i/>
        </w:rPr>
        <w:t>і змінами, внесеними згідно з рішенням обласної ради</w:t>
      </w:r>
    </w:p>
    <w:p w:rsidR="0070607A" w:rsidRPr="008716B6" w:rsidRDefault="0070607A" w:rsidP="0070607A">
      <w:pPr>
        <w:ind w:left="6480" w:right="-6"/>
        <w:jc w:val="both"/>
        <w:rPr>
          <w:i/>
        </w:rPr>
      </w:pPr>
    </w:p>
    <w:p w:rsidR="0070607A" w:rsidRPr="008716B6" w:rsidRDefault="0070607A" w:rsidP="0070607A">
      <w:pPr>
        <w:ind w:left="5040" w:right="-6" w:firstLine="720"/>
        <w:jc w:val="both"/>
        <w:rPr>
          <w:i/>
        </w:rPr>
      </w:pPr>
      <w:r>
        <w:rPr>
          <w:i/>
        </w:rPr>
        <w:t>в</w:t>
      </w:r>
      <w:r w:rsidRPr="008716B6">
        <w:rPr>
          <w:i/>
        </w:rPr>
        <w:t>ід 23.05.2019 №1413</w:t>
      </w:r>
    </w:p>
    <w:p w:rsidR="00421CD6" w:rsidRDefault="00421CD6" w:rsidP="00421CD6">
      <w:pPr>
        <w:ind w:left="5670"/>
        <w:jc w:val="both"/>
        <w:rPr>
          <w:sz w:val="28"/>
          <w:szCs w:val="28"/>
        </w:rPr>
      </w:pPr>
    </w:p>
    <w:p w:rsidR="00421CD6" w:rsidRDefault="00421CD6" w:rsidP="00421CD6">
      <w:pPr>
        <w:ind w:left="5670"/>
        <w:jc w:val="both"/>
        <w:rPr>
          <w:sz w:val="18"/>
          <w:szCs w:val="18"/>
        </w:rPr>
      </w:pPr>
    </w:p>
    <w:p w:rsidR="00C17590" w:rsidRDefault="00C17590" w:rsidP="00421CD6">
      <w:pPr>
        <w:ind w:left="5670"/>
        <w:jc w:val="both"/>
        <w:rPr>
          <w:sz w:val="18"/>
          <w:szCs w:val="18"/>
        </w:rPr>
      </w:pPr>
    </w:p>
    <w:p w:rsidR="00C17590" w:rsidRDefault="00C17590" w:rsidP="00421CD6">
      <w:pPr>
        <w:ind w:left="5670"/>
        <w:jc w:val="both"/>
        <w:rPr>
          <w:sz w:val="18"/>
          <w:szCs w:val="18"/>
        </w:rPr>
      </w:pPr>
    </w:p>
    <w:p w:rsidR="00C17590" w:rsidRDefault="00C17590" w:rsidP="00421CD6">
      <w:pPr>
        <w:ind w:left="5670"/>
        <w:jc w:val="both"/>
        <w:rPr>
          <w:sz w:val="18"/>
          <w:szCs w:val="18"/>
        </w:rPr>
      </w:pPr>
    </w:p>
    <w:p w:rsidR="00C17590" w:rsidRDefault="00C17590" w:rsidP="00421CD6">
      <w:pPr>
        <w:ind w:left="5670"/>
        <w:jc w:val="both"/>
        <w:rPr>
          <w:sz w:val="18"/>
          <w:szCs w:val="18"/>
        </w:rPr>
      </w:pPr>
    </w:p>
    <w:p w:rsidR="00C17590" w:rsidRPr="008A57BF" w:rsidRDefault="00C17590" w:rsidP="00421CD6">
      <w:pPr>
        <w:ind w:left="5670"/>
        <w:jc w:val="both"/>
        <w:rPr>
          <w:sz w:val="18"/>
          <w:szCs w:val="18"/>
        </w:rPr>
      </w:pPr>
    </w:p>
    <w:p w:rsidR="008A57BF" w:rsidRPr="008A57BF" w:rsidRDefault="008A57BF" w:rsidP="00781FE9">
      <w:pPr>
        <w:jc w:val="center"/>
        <w:rPr>
          <w:b/>
          <w:sz w:val="28"/>
          <w:szCs w:val="28"/>
        </w:rPr>
      </w:pPr>
      <w:r w:rsidRPr="008A57BF">
        <w:rPr>
          <w:b/>
          <w:sz w:val="28"/>
          <w:szCs w:val="28"/>
        </w:rPr>
        <w:t>ПОРЯДОК</w:t>
      </w:r>
    </w:p>
    <w:p w:rsidR="003763A2" w:rsidRDefault="008A57BF" w:rsidP="00781FE9">
      <w:pPr>
        <w:jc w:val="center"/>
        <w:rPr>
          <w:b/>
          <w:sz w:val="28"/>
          <w:szCs w:val="28"/>
        </w:rPr>
      </w:pPr>
      <w:r w:rsidRPr="008A57BF">
        <w:rPr>
          <w:b/>
          <w:sz w:val="28"/>
          <w:szCs w:val="28"/>
        </w:rPr>
        <w:t xml:space="preserve">використання коштів на заходи з </w:t>
      </w:r>
      <w:r w:rsidR="009762F2">
        <w:rPr>
          <w:b/>
          <w:sz w:val="28"/>
          <w:szCs w:val="28"/>
        </w:rPr>
        <w:t>підвищення енергоефективності будівель бюджетних установ та закладів у Житомирській області</w:t>
      </w:r>
      <w:r w:rsidR="003763A2">
        <w:rPr>
          <w:b/>
          <w:sz w:val="28"/>
          <w:szCs w:val="28"/>
        </w:rPr>
        <w:t xml:space="preserve"> </w:t>
      </w:r>
    </w:p>
    <w:p w:rsidR="008A57BF" w:rsidRPr="008A57BF" w:rsidRDefault="003763A2" w:rsidP="00781FE9">
      <w:pPr>
        <w:jc w:val="center"/>
        <w:rPr>
          <w:b/>
          <w:sz w:val="28"/>
          <w:szCs w:val="28"/>
        </w:rPr>
      </w:pPr>
      <w:r>
        <w:rPr>
          <w:b/>
          <w:sz w:val="28"/>
          <w:szCs w:val="28"/>
        </w:rPr>
        <w:t>(далі – Порядок)</w:t>
      </w:r>
    </w:p>
    <w:p w:rsidR="008A57BF" w:rsidRPr="008A57BF" w:rsidRDefault="008A57BF" w:rsidP="00781FE9">
      <w:pPr>
        <w:jc w:val="both"/>
        <w:rPr>
          <w:sz w:val="28"/>
          <w:szCs w:val="28"/>
        </w:rPr>
      </w:pPr>
    </w:p>
    <w:p w:rsidR="008A57BF" w:rsidRPr="008A57BF" w:rsidRDefault="008A57BF" w:rsidP="00781FE9">
      <w:pPr>
        <w:numPr>
          <w:ilvl w:val="0"/>
          <w:numId w:val="26"/>
        </w:numPr>
        <w:tabs>
          <w:tab w:val="num" w:pos="-142"/>
        </w:tabs>
        <w:ind w:left="0" w:firstLine="567"/>
        <w:jc w:val="both"/>
        <w:rPr>
          <w:sz w:val="28"/>
          <w:szCs w:val="28"/>
        </w:rPr>
      </w:pPr>
      <w:r w:rsidRPr="008A57BF">
        <w:rPr>
          <w:sz w:val="28"/>
          <w:szCs w:val="28"/>
        </w:rPr>
        <w:t xml:space="preserve"> Цей Порядок визначає механізм використання коштів, передбачених головними розпорядниками коштів обласного бюджету на заходи з ене</w:t>
      </w:r>
      <w:r w:rsidR="008837FC">
        <w:rPr>
          <w:sz w:val="28"/>
          <w:szCs w:val="28"/>
        </w:rPr>
        <w:t>ргозбереження, що здійснюються у</w:t>
      </w:r>
      <w:r w:rsidRPr="008A57BF">
        <w:rPr>
          <w:sz w:val="28"/>
          <w:szCs w:val="28"/>
        </w:rPr>
        <w:t xml:space="preserve"> рамках </w:t>
      </w:r>
      <w:r w:rsidR="00B53BAF">
        <w:rPr>
          <w:sz w:val="28"/>
          <w:szCs w:val="28"/>
        </w:rPr>
        <w:t xml:space="preserve">Програми </w:t>
      </w:r>
      <w:r w:rsidR="00B53BAF" w:rsidRPr="00C07E09">
        <w:rPr>
          <w:sz w:val="28"/>
          <w:szCs w:val="28"/>
        </w:rPr>
        <w:t>підвищення енергоефективності будівель бюджетних установ та закладів у Житомирській області</w:t>
      </w:r>
      <w:r w:rsidR="00B53BAF">
        <w:rPr>
          <w:sz w:val="28"/>
          <w:szCs w:val="28"/>
        </w:rPr>
        <w:t xml:space="preserve"> </w:t>
      </w:r>
      <w:r w:rsidR="00B53BAF" w:rsidRPr="008A57BF">
        <w:rPr>
          <w:sz w:val="28"/>
          <w:szCs w:val="28"/>
        </w:rPr>
        <w:t>на 2018-2022 роки</w:t>
      </w:r>
      <w:r w:rsidRPr="008A57BF">
        <w:rPr>
          <w:sz w:val="28"/>
          <w:szCs w:val="28"/>
        </w:rPr>
        <w:t xml:space="preserve">. </w:t>
      </w:r>
    </w:p>
    <w:p w:rsidR="008A57BF" w:rsidRPr="008A57BF" w:rsidRDefault="008A57BF" w:rsidP="00781FE9">
      <w:pPr>
        <w:numPr>
          <w:ilvl w:val="0"/>
          <w:numId w:val="26"/>
        </w:numPr>
        <w:tabs>
          <w:tab w:val="num" w:pos="284"/>
        </w:tabs>
        <w:ind w:left="0" w:firstLine="567"/>
        <w:jc w:val="both"/>
        <w:rPr>
          <w:sz w:val="28"/>
          <w:szCs w:val="28"/>
        </w:rPr>
      </w:pPr>
      <w:r w:rsidRPr="008A57BF">
        <w:rPr>
          <w:sz w:val="28"/>
          <w:szCs w:val="28"/>
        </w:rPr>
        <w:t xml:space="preserve"> З метою здійснення видатків на заходи з енергозбереження</w:t>
      </w:r>
      <w:r w:rsidR="000D021E">
        <w:rPr>
          <w:sz w:val="28"/>
          <w:szCs w:val="28"/>
        </w:rPr>
        <w:t>,</w:t>
      </w:r>
      <w:r w:rsidRPr="008A57BF">
        <w:rPr>
          <w:sz w:val="28"/>
          <w:szCs w:val="28"/>
        </w:rPr>
        <w:t xml:space="preserve"> головні розпорядники коштів обласного бюджету (департаменти, управлін</w:t>
      </w:r>
      <w:r w:rsidR="000D021E">
        <w:rPr>
          <w:sz w:val="28"/>
          <w:szCs w:val="28"/>
        </w:rPr>
        <w:t>ня, відділи та інші підрозділи) щорічно до 15 жовтня</w:t>
      </w:r>
      <w:r w:rsidRPr="008A57BF">
        <w:rPr>
          <w:sz w:val="28"/>
          <w:szCs w:val="28"/>
        </w:rPr>
        <w:t xml:space="preserve"> формують перелік найбільш  </w:t>
      </w:r>
      <w:proofErr w:type="spellStart"/>
      <w:r w:rsidRPr="008A57BF">
        <w:rPr>
          <w:sz w:val="28"/>
          <w:szCs w:val="28"/>
        </w:rPr>
        <w:t>енергозатратних</w:t>
      </w:r>
      <w:proofErr w:type="spellEnd"/>
      <w:r w:rsidRPr="008A57BF">
        <w:rPr>
          <w:sz w:val="28"/>
          <w:szCs w:val="28"/>
        </w:rPr>
        <w:t xml:space="preserve">  об’єктів, з максимальною завантаженістю, а також  ті, що є пріоритетними для регіону  і  відповідних  галузей.</w:t>
      </w:r>
    </w:p>
    <w:p w:rsidR="008A57BF" w:rsidRPr="008A57BF" w:rsidRDefault="008A57BF" w:rsidP="00781FE9">
      <w:pPr>
        <w:numPr>
          <w:ilvl w:val="0"/>
          <w:numId w:val="26"/>
        </w:numPr>
        <w:tabs>
          <w:tab w:val="num" w:pos="284"/>
        </w:tabs>
        <w:ind w:left="0" w:firstLine="567"/>
        <w:jc w:val="both"/>
        <w:rPr>
          <w:sz w:val="28"/>
          <w:szCs w:val="28"/>
        </w:rPr>
      </w:pPr>
      <w:r w:rsidRPr="008A57BF">
        <w:rPr>
          <w:sz w:val="28"/>
          <w:szCs w:val="28"/>
        </w:rPr>
        <w:t xml:space="preserve"> Критеріями для формування переліку об’єктів є:</w:t>
      </w:r>
    </w:p>
    <w:p w:rsidR="008A57BF" w:rsidRPr="008A57BF" w:rsidRDefault="008A57BF" w:rsidP="00781FE9">
      <w:pPr>
        <w:numPr>
          <w:ilvl w:val="0"/>
          <w:numId w:val="27"/>
        </w:numPr>
        <w:ind w:left="0" w:firstLine="567"/>
        <w:jc w:val="both"/>
        <w:rPr>
          <w:sz w:val="28"/>
          <w:szCs w:val="28"/>
        </w:rPr>
      </w:pPr>
      <w:r w:rsidRPr="008A57BF">
        <w:rPr>
          <w:sz w:val="28"/>
          <w:szCs w:val="28"/>
        </w:rPr>
        <w:t xml:space="preserve">проведення робіт з </w:t>
      </w:r>
      <w:proofErr w:type="spellStart"/>
      <w:r w:rsidRPr="008A57BF">
        <w:rPr>
          <w:sz w:val="28"/>
          <w:szCs w:val="28"/>
        </w:rPr>
        <w:t>термомодернізації</w:t>
      </w:r>
      <w:proofErr w:type="spellEnd"/>
      <w:r w:rsidRPr="008A57BF">
        <w:rPr>
          <w:sz w:val="28"/>
          <w:szCs w:val="28"/>
        </w:rPr>
        <w:t xml:space="preserve"> будівель (утеплення огороджувальних конструкцій будіве</w:t>
      </w:r>
      <w:r w:rsidR="000D021E">
        <w:rPr>
          <w:sz w:val="28"/>
          <w:szCs w:val="28"/>
        </w:rPr>
        <w:t>ль, реконструкція дахів, заміна вікон, об</w:t>
      </w:r>
      <w:r w:rsidRPr="008A57BF">
        <w:rPr>
          <w:sz w:val="28"/>
          <w:szCs w:val="28"/>
        </w:rPr>
        <w:t>лаштування енергоефективних систем вентиляції);</w:t>
      </w:r>
    </w:p>
    <w:p w:rsidR="008A57BF" w:rsidRPr="008A57BF" w:rsidRDefault="008A57BF" w:rsidP="00781FE9">
      <w:pPr>
        <w:numPr>
          <w:ilvl w:val="0"/>
          <w:numId w:val="27"/>
        </w:numPr>
        <w:ind w:left="0" w:firstLine="567"/>
        <w:jc w:val="both"/>
        <w:rPr>
          <w:sz w:val="28"/>
          <w:szCs w:val="28"/>
        </w:rPr>
      </w:pPr>
      <w:r w:rsidRPr="008A57BF">
        <w:rPr>
          <w:sz w:val="28"/>
          <w:szCs w:val="28"/>
        </w:rPr>
        <w:t>впровадження альтернативних, нетрадиційних, а також місцевих  видів  палива;</w:t>
      </w:r>
    </w:p>
    <w:p w:rsidR="008A57BF" w:rsidRPr="008A57BF" w:rsidRDefault="008A57BF" w:rsidP="00781FE9">
      <w:pPr>
        <w:numPr>
          <w:ilvl w:val="0"/>
          <w:numId w:val="27"/>
        </w:numPr>
        <w:ind w:left="0" w:firstLine="567"/>
        <w:jc w:val="both"/>
        <w:rPr>
          <w:sz w:val="28"/>
          <w:szCs w:val="28"/>
        </w:rPr>
      </w:pPr>
      <w:r w:rsidRPr="008A57BF">
        <w:rPr>
          <w:sz w:val="28"/>
          <w:szCs w:val="28"/>
        </w:rPr>
        <w:t>проведення реконструкції та модернізації теплових мереж і котелень;</w:t>
      </w:r>
    </w:p>
    <w:p w:rsidR="008A57BF" w:rsidRPr="008A57BF" w:rsidRDefault="008A57BF" w:rsidP="00781FE9">
      <w:pPr>
        <w:numPr>
          <w:ilvl w:val="0"/>
          <w:numId w:val="27"/>
        </w:numPr>
        <w:ind w:left="0" w:firstLine="567"/>
        <w:jc w:val="both"/>
        <w:rPr>
          <w:sz w:val="28"/>
          <w:szCs w:val="28"/>
        </w:rPr>
      </w:pPr>
      <w:r w:rsidRPr="008A57BF">
        <w:rPr>
          <w:sz w:val="28"/>
          <w:szCs w:val="28"/>
        </w:rPr>
        <w:t>впровадження енергозберігаючих технологій і заходів, що забезпечують економію енергоносіїв;</w:t>
      </w:r>
    </w:p>
    <w:p w:rsidR="008A57BF" w:rsidRPr="008A57BF" w:rsidRDefault="008A57BF" w:rsidP="00781FE9">
      <w:pPr>
        <w:numPr>
          <w:ilvl w:val="0"/>
          <w:numId w:val="27"/>
        </w:numPr>
        <w:ind w:left="0" w:firstLine="567"/>
        <w:jc w:val="both"/>
        <w:rPr>
          <w:sz w:val="28"/>
          <w:szCs w:val="28"/>
        </w:rPr>
      </w:pPr>
      <w:r w:rsidRPr="008A57BF">
        <w:rPr>
          <w:sz w:val="28"/>
          <w:szCs w:val="28"/>
        </w:rPr>
        <w:t>наявність проектно-кошторисної документації на виконання робіт;</w:t>
      </w:r>
    </w:p>
    <w:p w:rsidR="008A57BF" w:rsidRPr="008A57BF" w:rsidRDefault="008A57BF" w:rsidP="00781FE9">
      <w:pPr>
        <w:numPr>
          <w:ilvl w:val="0"/>
          <w:numId w:val="27"/>
        </w:numPr>
        <w:ind w:left="0" w:firstLine="567"/>
        <w:jc w:val="both"/>
        <w:rPr>
          <w:sz w:val="28"/>
          <w:szCs w:val="28"/>
        </w:rPr>
      </w:pPr>
      <w:r w:rsidRPr="008A57BF">
        <w:rPr>
          <w:sz w:val="28"/>
          <w:szCs w:val="28"/>
        </w:rPr>
        <w:t>ная</w:t>
      </w:r>
      <w:r w:rsidR="008F75F1">
        <w:rPr>
          <w:sz w:val="28"/>
          <w:szCs w:val="28"/>
        </w:rPr>
        <w:t xml:space="preserve">вність енергетичного паспорту </w:t>
      </w:r>
      <w:r w:rsidRPr="008A57BF">
        <w:rPr>
          <w:sz w:val="28"/>
          <w:szCs w:val="28"/>
        </w:rPr>
        <w:t>буді</w:t>
      </w:r>
      <w:r w:rsidR="008F75F1">
        <w:rPr>
          <w:sz w:val="28"/>
          <w:szCs w:val="28"/>
        </w:rPr>
        <w:t>влі або звіту з проведеного</w:t>
      </w:r>
      <w:r w:rsidRPr="008A57BF">
        <w:rPr>
          <w:sz w:val="28"/>
          <w:szCs w:val="28"/>
        </w:rPr>
        <w:t xml:space="preserve"> енергетичного обстеження.</w:t>
      </w:r>
    </w:p>
    <w:p w:rsidR="008A57BF" w:rsidRPr="008A57BF" w:rsidRDefault="008A57BF" w:rsidP="00781FE9">
      <w:pPr>
        <w:ind w:firstLine="567"/>
        <w:jc w:val="both"/>
        <w:rPr>
          <w:sz w:val="28"/>
          <w:szCs w:val="28"/>
        </w:rPr>
      </w:pPr>
      <w:r w:rsidRPr="008A57BF">
        <w:rPr>
          <w:sz w:val="28"/>
          <w:szCs w:val="28"/>
        </w:rPr>
        <w:t>4. Перелік організаційних заходів</w:t>
      </w:r>
      <w:r w:rsidR="008F75F1">
        <w:rPr>
          <w:sz w:val="28"/>
          <w:szCs w:val="28"/>
        </w:rPr>
        <w:t xml:space="preserve"> </w:t>
      </w:r>
      <w:r w:rsidR="008F75F1" w:rsidRPr="009214E2">
        <w:rPr>
          <w:sz w:val="28"/>
          <w:szCs w:val="28"/>
        </w:rPr>
        <w:t>–</w:t>
      </w:r>
      <w:r w:rsidR="008F75F1">
        <w:rPr>
          <w:sz w:val="28"/>
          <w:szCs w:val="28"/>
        </w:rPr>
        <w:t xml:space="preserve"> </w:t>
      </w:r>
      <w:r w:rsidRPr="008A57BF">
        <w:rPr>
          <w:sz w:val="28"/>
          <w:szCs w:val="28"/>
        </w:rPr>
        <w:t>проведення  енергетич</w:t>
      </w:r>
      <w:r w:rsidR="008F75F1">
        <w:rPr>
          <w:sz w:val="28"/>
          <w:szCs w:val="28"/>
        </w:rPr>
        <w:t>них обстежень (</w:t>
      </w:r>
      <w:proofErr w:type="spellStart"/>
      <w:r w:rsidR="008F75F1">
        <w:rPr>
          <w:sz w:val="28"/>
          <w:szCs w:val="28"/>
        </w:rPr>
        <w:t>енергоаудитів</w:t>
      </w:r>
      <w:proofErr w:type="spellEnd"/>
      <w:r w:rsidR="008F75F1">
        <w:rPr>
          <w:sz w:val="28"/>
          <w:szCs w:val="28"/>
        </w:rPr>
        <w:t xml:space="preserve">), які здійснюються на </w:t>
      </w:r>
      <w:r w:rsidRPr="008A57BF">
        <w:rPr>
          <w:sz w:val="28"/>
          <w:szCs w:val="28"/>
        </w:rPr>
        <w:t>об</w:t>
      </w:r>
      <w:r w:rsidRPr="008F75F1">
        <w:rPr>
          <w:sz w:val="28"/>
          <w:szCs w:val="28"/>
        </w:rPr>
        <w:t>’</w:t>
      </w:r>
      <w:r w:rsidRPr="008A57BF">
        <w:rPr>
          <w:sz w:val="28"/>
          <w:szCs w:val="28"/>
        </w:rPr>
        <w:t>єктах</w:t>
      </w:r>
      <w:r w:rsidR="008F75F1">
        <w:rPr>
          <w:sz w:val="28"/>
          <w:szCs w:val="28"/>
        </w:rPr>
        <w:t xml:space="preserve"> бюджетної та комунальної сфери,</w:t>
      </w:r>
      <w:r w:rsidRPr="008A57BF">
        <w:rPr>
          <w:sz w:val="28"/>
          <w:szCs w:val="28"/>
        </w:rPr>
        <w:t xml:space="preserve"> </w:t>
      </w:r>
      <w:r w:rsidR="008F75F1">
        <w:rPr>
          <w:sz w:val="28"/>
          <w:szCs w:val="28"/>
        </w:rPr>
        <w:t>формується щорічно до 15 жовтня</w:t>
      </w:r>
      <w:r w:rsidRPr="008A57BF">
        <w:rPr>
          <w:sz w:val="28"/>
          <w:szCs w:val="28"/>
        </w:rPr>
        <w:t xml:space="preserve"> </w:t>
      </w:r>
      <w:r w:rsidR="008F75F1">
        <w:rPr>
          <w:sz w:val="28"/>
          <w:szCs w:val="28"/>
        </w:rPr>
        <w:t>згідно з встановленою формою у</w:t>
      </w:r>
      <w:r w:rsidRPr="008A57BF">
        <w:rPr>
          <w:sz w:val="28"/>
          <w:szCs w:val="28"/>
        </w:rPr>
        <w:t xml:space="preserve"> додатку </w:t>
      </w:r>
      <w:r w:rsidR="00C07E09">
        <w:rPr>
          <w:sz w:val="28"/>
          <w:szCs w:val="28"/>
        </w:rPr>
        <w:t>2</w:t>
      </w:r>
      <w:r w:rsidR="003763A2">
        <w:rPr>
          <w:sz w:val="28"/>
          <w:szCs w:val="28"/>
        </w:rPr>
        <w:t xml:space="preserve"> до П</w:t>
      </w:r>
      <w:r w:rsidR="008F75F1">
        <w:rPr>
          <w:sz w:val="28"/>
          <w:szCs w:val="28"/>
        </w:rPr>
        <w:t>орядку</w:t>
      </w:r>
      <w:r w:rsidRPr="008A57BF">
        <w:rPr>
          <w:sz w:val="28"/>
          <w:szCs w:val="28"/>
        </w:rPr>
        <w:t>.</w:t>
      </w:r>
    </w:p>
    <w:p w:rsidR="008A57BF" w:rsidRPr="008A57BF" w:rsidRDefault="008F75F1" w:rsidP="00781FE9">
      <w:pPr>
        <w:ind w:firstLine="567"/>
        <w:jc w:val="both"/>
        <w:rPr>
          <w:sz w:val="28"/>
          <w:szCs w:val="28"/>
        </w:rPr>
      </w:pPr>
      <w:r>
        <w:rPr>
          <w:sz w:val="28"/>
          <w:szCs w:val="28"/>
        </w:rPr>
        <w:t>5. У свою чергу, перелік</w:t>
      </w:r>
      <w:r w:rsidR="008A57BF" w:rsidRPr="008A57BF">
        <w:rPr>
          <w:sz w:val="28"/>
          <w:szCs w:val="28"/>
        </w:rPr>
        <w:t xml:space="preserve"> техніч</w:t>
      </w:r>
      <w:r>
        <w:rPr>
          <w:sz w:val="28"/>
          <w:szCs w:val="28"/>
        </w:rPr>
        <w:t xml:space="preserve">них заходів (теплове господарство, </w:t>
      </w:r>
      <w:proofErr w:type="spellStart"/>
      <w:r>
        <w:rPr>
          <w:sz w:val="28"/>
          <w:szCs w:val="28"/>
        </w:rPr>
        <w:t>термомодернізація</w:t>
      </w:r>
      <w:proofErr w:type="spellEnd"/>
      <w:r>
        <w:rPr>
          <w:sz w:val="28"/>
          <w:szCs w:val="28"/>
        </w:rPr>
        <w:t xml:space="preserve">, </w:t>
      </w:r>
      <w:r w:rsidR="008A57BF" w:rsidRPr="008A57BF">
        <w:rPr>
          <w:sz w:val="28"/>
          <w:szCs w:val="28"/>
        </w:rPr>
        <w:t>засоби освітл</w:t>
      </w:r>
      <w:r>
        <w:rPr>
          <w:sz w:val="28"/>
          <w:szCs w:val="28"/>
        </w:rPr>
        <w:t>ення, відновлювальна енергетика</w:t>
      </w:r>
      <w:r w:rsidR="008A57BF" w:rsidRPr="008A57BF">
        <w:rPr>
          <w:sz w:val="28"/>
          <w:szCs w:val="28"/>
        </w:rPr>
        <w:t xml:space="preserve"> та ін</w:t>
      </w:r>
      <w:r>
        <w:rPr>
          <w:sz w:val="28"/>
          <w:szCs w:val="28"/>
        </w:rPr>
        <w:t xml:space="preserve">ші </w:t>
      </w:r>
      <w:r>
        <w:rPr>
          <w:sz w:val="28"/>
          <w:szCs w:val="28"/>
        </w:rPr>
        <w:lastRenderedPageBreak/>
        <w:t>заходи), що виконуються на</w:t>
      </w:r>
      <w:r w:rsidR="008A57BF" w:rsidRPr="008A57BF">
        <w:rPr>
          <w:sz w:val="28"/>
          <w:szCs w:val="28"/>
        </w:rPr>
        <w:t xml:space="preserve"> об’єктах бюджетної та комуналь</w:t>
      </w:r>
      <w:r>
        <w:rPr>
          <w:sz w:val="28"/>
          <w:szCs w:val="28"/>
        </w:rPr>
        <w:t xml:space="preserve">ної сфери, формується щорічно </w:t>
      </w:r>
      <w:r w:rsidR="003763A2" w:rsidRPr="003763A2">
        <w:rPr>
          <w:sz w:val="28"/>
          <w:szCs w:val="28"/>
        </w:rPr>
        <w:t>згідно з встановленою формою</w:t>
      </w:r>
      <w:r w:rsidR="003763A2">
        <w:rPr>
          <w:sz w:val="28"/>
          <w:szCs w:val="28"/>
        </w:rPr>
        <w:t xml:space="preserve"> </w:t>
      </w:r>
      <w:r w:rsidR="00AC75BB">
        <w:rPr>
          <w:sz w:val="28"/>
          <w:szCs w:val="28"/>
        </w:rPr>
        <w:t xml:space="preserve">у </w:t>
      </w:r>
      <w:r w:rsidR="008A57BF" w:rsidRPr="008D5F1D">
        <w:rPr>
          <w:sz w:val="28"/>
          <w:szCs w:val="28"/>
        </w:rPr>
        <w:t xml:space="preserve">додатку </w:t>
      </w:r>
      <w:r w:rsidR="00C07E09" w:rsidRPr="008D5F1D">
        <w:rPr>
          <w:sz w:val="28"/>
          <w:szCs w:val="28"/>
        </w:rPr>
        <w:t>1</w:t>
      </w:r>
      <w:r w:rsidR="008D5F1D" w:rsidRPr="008D5F1D">
        <w:rPr>
          <w:sz w:val="28"/>
          <w:szCs w:val="28"/>
        </w:rPr>
        <w:t xml:space="preserve"> до Порядку</w:t>
      </w:r>
      <w:r w:rsidR="008A57BF" w:rsidRPr="008D5F1D">
        <w:rPr>
          <w:sz w:val="28"/>
          <w:szCs w:val="28"/>
        </w:rPr>
        <w:t>.</w:t>
      </w:r>
    </w:p>
    <w:p w:rsidR="00995EF3" w:rsidRPr="00C17590" w:rsidRDefault="008A57BF" w:rsidP="00C17590">
      <w:pPr>
        <w:numPr>
          <w:ilvl w:val="0"/>
          <w:numId w:val="29"/>
        </w:numPr>
        <w:ind w:left="0" w:firstLine="567"/>
        <w:jc w:val="both"/>
        <w:rPr>
          <w:sz w:val="28"/>
          <w:szCs w:val="28"/>
        </w:rPr>
      </w:pPr>
      <w:r w:rsidRPr="008A57BF">
        <w:rPr>
          <w:sz w:val="28"/>
          <w:szCs w:val="28"/>
        </w:rPr>
        <w:t>Сформовані головними розпорядниками коштів обласного бюджету переліки об’єктів на фінансування захо</w:t>
      </w:r>
      <w:r w:rsidR="008F75F1">
        <w:rPr>
          <w:sz w:val="28"/>
          <w:szCs w:val="28"/>
        </w:rPr>
        <w:t>дів з енергозбереження, включені</w:t>
      </w:r>
      <w:r w:rsidRPr="008A57BF">
        <w:rPr>
          <w:sz w:val="28"/>
          <w:szCs w:val="28"/>
        </w:rPr>
        <w:t xml:space="preserve"> у додатки </w:t>
      </w:r>
      <w:r w:rsidR="00C07E09">
        <w:rPr>
          <w:sz w:val="28"/>
          <w:szCs w:val="28"/>
        </w:rPr>
        <w:t>1</w:t>
      </w:r>
      <w:r w:rsidRPr="008A57BF">
        <w:rPr>
          <w:sz w:val="28"/>
          <w:szCs w:val="28"/>
        </w:rPr>
        <w:t xml:space="preserve"> та </w:t>
      </w:r>
      <w:r w:rsidR="00C07E09">
        <w:rPr>
          <w:sz w:val="28"/>
          <w:szCs w:val="28"/>
        </w:rPr>
        <w:t>2</w:t>
      </w:r>
      <w:r w:rsidR="008F75F1">
        <w:rPr>
          <w:sz w:val="28"/>
          <w:szCs w:val="28"/>
        </w:rPr>
        <w:t xml:space="preserve"> до Порядку</w:t>
      </w:r>
      <w:r w:rsidR="00A123E8">
        <w:rPr>
          <w:sz w:val="28"/>
          <w:szCs w:val="28"/>
        </w:rPr>
        <w:t>, подаю</w:t>
      </w:r>
      <w:r w:rsidRPr="008A57BF">
        <w:rPr>
          <w:sz w:val="28"/>
          <w:szCs w:val="28"/>
        </w:rPr>
        <w:t>ться</w:t>
      </w:r>
      <w:r w:rsidR="008F75F1">
        <w:rPr>
          <w:sz w:val="28"/>
          <w:szCs w:val="28"/>
        </w:rPr>
        <w:t xml:space="preserve"> на погодження у відділ</w:t>
      </w:r>
      <w:r w:rsidR="00AB1D5B">
        <w:rPr>
          <w:sz w:val="28"/>
          <w:szCs w:val="28"/>
        </w:rPr>
        <w:t xml:space="preserve"> енергетичного </w:t>
      </w:r>
      <w:r w:rsidRPr="008A57BF">
        <w:rPr>
          <w:sz w:val="28"/>
          <w:szCs w:val="28"/>
        </w:rPr>
        <w:t>менеджменту облдержадміністрації (далі  - ВЕМ  ОДА):</w:t>
      </w:r>
    </w:p>
    <w:p w:rsidR="008A57BF" w:rsidRPr="008D5F1D" w:rsidRDefault="008A57BF" w:rsidP="00781FE9">
      <w:pPr>
        <w:numPr>
          <w:ilvl w:val="0"/>
          <w:numId w:val="29"/>
        </w:numPr>
        <w:ind w:left="0" w:firstLine="567"/>
        <w:jc w:val="both"/>
        <w:rPr>
          <w:sz w:val="28"/>
          <w:szCs w:val="28"/>
        </w:rPr>
      </w:pPr>
      <w:r w:rsidRPr="008D5F1D">
        <w:rPr>
          <w:sz w:val="28"/>
          <w:szCs w:val="28"/>
        </w:rPr>
        <w:t>До перел</w:t>
      </w:r>
      <w:r w:rsidR="008D5F1D">
        <w:rPr>
          <w:sz w:val="28"/>
          <w:szCs w:val="28"/>
        </w:rPr>
        <w:t>іку об'єктів</w:t>
      </w:r>
      <w:r w:rsidRPr="008D5F1D">
        <w:rPr>
          <w:sz w:val="28"/>
          <w:szCs w:val="28"/>
        </w:rPr>
        <w:t xml:space="preserve"> додаються:</w:t>
      </w:r>
    </w:p>
    <w:p w:rsidR="008A57BF" w:rsidRPr="008A57BF" w:rsidRDefault="008A57BF" w:rsidP="00781FE9">
      <w:pPr>
        <w:numPr>
          <w:ilvl w:val="0"/>
          <w:numId w:val="28"/>
        </w:numPr>
        <w:tabs>
          <w:tab w:val="num" w:pos="142"/>
        </w:tabs>
        <w:ind w:left="0" w:firstLine="567"/>
        <w:jc w:val="both"/>
        <w:rPr>
          <w:sz w:val="28"/>
          <w:szCs w:val="28"/>
        </w:rPr>
      </w:pPr>
      <w:r w:rsidRPr="008A57BF">
        <w:rPr>
          <w:sz w:val="28"/>
          <w:szCs w:val="28"/>
        </w:rPr>
        <w:t>розрахунок ефективності впровадження заходів, обсягів очікуваної економії природного газу, електроенергії та інших енергоресурсів після впровадження заходів;</w:t>
      </w:r>
    </w:p>
    <w:p w:rsidR="008A57BF" w:rsidRPr="008A57BF" w:rsidRDefault="008A57BF" w:rsidP="00781FE9">
      <w:pPr>
        <w:numPr>
          <w:ilvl w:val="0"/>
          <w:numId w:val="28"/>
        </w:numPr>
        <w:tabs>
          <w:tab w:val="num" w:pos="142"/>
        </w:tabs>
        <w:ind w:left="0" w:firstLine="567"/>
        <w:jc w:val="both"/>
        <w:rPr>
          <w:sz w:val="28"/>
          <w:szCs w:val="28"/>
        </w:rPr>
      </w:pPr>
      <w:r w:rsidRPr="008A57BF">
        <w:rPr>
          <w:sz w:val="28"/>
          <w:szCs w:val="28"/>
        </w:rPr>
        <w:t>економічний та соціальний ефект від впровадження заходів;</w:t>
      </w:r>
    </w:p>
    <w:p w:rsidR="008A57BF" w:rsidRPr="008A57BF" w:rsidRDefault="008A57BF" w:rsidP="00781FE9">
      <w:pPr>
        <w:numPr>
          <w:ilvl w:val="0"/>
          <w:numId w:val="28"/>
        </w:numPr>
        <w:tabs>
          <w:tab w:val="num" w:pos="142"/>
        </w:tabs>
        <w:ind w:left="0" w:firstLine="567"/>
        <w:jc w:val="both"/>
        <w:rPr>
          <w:sz w:val="28"/>
          <w:szCs w:val="28"/>
        </w:rPr>
      </w:pPr>
      <w:r w:rsidRPr="008A57BF">
        <w:rPr>
          <w:sz w:val="28"/>
          <w:szCs w:val="28"/>
        </w:rPr>
        <w:t xml:space="preserve">розділ «Енергоефективність» проектно-кошторисної </w:t>
      </w:r>
      <w:r w:rsidR="000F476E">
        <w:rPr>
          <w:sz w:val="28"/>
          <w:szCs w:val="28"/>
        </w:rPr>
        <w:t>документації на виконання робіт</w:t>
      </w:r>
      <w:r w:rsidRPr="008A57BF">
        <w:rPr>
          <w:sz w:val="28"/>
          <w:szCs w:val="28"/>
        </w:rPr>
        <w:t xml:space="preserve"> </w:t>
      </w:r>
      <w:r w:rsidR="009D178B">
        <w:rPr>
          <w:sz w:val="28"/>
          <w:szCs w:val="28"/>
        </w:rPr>
        <w:t>або звіт з проведен</w:t>
      </w:r>
      <w:r w:rsidR="000F476E">
        <w:rPr>
          <w:sz w:val="28"/>
          <w:szCs w:val="28"/>
        </w:rPr>
        <w:t>ого енергетичного аудиту об’єкта</w:t>
      </w:r>
      <w:r w:rsidR="009D178B">
        <w:rPr>
          <w:sz w:val="28"/>
          <w:szCs w:val="28"/>
        </w:rPr>
        <w:t xml:space="preserve"> (у разі наявності)</w:t>
      </w:r>
      <w:r w:rsidRPr="008A57BF">
        <w:rPr>
          <w:sz w:val="28"/>
          <w:szCs w:val="28"/>
        </w:rPr>
        <w:t>.</w:t>
      </w:r>
    </w:p>
    <w:p w:rsidR="008A57BF" w:rsidRPr="008A57BF" w:rsidRDefault="008A57BF" w:rsidP="00781FE9">
      <w:pPr>
        <w:numPr>
          <w:ilvl w:val="0"/>
          <w:numId w:val="29"/>
        </w:numPr>
        <w:ind w:left="0" w:firstLine="567"/>
        <w:jc w:val="both"/>
        <w:rPr>
          <w:sz w:val="28"/>
          <w:szCs w:val="28"/>
        </w:rPr>
      </w:pPr>
      <w:r w:rsidRPr="008A57BF">
        <w:rPr>
          <w:sz w:val="28"/>
          <w:szCs w:val="28"/>
        </w:rPr>
        <w:t>У двотижне</w:t>
      </w:r>
      <w:r w:rsidR="00D23340">
        <w:rPr>
          <w:sz w:val="28"/>
          <w:szCs w:val="28"/>
        </w:rPr>
        <w:t>вий термін відділ енергетичного менеджменту Житомирської обласної державної адміністрації спільно</w:t>
      </w:r>
      <w:r w:rsidR="002D3AC9">
        <w:rPr>
          <w:sz w:val="28"/>
          <w:szCs w:val="28"/>
        </w:rPr>
        <w:t xml:space="preserve"> з департаментами</w:t>
      </w:r>
      <w:r w:rsidR="00D23340">
        <w:rPr>
          <w:sz w:val="28"/>
          <w:szCs w:val="28"/>
        </w:rPr>
        <w:t xml:space="preserve"> фінансів та д</w:t>
      </w:r>
      <w:r w:rsidRPr="008A57BF">
        <w:rPr>
          <w:sz w:val="28"/>
          <w:szCs w:val="28"/>
        </w:rPr>
        <w:t>епартаментом агропромислового р</w:t>
      </w:r>
      <w:r w:rsidR="00D23340">
        <w:rPr>
          <w:sz w:val="28"/>
          <w:szCs w:val="28"/>
        </w:rPr>
        <w:t>озвитку та економічної політики облдержадміністрації здійсню</w:t>
      </w:r>
      <w:r w:rsidR="000F476E">
        <w:rPr>
          <w:sz w:val="28"/>
          <w:szCs w:val="28"/>
        </w:rPr>
        <w:t>ю</w:t>
      </w:r>
      <w:r w:rsidR="00D23340">
        <w:rPr>
          <w:sz w:val="28"/>
          <w:szCs w:val="28"/>
        </w:rPr>
        <w:t>ть</w:t>
      </w:r>
      <w:r w:rsidRPr="008A57BF">
        <w:rPr>
          <w:sz w:val="28"/>
          <w:szCs w:val="28"/>
        </w:rPr>
        <w:t xml:space="preserve"> аналіз пода</w:t>
      </w:r>
      <w:r w:rsidR="00D23340">
        <w:rPr>
          <w:sz w:val="28"/>
          <w:szCs w:val="28"/>
        </w:rPr>
        <w:t>них матеріалів, а</w:t>
      </w:r>
      <w:r w:rsidR="001F41D7">
        <w:rPr>
          <w:sz w:val="28"/>
          <w:szCs w:val="28"/>
        </w:rPr>
        <w:t xml:space="preserve"> також приймають</w:t>
      </w:r>
      <w:r w:rsidRPr="008A57BF">
        <w:rPr>
          <w:sz w:val="28"/>
          <w:szCs w:val="28"/>
        </w:rPr>
        <w:t xml:space="preserve"> рішення щодо доцільності чи недоцільності впровадження </w:t>
      </w:r>
      <w:r w:rsidR="00D23340">
        <w:rPr>
          <w:sz w:val="28"/>
          <w:szCs w:val="28"/>
        </w:rPr>
        <w:t>енергозберігаючих заходів,</w:t>
      </w:r>
      <w:r w:rsidRPr="008A57BF">
        <w:rPr>
          <w:sz w:val="28"/>
          <w:szCs w:val="28"/>
        </w:rPr>
        <w:t xml:space="preserve"> проведення  енергетичних обстежень на запропонованих об’єктах.</w:t>
      </w:r>
    </w:p>
    <w:p w:rsidR="008A57BF" w:rsidRPr="008A57BF" w:rsidRDefault="00D23340" w:rsidP="00781FE9">
      <w:pPr>
        <w:numPr>
          <w:ilvl w:val="0"/>
          <w:numId w:val="29"/>
        </w:numPr>
        <w:ind w:left="0" w:firstLine="567"/>
        <w:jc w:val="both"/>
        <w:rPr>
          <w:sz w:val="28"/>
          <w:szCs w:val="28"/>
        </w:rPr>
      </w:pPr>
      <w:r>
        <w:rPr>
          <w:sz w:val="28"/>
          <w:szCs w:val="28"/>
        </w:rPr>
        <w:t>Зміни у переліки</w:t>
      </w:r>
      <w:r w:rsidR="008A57BF" w:rsidRPr="008A57BF">
        <w:rPr>
          <w:sz w:val="28"/>
          <w:szCs w:val="28"/>
        </w:rPr>
        <w:t xml:space="preserve"> об'єктів вносяться головними розпорядниками коштів обласного бюджету за погодженням із</w:t>
      </w:r>
      <w:r>
        <w:rPr>
          <w:sz w:val="28"/>
          <w:szCs w:val="28"/>
        </w:rPr>
        <w:t xml:space="preserve"> відділом енергетичного менеджменту Житомирської обласної державної адміністрації, д</w:t>
      </w:r>
      <w:r w:rsidR="008A57BF" w:rsidRPr="008A57BF">
        <w:rPr>
          <w:sz w:val="28"/>
          <w:szCs w:val="28"/>
        </w:rPr>
        <w:t>епартаментом  фінансів</w:t>
      </w:r>
      <w:r>
        <w:rPr>
          <w:sz w:val="28"/>
          <w:szCs w:val="28"/>
        </w:rPr>
        <w:t xml:space="preserve"> Житомирської обласної державної адміністрації.</w:t>
      </w:r>
    </w:p>
    <w:p w:rsidR="00770BC9" w:rsidRDefault="00DE077D" w:rsidP="00995EF3">
      <w:pPr>
        <w:spacing w:line="216" w:lineRule="auto"/>
        <w:ind w:firstLine="567"/>
        <w:jc w:val="both"/>
        <w:rPr>
          <w:sz w:val="28"/>
          <w:szCs w:val="28"/>
          <w:lang w:val="ru-RU"/>
        </w:rPr>
      </w:pPr>
      <w:r>
        <w:rPr>
          <w:sz w:val="28"/>
          <w:szCs w:val="28"/>
        </w:rPr>
        <w:t xml:space="preserve">10. </w:t>
      </w:r>
      <w:r w:rsidR="00770BC9">
        <w:rPr>
          <w:sz w:val="28"/>
          <w:szCs w:val="28"/>
          <w:lang w:val="ru-RU"/>
        </w:rPr>
        <w:t xml:space="preserve">Для </w:t>
      </w:r>
      <w:proofErr w:type="spellStart"/>
      <w:r w:rsidR="00770BC9">
        <w:rPr>
          <w:sz w:val="28"/>
          <w:szCs w:val="28"/>
          <w:lang w:val="ru-RU"/>
        </w:rPr>
        <w:t>підготовки</w:t>
      </w:r>
      <w:proofErr w:type="spellEnd"/>
      <w:r w:rsidR="00770BC9">
        <w:rPr>
          <w:sz w:val="28"/>
          <w:szCs w:val="28"/>
          <w:lang w:val="ru-RU"/>
        </w:rPr>
        <w:t xml:space="preserve"> </w:t>
      </w:r>
      <w:proofErr w:type="spellStart"/>
      <w:r w:rsidR="00770BC9">
        <w:rPr>
          <w:sz w:val="28"/>
          <w:szCs w:val="28"/>
          <w:lang w:val="ru-RU"/>
        </w:rPr>
        <w:t>проектів</w:t>
      </w:r>
      <w:proofErr w:type="spellEnd"/>
      <w:r w:rsidR="00770BC9">
        <w:rPr>
          <w:sz w:val="28"/>
          <w:szCs w:val="28"/>
          <w:lang w:val="ru-RU"/>
        </w:rPr>
        <w:t xml:space="preserve"> </w:t>
      </w:r>
      <w:proofErr w:type="spellStart"/>
      <w:r w:rsidR="00770BC9">
        <w:rPr>
          <w:sz w:val="28"/>
          <w:szCs w:val="28"/>
          <w:lang w:val="ru-RU"/>
        </w:rPr>
        <w:t>рішень</w:t>
      </w:r>
      <w:proofErr w:type="spellEnd"/>
      <w:r w:rsidR="00770BC9">
        <w:rPr>
          <w:sz w:val="28"/>
          <w:szCs w:val="28"/>
          <w:lang w:val="ru-RU"/>
        </w:rPr>
        <w:t xml:space="preserve"> про </w:t>
      </w:r>
      <w:proofErr w:type="spellStart"/>
      <w:r w:rsidR="00770BC9">
        <w:rPr>
          <w:sz w:val="28"/>
          <w:szCs w:val="28"/>
          <w:lang w:val="ru-RU"/>
        </w:rPr>
        <w:t>обласний</w:t>
      </w:r>
      <w:proofErr w:type="spellEnd"/>
      <w:r w:rsidR="00770BC9">
        <w:rPr>
          <w:sz w:val="28"/>
          <w:szCs w:val="28"/>
          <w:lang w:val="ru-RU"/>
        </w:rPr>
        <w:t xml:space="preserve"> </w:t>
      </w:r>
      <w:r w:rsidR="00770BC9">
        <w:rPr>
          <w:sz w:val="28"/>
          <w:szCs w:val="28"/>
        </w:rPr>
        <w:t xml:space="preserve">бюджет та про </w:t>
      </w:r>
      <w:proofErr w:type="spellStart"/>
      <w:r w:rsidR="00770BC9">
        <w:rPr>
          <w:sz w:val="28"/>
          <w:szCs w:val="28"/>
          <w:lang w:val="ru-RU"/>
        </w:rPr>
        <w:t>внесення</w:t>
      </w:r>
      <w:proofErr w:type="spellEnd"/>
      <w:r w:rsidR="00770BC9">
        <w:rPr>
          <w:sz w:val="28"/>
          <w:szCs w:val="28"/>
          <w:lang w:val="ru-RU"/>
        </w:rPr>
        <w:t xml:space="preserve"> </w:t>
      </w:r>
      <w:proofErr w:type="spellStart"/>
      <w:r w:rsidR="00770BC9">
        <w:rPr>
          <w:sz w:val="28"/>
          <w:szCs w:val="28"/>
          <w:lang w:val="ru-RU"/>
        </w:rPr>
        <w:t>змін</w:t>
      </w:r>
      <w:proofErr w:type="spellEnd"/>
      <w:r w:rsidR="00770BC9">
        <w:rPr>
          <w:sz w:val="28"/>
          <w:szCs w:val="28"/>
          <w:lang w:val="ru-RU"/>
        </w:rPr>
        <w:t xml:space="preserve"> до </w:t>
      </w:r>
      <w:proofErr w:type="spellStart"/>
      <w:r w:rsidR="00770BC9">
        <w:rPr>
          <w:sz w:val="28"/>
          <w:szCs w:val="28"/>
          <w:lang w:val="ru-RU"/>
        </w:rPr>
        <w:t>обласного</w:t>
      </w:r>
      <w:proofErr w:type="spellEnd"/>
      <w:r w:rsidR="00770BC9">
        <w:rPr>
          <w:sz w:val="28"/>
          <w:szCs w:val="28"/>
          <w:lang w:val="ru-RU"/>
        </w:rPr>
        <w:t xml:space="preserve"> бюджету </w:t>
      </w:r>
      <w:proofErr w:type="spellStart"/>
      <w:r w:rsidR="00770BC9">
        <w:rPr>
          <w:sz w:val="28"/>
          <w:szCs w:val="28"/>
          <w:lang w:val="ru-RU"/>
        </w:rPr>
        <w:t>головні</w:t>
      </w:r>
      <w:proofErr w:type="spellEnd"/>
      <w:r w:rsidR="00770BC9">
        <w:rPr>
          <w:sz w:val="28"/>
          <w:szCs w:val="28"/>
          <w:lang w:val="ru-RU"/>
        </w:rPr>
        <w:t xml:space="preserve"> </w:t>
      </w:r>
      <w:proofErr w:type="spellStart"/>
      <w:r w:rsidR="00770BC9">
        <w:rPr>
          <w:sz w:val="28"/>
          <w:szCs w:val="28"/>
          <w:lang w:val="ru-RU"/>
        </w:rPr>
        <w:t>розпорядники</w:t>
      </w:r>
      <w:proofErr w:type="spellEnd"/>
      <w:r w:rsidR="00770BC9">
        <w:rPr>
          <w:sz w:val="28"/>
          <w:szCs w:val="28"/>
          <w:lang w:val="ru-RU"/>
        </w:rPr>
        <w:t xml:space="preserve"> </w:t>
      </w:r>
      <w:proofErr w:type="spellStart"/>
      <w:r w:rsidR="00770BC9">
        <w:rPr>
          <w:sz w:val="28"/>
          <w:szCs w:val="28"/>
          <w:lang w:val="ru-RU"/>
        </w:rPr>
        <w:t>коштів</w:t>
      </w:r>
      <w:proofErr w:type="spellEnd"/>
      <w:r w:rsidR="00770BC9">
        <w:rPr>
          <w:sz w:val="28"/>
          <w:szCs w:val="28"/>
          <w:lang w:val="ru-RU"/>
        </w:rPr>
        <w:t xml:space="preserve"> </w:t>
      </w:r>
      <w:proofErr w:type="spellStart"/>
      <w:r w:rsidR="00770BC9">
        <w:rPr>
          <w:sz w:val="28"/>
          <w:szCs w:val="28"/>
          <w:lang w:val="ru-RU"/>
        </w:rPr>
        <w:t>надають</w:t>
      </w:r>
      <w:proofErr w:type="spellEnd"/>
      <w:r w:rsidR="00770BC9">
        <w:rPr>
          <w:sz w:val="28"/>
          <w:szCs w:val="28"/>
          <w:lang w:val="ru-RU"/>
        </w:rPr>
        <w:t xml:space="preserve"> </w:t>
      </w:r>
      <w:proofErr w:type="spellStart"/>
      <w:r w:rsidR="00770BC9">
        <w:rPr>
          <w:sz w:val="28"/>
          <w:szCs w:val="28"/>
          <w:lang w:val="ru-RU"/>
        </w:rPr>
        <w:t>відповідні</w:t>
      </w:r>
      <w:proofErr w:type="spellEnd"/>
      <w:r w:rsidR="00770BC9">
        <w:rPr>
          <w:sz w:val="28"/>
          <w:szCs w:val="28"/>
          <w:lang w:val="ru-RU"/>
        </w:rPr>
        <w:t xml:space="preserve"> </w:t>
      </w:r>
      <w:proofErr w:type="spellStart"/>
      <w:r w:rsidR="00770BC9">
        <w:rPr>
          <w:sz w:val="28"/>
          <w:szCs w:val="28"/>
          <w:lang w:val="ru-RU"/>
        </w:rPr>
        <w:t>пропозиції</w:t>
      </w:r>
      <w:proofErr w:type="spellEnd"/>
      <w:r w:rsidR="00770BC9">
        <w:rPr>
          <w:sz w:val="28"/>
          <w:szCs w:val="28"/>
          <w:lang w:val="ru-RU"/>
        </w:rPr>
        <w:t xml:space="preserve"> </w:t>
      </w:r>
      <w:proofErr w:type="spellStart"/>
      <w:r w:rsidR="00770BC9">
        <w:rPr>
          <w:sz w:val="28"/>
          <w:szCs w:val="28"/>
          <w:lang w:val="ru-RU"/>
        </w:rPr>
        <w:t>щодо</w:t>
      </w:r>
      <w:proofErr w:type="spellEnd"/>
      <w:r w:rsidR="00770BC9">
        <w:rPr>
          <w:sz w:val="28"/>
          <w:szCs w:val="28"/>
          <w:lang w:val="ru-RU"/>
        </w:rPr>
        <w:t xml:space="preserve"> </w:t>
      </w:r>
      <w:proofErr w:type="spellStart"/>
      <w:r w:rsidR="00770BC9">
        <w:rPr>
          <w:sz w:val="28"/>
          <w:szCs w:val="28"/>
          <w:lang w:val="ru-RU"/>
        </w:rPr>
        <w:t>видатків</w:t>
      </w:r>
      <w:proofErr w:type="spellEnd"/>
      <w:r w:rsidR="00770BC9">
        <w:rPr>
          <w:sz w:val="28"/>
          <w:szCs w:val="28"/>
          <w:lang w:val="ru-RU"/>
        </w:rPr>
        <w:t xml:space="preserve"> по </w:t>
      </w:r>
      <w:proofErr w:type="spellStart"/>
      <w:r w:rsidR="00770BC9">
        <w:rPr>
          <w:sz w:val="28"/>
          <w:szCs w:val="28"/>
          <w:lang w:val="ru-RU"/>
        </w:rPr>
        <w:t>об</w:t>
      </w:r>
      <w:r w:rsidR="00770BC9" w:rsidRPr="005A304D">
        <w:rPr>
          <w:sz w:val="28"/>
          <w:szCs w:val="28"/>
          <w:lang w:val="ru-RU"/>
        </w:rPr>
        <w:t>’</w:t>
      </w:r>
      <w:r w:rsidR="00770BC9">
        <w:rPr>
          <w:sz w:val="28"/>
          <w:szCs w:val="28"/>
          <w:lang w:val="ru-RU"/>
        </w:rPr>
        <w:t>єктах</w:t>
      </w:r>
      <w:proofErr w:type="spellEnd"/>
      <w:r w:rsidR="00770BC9">
        <w:rPr>
          <w:sz w:val="28"/>
          <w:szCs w:val="28"/>
          <w:lang w:val="ru-RU"/>
        </w:rPr>
        <w:t xml:space="preserve">, </w:t>
      </w:r>
      <w:proofErr w:type="spellStart"/>
      <w:r w:rsidR="00770BC9">
        <w:rPr>
          <w:sz w:val="28"/>
          <w:szCs w:val="28"/>
          <w:lang w:val="ru-RU"/>
        </w:rPr>
        <w:t>що</w:t>
      </w:r>
      <w:proofErr w:type="spellEnd"/>
      <w:r w:rsidR="00770BC9">
        <w:rPr>
          <w:sz w:val="28"/>
          <w:szCs w:val="28"/>
          <w:lang w:val="ru-RU"/>
        </w:rPr>
        <w:t xml:space="preserve"> </w:t>
      </w:r>
      <w:proofErr w:type="spellStart"/>
      <w:r w:rsidR="00770BC9">
        <w:rPr>
          <w:sz w:val="28"/>
          <w:szCs w:val="28"/>
          <w:lang w:val="ru-RU"/>
        </w:rPr>
        <w:t>містяться</w:t>
      </w:r>
      <w:proofErr w:type="spellEnd"/>
      <w:r w:rsidR="00770BC9">
        <w:rPr>
          <w:sz w:val="28"/>
          <w:szCs w:val="28"/>
          <w:lang w:val="ru-RU"/>
        </w:rPr>
        <w:t xml:space="preserve"> у </w:t>
      </w:r>
      <w:proofErr w:type="spellStart"/>
      <w:r w:rsidR="00770BC9">
        <w:rPr>
          <w:sz w:val="28"/>
          <w:szCs w:val="28"/>
          <w:lang w:val="ru-RU"/>
        </w:rPr>
        <w:t>додатках</w:t>
      </w:r>
      <w:proofErr w:type="spellEnd"/>
      <w:r w:rsidR="00770BC9">
        <w:rPr>
          <w:sz w:val="28"/>
          <w:szCs w:val="28"/>
          <w:lang w:val="ru-RU"/>
        </w:rPr>
        <w:t xml:space="preserve"> 1 та 2 до Порядку. </w:t>
      </w:r>
    </w:p>
    <w:p w:rsidR="008A57BF" w:rsidRPr="00770BC9" w:rsidRDefault="00770BC9" w:rsidP="00995EF3">
      <w:pPr>
        <w:spacing w:line="216" w:lineRule="auto"/>
        <w:ind w:firstLine="720"/>
        <w:jc w:val="both"/>
        <w:rPr>
          <w:sz w:val="28"/>
          <w:szCs w:val="28"/>
          <w:lang w:val="ru-RU"/>
        </w:rPr>
      </w:pPr>
      <w:proofErr w:type="spellStart"/>
      <w:r>
        <w:rPr>
          <w:sz w:val="28"/>
          <w:szCs w:val="28"/>
          <w:lang w:val="ru-RU"/>
        </w:rPr>
        <w:t>Використання</w:t>
      </w:r>
      <w:proofErr w:type="spellEnd"/>
      <w:r>
        <w:rPr>
          <w:sz w:val="28"/>
          <w:szCs w:val="28"/>
          <w:lang w:val="ru-RU"/>
        </w:rPr>
        <w:t xml:space="preserve"> </w:t>
      </w:r>
      <w:proofErr w:type="spellStart"/>
      <w:r>
        <w:rPr>
          <w:sz w:val="28"/>
          <w:szCs w:val="28"/>
          <w:lang w:val="ru-RU"/>
        </w:rPr>
        <w:t>коштів</w:t>
      </w:r>
      <w:proofErr w:type="spellEnd"/>
      <w:r>
        <w:rPr>
          <w:sz w:val="28"/>
          <w:szCs w:val="28"/>
          <w:lang w:val="ru-RU"/>
        </w:rPr>
        <w:t xml:space="preserve"> для </w:t>
      </w:r>
      <w:proofErr w:type="spellStart"/>
      <w:r>
        <w:rPr>
          <w:sz w:val="28"/>
          <w:szCs w:val="28"/>
          <w:lang w:val="ru-RU"/>
        </w:rPr>
        <w:t>проведення</w:t>
      </w:r>
      <w:proofErr w:type="spellEnd"/>
      <w:r>
        <w:rPr>
          <w:sz w:val="28"/>
          <w:szCs w:val="28"/>
          <w:lang w:val="ru-RU"/>
        </w:rPr>
        <w:t xml:space="preserve"> </w:t>
      </w:r>
      <w:proofErr w:type="spellStart"/>
      <w:r>
        <w:rPr>
          <w:sz w:val="28"/>
          <w:szCs w:val="28"/>
          <w:lang w:val="ru-RU"/>
        </w:rPr>
        <w:t>заходів</w:t>
      </w:r>
      <w:proofErr w:type="spellEnd"/>
      <w:r>
        <w:rPr>
          <w:sz w:val="28"/>
          <w:szCs w:val="28"/>
          <w:lang w:val="ru-RU"/>
        </w:rPr>
        <w:t xml:space="preserve"> </w:t>
      </w:r>
      <w:proofErr w:type="spellStart"/>
      <w:r>
        <w:rPr>
          <w:sz w:val="28"/>
          <w:szCs w:val="28"/>
          <w:lang w:val="ru-RU"/>
        </w:rPr>
        <w:t>з</w:t>
      </w:r>
      <w:proofErr w:type="spellEnd"/>
      <w:r>
        <w:rPr>
          <w:sz w:val="28"/>
          <w:szCs w:val="28"/>
          <w:lang w:val="ru-RU"/>
        </w:rPr>
        <w:t xml:space="preserve"> </w:t>
      </w:r>
      <w:proofErr w:type="spellStart"/>
      <w:r>
        <w:rPr>
          <w:sz w:val="28"/>
          <w:szCs w:val="28"/>
          <w:lang w:val="ru-RU"/>
        </w:rPr>
        <w:t>підвищення</w:t>
      </w:r>
      <w:proofErr w:type="spellEnd"/>
      <w:r>
        <w:rPr>
          <w:sz w:val="28"/>
          <w:szCs w:val="28"/>
          <w:lang w:val="ru-RU"/>
        </w:rPr>
        <w:t xml:space="preserve"> </w:t>
      </w:r>
      <w:proofErr w:type="spellStart"/>
      <w:r>
        <w:rPr>
          <w:sz w:val="28"/>
          <w:szCs w:val="28"/>
          <w:lang w:val="ru-RU"/>
        </w:rPr>
        <w:t>енергоефективності</w:t>
      </w:r>
      <w:proofErr w:type="spellEnd"/>
      <w:r>
        <w:rPr>
          <w:sz w:val="28"/>
          <w:szCs w:val="28"/>
          <w:lang w:val="ru-RU"/>
        </w:rPr>
        <w:t xml:space="preserve"> </w:t>
      </w:r>
      <w:proofErr w:type="spellStart"/>
      <w:r>
        <w:rPr>
          <w:sz w:val="28"/>
          <w:szCs w:val="28"/>
          <w:lang w:val="ru-RU"/>
        </w:rPr>
        <w:t>будівель</w:t>
      </w:r>
      <w:proofErr w:type="spellEnd"/>
      <w:r>
        <w:rPr>
          <w:sz w:val="28"/>
          <w:szCs w:val="28"/>
          <w:lang w:val="ru-RU"/>
        </w:rPr>
        <w:t xml:space="preserve"> </w:t>
      </w:r>
      <w:proofErr w:type="spellStart"/>
      <w:r>
        <w:rPr>
          <w:sz w:val="28"/>
          <w:szCs w:val="28"/>
          <w:lang w:val="ru-RU"/>
        </w:rPr>
        <w:t>бюджетних</w:t>
      </w:r>
      <w:proofErr w:type="spellEnd"/>
      <w:r>
        <w:rPr>
          <w:sz w:val="28"/>
          <w:szCs w:val="28"/>
          <w:lang w:val="ru-RU"/>
        </w:rPr>
        <w:t xml:space="preserve"> </w:t>
      </w:r>
      <w:proofErr w:type="spellStart"/>
      <w:r>
        <w:rPr>
          <w:sz w:val="28"/>
          <w:szCs w:val="28"/>
          <w:lang w:val="ru-RU"/>
        </w:rPr>
        <w:t>установ</w:t>
      </w:r>
      <w:proofErr w:type="spellEnd"/>
      <w:r>
        <w:rPr>
          <w:sz w:val="28"/>
          <w:szCs w:val="28"/>
          <w:lang w:val="ru-RU"/>
        </w:rPr>
        <w:t xml:space="preserve"> та </w:t>
      </w:r>
      <w:proofErr w:type="spellStart"/>
      <w:r>
        <w:rPr>
          <w:sz w:val="28"/>
          <w:szCs w:val="28"/>
          <w:lang w:val="ru-RU"/>
        </w:rPr>
        <w:t>закладів</w:t>
      </w:r>
      <w:proofErr w:type="spellEnd"/>
      <w:r>
        <w:rPr>
          <w:sz w:val="28"/>
          <w:szCs w:val="28"/>
          <w:lang w:val="ru-RU"/>
        </w:rPr>
        <w:t xml:space="preserve"> у </w:t>
      </w:r>
      <w:proofErr w:type="spellStart"/>
      <w:r>
        <w:rPr>
          <w:sz w:val="28"/>
          <w:szCs w:val="28"/>
          <w:lang w:val="ru-RU"/>
        </w:rPr>
        <w:t>Житомирській</w:t>
      </w:r>
      <w:proofErr w:type="spellEnd"/>
      <w:r>
        <w:rPr>
          <w:sz w:val="28"/>
          <w:szCs w:val="28"/>
          <w:lang w:val="ru-RU"/>
        </w:rPr>
        <w:t xml:space="preserve"> </w:t>
      </w:r>
      <w:proofErr w:type="spellStart"/>
      <w:r>
        <w:rPr>
          <w:sz w:val="28"/>
          <w:szCs w:val="28"/>
          <w:lang w:val="ru-RU"/>
        </w:rPr>
        <w:t>області</w:t>
      </w:r>
      <w:proofErr w:type="spellEnd"/>
      <w:r>
        <w:rPr>
          <w:sz w:val="28"/>
          <w:szCs w:val="28"/>
          <w:lang w:val="ru-RU"/>
        </w:rPr>
        <w:t xml:space="preserve"> </w:t>
      </w:r>
      <w:proofErr w:type="spellStart"/>
      <w:r>
        <w:rPr>
          <w:sz w:val="28"/>
          <w:szCs w:val="28"/>
          <w:lang w:val="ru-RU"/>
        </w:rPr>
        <w:t>провадиться</w:t>
      </w:r>
      <w:proofErr w:type="spellEnd"/>
      <w:r>
        <w:rPr>
          <w:sz w:val="28"/>
          <w:szCs w:val="28"/>
          <w:lang w:val="ru-RU"/>
        </w:rPr>
        <w:t xml:space="preserve"> </w:t>
      </w:r>
      <w:proofErr w:type="spellStart"/>
      <w:r>
        <w:rPr>
          <w:sz w:val="28"/>
          <w:szCs w:val="28"/>
          <w:lang w:val="ru-RU"/>
        </w:rPr>
        <w:t>відповідно</w:t>
      </w:r>
      <w:proofErr w:type="spellEnd"/>
      <w:r>
        <w:rPr>
          <w:sz w:val="28"/>
          <w:szCs w:val="28"/>
          <w:lang w:val="ru-RU"/>
        </w:rPr>
        <w:t xml:space="preserve"> до норм чинного </w:t>
      </w:r>
      <w:proofErr w:type="spellStart"/>
      <w:r>
        <w:rPr>
          <w:sz w:val="28"/>
          <w:szCs w:val="28"/>
          <w:lang w:val="ru-RU"/>
        </w:rPr>
        <w:t>законодавства</w:t>
      </w:r>
      <w:proofErr w:type="spellEnd"/>
      <w:r>
        <w:rPr>
          <w:sz w:val="28"/>
          <w:szCs w:val="28"/>
          <w:lang w:val="ru-RU"/>
        </w:rPr>
        <w:t>.».</w:t>
      </w:r>
    </w:p>
    <w:p w:rsidR="00B53BAF" w:rsidRDefault="008A57BF" w:rsidP="00781FE9">
      <w:pPr>
        <w:ind w:firstLine="567"/>
        <w:jc w:val="both"/>
        <w:rPr>
          <w:sz w:val="28"/>
          <w:szCs w:val="28"/>
        </w:rPr>
      </w:pPr>
      <w:r w:rsidRPr="008A57BF">
        <w:rPr>
          <w:sz w:val="28"/>
          <w:szCs w:val="28"/>
        </w:rPr>
        <w:t xml:space="preserve">11. Головні розпорядники коштів у тижневий термін після завершення впровадження енергозберігаючих заходів та проведення енергетичних обстежень звітують перед </w:t>
      </w:r>
      <w:r w:rsidR="009C2A11">
        <w:rPr>
          <w:sz w:val="28"/>
          <w:szCs w:val="28"/>
        </w:rPr>
        <w:t xml:space="preserve">відділом енергетичного менеджменту Житомирської обласної державної адміністрації </w:t>
      </w:r>
      <w:r w:rsidR="000F476E">
        <w:rPr>
          <w:sz w:val="28"/>
          <w:szCs w:val="28"/>
        </w:rPr>
        <w:t>щодо</w:t>
      </w:r>
      <w:r w:rsidRPr="008A57BF">
        <w:rPr>
          <w:sz w:val="28"/>
          <w:szCs w:val="28"/>
        </w:rPr>
        <w:t xml:space="preserve"> впровадження енергозбер</w:t>
      </w:r>
      <w:r w:rsidR="009C2A11">
        <w:rPr>
          <w:sz w:val="28"/>
          <w:szCs w:val="28"/>
        </w:rPr>
        <w:t>ігаючих заходів. У</w:t>
      </w:r>
      <w:r w:rsidR="00B53BAF">
        <w:rPr>
          <w:sz w:val="28"/>
          <w:szCs w:val="28"/>
        </w:rPr>
        <w:t xml:space="preserve"> подальшому</w:t>
      </w:r>
      <w:r w:rsidRPr="008A57BF">
        <w:rPr>
          <w:sz w:val="28"/>
          <w:szCs w:val="28"/>
        </w:rPr>
        <w:t xml:space="preserve"> розпорядники коштів щ</w:t>
      </w:r>
      <w:r w:rsidR="009C2A11">
        <w:rPr>
          <w:sz w:val="28"/>
          <w:szCs w:val="28"/>
        </w:rPr>
        <w:t xml:space="preserve">оквартально до 15 числа </w:t>
      </w:r>
      <w:r w:rsidRPr="008A57BF">
        <w:rPr>
          <w:sz w:val="28"/>
          <w:szCs w:val="28"/>
        </w:rPr>
        <w:t>місяця</w:t>
      </w:r>
      <w:r w:rsidR="00B53BAF">
        <w:rPr>
          <w:sz w:val="28"/>
          <w:szCs w:val="28"/>
        </w:rPr>
        <w:t>,</w:t>
      </w:r>
      <w:r w:rsidRPr="008A57BF">
        <w:rPr>
          <w:sz w:val="28"/>
          <w:szCs w:val="28"/>
        </w:rPr>
        <w:t xml:space="preserve"> н</w:t>
      </w:r>
      <w:r w:rsidR="009C2A11">
        <w:rPr>
          <w:sz w:val="28"/>
          <w:szCs w:val="28"/>
        </w:rPr>
        <w:t xml:space="preserve">аступного за звітним періодом, </w:t>
      </w:r>
      <w:r w:rsidRPr="008A57BF">
        <w:rPr>
          <w:sz w:val="28"/>
          <w:szCs w:val="28"/>
        </w:rPr>
        <w:t xml:space="preserve">звітують </w:t>
      </w:r>
      <w:r w:rsidR="009C2A11">
        <w:rPr>
          <w:sz w:val="28"/>
          <w:szCs w:val="28"/>
        </w:rPr>
        <w:t>відділу енергетичного менеджменту Житомирської обласної державної адміністрації щодо споживання енергоносіїв у натуральних та грошових показниках після впровадження енергоефективног</w:t>
      </w:r>
      <w:r w:rsidR="000F476E">
        <w:rPr>
          <w:sz w:val="28"/>
          <w:szCs w:val="28"/>
        </w:rPr>
        <w:t>о</w:t>
      </w:r>
      <w:r w:rsidRPr="008A57BF">
        <w:rPr>
          <w:sz w:val="28"/>
          <w:szCs w:val="28"/>
        </w:rPr>
        <w:t xml:space="preserve">  заходу</w:t>
      </w:r>
      <w:r w:rsidR="00B53BAF">
        <w:rPr>
          <w:sz w:val="28"/>
          <w:szCs w:val="28"/>
        </w:rPr>
        <w:t>.</w:t>
      </w:r>
    </w:p>
    <w:p w:rsidR="008A57BF" w:rsidRDefault="009C2A11" w:rsidP="00781FE9">
      <w:pPr>
        <w:ind w:firstLine="567"/>
        <w:jc w:val="both"/>
        <w:rPr>
          <w:sz w:val="28"/>
          <w:szCs w:val="28"/>
        </w:rPr>
      </w:pPr>
      <w:r>
        <w:rPr>
          <w:sz w:val="28"/>
          <w:szCs w:val="28"/>
        </w:rPr>
        <w:t>12. Згідно з</w:t>
      </w:r>
      <w:r w:rsidR="008A57BF" w:rsidRPr="008A57BF">
        <w:rPr>
          <w:sz w:val="28"/>
          <w:szCs w:val="28"/>
        </w:rPr>
        <w:t xml:space="preserve"> </w:t>
      </w:r>
      <w:r>
        <w:rPr>
          <w:sz w:val="28"/>
          <w:szCs w:val="28"/>
        </w:rPr>
        <w:t xml:space="preserve">результатами проведення енергетичних </w:t>
      </w:r>
      <w:r w:rsidR="008A57BF" w:rsidRPr="008A57BF">
        <w:rPr>
          <w:sz w:val="28"/>
          <w:szCs w:val="28"/>
        </w:rPr>
        <w:t>обсте</w:t>
      </w:r>
      <w:r>
        <w:rPr>
          <w:sz w:val="28"/>
          <w:szCs w:val="28"/>
        </w:rPr>
        <w:t xml:space="preserve">жень, </w:t>
      </w:r>
      <w:r w:rsidR="008A57BF" w:rsidRPr="008A57BF">
        <w:rPr>
          <w:sz w:val="28"/>
          <w:szCs w:val="28"/>
        </w:rPr>
        <w:t xml:space="preserve">відповідно до додатку </w:t>
      </w:r>
      <w:r w:rsidR="00B53BAF">
        <w:rPr>
          <w:sz w:val="28"/>
          <w:szCs w:val="28"/>
        </w:rPr>
        <w:t>2</w:t>
      </w:r>
      <w:r>
        <w:rPr>
          <w:sz w:val="28"/>
          <w:szCs w:val="28"/>
        </w:rPr>
        <w:t xml:space="preserve"> Порядку, головні розпорядники коштів подають обґрунтовані пропозиції для впровадження технічних заходів за рахунок коштів обласного бюджету на наступні </w:t>
      </w:r>
      <w:r w:rsidR="008A57BF" w:rsidRPr="008A57BF">
        <w:rPr>
          <w:sz w:val="28"/>
          <w:szCs w:val="28"/>
        </w:rPr>
        <w:t xml:space="preserve">роки. </w:t>
      </w:r>
    </w:p>
    <w:p w:rsidR="00995EF3" w:rsidRPr="008A57BF" w:rsidRDefault="00995EF3" w:rsidP="00C17590">
      <w:pPr>
        <w:jc w:val="both"/>
        <w:rPr>
          <w:sz w:val="28"/>
          <w:szCs w:val="28"/>
        </w:rPr>
      </w:pPr>
      <w:bookmarkStart w:id="0" w:name="_GoBack"/>
      <w:bookmarkEnd w:id="0"/>
    </w:p>
    <w:p w:rsidR="008A57BF" w:rsidRPr="008A57BF" w:rsidRDefault="008A57BF" w:rsidP="00781FE9">
      <w:pPr>
        <w:ind w:firstLine="567"/>
        <w:jc w:val="both"/>
        <w:rPr>
          <w:sz w:val="28"/>
          <w:szCs w:val="28"/>
        </w:rPr>
      </w:pPr>
      <w:r w:rsidRPr="008A57BF">
        <w:rPr>
          <w:sz w:val="28"/>
          <w:szCs w:val="28"/>
        </w:rPr>
        <w:lastRenderedPageBreak/>
        <w:t xml:space="preserve">13. </w:t>
      </w:r>
      <w:r w:rsidR="009C2A11">
        <w:rPr>
          <w:sz w:val="28"/>
          <w:szCs w:val="28"/>
        </w:rPr>
        <w:t>Відділ енергетичного менеджменту Житомирської обласної державної адміністрації протягом року аналізує отримані щоквартальні звіти</w:t>
      </w:r>
      <w:r w:rsidRPr="008A57BF">
        <w:rPr>
          <w:sz w:val="28"/>
          <w:szCs w:val="28"/>
        </w:rPr>
        <w:t xml:space="preserve"> </w:t>
      </w:r>
      <w:r w:rsidR="009C2A11">
        <w:rPr>
          <w:sz w:val="28"/>
          <w:szCs w:val="28"/>
        </w:rPr>
        <w:t xml:space="preserve">головних розпорядників коштів щодо ефективності впровадження </w:t>
      </w:r>
      <w:r w:rsidRPr="008A57BF">
        <w:rPr>
          <w:sz w:val="28"/>
          <w:szCs w:val="28"/>
        </w:rPr>
        <w:t xml:space="preserve">енергозберігаючих </w:t>
      </w:r>
      <w:r w:rsidR="009C2A11">
        <w:rPr>
          <w:sz w:val="28"/>
          <w:szCs w:val="28"/>
        </w:rPr>
        <w:t>заходів, залучене фінансування, отриманий економічний ефект та звітує перед</w:t>
      </w:r>
      <w:r w:rsidRPr="008A57BF">
        <w:rPr>
          <w:sz w:val="28"/>
          <w:szCs w:val="28"/>
        </w:rPr>
        <w:t xml:space="preserve"> постійними</w:t>
      </w:r>
      <w:r w:rsidR="009C2A11">
        <w:rPr>
          <w:sz w:val="28"/>
          <w:szCs w:val="28"/>
        </w:rPr>
        <w:t xml:space="preserve"> комісіями обласної ради</w:t>
      </w:r>
      <w:r w:rsidRPr="008A57BF">
        <w:rPr>
          <w:sz w:val="28"/>
          <w:szCs w:val="28"/>
        </w:rPr>
        <w:t xml:space="preserve"> </w:t>
      </w:r>
      <w:r w:rsidRPr="008A57BF">
        <w:rPr>
          <w:sz w:val="28"/>
          <w:szCs w:val="28"/>
          <w:lang w:eastAsia="uk-UA"/>
        </w:rPr>
        <w:t>з питань соціально-економічного розвитку регіону, інвестиційної діяльності, середнього і малого бізнесу, будівництва, транспорту та зв’язку, з питань бюджету і комунальної власності</w:t>
      </w:r>
      <w:r w:rsidR="00B53BAF">
        <w:rPr>
          <w:sz w:val="28"/>
          <w:szCs w:val="28"/>
          <w:lang w:eastAsia="uk-UA"/>
        </w:rPr>
        <w:t>.</w:t>
      </w:r>
    </w:p>
    <w:p w:rsidR="008A57BF" w:rsidRDefault="008A57BF" w:rsidP="00781FE9">
      <w:pPr>
        <w:jc w:val="both"/>
        <w:rPr>
          <w:b/>
          <w:sz w:val="28"/>
          <w:szCs w:val="28"/>
        </w:rPr>
      </w:pPr>
    </w:p>
    <w:p w:rsidR="00906C84" w:rsidRDefault="00906C84" w:rsidP="00781FE9">
      <w:pPr>
        <w:spacing w:before="60" w:after="60" w:line="300" w:lineRule="exact"/>
        <w:ind w:right="-6"/>
        <w:jc w:val="both"/>
        <w:rPr>
          <w:sz w:val="28"/>
          <w:szCs w:val="28"/>
        </w:rPr>
      </w:pPr>
    </w:p>
    <w:p w:rsidR="009C2A11" w:rsidRDefault="009C2A11" w:rsidP="00781FE9">
      <w:pPr>
        <w:spacing w:before="60" w:after="60" w:line="300" w:lineRule="exact"/>
        <w:ind w:right="-6"/>
        <w:jc w:val="both"/>
        <w:rPr>
          <w:sz w:val="28"/>
          <w:szCs w:val="28"/>
        </w:rPr>
      </w:pPr>
    </w:p>
    <w:p w:rsidR="009C2A11" w:rsidRDefault="009C2A11" w:rsidP="00781FE9">
      <w:pPr>
        <w:spacing w:before="60" w:after="60" w:line="300" w:lineRule="exact"/>
        <w:ind w:right="-6"/>
        <w:jc w:val="both"/>
        <w:rPr>
          <w:sz w:val="28"/>
          <w:szCs w:val="28"/>
        </w:rPr>
      </w:pPr>
    </w:p>
    <w:p w:rsidR="009C2A11" w:rsidRDefault="009C2A11" w:rsidP="00781FE9">
      <w:pPr>
        <w:spacing w:before="60" w:after="60" w:line="300" w:lineRule="exact"/>
        <w:ind w:right="-6"/>
        <w:jc w:val="both"/>
        <w:rPr>
          <w:sz w:val="28"/>
          <w:szCs w:val="28"/>
        </w:rPr>
      </w:pPr>
    </w:p>
    <w:p w:rsidR="009C2A11" w:rsidRDefault="009C2A11" w:rsidP="00781FE9">
      <w:pPr>
        <w:spacing w:before="60" w:after="60" w:line="300" w:lineRule="exact"/>
        <w:ind w:right="-6"/>
        <w:jc w:val="both"/>
        <w:rPr>
          <w:sz w:val="28"/>
          <w:szCs w:val="28"/>
        </w:rPr>
      </w:pPr>
    </w:p>
    <w:p w:rsidR="009C2A11" w:rsidRDefault="009C2A11" w:rsidP="00781FE9">
      <w:pPr>
        <w:spacing w:before="60" w:after="60" w:line="300" w:lineRule="exact"/>
        <w:ind w:right="-6"/>
        <w:jc w:val="both"/>
        <w:rPr>
          <w:sz w:val="28"/>
          <w:szCs w:val="28"/>
        </w:rPr>
      </w:pPr>
      <w:r>
        <w:rPr>
          <w:sz w:val="28"/>
          <w:szCs w:val="28"/>
        </w:rPr>
        <w:t>Перший заступник</w:t>
      </w:r>
    </w:p>
    <w:p w:rsidR="009C2A11" w:rsidRPr="009C2A11" w:rsidRDefault="009C2A11" w:rsidP="00781FE9">
      <w:pPr>
        <w:spacing w:before="60" w:after="60" w:line="300" w:lineRule="exact"/>
        <w:ind w:right="-6"/>
        <w:jc w:val="both"/>
        <w:rPr>
          <w:sz w:val="28"/>
          <w:szCs w:val="28"/>
        </w:rPr>
      </w:pPr>
      <w:r>
        <w:rPr>
          <w:sz w:val="28"/>
          <w:szCs w:val="28"/>
        </w:rPr>
        <w:t xml:space="preserve">голови обласної ради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С.М. Крамаренко</w:t>
      </w:r>
    </w:p>
    <w:sectPr w:rsidR="009C2A11" w:rsidRPr="009C2A11" w:rsidSect="00E00768">
      <w:headerReference w:type="even" r:id="rId13"/>
      <w:headerReference w:type="default" r:id="rId14"/>
      <w:footerReference w:type="even" r:id="rId15"/>
      <w:footerReference w:type="default" r:id="rId16"/>
      <w:headerReference w:type="first" r:id="rId17"/>
      <w:footerReference w:type="first" r:id="rId18"/>
      <w:type w:val="continuous"/>
      <w:pgSz w:w="11909" w:h="16834" w:code="9"/>
      <w:pgMar w:top="284" w:right="851" w:bottom="0" w:left="1701" w:header="578" w:footer="578" w:gutter="0"/>
      <w:pgNumType w:start="1" w:chapStyle="2"/>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6CBA" w:rsidRDefault="00066CBA">
      <w:r>
        <w:separator/>
      </w:r>
    </w:p>
  </w:endnote>
  <w:endnote w:type="continuationSeparator" w:id="0">
    <w:p w:rsidR="00066CBA" w:rsidRDefault="00066C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CYR">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5BB" w:rsidRDefault="008A4DD0" w:rsidP="00910985">
    <w:pPr>
      <w:pStyle w:val="a5"/>
      <w:framePr w:wrap="around" w:vAnchor="text" w:hAnchor="margin" w:xAlign="center" w:y="1"/>
      <w:rPr>
        <w:rStyle w:val="a7"/>
      </w:rPr>
    </w:pPr>
    <w:r>
      <w:rPr>
        <w:rStyle w:val="a7"/>
      </w:rPr>
      <w:fldChar w:fldCharType="begin"/>
    </w:r>
    <w:r w:rsidR="00AC75BB">
      <w:rPr>
        <w:rStyle w:val="a7"/>
      </w:rPr>
      <w:instrText xml:space="preserve">PAGE  </w:instrText>
    </w:r>
    <w:r>
      <w:rPr>
        <w:rStyle w:val="a7"/>
      </w:rPr>
      <w:fldChar w:fldCharType="end"/>
    </w:r>
  </w:p>
  <w:p w:rsidR="00AC75BB" w:rsidRDefault="00AC75BB" w:rsidP="0034038C">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5BB" w:rsidRDefault="00AC75BB" w:rsidP="00D12EE3">
    <w:pPr>
      <w:pStyle w:val="a5"/>
      <w:rPr>
        <w:rFonts w:ascii="Times New Roman" w:hAnsi="Times New Roman"/>
        <w:sz w:val="24"/>
      </w:rPr>
    </w:pPr>
  </w:p>
  <w:p w:rsidR="00AC75BB" w:rsidRPr="00D12EE3" w:rsidRDefault="008A4DD0" w:rsidP="00D12EE3">
    <w:pPr>
      <w:pStyle w:val="a5"/>
      <w:jc w:val="center"/>
      <w:rPr>
        <w:rFonts w:ascii="Times New Roman" w:hAnsi="Times New Roman"/>
        <w:sz w:val="24"/>
      </w:rPr>
    </w:pPr>
    <w:r w:rsidRPr="00D12EE3">
      <w:rPr>
        <w:rFonts w:ascii="Times New Roman" w:hAnsi="Times New Roman"/>
        <w:sz w:val="24"/>
      </w:rPr>
      <w:fldChar w:fldCharType="begin"/>
    </w:r>
    <w:r w:rsidR="00AC75BB" w:rsidRPr="00D12EE3">
      <w:rPr>
        <w:rFonts w:ascii="Times New Roman" w:hAnsi="Times New Roman"/>
        <w:sz w:val="24"/>
      </w:rPr>
      <w:instrText>PAGE   \* MERGEFORMAT</w:instrText>
    </w:r>
    <w:r w:rsidRPr="00D12EE3">
      <w:rPr>
        <w:rFonts w:ascii="Times New Roman" w:hAnsi="Times New Roman"/>
        <w:sz w:val="24"/>
      </w:rPr>
      <w:fldChar w:fldCharType="separate"/>
    </w:r>
    <w:r w:rsidR="00AC75BB" w:rsidRPr="00FC2C6B">
      <w:rPr>
        <w:rFonts w:ascii="Times New Roman" w:hAnsi="Times New Roman"/>
        <w:sz w:val="24"/>
      </w:rPr>
      <w:t>2</w:t>
    </w:r>
    <w:r w:rsidRPr="00D12EE3">
      <w:rPr>
        <w:rFonts w:ascii="Times New Roman" w:hAnsi="Times New Roman"/>
        <w:sz w:val="24"/>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5BB" w:rsidRPr="00516A1E" w:rsidRDefault="00AC75BB" w:rsidP="00F9639D">
    <w:pPr>
      <w:pStyle w:val="a5"/>
      <w:rPr>
        <w:sz w:val="20"/>
        <w:szCs w:val="20"/>
      </w:rPr>
    </w:pPr>
  </w:p>
  <w:p w:rsidR="00AC75BB" w:rsidRDefault="00AC75BB">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5BB" w:rsidRDefault="008A4DD0" w:rsidP="0009255B">
    <w:pPr>
      <w:pStyle w:val="a5"/>
      <w:framePr w:wrap="around" w:vAnchor="text" w:hAnchor="margin" w:xAlign="center" w:y="1"/>
      <w:rPr>
        <w:rStyle w:val="a7"/>
      </w:rPr>
    </w:pPr>
    <w:r>
      <w:rPr>
        <w:rStyle w:val="a7"/>
      </w:rPr>
      <w:fldChar w:fldCharType="begin"/>
    </w:r>
    <w:r w:rsidR="00AC75BB">
      <w:rPr>
        <w:rStyle w:val="a7"/>
      </w:rPr>
      <w:instrText xml:space="preserve">PAGE  </w:instrText>
    </w:r>
    <w:r>
      <w:rPr>
        <w:rStyle w:val="a7"/>
      </w:rPr>
      <w:fldChar w:fldCharType="end"/>
    </w:r>
  </w:p>
  <w:p w:rsidR="00AC75BB" w:rsidRDefault="00AC75BB">
    <w:pPr>
      <w:pStyle w:val="a5"/>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5BB" w:rsidRPr="00516A1E" w:rsidRDefault="00AC75BB" w:rsidP="00781FE9">
    <w:pPr>
      <w:pStyle w:val="a5"/>
      <w:rPr>
        <w:sz w:val="20"/>
        <w:szCs w:val="20"/>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5BB" w:rsidRDefault="00AC75B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6CBA" w:rsidRDefault="00066CBA">
      <w:r>
        <w:separator/>
      </w:r>
    </w:p>
  </w:footnote>
  <w:footnote w:type="continuationSeparator" w:id="0">
    <w:p w:rsidR="00066CBA" w:rsidRDefault="00066C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5BB" w:rsidRDefault="008A4DD0" w:rsidP="006D7BD2">
    <w:pPr>
      <w:pStyle w:val="a3"/>
      <w:framePr w:wrap="around" w:vAnchor="text" w:hAnchor="margin" w:xAlign="right" w:y="1"/>
      <w:rPr>
        <w:rStyle w:val="a7"/>
      </w:rPr>
    </w:pPr>
    <w:r>
      <w:rPr>
        <w:rStyle w:val="a7"/>
      </w:rPr>
      <w:fldChar w:fldCharType="begin"/>
    </w:r>
    <w:r w:rsidR="00AC75BB">
      <w:rPr>
        <w:rStyle w:val="a7"/>
      </w:rPr>
      <w:instrText xml:space="preserve">PAGE  </w:instrText>
    </w:r>
    <w:r>
      <w:rPr>
        <w:rStyle w:val="a7"/>
      </w:rPr>
      <w:fldChar w:fldCharType="end"/>
    </w:r>
  </w:p>
  <w:p w:rsidR="00AC75BB" w:rsidRDefault="00AC75BB" w:rsidP="008217AE">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5BB" w:rsidRDefault="00AC75BB" w:rsidP="002E78DE">
    <w:pPr>
      <w:pStyle w:val="a3"/>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5BB" w:rsidRDefault="008A4DD0">
    <w:pPr>
      <w:pStyle w:val="a3"/>
      <w:framePr w:wrap="around" w:vAnchor="text" w:hAnchor="margin" w:xAlign="center" w:y="1"/>
      <w:rPr>
        <w:rStyle w:val="a7"/>
      </w:rPr>
    </w:pPr>
    <w:r>
      <w:rPr>
        <w:rStyle w:val="a7"/>
      </w:rPr>
      <w:fldChar w:fldCharType="begin"/>
    </w:r>
    <w:r w:rsidR="00AC75BB">
      <w:rPr>
        <w:rStyle w:val="a7"/>
      </w:rPr>
      <w:instrText xml:space="preserve">PAGE  </w:instrText>
    </w:r>
    <w:r>
      <w:rPr>
        <w:rStyle w:val="a7"/>
      </w:rPr>
      <w:fldChar w:fldCharType="end"/>
    </w:r>
  </w:p>
  <w:p w:rsidR="00AC75BB" w:rsidRDefault="00AC75BB">
    <w:pPr>
      <w:pStyle w:val="a3"/>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7840322"/>
      <w:docPartObj>
        <w:docPartGallery w:val="Page Numbers (Top of Page)"/>
        <w:docPartUnique/>
      </w:docPartObj>
    </w:sdtPr>
    <w:sdtContent>
      <w:p w:rsidR="00AC75BB" w:rsidRDefault="008A4DD0">
        <w:pPr>
          <w:pStyle w:val="a3"/>
          <w:jc w:val="center"/>
        </w:pPr>
        <w:r>
          <w:fldChar w:fldCharType="begin"/>
        </w:r>
        <w:r w:rsidR="00AC75BB">
          <w:instrText>PAGE   \* MERGEFORMAT</w:instrText>
        </w:r>
        <w:r>
          <w:fldChar w:fldCharType="separate"/>
        </w:r>
        <w:r w:rsidR="00A04FF6" w:rsidRPr="00A04FF6">
          <w:rPr>
            <w:lang w:val="ru-RU"/>
          </w:rPr>
          <w:t>2</w:t>
        </w:r>
        <w:r>
          <w:fldChar w:fldCharType="end"/>
        </w:r>
      </w:p>
    </w:sdtContent>
  </w:sdt>
  <w:p w:rsidR="00AC75BB" w:rsidRDefault="00AC75BB">
    <w:pPr>
      <w:pStyle w:val="a3"/>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5BB" w:rsidRDefault="00AC75BB">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23B9F"/>
    <w:multiLevelType w:val="hybridMultilevel"/>
    <w:tmpl w:val="F3049EE4"/>
    <w:lvl w:ilvl="0" w:tplc="A2168F6A">
      <w:start w:val="8"/>
      <w:numFmt w:val="decimal"/>
      <w:lvlText w:val="%1."/>
      <w:lvlJc w:val="left"/>
      <w:pPr>
        <w:tabs>
          <w:tab w:val="num" w:pos="1080"/>
        </w:tabs>
        <w:ind w:left="108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
    <w:nsid w:val="073A5A7C"/>
    <w:multiLevelType w:val="multilevel"/>
    <w:tmpl w:val="305454D8"/>
    <w:lvl w:ilvl="0">
      <w:start w:val="1"/>
      <w:numFmt w:val="decimal"/>
      <w:lvlText w:val="%1."/>
      <w:lvlJc w:val="left"/>
      <w:pPr>
        <w:ind w:left="1069" w:hanging="360"/>
      </w:pPr>
      <w:rPr>
        <w:rFonts w:hint="default"/>
      </w:rPr>
    </w:lvl>
    <w:lvl w:ilvl="1">
      <w:start w:val="2"/>
      <w:numFmt w:val="decimal"/>
      <w:isLgl/>
      <w:lvlText w:val="%1.%2"/>
      <w:lvlJc w:val="left"/>
      <w:pPr>
        <w:ind w:left="1234" w:hanging="52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nsid w:val="0FCB2276"/>
    <w:multiLevelType w:val="hybridMultilevel"/>
    <w:tmpl w:val="9EE43D52"/>
    <w:lvl w:ilvl="0" w:tplc="04190001">
      <w:start w:val="1"/>
      <w:numFmt w:val="bullet"/>
      <w:lvlText w:val=""/>
      <w:lvlJc w:val="left"/>
      <w:pPr>
        <w:tabs>
          <w:tab w:val="num" w:pos="1920"/>
        </w:tabs>
        <w:ind w:left="192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3">
    <w:nsid w:val="173D2E2D"/>
    <w:multiLevelType w:val="hybridMultilevel"/>
    <w:tmpl w:val="B8087942"/>
    <w:lvl w:ilvl="0" w:tplc="FA8C645A">
      <w:start w:val="1"/>
      <w:numFmt w:val="bullet"/>
      <w:lvlText w:val=""/>
      <w:legacy w:legacy="1" w:legacySpace="0" w:legacyIndent="283"/>
      <w:lvlJc w:val="left"/>
      <w:pPr>
        <w:ind w:left="1003" w:hanging="283"/>
      </w:pPr>
      <w:rPr>
        <w:rFonts w:ascii="Symbol" w:hAnsi="Symbol" w:hint="default"/>
      </w:rPr>
    </w:lvl>
    <w:lvl w:ilvl="1" w:tplc="0419000F">
      <w:start w:val="1"/>
      <w:numFmt w:val="decimal"/>
      <w:lvlText w:val="%2."/>
      <w:lvlJc w:val="left"/>
      <w:pPr>
        <w:tabs>
          <w:tab w:val="num" w:pos="1440"/>
        </w:tabs>
        <w:ind w:left="1440" w:hanging="360"/>
      </w:p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87B66E7"/>
    <w:multiLevelType w:val="hybridMultilevel"/>
    <w:tmpl w:val="A9DE3C00"/>
    <w:lvl w:ilvl="0" w:tplc="A98253D0">
      <w:start w:val="3"/>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nsid w:val="1A8D5978"/>
    <w:multiLevelType w:val="multilevel"/>
    <w:tmpl w:val="305454D8"/>
    <w:lvl w:ilvl="0">
      <w:start w:val="1"/>
      <w:numFmt w:val="decimal"/>
      <w:lvlText w:val="%1."/>
      <w:lvlJc w:val="left"/>
      <w:pPr>
        <w:ind w:left="1069" w:hanging="360"/>
      </w:pPr>
      <w:rPr>
        <w:rFonts w:hint="default"/>
      </w:rPr>
    </w:lvl>
    <w:lvl w:ilvl="1">
      <w:start w:val="2"/>
      <w:numFmt w:val="decimal"/>
      <w:isLgl/>
      <w:lvlText w:val="%1.%2"/>
      <w:lvlJc w:val="left"/>
      <w:pPr>
        <w:ind w:left="1234" w:hanging="52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1E21012D"/>
    <w:multiLevelType w:val="multilevel"/>
    <w:tmpl w:val="9BE65968"/>
    <w:lvl w:ilvl="0">
      <w:start w:val="6"/>
      <w:numFmt w:val="decimal"/>
      <w:lvlText w:val="%1"/>
      <w:lvlJc w:val="left"/>
      <w:pPr>
        <w:ind w:left="360" w:hanging="360"/>
      </w:pPr>
      <w:rPr>
        <w:rFonts w:hint="default"/>
      </w:rPr>
    </w:lvl>
    <w:lvl w:ilvl="1">
      <w:start w:val="1"/>
      <w:numFmt w:val="decimal"/>
      <w:lvlText w:val="%1.%2"/>
      <w:lvlJc w:val="left"/>
      <w:pPr>
        <w:ind w:left="1073" w:hanging="360"/>
      </w:pPr>
      <w:rPr>
        <w:rFonts w:hint="default"/>
      </w:rPr>
    </w:lvl>
    <w:lvl w:ilvl="2">
      <w:start w:val="1"/>
      <w:numFmt w:val="decimal"/>
      <w:lvlText w:val="%1.%2.%3"/>
      <w:lvlJc w:val="left"/>
      <w:pPr>
        <w:ind w:left="2146" w:hanging="720"/>
      </w:pPr>
      <w:rPr>
        <w:rFonts w:hint="default"/>
      </w:rPr>
    </w:lvl>
    <w:lvl w:ilvl="3">
      <w:start w:val="1"/>
      <w:numFmt w:val="decimal"/>
      <w:lvlText w:val="%1.%2.%3.%4"/>
      <w:lvlJc w:val="left"/>
      <w:pPr>
        <w:ind w:left="2859" w:hanging="720"/>
      </w:pPr>
      <w:rPr>
        <w:rFonts w:hint="default"/>
      </w:rPr>
    </w:lvl>
    <w:lvl w:ilvl="4">
      <w:start w:val="1"/>
      <w:numFmt w:val="decimal"/>
      <w:lvlText w:val="%1.%2.%3.%4.%5"/>
      <w:lvlJc w:val="left"/>
      <w:pPr>
        <w:ind w:left="3932" w:hanging="1080"/>
      </w:pPr>
      <w:rPr>
        <w:rFonts w:hint="default"/>
      </w:rPr>
    </w:lvl>
    <w:lvl w:ilvl="5">
      <w:start w:val="1"/>
      <w:numFmt w:val="decimal"/>
      <w:lvlText w:val="%1.%2.%3.%4.%5.%6"/>
      <w:lvlJc w:val="left"/>
      <w:pPr>
        <w:ind w:left="5005" w:hanging="1440"/>
      </w:pPr>
      <w:rPr>
        <w:rFonts w:hint="default"/>
      </w:rPr>
    </w:lvl>
    <w:lvl w:ilvl="6">
      <w:start w:val="1"/>
      <w:numFmt w:val="decimal"/>
      <w:lvlText w:val="%1.%2.%3.%4.%5.%6.%7"/>
      <w:lvlJc w:val="left"/>
      <w:pPr>
        <w:ind w:left="5718" w:hanging="1440"/>
      </w:pPr>
      <w:rPr>
        <w:rFonts w:hint="default"/>
      </w:rPr>
    </w:lvl>
    <w:lvl w:ilvl="7">
      <w:start w:val="1"/>
      <w:numFmt w:val="decimal"/>
      <w:lvlText w:val="%1.%2.%3.%4.%5.%6.%7.%8"/>
      <w:lvlJc w:val="left"/>
      <w:pPr>
        <w:ind w:left="6791" w:hanging="1800"/>
      </w:pPr>
      <w:rPr>
        <w:rFonts w:hint="default"/>
      </w:rPr>
    </w:lvl>
    <w:lvl w:ilvl="8">
      <w:start w:val="1"/>
      <w:numFmt w:val="decimal"/>
      <w:lvlText w:val="%1.%2.%3.%4.%5.%6.%7.%8.%9"/>
      <w:lvlJc w:val="left"/>
      <w:pPr>
        <w:ind w:left="7504" w:hanging="1800"/>
      </w:pPr>
      <w:rPr>
        <w:rFonts w:hint="default"/>
      </w:rPr>
    </w:lvl>
  </w:abstractNum>
  <w:abstractNum w:abstractNumId="7">
    <w:nsid w:val="21200CFB"/>
    <w:multiLevelType w:val="hybridMultilevel"/>
    <w:tmpl w:val="36D4CD18"/>
    <w:lvl w:ilvl="0" w:tplc="3646873A">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E7A30E1"/>
    <w:multiLevelType w:val="hybridMultilevel"/>
    <w:tmpl w:val="E828FCEC"/>
    <w:lvl w:ilvl="0" w:tplc="BFF6DB20">
      <w:start w:val="6"/>
      <w:numFmt w:val="bullet"/>
      <w:suff w:val="space"/>
      <w:lvlText w:val="-"/>
      <w:lvlJc w:val="left"/>
      <w:pPr>
        <w:ind w:left="1571" w:hanging="360"/>
      </w:pPr>
      <w:rPr>
        <w:rFonts w:ascii="Times New Roman" w:eastAsia="Times New Roman" w:hAnsi="Times New Roman" w:cs="Times New Roman" w:hint="default"/>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9">
    <w:nsid w:val="316235A1"/>
    <w:multiLevelType w:val="hybridMultilevel"/>
    <w:tmpl w:val="752C7F88"/>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330F7C54"/>
    <w:multiLevelType w:val="hybridMultilevel"/>
    <w:tmpl w:val="FDEE3138"/>
    <w:lvl w:ilvl="0" w:tplc="B52E49EC">
      <w:start w:val="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1">
    <w:nsid w:val="36AC362C"/>
    <w:multiLevelType w:val="hybridMultilevel"/>
    <w:tmpl w:val="35E4E368"/>
    <w:lvl w:ilvl="0" w:tplc="0419000F">
      <w:start w:val="1"/>
      <w:numFmt w:val="decimal"/>
      <w:lvlText w:val="%1."/>
      <w:lvlJc w:val="left"/>
      <w:pPr>
        <w:tabs>
          <w:tab w:val="num" w:pos="720"/>
        </w:tabs>
        <w:ind w:left="720" w:hanging="360"/>
      </w:pPr>
    </w:lvl>
    <w:lvl w:ilvl="1" w:tplc="FA8C645A">
      <w:start w:val="1"/>
      <w:numFmt w:val="bullet"/>
      <w:lvlText w:val=""/>
      <w:legacy w:legacy="1" w:legacySpace="360" w:legacyIndent="283"/>
      <w:lvlJc w:val="left"/>
      <w:pPr>
        <w:ind w:left="1363" w:hanging="283"/>
      </w:pPr>
      <w:rPr>
        <w:rFonts w:ascii="Symbol" w:hAnsi="Symbol"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37893569"/>
    <w:multiLevelType w:val="hybridMultilevel"/>
    <w:tmpl w:val="60FC1B8C"/>
    <w:lvl w:ilvl="0" w:tplc="D4AA27CC">
      <w:start w:val="1"/>
      <w:numFmt w:val="bullet"/>
      <w:lvlText w:val=""/>
      <w:lvlJc w:val="left"/>
      <w:pPr>
        <w:tabs>
          <w:tab w:val="num" w:pos="1457"/>
        </w:tabs>
        <w:ind w:left="1457" w:hanging="496"/>
      </w:pPr>
      <w:rPr>
        <w:rFonts w:ascii="Symbol" w:hAnsi="Symbol" w:hint="default"/>
      </w:rPr>
    </w:lvl>
    <w:lvl w:ilvl="1" w:tplc="04220003" w:tentative="1">
      <w:start w:val="1"/>
      <w:numFmt w:val="bullet"/>
      <w:lvlText w:val="o"/>
      <w:lvlJc w:val="left"/>
      <w:pPr>
        <w:tabs>
          <w:tab w:val="num" w:pos="2117"/>
        </w:tabs>
        <w:ind w:left="2117" w:hanging="360"/>
      </w:pPr>
      <w:rPr>
        <w:rFonts w:ascii="Courier New" w:hAnsi="Courier New" w:cs="Courier New" w:hint="default"/>
      </w:rPr>
    </w:lvl>
    <w:lvl w:ilvl="2" w:tplc="04220005" w:tentative="1">
      <w:start w:val="1"/>
      <w:numFmt w:val="bullet"/>
      <w:lvlText w:val=""/>
      <w:lvlJc w:val="left"/>
      <w:pPr>
        <w:tabs>
          <w:tab w:val="num" w:pos="2837"/>
        </w:tabs>
        <w:ind w:left="2837" w:hanging="360"/>
      </w:pPr>
      <w:rPr>
        <w:rFonts w:ascii="Wingdings" w:hAnsi="Wingdings" w:hint="default"/>
      </w:rPr>
    </w:lvl>
    <w:lvl w:ilvl="3" w:tplc="04220001" w:tentative="1">
      <w:start w:val="1"/>
      <w:numFmt w:val="bullet"/>
      <w:lvlText w:val=""/>
      <w:lvlJc w:val="left"/>
      <w:pPr>
        <w:tabs>
          <w:tab w:val="num" w:pos="3557"/>
        </w:tabs>
        <w:ind w:left="3557" w:hanging="360"/>
      </w:pPr>
      <w:rPr>
        <w:rFonts w:ascii="Symbol" w:hAnsi="Symbol" w:hint="default"/>
      </w:rPr>
    </w:lvl>
    <w:lvl w:ilvl="4" w:tplc="04220003" w:tentative="1">
      <w:start w:val="1"/>
      <w:numFmt w:val="bullet"/>
      <w:lvlText w:val="o"/>
      <w:lvlJc w:val="left"/>
      <w:pPr>
        <w:tabs>
          <w:tab w:val="num" w:pos="4277"/>
        </w:tabs>
        <w:ind w:left="4277" w:hanging="360"/>
      </w:pPr>
      <w:rPr>
        <w:rFonts w:ascii="Courier New" w:hAnsi="Courier New" w:cs="Courier New" w:hint="default"/>
      </w:rPr>
    </w:lvl>
    <w:lvl w:ilvl="5" w:tplc="04220005" w:tentative="1">
      <w:start w:val="1"/>
      <w:numFmt w:val="bullet"/>
      <w:lvlText w:val=""/>
      <w:lvlJc w:val="left"/>
      <w:pPr>
        <w:tabs>
          <w:tab w:val="num" w:pos="4997"/>
        </w:tabs>
        <w:ind w:left="4997" w:hanging="360"/>
      </w:pPr>
      <w:rPr>
        <w:rFonts w:ascii="Wingdings" w:hAnsi="Wingdings" w:hint="default"/>
      </w:rPr>
    </w:lvl>
    <w:lvl w:ilvl="6" w:tplc="04220001" w:tentative="1">
      <w:start w:val="1"/>
      <w:numFmt w:val="bullet"/>
      <w:lvlText w:val=""/>
      <w:lvlJc w:val="left"/>
      <w:pPr>
        <w:tabs>
          <w:tab w:val="num" w:pos="5717"/>
        </w:tabs>
        <w:ind w:left="5717" w:hanging="360"/>
      </w:pPr>
      <w:rPr>
        <w:rFonts w:ascii="Symbol" w:hAnsi="Symbol" w:hint="default"/>
      </w:rPr>
    </w:lvl>
    <w:lvl w:ilvl="7" w:tplc="04220003" w:tentative="1">
      <w:start w:val="1"/>
      <w:numFmt w:val="bullet"/>
      <w:lvlText w:val="o"/>
      <w:lvlJc w:val="left"/>
      <w:pPr>
        <w:tabs>
          <w:tab w:val="num" w:pos="6437"/>
        </w:tabs>
        <w:ind w:left="6437" w:hanging="360"/>
      </w:pPr>
      <w:rPr>
        <w:rFonts w:ascii="Courier New" w:hAnsi="Courier New" w:cs="Courier New" w:hint="default"/>
      </w:rPr>
    </w:lvl>
    <w:lvl w:ilvl="8" w:tplc="04220005" w:tentative="1">
      <w:start w:val="1"/>
      <w:numFmt w:val="bullet"/>
      <w:lvlText w:val=""/>
      <w:lvlJc w:val="left"/>
      <w:pPr>
        <w:tabs>
          <w:tab w:val="num" w:pos="7157"/>
        </w:tabs>
        <w:ind w:left="7157" w:hanging="360"/>
      </w:pPr>
      <w:rPr>
        <w:rFonts w:ascii="Wingdings" w:hAnsi="Wingdings" w:hint="default"/>
      </w:rPr>
    </w:lvl>
  </w:abstractNum>
  <w:abstractNum w:abstractNumId="13">
    <w:nsid w:val="37CB34F5"/>
    <w:multiLevelType w:val="hybridMultilevel"/>
    <w:tmpl w:val="EE0617A0"/>
    <w:lvl w:ilvl="0" w:tplc="BAEA5DC0">
      <w:start w:val="1"/>
      <w:numFmt w:val="bullet"/>
      <w:suff w:val="space"/>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4">
    <w:nsid w:val="386D648B"/>
    <w:multiLevelType w:val="hybridMultilevel"/>
    <w:tmpl w:val="DFC2A49E"/>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5">
    <w:nsid w:val="3CBC4003"/>
    <w:multiLevelType w:val="hybridMultilevel"/>
    <w:tmpl w:val="19F2B7CE"/>
    <w:lvl w:ilvl="0" w:tplc="F78A2C68">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6">
    <w:nsid w:val="3E05039A"/>
    <w:multiLevelType w:val="hybridMultilevel"/>
    <w:tmpl w:val="06D430F0"/>
    <w:lvl w:ilvl="0" w:tplc="E340AD54">
      <w:start w:val="1"/>
      <w:numFmt w:val="decimal"/>
      <w:lvlText w:val="%1)"/>
      <w:lvlJc w:val="left"/>
      <w:pPr>
        <w:ind w:left="1049" w:hanging="360"/>
      </w:pPr>
      <w:rPr>
        <w:rFonts w:hint="default"/>
      </w:rPr>
    </w:lvl>
    <w:lvl w:ilvl="1" w:tplc="04220019" w:tentative="1">
      <w:start w:val="1"/>
      <w:numFmt w:val="lowerLetter"/>
      <w:lvlText w:val="%2."/>
      <w:lvlJc w:val="left"/>
      <w:pPr>
        <w:ind w:left="1769" w:hanging="360"/>
      </w:pPr>
    </w:lvl>
    <w:lvl w:ilvl="2" w:tplc="0422001B" w:tentative="1">
      <w:start w:val="1"/>
      <w:numFmt w:val="lowerRoman"/>
      <w:lvlText w:val="%3."/>
      <w:lvlJc w:val="right"/>
      <w:pPr>
        <w:ind w:left="2489" w:hanging="180"/>
      </w:pPr>
    </w:lvl>
    <w:lvl w:ilvl="3" w:tplc="0422000F" w:tentative="1">
      <w:start w:val="1"/>
      <w:numFmt w:val="decimal"/>
      <w:lvlText w:val="%4."/>
      <w:lvlJc w:val="left"/>
      <w:pPr>
        <w:ind w:left="3209" w:hanging="360"/>
      </w:pPr>
    </w:lvl>
    <w:lvl w:ilvl="4" w:tplc="04220019" w:tentative="1">
      <w:start w:val="1"/>
      <w:numFmt w:val="lowerLetter"/>
      <w:lvlText w:val="%5."/>
      <w:lvlJc w:val="left"/>
      <w:pPr>
        <w:ind w:left="3929" w:hanging="360"/>
      </w:pPr>
    </w:lvl>
    <w:lvl w:ilvl="5" w:tplc="0422001B" w:tentative="1">
      <w:start w:val="1"/>
      <w:numFmt w:val="lowerRoman"/>
      <w:lvlText w:val="%6."/>
      <w:lvlJc w:val="right"/>
      <w:pPr>
        <w:ind w:left="4649" w:hanging="180"/>
      </w:pPr>
    </w:lvl>
    <w:lvl w:ilvl="6" w:tplc="0422000F" w:tentative="1">
      <w:start w:val="1"/>
      <w:numFmt w:val="decimal"/>
      <w:lvlText w:val="%7."/>
      <w:lvlJc w:val="left"/>
      <w:pPr>
        <w:ind w:left="5369" w:hanging="360"/>
      </w:pPr>
    </w:lvl>
    <w:lvl w:ilvl="7" w:tplc="04220019" w:tentative="1">
      <w:start w:val="1"/>
      <w:numFmt w:val="lowerLetter"/>
      <w:lvlText w:val="%8."/>
      <w:lvlJc w:val="left"/>
      <w:pPr>
        <w:ind w:left="6089" w:hanging="360"/>
      </w:pPr>
    </w:lvl>
    <w:lvl w:ilvl="8" w:tplc="0422001B" w:tentative="1">
      <w:start w:val="1"/>
      <w:numFmt w:val="lowerRoman"/>
      <w:lvlText w:val="%9."/>
      <w:lvlJc w:val="right"/>
      <w:pPr>
        <w:ind w:left="6809" w:hanging="180"/>
      </w:pPr>
    </w:lvl>
  </w:abstractNum>
  <w:abstractNum w:abstractNumId="17">
    <w:nsid w:val="3F892B28"/>
    <w:multiLevelType w:val="hybridMultilevel"/>
    <w:tmpl w:val="9C9EF934"/>
    <w:lvl w:ilvl="0" w:tplc="93EEB4B2">
      <w:start w:val="1"/>
      <w:numFmt w:val="decimal"/>
      <w:suff w:val="space"/>
      <w:lvlText w:val="%1."/>
      <w:lvlJc w:val="left"/>
      <w:pPr>
        <w:ind w:left="284" w:firstLine="76"/>
      </w:pPr>
      <w:rPr>
        <w:rFonts w:hint="default"/>
      </w:rPr>
    </w:lvl>
    <w:lvl w:ilvl="1" w:tplc="04220001">
      <w:start w:val="1"/>
      <w:numFmt w:val="bullet"/>
      <w:lvlText w:val=""/>
      <w:lvlJc w:val="left"/>
      <w:pPr>
        <w:tabs>
          <w:tab w:val="num" w:pos="1440"/>
        </w:tabs>
        <w:ind w:left="1440" w:hanging="360"/>
      </w:pPr>
      <w:rPr>
        <w:rFonts w:ascii="Symbol" w:hAnsi="Symbol" w:hint="default"/>
      </w:r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8">
    <w:nsid w:val="3FB5484B"/>
    <w:multiLevelType w:val="hybridMultilevel"/>
    <w:tmpl w:val="1A72F7AC"/>
    <w:lvl w:ilvl="0" w:tplc="C8DAC640">
      <w:start w:val="5"/>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9">
    <w:nsid w:val="4507603D"/>
    <w:multiLevelType w:val="hybridMultilevel"/>
    <w:tmpl w:val="5CB86202"/>
    <w:lvl w:ilvl="0" w:tplc="98E40F10">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0">
    <w:nsid w:val="45883ABA"/>
    <w:multiLevelType w:val="hybridMultilevel"/>
    <w:tmpl w:val="776E4C96"/>
    <w:lvl w:ilvl="0" w:tplc="5B925000">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1">
    <w:nsid w:val="532F7EFB"/>
    <w:multiLevelType w:val="hybridMultilevel"/>
    <w:tmpl w:val="0C22C3CC"/>
    <w:lvl w:ilvl="0" w:tplc="A76A0BE8">
      <w:start w:val="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2">
    <w:nsid w:val="5C3A66F7"/>
    <w:multiLevelType w:val="hybridMultilevel"/>
    <w:tmpl w:val="CA603E38"/>
    <w:lvl w:ilvl="0" w:tplc="E6DE562A">
      <w:numFmt w:val="bullet"/>
      <w:lvlText w:val="-"/>
      <w:lvlJc w:val="left"/>
      <w:pPr>
        <w:tabs>
          <w:tab w:val="num" w:pos="1776"/>
        </w:tabs>
        <w:ind w:left="1776" w:hanging="360"/>
      </w:pPr>
      <w:rPr>
        <w:rFonts w:ascii="Times New Roman" w:eastAsia="Times New Roman" w:hAnsi="Times New Roman" w:hint="default"/>
        <w:i/>
        <w:iCs/>
      </w:rPr>
    </w:lvl>
    <w:lvl w:ilvl="1" w:tplc="04220003">
      <w:start w:val="1"/>
      <w:numFmt w:val="bullet"/>
      <w:lvlText w:val="o"/>
      <w:lvlJc w:val="left"/>
      <w:pPr>
        <w:tabs>
          <w:tab w:val="num" w:pos="2148"/>
        </w:tabs>
        <w:ind w:left="2148" w:hanging="360"/>
      </w:pPr>
      <w:rPr>
        <w:rFonts w:ascii="Courier New" w:hAnsi="Courier New" w:cs="Courier New" w:hint="default"/>
      </w:rPr>
    </w:lvl>
    <w:lvl w:ilvl="2" w:tplc="04220005">
      <w:start w:val="1"/>
      <w:numFmt w:val="bullet"/>
      <w:lvlText w:val=""/>
      <w:lvlJc w:val="left"/>
      <w:pPr>
        <w:tabs>
          <w:tab w:val="num" w:pos="2868"/>
        </w:tabs>
        <w:ind w:left="2868" w:hanging="360"/>
      </w:pPr>
      <w:rPr>
        <w:rFonts w:ascii="Wingdings" w:hAnsi="Wingdings" w:cs="Wingdings" w:hint="default"/>
      </w:rPr>
    </w:lvl>
    <w:lvl w:ilvl="3" w:tplc="04220001">
      <w:start w:val="1"/>
      <w:numFmt w:val="bullet"/>
      <w:lvlText w:val=""/>
      <w:lvlJc w:val="left"/>
      <w:pPr>
        <w:tabs>
          <w:tab w:val="num" w:pos="3588"/>
        </w:tabs>
        <w:ind w:left="3588" w:hanging="360"/>
      </w:pPr>
      <w:rPr>
        <w:rFonts w:ascii="Symbol" w:hAnsi="Symbol" w:cs="Symbol" w:hint="default"/>
      </w:rPr>
    </w:lvl>
    <w:lvl w:ilvl="4" w:tplc="04220003">
      <w:start w:val="1"/>
      <w:numFmt w:val="bullet"/>
      <w:lvlText w:val="o"/>
      <w:lvlJc w:val="left"/>
      <w:pPr>
        <w:tabs>
          <w:tab w:val="num" w:pos="4308"/>
        </w:tabs>
        <w:ind w:left="4308" w:hanging="360"/>
      </w:pPr>
      <w:rPr>
        <w:rFonts w:ascii="Courier New" w:hAnsi="Courier New" w:cs="Courier New" w:hint="default"/>
      </w:rPr>
    </w:lvl>
    <w:lvl w:ilvl="5" w:tplc="04220005">
      <w:start w:val="1"/>
      <w:numFmt w:val="bullet"/>
      <w:lvlText w:val=""/>
      <w:lvlJc w:val="left"/>
      <w:pPr>
        <w:tabs>
          <w:tab w:val="num" w:pos="5028"/>
        </w:tabs>
        <w:ind w:left="5028" w:hanging="360"/>
      </w:pPr>
      <w:rPr>
        <w:rFonts w:ascii="Wingdings" w:hAnsi="Wingdings" w:cs="Wingdings" w:hint="default"/>
      </w:rPr>
    </w:lvl>
    <w:lvl w:ilvl="6" w:tplc="04220001">
      <w:start w:val="1"/>
      <w:numFmt w:val="bullet"/>
      <w:lvlText w:val=""/>
      <w:lvlJc w:val="left"/>
      <w:pPr>
        <w:tabs>
          <w:tab w:val="num" w:pos="5748"/>
        </w:tabs>
        <w:ind w:left="5748" w:hanging="360"/>
      </w:pPr>
      <w:rPr>
        <w:rFonts w:ascii="Symbol" w:hAnsi="Symbol" w:cs="Symbol" w:hint="default"/>
      </w:rPr>
    </w:lvl>
    <w:lvl w:ilvl="7" w:tplc="04220003">
      <w:start w:val="1"/>
      <w:numFmt w:val="bullet"/>
      <w:lvlText w:val="o"/>
      <w:lvlJc w:val="left"/>
      <w:pPr>
        <w:tabs>
          <w:tab w:val="num" w:pos="6468"/>
        </w:tabs>
        <w:ind w:left="6468" w:hanging="360"/>
      </w:pPr>
      <w:rPr>
        <w:rFonts w:ascii="Courier New" w:hAnsi="Courier New" w:cs="Courier New" w:hint="default"/>
      </w:rPr>
    </w:lvl>
    <w:lvl w:ilvl="8" w:tplc="04220005">
      <w:start w:val="1"/>
      <w:numFmt w:val="bullet"/>
      <w:lvlText w:val=""/>
      <w:lvlJc w:val="left"/>
      <w:pPr>
        <w:tabs>
          <w:tab w:val="num" w:pos="7188"/>
        </w:tabs>
        <w:ind w:left="7188" w:hanging="360"/>
      </w:pPr>
      <w:rPr>
        <w:rFonts w:ascii="Wingdings" w:hAnsi="Wingdings" w:cs="Wingdings" w:hint="default"/>
      </w:rPr>
    </w:lvl>
  </w:abstractNum>
  <w:abstractNum w:abstractNumId="23">
    <w:nsid w:val="60EC777B"/>
    <w:multiLevelType w:val="hybridMultilevel"/>
    <w:tmpl w:val="38547BB8"/>
    <w:lvl w:ilvl="0" w:tplc="04190001">
      <w:start w:val="1"/>
      <w:numFmt w:val="bullet"/>
      <w:lvlText w:val=""/>
      <w:lvlJc w:val="left"/>
      <w:pPr>
        <w:tabs>
          <w:tab w:val="num" w:pos="960"/>
        </w:tabs>
        <w:ind w:left="960" w:hanging="360"/>
      </w:pPr>
      <w:rPr>
        <w:rFonts w:ascii="Symbol" w:hAnsi="Symbol" w:hint="default"/>
      </w:rPr>
    </w:lvl>
    <w:lvl w:ilvl="1" w:tplc="8E12CCEE">
      <w:numFmt w:val="bullet"/>
      <w:lvlText w:val="-"/>
      <w:lvlJc w:val="left"/>
      <w:pPr>
        <w:tabs>
          <w:tab w:val="num" w:pos="1680"/>
        </w:tabs>
        <w:ind w:left="1680" w:hanging="360"/>
      </w:pPr>
      <w:rPr>
        <w:rFonts w:ascii="Times New Roman" w:eastAsia="Times New Roman" w:hAnsi="Times New Roman" w:cs="Times New Roman"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cs="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cs="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24">
    <w:nsid w:val="637307F4"/>
    <w:multiLevelType w:val="multilevel"/>
    <w:tmpl w:val="88EC26A4"/>
    <w:lvl w:ilvl="0">
      <w:start w:val="7"/>
      <w:numFmt w:val="decimal"/>
      <w:lvlText w:val="%1."/>
      <w:lvlJc w:val="left"/>
      <w:pPr>
        <w:tabs>
          <w:tab w:val="num" w:pos="390"/>
        </w:tabs>
        <w:ind w:left="390" w:hanging="390"/>
      </w:pPr>
      <w:rPr>
        <w:rFonts w:hint="default"/>
      </w:rPr>
    </w:lvl>
    <w:lvl w:ilvl="1">
      <w:start w:val="1"/>
      <w:numFmt w:val="decimal"/>
      <w:lvlText w:val="%1.%2."/>
      <w:lvlJc w:val="left"/>
      <w:pPr>
        <w:tabs>
          <w:tab w:val="num" w:pos="1713"/>
        </w:tabs>
        <w:ind w:left="1713" w:hanging="720"/>
      </w:pPr>
      <w:rPr>
        <w:rFonts w:hint="default"/>
      </w:rPr>
    </w:lvl>
    <w:lvl w:ilvl="2">
      <w:start w:val="1"/>
      <w:numFmt w:val="decimal"/>
      <w:lvlText w:val="%1.%2.%3."/>
      <w:lvlJc w:val="left"/>
      <w:pPr>
        <w:tabs>
          <w:tab w:val="num" w:pos="2146"/>
        </w:tabs>
        <w:ind w:left="2146" w:hanging="720"/>
      </w:pPr>
      <w:rPr>
        <w:rFonts w:hint="default"/>
      </w:rPr>
    </w:lvl>
    <w:lvl w:ilvl="3">
      <w:start w:val="1"/>
      <w:numFmt w:val="decimal"/>
      <w:lvlText w:val="%1.%2.%3.%4."/>
      <w:lvlJc w:val="left"/>
      <w:pPr>
        <w:tabs>
          <w:tab w:val="num" w:pos="3219"/>
        </w:tabs>
        <w:ind w:left="3219" w:hanging="1080"/>
      </w:pPr>
      <w:rPr>
        <w:rFonts w:hint="default"/>
      </w:rPr>
    </w:lvl>
    <w:lvl w:ilvl="4">
      <w:start w:val="1"/>
      <w:numFmt w:val="decimal"/>
      <w:lvlText w:val="%1.%2.%3.%4.%5."/>
      <w:lvlJc w:val="left"/>
      <w:pPr>
        <w:tabs>
          <w:tab w:val="num" w:pos="3932"/>
        </w:tabs>
        <w:ind w:left="3932" w:hanging="1080"/>
      </w:pPr>
      <w:rPr>
        <w:rFonts w:hint="default"/>
      </w:rPr>
    </w:lvl>
    <w:lvl w:ilvl="5">
      <w:start w:val="1"/>
      <w:numFmt w:val="decimal"/>
      <w:lvlText w:val="%1.%2.%3.%4.%5.%6."/>
      <w:lvlJc w:val="left"/>
      <w:pPr>
        <w:tabs>
          <w:tab w:val="num" w:pos="5005"/>
        </w:tabs>
        <w:ind w:left="5005" w:hanging="1440"/>
      </w:pPr>
      <w:rPr>
        <w:rFonts w:hint="default"/>
      </w:rPr>
    </w:lvl>
    <w:lvl w:ilvl="6">
      <w:start w:val="1"/>
      <w:numFmt w:val="decimal"/>
      <w:lvlText w:val="%1.%2.%3.%4.%5.%6.%7."/>
      <w:lvlJc w:val="left"/>
      <w:pPr>
        <w:tabs>
          <w:tab w:val="num" w:pos="5718"/>
        </w:tabs>
        <w:ind w:left="5718" w:hanging="1440"/>
      </w:pPr>
      <w:rPr>
        <w:rFonts w:hint="default"/>
      </w:rPr>
    </w:lvl>
    <w:lvl w:ilvl="7">
      <w:start w:val="1"/>
      <w:numFmt w:val="decimal"/>
      <w:lvlText w:val="%1.%2.%3.%4.%5.%6.%7.%8."/>
      <w:lvlJc w:val="left"/>
      <w:pPr>
        <w:tabs>
          <w:tab w:val="num" w:pos="6791"/>
        </w:tabs>
        <w:ind w:left="6791" w:hanging="1800"/>
      </w:pPr>
      <w:rPr>
        <w:rFonts w:hint="default"/>
      </w:rPr>
    </w:lvl>
    <w:lvl w:ilvl="8">
      <w:start w:val="1"/>
      <w:numFmt w:val="decimal"/>
      <w:lvlText w:val="%1.%2.%3.%4.%5.%6.%7.%8.%9."/>
      <w:lvlJc w:val="left"/>
      <w:pPr>
        <w:tabs>
          <w:tab w:val="num" w:pos="7504"/>
        </w:tabs>
        <w:ind w:left="7504" w:hanging="1800"/>
      </w:pPr>
      <w:rPr>
        <w:rFonts w:hint="default"/>
      </w:rPr>
    </w:lvl>
  </w:abstractNum>
  <w:abstractNum w:abstractNumId="25">
    <w:nsid w:val="637D0511"/>
    <w:multiLevelType w:val="hybridMultilevel"/>
    <w:tmpl w:val="36D28E7C"/>
    <w:lvl w:ilvl="0" w:tplc="45948DA0">
      <w:start w:val="6"/>
      <w:numFmt w:val="decimal"/>
      <w:suff w:val="space"/>
      <w:lvlText w:val="%1."/>
      <w:lvlJc w:val="left"/>
      <w:pPr>
        <w:ind w:left="350" w:firstLine="76"/>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64740FCB"/>
    <w:multiLevelType w:val="hybridMultilevel"/>
    <w:tmpl w:val="192C1C2E"/>
    <w:lvl w:ilvl="0" w:tplc="FD2898C4">
      <w:start w:val="3"/>
      <w:numFmt w:val="decimal"/>
      <w:suff w:val="space"/>
      <w:lvlText w:val="%1."/>
      <w:lvlJc w:val="left"/>
      <w:pPr>
        <w:ind w:left="227" w:firstLine="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7">
    <w:nsid w:val="684D213C"/>
    <w:multiLevelType w:val="hybridMultilevel"/>
    <w:tmpl w:val="12A6C5FE"/>
    <w:lvl w:ilvl="0" w:tplc="D2F4610A">
      <w:start w:val="6"/>
      <w:numFmt w:val="bullet"/>
      <w:suff w:val="space"/>
      <w:lvlText w:val="-"/>
      <w:lvlJc w:val="left"/>
      <w:pPr>
        <w:ind w:left="1571" w:hanging="360"/>
      </w:pPr>
      <w:rPr>
        <w:rFonts w:ascii="Times New Roman" w:eastAsia="Times New Roman"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28">
    <w:nsid w:val="75755F7F"/>
    <w:multiLevelType w:val="hybridMultilevel"/>
    <w:tmpl w:val="F28A455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7C1451F6"/>
    <w:multiLevelType w:val="hybridMultilevel"/>
    <w:tmpl w:val="14067756"/>
    <w:lvl w:ilvl="0" w:tplc="234A4EE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22"/>
  </w:num>
  <w:num w:numId="2">
    <w:abstractNumId w:val="23"/>
  </w:num>
  <w:num w:numId="3">
    <w:abstractNumId w:val="11"/>
  </w:num>
  <w:num w:numId="4">
    <w:abstractNumId w:val="3"/>
  </w:num>
  <w:num w:numId="5">
    <w:abstractNumId w:val="0"/>
  </w:num>
  <w:num w:numId="6">
    <w:abstractNumId w:val="24"/>
  </w:num>
  <w:num w:numId="7">
    <w:abstractNumId w:val="12"/>
  </w:num>
  <w:num w:numId="8">
    <w:abstractNumId w:val="20"/>
  </w:num>
  <w:num w:numId="9">
    <w:abstractNumId w:val="15"/>
  </w:num>
  <w:num w:numId="10">
    <w:abstractNumId w:val="19"/>
  </w:num>
  <w:num w:numId="11">
    <w:abstractNumId w:val="16"/>
  </w:num>
  <w:num w:numId="12">
    <w:abstractNumId w:val="2"/>
  </w:num>
  <w:num w:numId="13">
    <w:abstractNumId w:val="6"/>
  </w:num>
  <w:num w:numId="14">
    <w:abstractNumId w:val="10"/>
  </w:num>
  <w:num w:numId="15">
    <w:abstractNumId w:val="14"/>
  </w:num>
  <w:num w:numId="16">
    <w:abstractNumId w:val="5"/>
  </w:num>
  <w:num w:numId="17">
    <w:abstractNumId w:val="1"/>
  </w:num>
  <w:num w:numId="18">
    <w:abstractNumId w:val="4"/>
  </w:num>
  <w:num w:numId="19">
    <w:abstractNumId w:val="26"/>
  </w:num>
  <w:num w:numId="20">
    <w:abstractNumId w:val="18"/>
  </w:num>
  <w:num w:numId="21">
    <w:abstractNumId w:val="28"/>
  </w:num>
  <w:num w:numId="22">
    <w:abstractNumId w:val="13"/>
  </w:num>
  <w:num w:numId="23">
    <w:abstractNumId w:val="21"/>
  </w:num>
  <w:num w:numId="24">
    <w:abstractNumId w:val="29"/>
  </w:num>
  <w:num w:numId="25">
    <w:abstractNumId w:val="7"/>
  </w:num>
  <w:num w:numId="26">
    <w:abstractNumId w:val="17"/>
  </w:num>
  <w:num w:numId="27">
    <w:abstractNumId w:val="27"/>
  </w:num>
  <w:num w:numId="28">
    <w:abstractNumId w:val="8"/>
  </w:num>
  <w:num w:numId="29">
    <w:abstractNumId w:val="25"/>
  </w:num>
  <w:num w:numId="3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hyphenationZone w:val="425"/>
  <w:drawingGridHorizontalSpacing w:val="120"/>
  <w:drawingGridVerticalSpacing w:val="42"/>
  <w:displayHorizontalDrawingGridEvery w:val="0"/>
  <w:displayVerticalDrawingGridEvery w:val="2"/>
  <w:noPunctuationKerning/>
  <w:characterSpacingControl w:val="doNotCompress"/>
  <w:hdrShapeDefaults>
    <o:shapedefaults v:ext="edit" spidmax="18433"/>
  </w:hdrShapeDefaults>
  <w:footnotePr>
    <w:footnote w:id="-1"/>
    <w:footnote w:id="0"/>
  </w:footnotePr>
  <w:endnotePr>
    <w:endnote w:id="-1"/>
    <w:endnote w:id="0"/>
  </w:endnotePr>
  <w:compat/>
  <w:rsids>
    <w:rsidRoot w:val="00A66657"/>
    <w:rsid w:val="00001D53"/>
    <w:rsid w:val="0000293A"/>
    <w:rsid w:val="00003B3C"/>
    <w:rsid w:val="00004318"/>
    <w:rsid w:val="00005FF7"/>
    <w:rsid w:val="000060D9"/>
    <w:rsid w:val="00014D80"/>
    <w:rsid w:val="000214A1"/>
    <w:rsid w:val="000237EA"/>
    <w:rsid w:val="00027F67"/>
    <w:rsid w:val="000301B0"/>
    <w:rsid w:val="00030823"/>
    <w:rsid w:val="000310DA"/>
    <w:rsid w:val="00032365"/>
    <w:rsid w:val="000328FB"/>
    <w:rsid w:val="0003575D"/>
    <w:rsid w:val="00035B39"/>
    <w:rsid w:val="000368E5"/>
    <w:rsid w:val="00037AB8"/>
    <w:rsid w:val="000440B4"/>
    <w:rsid w:val="00044B8E"/>
    <w:rsid w:val="00044D95"/>
    <w:rsid w:val="0004589B"/>
    <w:rsid w:val="000501E3"/>
    <w:rsid w:val="00051422"/>
    <w:rsid w:val="00051800"/>
    <w:rsid w:val="000527A9"/>
    <w:rsid w:val="00053A86"/>
    <w:rsid w:val="00066CBA"/>
    <w:rsid w:val="00067649"/>
    <w:rsid w:val="000702EE"/>
    <w:rsid w:val="0007708B"/>
    <w:rsid w:val="00077118"/>
    <w:rsid w:val="000804E5"/>
    <w:rsid w:val="00080DA5"/>
    <w:rsid w:val="000812DD"/>
    <w:rsid w:val="00081AD1"/>
    <w:rsid w:val="0008467C"/>
    <w:rsid w:val="0008668A"/>
    <w:rsid w:val="0009255B"/>
    <w:rsid w:val="00093DA6"/>
    <w:rsid w:val="0009438C"/>
    <w:rsid w:val="00097534"/>
    <w:rsid w:val="000978EB"/>
    <w:rsid w:val="000A2A84"/>
    <w:rsid w:val="000A2FB9"/>
    <w:rsid w:val="000A58FD"/>
    <w:rsid w:val="000A6DFE"/>
    <w:rsid w:val="000B0872"/>
    <w:rsid w:val="000B0AA0"/>
    <w:rsid w:val="000B4B05"/>
    <w:rsid w:val="000B4FF8"/>
    <w:rsid w:val="000B6AE1"/>
    <w:rsid w:val="000B738B"/>
    <w:rsid w:val="000C2DF2"/>
    <w:rsid w:val="000C2F2F"/>
    <w:rsid w:val="000C4E97"/>
    <w:rsid w:val="000C5246"/>
    <w:rsid w:val="000C63B9"/>
    <w:rsid w:val="000C7DCF"/>
    <w:rsid w:val="000D021E"/>
    <w:rsid w:val="000D0FE4"/>
    <w:rsid w:val="000D368F"/>
    <w:rsid w:val="000E0DC1"/>
    <w:rsid w:val="000E334B"/>
    <w:rsid w:val="000E5C5A"/>
    <w:rsid w:val="000E7B28"/>
    <w:rsid w:val="000F11BB"/>
    <w:rsid w:val="000F299E"/>
    <w:rsid w:val="000F309E"/>
    <w:rsid w:val="000F38FE"/>
    <w:rsid w:val="000F476E"/>
    <w:rsid w:val="00100552"/>
    <w:rsid w:val="00103ABC"/>
    <w:rsid w:val="00106FE2"/>
    <w:rsid w:val="00107983"/>
    <w:rsid w:val="001124F0"/>
    <w:rsid w:val="00115BF1"/>
    <w:rsid w:val="0011793F"/>
    <w:rsid w:val="00120CC1"/>
    <w:rsid w:val="00121D4F"/>
    <w:rsid w:val="00124E18"/>
    <w:rsid w:val="00125E14"/>
    <w:rsid w:val="00127FAD"/>
    <w:rsid w:val="00131F33"/>
    <w:rsid w:val="0013234E"/>
    <w:rsid w:val="001331FF"/>
    <w:rsid w:val="00133208"/>
    <w:rsid w:val="001334C2"/>
    <w:rsid w:val="0013505C"/>
    <w:rsid w:val="0013669F"/>
    <w:rsid w:val="001369E5"/>
    <w:rsid w:val="00141D58"/>
    <w:rsid w:val="00143634"/>
    <w:rsid w:val="0014577B"/>
    <w:rsid w:val="00147436"/>
    <w:rsid w:val="00151F3A"/>
    <w:rsid w:val="001542B2"/>
    <w:rsid w:val="0015765F"/>
    <w:rsid w:val="0016039C"/>
    <w:rsid w:val="00161FC8"/>
    <w:rsid w:val="0016378F"/>
    <w:rsid w:val="001656D7"/>
    <w:rsid w:val="00167947"/>
    <w:rsid w:val="00167EF4"/>
    <w:rsid w:val="00173BE5"/>
    <w:rsid w:val="001753BC"/>
    <w:rsid w:val="00175490"/>
    <w:rsid w:val="00176032"/>
    <w:rsid w:val="001762B5"/>
    <w:rsid w:val="00176414"/>
    <w:rsid w:val="00180259"/>
    <w:rsid w:val="0018368C"/>
    <w:rsid w:val="00187F09"/>
    <w:rsid w:val="00193994"/>
    <w:rsid w:val="00193F82"/>
    <w:rsid w:val="001A139D"/>
    <w:rsid w:val="001A2F56"/>
    <w:rsid w:val="001B3995"/>
    <w:rsid w:val="001B3A39"/>
    <w:rsid w:val="001B5573"/>
    <w:rsid w:val="001B5ADD"/>
    <w:rsid w:val="001C044C"/>
    <w:rsid w:val="001C59F6"/>
    <w:rsid w:val="001D1A2B"/>
    <w:rsid w:val="001D35A5"/>
    <w:rsid w:val="001D4F66"/>
    <w:rsid w:val="001D7491"/>
    <w:rsid w:val="001E0BB0"/>
    <w:rsid w:val="001E0CB5"/>
    <w:rsid w:val="001E3960"/>
    <w:rsid w:val="001E64C2"/>
    <w:rsid w:val="001E7B41"/>
    <w:rsid w:val="001F15CE"/>
    <w:rsid w:val="001F41D7"/>
    <w:rsid w:val="00201ED3"/>
    <w:rsid w:val="00210908"/>
    <w:rsid w:val="0021138F"/>
    <w:rsid w:val="00211FD7"/>
    <w:rsid w:val="00213AF3"/>
    <w:rsid w:val="00214BD5"/>
    <w:rsid w:val="002216DA"/>
    <w:rsid w:val="0022231A"/>
    <w:rsid w:val="002231B9"/>
    <w:rsid w:val="002250CA"/>
    <w:rsid w:val="00225183"/>
    <w:rsid w:val="00225819"/>
    <w:rsid w:val="002268CF"/>
    <w:rsid w:val="00230577"/>
    <w:rsid w:val="002311CF"/>
    <w:rsid w:val="00231917"/>
    <w:rsid w:val="00240321"/>
    <w:rsid w:val="00241E5C"/>
    <w:rsid w:val="0024426F"/>
    <w:rsid w:val="002445B0"/>
    <w:rsid w:val="00246C70"/>
    <w:rsid w:val="0024719F"/>
    <w:rsid w:val="00253F81"/>
    <w:rsid w:val="00253F8A"/>
    <w:rsid w:val="00254E09"/>
    <w:rsid w:val="002568CD"/>
    <w:rsid w:val="00260995"/>
    <w:rsid w:val="00261807"/>
    <w:rsid w:val="00262F63"/>
    <w:rsid w:val="00264774"/>
    <w:rsid w:val="00265B39"/>
    <w:rsid w:val="00270D47"/>
    <w:rsid w:val="0027146D"/>
    <w:rsid w:val="002723C8"/>
    <w:rsid w:val="00272AA6"/>
    <w:rsid w:val="00273368"/>
    <w:rsid w:val="0027579F"/>
    <w:rsid w:val="0027634F"/>
    <w:rsid w:val="00276744"/>
    <w:rsid w:val="00277F15"/>
    <w:rsid w:val="0028038F"/>
    <w:rsid w:val="0028040B"/>
    <w:rsid w:val="00280903"/>
    <w:rsid w:val="0028284E"/>
    <w:rsid w:val="00295E9C"/>
    <w:rsid w:val="002A03C4"/>
    <w:rsid w:val="002A30F9"/>
    <w:rsid w:val="002A6E51"/>
    <w:rsid w:val="002B02AB"/>
    <w:rsid w:val="002B2CCF"/>
    <w:rsid w:val="002B4E24"/>
    <w:rsid w:val="002B52D8"/>
    <w:rsid w:val="002B62BB"/>
    <w:rsid w:val="002B6725"/>
    <w:rsid w:val="002C1EC7"/>
    <w:rsid w:val="002C2B93"/>
    <w:rsid w:val="002C7BB1"/>
    <w:rsid w:val="002D05D5"/>
    <w:rsid w:val="002D106A"/>
    <w:rsid w:val="002D2869"/>
    <w:rsid w:val="002D3AC9"/>
    <w:rsid w:val="002D40A4"/>
    <w:rsid w:val="002D49ED"/>
    <w:rsid w:val="002D6120"/>
    <w:rsid w:val="002D74D2"/>
    <w:rsid w:val="002E370D"/>
    <w:rsid w:val="002E598A"/>
    <w:rsid w:val="002E6F8E"/>
    <w:rsid w:val="002E74CD"/>
    <w:rsid w:val="002E78DE"/>
    <w:rsid w:val="002E7906"/>
    <w:rsid w:val="002F0838"/>
    <w:rsid w:val="002F4020"/>
    <w:rsid w:val="002F40A2"/>
    <w:rsid w:val="002F479C"/>
    <w:rsid w:val="002F5EE2"/>
    <w:rsid w:val="002F62F0"/>
    <w:rsid w:val="002F6F3F"/>
    <w:rsid w:val="00300F14"/>
    <w:rsid w:val="0030309D"/>
    <w:rsid w:val="0030325F"/>
    <w:rsid w:val="00305E1B"/>
    <w:rsid w:val="00306CA3"/>
    <w:rsid w:val="00307C65"/>
    <w:rsid w:val="00313941"/>
    <w:rsid w:val="00313945"/>
    <w:rsid w:val="00315EB1"/>
    <w:rsid w:val="0032035F"/>
    <w:rsid w:val="0032186B"/>
    <w:rsid w:val="003249E0"/>
    <w:rsid w:val="00325200"/>
    <w:rsid w:val="0032635C"/>
    <w:rsid w:val="003271AA"/>
    <w:rsid w:val="00327397"/>
    <w:rsid w:val="00331D98"/>
    <w:rsid w:val="00332BB5"/>
    <w:rsid w:val="00332C41"/>
    <w:rsid w:val="003402F5"/>
    <w:rsid w:val="0034038C"/>
    <w:rsid w:val="00341071"/>
    <w:rsid w:val="003416D5"/>
    <w:rsid w:val="003430D3"/>
    <w:rsid w:val="00343ED1"/>
    <w:rsid w:val="003447AE"/>
    <w:rsid w:val="003467C8"/>
    <w:rsid w:val="00346D80"/>
    <w:rsid w:val="00351CCD"/>
    <w:rsid w:val="00352982"/>
    <w:rsid w:val="00352BE5"/>
    <w:rsid w:val="00354B09"/>
    <w:rsid w:val="00357198"/>
    <w:rsid w:val="00362CD2"/>
    <w:rsid w:val="003635DF"/>
    <w:rsid w:val="00364BB9"/>
    <w:rsid w:val="003663F6"/>
    <w:rsid w:val="00366F86"/>
    <w:rsid w:val="003719BB"/>
    <w:rsid w:val="00372EDC"/>
    <w:rsid w:val="00374504"/>
    <w:rsid w:val="00375793"/>
    <w:rsid w:val="00375885"/>
    <w:rsid w:val="003763A2"/>
    <w:rsid w:val="00376749"/>
    <w:rsid w:val="003779C1"/>
    <w:rsid w:val="00383211"/>
    <w:rsid w:val="003876E4"/>
    <w:rsid w:val="00387D8B"/>
    <w:rsid w:val="003928D8"/>
    <w:rsid w:val="00393116"/>
    <w:rsid w:val="00393528"/>
    <w:rsid w:val="0039535C"/>
    <w:rsid w:val="003968A2"/>
    <w:rsid w:val="0039778A"/>
    <w:rsid w:val="00397849"/>
    <w:rsid w:val="003A0180"/>
    <w:rsid w:val="003A184C"/>
    <w:rsid w:val="003A1A2F"/>
    <w:rsid w:val="003A2446"/>
    <w:rsid w:val="003A35DF"/>
    <w:rsid w:val="003A410E"/>
    <w:rsid w:val="003A6853"/>
    <w:rsid w:val="003A698C"/>
    <w:rsid w:val="003A7322"/>
    <w:rsid w:val="003B6DBF"/>
    <w:rsid w:val="003B7890"/>
    <w:rsid w:val="003C4D63"/>
    <w:rsid w:val="003C680A"/>
    <w:rsid w:val="003C6D94"/>
    <w:rsid w:val="003C7AF0"/>
    <w:rsid w:val="003D2CBB"/>
    <w:rsid w:val="003D5E68"/>
    <w:rsid w:val="003D7587"/>
    <w:rsid w:val="003E1DF8"/>
    <w:rsid w:val="003E3EE9"/>
    <w:rsid w:val="003E4D31"/>
    <w:rsid w:val="003E4D44"/>
    <w:rsid w:val="003E7FDA"/>
    <w:rsid w:val="003F0180"/>
    <w:rsid w:val="003F5F8B"/>
    <w:rsid w:val="003F7FDF"/>
    <w:rsid w:val="004001A0"/>
    <w:rsid w:val="004001F9"/>
    <w:rsid w:val="004006A5"/>
    <w:rsid w:val="00401F67"/>
    <w:rsid w:val="00403E47"/>
    <w:rsid w:val="004041A7"/>
    <w:rsid w:val="004047A5"/>
    <w:rsid w:val="0040735B"/>
    <w:rsid w:val="00410942"/>
    <w:rsid w:val="00411845"/>
    <w:rsid w:val="00415343"/>
    <w:rsid w:val="00416B37"/>
    <w:rsid w:val="00420510"/>
    <w:rsid w:val="00421A94"/>
    <w:rsid w:val="00421CD6"/>
    <w:rsid w:val="004231D5"/>
    <w:rsid w:val="004323CD"/>
    <w:rsid w:val="00432982"/>
    <w:rsid w:val="004348E7"/>
    <w:rsid w:val="0043600A"/>
    <w:rsid w:val="004373AF"/>
    <w:rsid w:val="00437CF1"/>
    <w:rsid w:val="004402CC"/>
    <w:rsid w:val="00441859"/>
    <w:rsid w:val="00441F0B"/>
    <w:rsid w:val="004420B8"/>
    <w:rsid w:val="00442B13"/>
    <w:rsid w:val="00444E27"/>
    <w:rsid w:val="00445BE0"/>
    <w:rsid w:val="00446FD5"/>
    <w:rsid w:val="004531A8"/>
    <w:rsid w:val="004540FC"/>
    <w:rsid w:val="0045591C"/>
    <w:rsid w:val="00460406"/>
    <w:rsid w:val="004615FF"/>
    <w:rsid w:val="00464DE6"/>
    <w:rsid w:val="00470B91"/>
    <w:rsid w:val="004712B0"/>
    <w:rsid w:val="004717CC"/>
    <w:rsid w:val="00472983"/>
    <w:rsid w:val="0047329A"/>
    <w:rsid w:val="0047339F"/>
    <w:rsid w:val="00475C01"/>
    <w:rsid w:val="00477534"/>
    <w:rsid w:val="00477EF4"/>
    <w:rsid w:val="00486849"/>
    <w:rsid w:val="00491AA8"/>
    <w:rsid w:val="00493A5D"/>
    <w:rsid w:val="00493B1F"/>
    <w:rsid w:val="004947E0"/>
    <w:rsid w:val="00494D4A"/>
    <w:rsid w:val="00494EA5"/>
    <w:rsid w:val="004A3883"/>
    <w:rsid w:val="004A529B"/>
    <w:rsid w:val="004A5410"/>
    <w:rsid w:val="004A63E1"/>
    <w:rsid w:val="004A6CA1"/>
    <w:rsid w:val="004A7D0D"/>
    <w:rsid w:val="004B07D0"/>
    <w:rsid w:val="004B2FD8"/>
    <w:rsid w:val="004B3F5D"/>
    <w:rsid w:val="004B4269"/>
    <w:rsid w:val="004B459C"/>
    <w:rsid w:val="004B516B"/>
    <w:rsid w:val="004C2A9F"/>
    <w:rsid w:val="004C5497"/>
    <w:rsid w:val="004C723A"/>
    <w:rsid w:val="004D2A7E"/>
    <w:rsid w:val="004D3D7B"/>
    <w:rsid w:val="004D4719"/>
    <w:rsid w:val="004D788E"/>
    <w:rsid w:val="004D7F84"/>
    <w:rsid w:val="004E239B"/>
    <w:rsid w:val="004E6890"/>
    <w:rsid w:val="004F25C3"/>
    <w:rsid w:val="004F276E"/>
    <w:rsid w:val="004F377C"/>
    <w:rsid w:val="004F39E8"/>
    <w:rsid w:val="004F4022"/>
    <w:rsid w:val="004F5250"/>
    <w:rsid w:val="004F5D92"/>
    <w:rsid w:val="00503C9C"/>
    <w:rsid w:val="0050420D"/>
    <w:rsid w:val="00507DDE"/>
    <w:rsid w:val="0051680F"/>
    <w:rsid w:val="00516A1E"/>
    <w:rsid w:val="00521145"/>
    <w:rsid w:val="00523376"/>
    <w:rsid w:val="00525AFC"/>
    <w:rsid w:val="00527AAA"/>
    <w:rsid w:val="00532F53"/>
    <w:rsid w:val="00533896"/>
    <w:rsid w:val="00536385"/>
    <w:rsid w:val="00537CCA"/>
    <w:rsid w:val="00540283"/>
    <w:rsid w:val="005409FF"/>
    <w:rsid w:val="005449D9"/>
    <w:rsid w:val="00544B6D"/>
    <w:rsid w:val="0054543A"/>
    <w:rsid w:val="00550148"/>
    <w:rsid w:val="0055090A"/>
    <w:rsid w:val="00550CE8"/>
    <w:rsid w:val="00556DA3"/>
    <w:rsid w:val="00560A34"/>
    <w:rsid w:val="0056101E"/>
    <w:rsid w:val="00564768"/>
    <w:rsid w:val="005668F4"/>
    <w:rsid w:val="00573E67"/>
    <w:rsid w:val="0057506A"/>
    <w:rsid w:val="00581806"/>
    <w:rsid w:val="00587805"/>
    <w:rsid w:val="00591651"/>
    <w:rsid w:val="005972B7"/>
    <w:rsid w:val="005A3DE1"/>
    <w:rsid w:val="005A55B3"/>
    <w:rsid w:val="005A6930"/>
    <w:rsid w:val="005A7C7E"/>
    <w:rsid w:val="005B483C"/>
    <w:rsid w:val="005B68F5"/>
    <w:rsid w:val="005B7383"/>
    <w:rsid w:val="005C1504"/>
    <w:rsid w:val="005C59A0"/>
    <w:rsid w:val="005D6D68"/>
    <w:rsid w:val="005E025D"/>
    <w:rsid w:val="005E055A"/>
    <w:rsid w:val="005E1733"/>
    <w:rsid w:val="005E1FDC"/>
    <w:rsid w:val="005E241E"/>
    <w:rsid w:val="005E2598"/>
    <w:rsid w:val="005F1285"/>
    <w:rsid w:val="005F1CE4"/>
    <w:rsid w:val="005F3495"/>
    <w:rsid w:val="005F360B"/>
    <w:rsid w:val="005F432D"/>
    <w:rsid w:val="005F4489"/>
    <w:rsid w:val="005F630F"/>
    <w:rsid w:val="00600642"/>
    <w:rsid w:val="00600BCB"/>
    <w:rsid w:val="0060178D"/>
    <w:rsid w:val="00602145"/>
    <w:rsid w:val="00606D22"/>
    <w:rsid w:val="006079E9"/>
    <w:rsid w:val="00611D35"/>
    <w:rsid w:val="00614B45"/>
    <w:rsid w:val="00615813"/>
    <w:rsid w:val="00616771"/>
    <w:rsid w:val="006168A4"/>
    <w:rsid w:val="00620281"/>
    <w:rsid w:val="0062070B"/>
    <w:rsid w:val="00623429"/>
    <w:rsid w:val="00623767"/>
    <w:rsid w:val="00623ACA"/>
    <w:rsid w:val="006258E3"/>
    <w:rsid w:val="00625B93"/>
    <w:rsid w:val="00630191"/>
    <w:rsid w:val="00632CD2"/>
    <w:rsid w:val="00634DED"/>
    <w:rsid w:val="006374E1"/>
    <w:rsid w:val="00641343"/>
    <w:rsid w:val="00641D36"/>
    <w:rsid w:val="00643BF4"/>
    <w:rsid w:val="006457D2"/>
    <w:rsid w:val="00645C77"/>
    <w:rsid w:val="006535EC"/>
    <w:rsid w:val="00655A52"/>
    <w:rsid w:val="00656D1C"/>
    <w:rsid w:val="00656F0C"/>
    <w:rsid w:val="006606E4"/>
    <w:rsid w:val="00661550"/>
    <w:rsid w:val="00661AF6"/>
    <w:rsid w:val="00662D6D"/>
    <w:rsid w:val="006634D4"/>
    <w:rsid w:val="006638E6"/>
    <w:rsid w:val="00664AC5"/>
    <w:rsid w:val="0066523D"/>
    <w:rsid w:val="0066635E"/>
    <w:rsid w:val="00667555"/>
    <w:rsid w:val="006676E0"/>
    <w:rsid w:val="00670973"/>
    <w:rsid w:val="00671B5C"/>
    <w:rsid w:val="00683CC1"/>
    <w:rsid w:val="00684066"/>
    <w:rsid w:val="00686E9B"/>
    <w:rsid w:val="00690254"/>
    <w:rsid w:val="006909AB"/>
    <w:rsid w:val="00693421"/>
    <w:rsid w:val="00694440"/>
    <w:rsid w:val="00695164"/>
    <w:rsid w:val="006967DD"/>
    <w:rsid w:val="0069723C"/>
    <w:rsid w:val="006A0A0E"/>
    <w:rsid w:val="006A3BC4"/>
    <w:rsid w:val="006A3CD1"/>
    <w:rsid w:val="006A4279"/>
    <w:rsid w:val="006B02EB"/>
    <w:rsid w:val="006B450A"/>
    <w:rsid w:val="006B4519"/>
    <w:rsid w:val="006B52EB"/>
    <w:rsid w:val="006B6F1D"/>
    <w:rsid w:val="006C239A"/>
    <w:rsid w:val="006C4DA8"/>
    <w:rsid w:val="006C7679"/>
    <w:rsid w:val="006D0FEB"/>
    <w:rsid w:val="006D1E98"/>
    <w:rsid w:val="006D233B"/>
    <w:rsid w:val="006D3167"/>
    <w:rsid w:val="006D5D8F"/>
    <w:rsid w:val="006D649B"/>
    <w:rsid w:val="006D7BD2"/>
    <w:rsid w:val="006E159A"/>
    <w:rsid w:val="006E2346"/>
    <w:rsid w:val="006E299D"/>
    <w:rsid w:val="006E4F2A"/>
    <w:rsid w:val="006E7667"/>
    <w:rsid w:val="006F0581"/>
    <w:rsid w:val="006F23E8"/>
    <w:rsid w:val="006F387D"/>
    <w:rsid w:val="006F7022"/>
    <w:rsid w:val="00700203"/>
    <w:rsid w:val="0070607A"/>
    <w:rsid w:val="0070679A"/>
    <w:rsid w:val="00707198"/>
    <w:rsid w:val="007108B6"/>
    <w:rsid w:val="00712D24"/>
    <w:rsid w:val="007155E0"/>
    <w:rsid w:val="00723EDC"/>
    <w:rsid w:val="00724E1A"/>
    <w:rsid w:val="00727FF6"/>
    <w:rsid w:val="007300DE"/>
    <w:rsid w:val="007305D0"/>
    <w:rsid w:val="007308FA"/>
    <w:rsid w:val="00730C63"/>
    <w:rsid w:val="00732608"/>
    <w:rsid w:val="00736017"/>
    <w:rsid w:val="00736BD2"/>
    <w:rsid w:val="0075138D"/>
    <w:rsid w:val="007523FC"/>
    <w:rsid w:val="0075382D"/>
    <w:rsid w:val="00753BEB"/>
    <w:rsid w:val="00757CE1"/>
    <w:rsid w:val="0076093F"/>
    <w:rsid w:val="007647FA"/>
    <w:rsid w:val="00765246"/>
    <w:rsid w:val="0076567D"/>
    <w:rsid w:val="00766D90"/>
    <w:rsid w:val="007676EF"/>
    <w:rsid w:val="00767B9C"/>
    <w:rsid w:val="00770103"/>
    <w:rsid w:val="00770BC9"/>
    <w:rsid w:val="00772EDF"/>
    <w:rsid w:val="007735A5"/>
    <w:rsid w:val="00776580"/>
    <w:rsid w:val="00776D88"/>
    <w:rsid w:val="00777953"/>
    <w:rsid w:val="00780331"/>
    <w:rsid w:val="00781FE9"/>
    <w:rsid w:val="0078246A"/>
    <w:rsid w:val="00785806"/>
    <w:rsid w:val="00786D66"/>
    <w:rsid w:val="00790598"/>
    <w:rsid w:val="007927E1"/>
    <w:rsid w:val="0079413A"/>
    <w:rsid w:val="00795AA1"/>
    <w:rsid w:val="00795FC0"/>
    <w:rsid w:val="007A02DC"/>
    <w:rsid w:val="007A2168"/>
    <w:rsid w:val="007A4D03"/>
    <w:rsid w:val="007A5694"/>
    <w:rsid w:val="007A7FB2"/>
    <w:rsid w:val="007B06B9"/>
    <w:rsid w:val="007B33D8"/>
    <w:rsid w:val="007B68A2"/>
    <w:rsid w:val="007B7DDD"/>
    <w:rsid w:val="007C174B"/>
    <w:rsid w:val="007C7624"/>
    <w:rsid w:val="007C774F"/>
    <w:rsid w:val="007D081B"/>
    <w:rsid w:val="007D0E32"/>
    <w:rsid w:val="007D19D4"/>
    <w:rsid w:val="007D2795"/>
    <w:rsid w:val="007D3AC1"/>
    <w:rsid w:val="007D5C05"/>
    <w:rsid w:val="007D71C4"/>
    <w:rsid w:val="007D7D24"/>
    <w:rsid w:val="007E0735"/>
    <w:rsid w:val="007E151D"/>
    <w:rsid w:val="007E1683"/>
    <w:rsid w:val="007E20A0"/>
    <w:rsid w:val="007E311C"/>
    <w:rsid w:val="007E3ACB"/>
    <w:rsid w:val="007E55DF"/>
    <w:rsid w:val="007F23C3"/>
    <w:rsid w:val="007F26C8"/>
    <w:rsid w:val="007F3DB2"/>
    <w:rsid w:val="007F54C9"/>
    <w:rsid w:val="007F56E1"/>
    <w:rsid w:val="007F70FC"/>
    <w:rsid w:val="008078DE"/>
    <w:rsid w:val="008103F9"/>
    <w:rsid w:val="008124E4"/>
    <w:rsid w:val="008129E8"/>
    <w:rsid w:val="00812D2A"/>
    <w:rsid w:val="00813533"/>
    <w:rsid w:val="00814618"/>
    <w:rsid w:val="0082096E"/>
    <w:rsid w:val="008217AE"/>
    <w:rsid w:val="00827DD5"/>
    <w:rsid w:val="00832289"/>
    <w:rsid w:val="00833947"/>
    <w:rsid w:val="00836ABB"/>
    <w:rsid w:val="0084566E"/>
    <w:rsid w:val="00845A2F"/>
    <w:rsid w:val="0084728D"/>
    <w:rsid w:val="008475D7"/>
    <w:rsid w:val="00854FCC"/>
    <w:rsid w:val="00856E69"/>
    <w:rsid w:val="00856FCE"/>
    <w:rsid w:val="00857932"/>
    <w:rsid w:val="00857BD3"/>
    <w:rsid w:val="00860D78"/>
    <w:rsid w:val="0086166A"/>
    <w:rsid w:val="0086394F"/>
    <w:rsid w:val="008644D0"/>
    <w:rsid w:val="00864E3E"/>
    <w:rsid w:val="00866465"/>
    <w:rsid w:val="008665DA"/>
    <w:rsid w:val="00870265"/>
    <w:rsid w:val="00871164"/>
    <w:rsid w:val="008716B6"/>
    <w:rsid w:val="00873C6A"/>
    <w:rsid w:val="0087467E"/>
    <w:rsid w:val="00877F44"/>
    <w:rsid w:val="008802F7"/>
    <w:rsid w:val="008837FC"/>
    <w:rsid w:val="008856B7"/>
    <w:rsid w:val="00886B52"/>
    <w:rsid w:val="0088781B"/>
    <w:rsid w:val="00887B8E"/>
    <w:rsid w:val="008923BD"/>
    <w:rsid w:val="00894BB9"/>
    <w:rsid w:val="008953D6"/>
    <w:rsid w:val="0089632B"/>
    <w:rsid w:val="008A2A71"/>
    <w:rsid w:val="008A4DD0"/>
    <w:rsid w:val="008A5578"/>
    <w:rsid w:val="008A57BF"/>
    <w:rsid w:val="008A63FA"/>
    <w:rsid w:val="008A6EE5"/>
    <w:rsid w:val="008A6FA5"/>
    <w:rsid w:val="008A7AF6"/>
    <w:rsid w:val="008B25CB"/>
    <w:rsid w:val="008B3105"/>
    <w:rsid w:val="008B4384"/>
    <w:rsid w:val="008B525E"/>
    <w:rsid w:val="008B62D5"/>
    <w:rsid w:val="008B7025"/>
    <w:rsid w:val="008B7158"/>
    <w:rsid w:val="008C17DB"/>
    <w:rsid w:val="008C3793"/>
    <w:rsid w:val="008C406C"/>
    <w:rsid w:val="008C466C"/>
    <w:rsid w:val="008C4706"/>
    <w:rsid w:val="008C5A11"/>
    <w:rsid w:val="008C6A77"/>
    <w:rsid w:val="008D14D5"/>
    <w:rsid w:val="008D1E0C"/>
    <w:rsid w:val="008D2B43"/>
    <w:rsid w:val="008D31D9"/>
    <w:rsid w:val="008D3780"/>
    <w:rsid w:val="008D5F1D"/>
    <w:rsid w:val="008D6235"/>
    <w:rsid w:val="008D654F"/>
    <w:rsid w:val="008D6A67"/>
    <w:rsid w:val="008E006B"/>
    <w:rsid w:val="008E1ED2"/>
    <w:rsid w:val="008E2343"/>
    <w:rsid w:val="008E23A0"/>
    <w:rsid w:val="008E3FDC"/>
    <w:rsid w:val="008E5ABA"/>
    <w:rsid w:val="008E78C7"/>
    <w:rsid w:val="008E7E54"/>
    <w:rsid w:val="008F1411"/>
    <w:rsid w:val="008F2524"/>
    <w:rsid w:val="008F3F9B"/>
    <w:rsid w:val="008F4947"/>
    <w:rsid w:val="008F4AAC"/>
    <w:rsid w:val="008F667D"/>
    <w:rsid w:val="008F75F1"/>
    <w:rsid w:val="009009E6"/>
    <w:rsid w:val="00902738"/>
    <w:rsid w:val="00904F4F"/>
    <w:rsid w:val="009062F5"/>
    <w:rsid w:val="00906C84"/>
    <w:rsid w:val="00910985"/>
    <w:rsid w:val="00911D3D"/>
    <w:rsid w:val="009143ED"/>
    <w:rsid w:val="0092103A"/>
    <w:rsid w:val="009214E2"/>
    <w:rsid w:val="00923A64"/>
    <w:rsid w:val="00930867"/>
    <w:rsid w:val="00930EEA"/>
    <w:rsid w:val="00933BF6"/>
    <w:rsid w:val="00934FA3"/>
    <w:rsid w:val="00936641"/>
    <w:rsid w:val="009378FC"/>
    <w:rsid w:val="00940954"/>
    <w:rsid w:val="009433E9"/>
    <w:rsid w:val="00943523"/>
    <w:rsid w:val="00943C4A"/>
    <w:rsid w:val="009445EF"/>
    <w:rsid w:val="00945F10"/>
    <w:rsid w:val="00951677"/>
    <w:rsid w:val="00952F98"/>
    <w:rsid w:val="009543F1"/>
    <w:rsid w:val="00955882"/>
    <w:rsid w:val="00957CEC"/>
    <w:rsid w:val="009621AC"/>
    <w:rsid w:val="00964E19"/>
    <w:rsid w:val="009675ED"/>
    <w:rsid w:val="00967E0B"/>
    <w:rsid w:val="00971605"/>
    <w:rsid w:val="00971F80"/>
    <w:rsid w:val="009762F2"/>
    <w:rsid w:val="00982925"/>
    <w:rsid w:val="009837C6"/>
    <w:rsid w:val="00984602"/>
    <w:rsid w:val="00984DF2"/>
    <w:rsid w:val="009859EB"/>
    <w:rsid w:val="009907CC"/>
    <w:rsid w:val="009928A9"/>
    <w:rsid w:val="00992B1A"/>
    <w:rsid w:val="009930DF"/>
    <w:rsid w:val="00993531"/>
    <w:rsid w:val="0099375D"/>
    <w:rsid w:val="00995EF3"/>
    <w:rsid w:val="00996EA1"/>
    <w:rsid w:val="0099735F"/>
    <w:rsid w:val="00997C3A"/>
    <w:rsid w:val="009A2B8E"/>
    <w:rsid w:val="009A4F49"/>
    <w:rsid w:val="009A6489"/>
    <w:rsid w:val="009A6AB7"/>
    <w:rsid w:val="009B283E"/>
    <w:rsid w:val="009B6DD6"/>
    <w:rsid w:val="009B71D0"/>
    <w:rsid w:val="009C2A11"/>
    <w:rsid w:val="009C442F"/>
    <w:rsid w:val="009C7E91"/>
    <w:rsid w:val="009D178B"/>
    <w:rsid w:val="009D1DC4"/>
    <w:rsid w:val="009D2379"/>
    <w:rsid w:val="009D2EEF"/>
    <w:rsid w:val="009E1A10"/>
    <w:rsid w:val="009E326A"/>
    <w:rsid w:val="009E3F11"/>
    <w:rsid w:val="009E5706"/>
    <w:rsid w:val="009E5E5F"/>
    <w:rsid w:val="009E5FE6"/>
    <w:rsid w:val="009E6238"/>
    <w:rsid w:val="009F1E34"/>
    <w:rsid w:val="009F7AFD"/>
    <w:rsid w:val="009F7DD2"/>
    <w:rsid w:val="00A00B78"/>
    <w:rsid w:val="00A00CDC"/>
    <w:rsid w:val="00A00DD2"/>
    <w:rsid w:val="00A01249"/>
    <w:rsid w:val="00A016DE"/>
    <w:rsid w:val="00A0215D"/>
    <w:rsid w:val="00A02338"/>
    <w:rsid w:val="00A02670"/>
    <w:rsid w:val="00A03006"/>
    <w:rsid w:val="00A04FF6"/>
    <w:rsid w:val="00A123E8"/>
    <w:rsid w:val="00A207F9"/>
    <w:rsid w:val="00A20E60"/>
    <w:rsid w:val="00A23A1D"/>
    <w:rsid w:val="00A3421F"/>
    <w:rsid w:val="00A3656D"/>
    <w:rsid w:val="00A41841"/>
    <w:rsid w:val="00A41A78"/>
    <w:rsid w:val="00A44835"/>
    <w:rsid w:val="00A44CD3"/>
    <w:rsid w:val="00A4579F"/>
    <w:rsid w:val="00A46E81"/>
    <w:rsid w:val="00A519AA"/>
    <w:rsid w:val="00A5406D"/>
    <w:rsid w:val="00A55575"/>
    <w:rsid w:val="00A56B6B"/>
    <w:rsid w:val="00A60F9A"/>
    <w:rsid w:val="00A632CD"/>
    <w:rsid w:val="00A64945"/>
    <w:rsid w:val="00A655DE"/>
    <w:rsid w:val="00A66657"/>
    <w:rsid w:val="00A67BDD"/>
    <w:rsid w:val="00A70738"/>
    <w:rsid w:val="00A711DF"/>
    <w:rsid w:val="00A71E84"/>
    <w:rsid w:val="00A733F0"/>
    <w:rsid w:val="00A74472"/>
    <w:rsid w:val="00A744A6"/>
    <w:rsid w:val="00A74B02"/>
    <w:rsid w:val="00A75719"/>
    <w:rsid w:val="00A82C5B"/>
    <w:rsid w:val="00A83BD0"/>
    <w:rsid w:val="00A84607"/>
    <w:rsid w:val="00A847EE"/>
    <w:rsid w:val="00A84C78"/>
    <w:rsid w:val="00A92E1F"/>
    <w:rsid w:val="00A935AA"/>
    <w:rsid w:val="00A9376C"/>
    <w:rsid w:val="00A946F2"/>
    <w:rsid w:val="00A950CC"/>
    <w:rsid w:val="00A95FF7"/>
    <w:rsid w:val="00A96FEC"/>
    <w:rsid w:val="00AA20FD"/>
    <w:rsid w:val="00AA2BE0"/>
    <w:rsid w:val="00AA4FD7"/>
    <w:rsid w:val="00AA53DE"/>
    <w:rsid w:val="00AA680B"/>
    <w:rsid w:val="00AA6B15"/>
    <w:rsid w:val="00AA7D5D"/>
    <w:rsid w:val="00AB0AC4"/>
    <w:rsid w:val="00AB1D5B"/>
    <w:rsid w:val="00AB4A94"/>
    <w:rsid w:val="00AB625A"/>
    <w:rsid w:val="00AB69D0"/>
    <w:rsid w:val="00AC0CEE"/>
    <w:rsid w:val="00AC1243"/>
    <w:rsid w:val="00AC1C39"/>
    <w:rsid w:val="00AC22D4"/>
    <w:rsid w:val="00AC5438"/>
    <w:rsid w:val="00AC56F2"/>
    <w:rsid w:val="00AC5B11"/>
    <w:rsid w:val="00AC73A5"/>
    <w:rsid w:val="00AC75BB"/>
    <w:rsid w:val="00AC790E"/>
    <w:rsid w:val="00AC7F39"/>
    <w:rsid w:val="00AD0B66"/>
    <w:rsid w:val="00AD0BCA"/>
    <w:rsid w:val="00AD1F2B"/>
    <w:rsid w:val="00AD3B95"/>
    <w:rsid w:val="00AD5A1C"/>
    <w:rsid w:val="00AD7073"/>
    <w:rsid w:val="00AE02E4"/>
    <w:rsid w:val="00AE1D7B"/>
    <w:rsid w:val="00AE690C"/>
    <w:rsid w:val="00AE6FC2"/>
    <w:rsid w:val="00AE7673"/>
    <w:rsid w:val="00AE7C62"/>
    <w:rsid w:val="00AF0094"/>
    <w:rsid w:val="00AF1165"/>
    <w:rsid w:val="00AF47FD"/>
    <w:rsid w:val="00AF51E2"/>
    <w:rsid w:val="00AF528B"/>
    <w:rsid w:val="00AF5303"/>
    <w:rsid w:val="00AF5EAA"/>
    <w:rsid w:val="00AF600F"/>
    <w:rsid w:val="00B02C14"/>
    <w:rsid w:val="00B03586"/>
    <w:rsid w:val="00B059B4"/>
    <w:rsid w:val="00B06B3A"/>
    <w:rsid w:val="00B06CFB"/>
    <w:rsid w:val="00B07299"/>
    <w:rsid w:val="00B07F5B"/>
    <w:rsid w:val="00B105B7"/>
    <w:rsid w:val="00B10DA4"/>
    <w:rsid w:val="00B11134"/>
    <w:rsid w:val="00B1329B"/>
    <w:rsid w:val="00B154C7"/>
    <w:rsid w:val="00B1562C"/>
    <w:rsid w:val="00B16D96"/>
    <w:rsid w:val="00B208ED"/>
    <w:rsid w:val="00B20E45"/>
    <w:rsid w:val="00B21E1A"/>
    <w:rsid w:val="00B24399"/>
    <w:rsid w:val="00B31420"/>
    <w:rsid w:val="00B33DBA"/>
    <w:rsid w:val="00B33E5D"/>
    <w:rsid w:val="00B36153"/>
    <w:rsid w:val="00B365D3"/>
    <w:rsid w:val="00B36A55"/>
    <w:rsid w:val="00B37F6D"/>
    <w:rsid w:val="00B43888"/>
    <w:rsid w:val="00B4469C"/>
    <w:rsid w:val="00B451BD"/>
    <w:rsid w:val="00B4712C"/>
    <w:rsid w:val="00B5019F"/>
    <w:rsid w:val="00B503FD"/>
    <w:rsid w:val="00B51744"/>
    <w:rsid w:val="00B53BAF"/>
    <w:rsid w:val="00B60178"/>
    <w:rsid w:val="00B60371"/>
    <w:rsid w:val="00B62886"/>
    <w:rsid w:val="00B62ECA"/>
    <w:rsid w:val="00B62F73"/>
    <w:rsid w:val="00B63308"/>
    <w:rsid w:val="00B64535"/>
    <w:rsid w:val="00B651A3"/>
    <w:rsid w:val="00B651D7"/>
    <w:rsid w:val="00B6537A"/>
    <w:rsid w:val="00B65513"/>
    <w:rsid w:val="00B66519"/>
    <w:rsid w:val="00B66C1A"/>
    <w:rsid w:val="00B67235"/>
    <w:rsid w:val="00B72209"/>
    <w:rsid w:val="00B731DC"/>
    <w:rsid w:val="00B73251"/>
    <w:rsid w:val="00B75B70"/>
    <w:rsid w:val="00B7703B"/>
    <w:rsid w:val="00B84B75"/>
    <w:rsid w:val="00B84E2B"/>
    <w:rsid w:val="00B856A9"/>
    <w:rsid w:val="00B85B43"/>
    <w:rsid w:val="00B87EAF"/>
    <w:rsid w:val="00B90ABC"/>
    <w:rsid w:val="00B91CF3"/>
    <w:rsid w:val="00B935A3"/>
    <w:rsid w:val="00B943DA"/>
    <w:rsid w:val="00B96544"/>
    <w:rsid w:val="00B96EFB"/>
    <w:rsid w:val="00BA0C98"/>
    <w:rsid w:val="00BA56D6"/>
    <w:rsid w:val="00BB1796"/>
    <w:rsid w:val="00BB258A"/>
    <w:rsid w:val="00BB710D"/>
    <w:rsid w:val="00BC0D06"/>
    <w:rsid w:val="00BC2569"/>
    <w:rsid w:val="00BC6680"/>
    <w:rsid w:val="00BC6E57"/>
    <w:rsid w:val="00BC7A31"/>
    <w:rsid w:val="00BC7BBF"/>
    <w:rsid w:val="00BD05F8"/>
    <w:rsid w:val="00BD510C"/>
    <w:rsid w:val="00BD576B"/>
    <w:rsid w:val="00BD7615"/>
    <w:rsid w:val="00BD7E99"/>
    <w:rsid w:val="00BE045A"/>
    <w:rsid w:val="00BE0FD9"/>
    <w:rsid w:val="00BE1147"/>
    <w:rsid w:val="00BE1ED8"/>
    <w:rsid w:val="00BE553D"/>
    <w:rsid w:val="00BE641B"/>
    <w:rsid w:val="00BE6ED4"/>
    <w:rsid w:val="00BF068B"/>
    <w:rsid w:val="00BF0EED"/>
    <w:rsid w:val="00BF2B56"/>
    <w:rsid w:val="00BF3C36"/>
    <w:rsid w:val="00BF4813"/>
    <w:rsid w:val="00BF53E3"/>
    <w:rsid w:val="00BF58A1"/>
    <w:rsid w:val="00BF67CF"/>
    <w:rsid w:val="00C01262"/>
    <w:rsid w:val="00C037F4"/>
    <w:rsid w:val="00C040EC"/>
    <w:rsid w:val="00C0583F"/>
    <w:rsid w:val="00C07986"/>
    <w:rsid w:val="00C07E09"/>
    <w:rsid w:val="00C14547"/>
    <w:rsid w:val="00C14BFB"/>
    <w:rsid w:val="00C17590"/>
    <w:rsid w:val="00C2726F"/>
    <w:rsid w:val="00C27D19"/>
    <w:rsid w:val="00C30031"/>
    <w:rsid w:val="00C31F9B"/>
    <w:rsid w:val="00C3581D"/>
    <w:rsid w:val="00C35FDC"/>
    <w:rsid w:val="00C36C95"/>
    <w:rsid w:val="00C42DBD"/>
    <w:rsid w:val="00C466DB"/>
    <w:rsid w:val="00C512FD"/>
    <w:rsid w:val="00C52194"/>
    <w:rsid w:val="00C55064"/>
    <w:rsid w:val="00C56374"/>
    <w:rsid w:val="00C56FA5"/>
    <w:rsid w:val="00C57F6B"/>
    <w:rsid w:val="00C608FD"/>
    <w:rsid w:val="00C61C7C"/>
    <w:rsid w:val="00C6307E"/>
    <w:rsid w:val="00C63CD6"/>
    <w:rsid w:val="00C6525A"/>
    <w:rsid w:val="00C65B85"/>
    <w:rsid w:val="00C66236"/>
    <w:rsid w:val="00C66913"/>
    <w:rsid w:val="00C73FDF"/>
    <w:rsid w:val="00C74C74"/>
    <w:rsid w:val="00C81A73"/>
    <w:rsid w:val="00C8219D"/>
    <w:rsid w:val="00C82539"/>
    <w:rsid w:val="00C85652"/>
    <w:rsid w:val="00C87B0E"/>
    <w:rsid w:val="00C87D3D"/>
    <w:rsid w:val="00C915A5"/>
    <w:rsid w:val="00C926A7"/>
    <w:rsid w:val="00C92ACF"/>
    <w:rsid w:val="00C9356A"/>
    <w:rsid w:val="00C93FAF"/>
    <w:rsid w:val="00C945AD"/>
    <w:rsid w:val="00C94E69"/>
    <w:rsid w:val="00C95324"/>
    <w:rsid w:val="00C96E5E"/>
    <w:rsid w:val="00C9776D"/>
    <w:rsid w:val="00C97FD2"/>
    <w:rsid w:val="00CA15D4"/>
    <w:rsid w:val="00CA1757"/>
    <w:rsid w:val="00CA5FD2"/>
    <w:rsid w:val="00CB2B21"/>
    <w:rsid w:val="00CB4BB5"/>
    <w:rsid w:val="00CB7B23"/>
    <w:rsid w:val="00CB7BAA"/>
    <w:rsid w:val="00CC0E47"/>
    <w:rsid w:val="00CC180B"/>
    <w:rsid w:val="00CC6D66"/>
    <w:rsid w:val="00CC747B"/>
    <w:rsid w:val="00CD0DFB"/>
    <w:rsid w:val="00CD1747"/>
    <w:rsid w:val="00CD2859"/>
    <w:rsid w:val="00CD6DB0"/>
    <w:rsid w:val="00CE18E4"/>
    <w:rsid w:val="00CE6E81"/>
    <w:rsid w:val="00CF0E75"/>
    <w:rsid w:val="00CF1695"/>
    <w:rsid w:val="00CF35F5"/>
    <w:rsid w:val="00CF7651"/>
    <w:rsid w:val="00D0540D"/>
    <w:rsid w:val="00D068B8"/>
    <w:rsid w:val="00D07E81"/>
    <w:rsid w:val="00D117D3"/>
    <w:rsid w:val="00D1264F"/>
    <w:rsid w:val="00D12EE3"/>
    <w:rsid w:val="00D131BE"/>
    <w:rsid w:val="00D143A8"/>
    <w:rsid w:val="00D15149"/>
    <w:rsid w:val="00D20C8D"/>
    <w:rsid w:val="00D23340"/>
    <w:rsid w:val="00D2398D"/>
    <w:rsid w:val="00D25A48"/>
    <w:rsid w:val="00D26393"/>
    <w:rsid w:val="00D36EC8"/>
    <w:rsid w:val="00D4087C"/>
    <w:rsid w:val="00D40C5B"/>
    <w:rsid w:val="00D417D6"/>
    <w:rsid w:val="00D4304C"/>
    <w:rsid w:val="00D46064"/>
    <w:rsid w:val="00D476D5"/>
    <w:rsid w:val="00D516D9"/>
    <w:rsid w:val="00D519FF"/>
    <w:rsid w:val="00D52278"/>
    <w:rsid w:val="00D54BCF"/>
    <w:rsid w:val="00D56BFD"/>
    <w:rsid w:val="00D62014"/>
    <w:rsid w:val="00D63B35"/>
    <w:rsid w:val="00D70117"/>
    <w:rsid w:val="00D70BA2"/>
    <w:rsid w:val="00D72208"/>
    <w:rsid w:val="00D75300"/>
    <w:rsid w:val="00D7702C"/>
    <w:rsid w:val="00D84FA4"/>
    <w:rsid w:val="00D8504A"/>
    <w:rsid w:val="00D8523D"/>
    <w:rsid w:val="00D87E29"/>
    <w:rsid w:val="00D9061E"/>
    <w:rsid w:val="00D92EE0"/>
    <w:rsid w:val="00D93552"/>
    <w:rsid w:val="00D96267"/>
    <w:rsid w:val="00D965B8"/>
    <w:rsid w:val="00DA03EA"/>
    <w:rsid w:val="00DA1DD6"/>
    <w:rsid w:val="00DA2458"/>
    <w:rsid w:val="00DA2E1A"/>
    <w:rsid w:val="00DA39CE"/>
    <w:rsid w:val="00DC05F9"/>
    <w:rsid w:val="00DC3159"/>
    <w:rsid w:val="00DC32E1"/>
    <w:rsid w:val="00DC4771"/>
    <w:rsid w:val="00DC57D6"/>
    <w:rsid w:val="00DC5D33"/>
    <w:rsid w:val="00DD0C2B"/>
    <w:rsid w:val="00DD36F5"/>
    <w:rsid w:val="00DD4493"/>
    <w:rsid w:val="00DD46A8"/>
    <w:rsid w:val="00DD4D09"/>
    <w:rsid w:val="00DD5339"/>
    <w:rsid w:val="00DE077D"/>
    <w:rsid w:val="00DE0C67"/>
    <w:rsid w:val="00DE1272"/>
    <w:rsid w:val="00DE1F87"/>
    <w:rsid w:val="00DE231D"/>
    <w:rsid w:val="00DE3FE4"/>
    <w:rsid w:val="00DE5ABF"/>
    <w:rsid w:val="00DE709A"/>
    <w:rsid w:val="00DE7AC8"/>
    <w:rsid w:val="00DF034E"/>
    <w:rsid w:val="00DF2A2A"/>
    <w:rsid w:val="00DF3BCB"/>
    <w:rsid w:val="00DF3E58"/>
    <w:rsid w:val="00DF470E"/>
    <w:rsid w:val="00DF4CB2"/>
    <w:rsid w:val="00E00768"/>
    <w:rsid w:val="00E0340A"/>
    <w:rsid w:val="00E04127"/>
    <w:rsid w:val="00E04320"/>
    <w:rsid w:val="00E0516C"/>
    <w:rsid w:val="00E05A4C"/>
    <w:rsid w:val="00E05E8D"/>
    <w:rsid w:val="00E06B50"/>
    <w:rsid w:val="00E125EC"/>
    <w:rsid w:val="00E1342B"/>
    <w:rsid w:val="00E140E8"/>
    <w:rsid w:val="00E142D1"/>
    <w:rsid w:val="00E14AC9"/>
    <w:rsid w:val="00E14B83"/>
    <w:rsid w:val="00E15041"/>
    <w:rsid w:val="00E1729C"/>
    <w:rsid w:val="00E20794"/>
    <w:rsid w:val="00E21CCA"/>
    <w:rsid w:val="00E253F2"/>
    <w:rsid w:val="00E34A75"/>
    <w:rsid w:val="00E36968"/>
    <w:rsid w:val="00E401F5"/>
    <w:rsid w:val="00E473C9"/>
    <w:rsid w:val="00E47E8F"/>
    <w:rsid w:val="00E50462"/>
    <w:rsid w:val="00E50A2B"/>
    <w:rsid w:val="00E50AFB"/>
    <w:rsid w:val="00E523CC"/>
    <w:rsid w:val="00E54561"/>
    <w:rsid w:val="00E55EF2"/>
    <w:rsid w:val="00E56EF0"/>
    <w:rsid w:val="00E571F4"/>
    <w:rsid w:val="00E57E69"/>
    <w:rsid w:val="00E61DEA"/>
    <w:rsid w:val="00E66956"/>
    <w:rsid w:val="00E7100F"/>
    <w:rsid w:val="00E7166F"/>
    <w:rsid w:val="00E732D3"/>
    <w:rsid w:val="00E73609"/>
    <w:rsid w:val="00E819BC"/>
    <w:rsid w:val="00E85135"/>
    <w:rsid w:val="00E9037A"/>
    <w:rsid w:val="00E938C9"/>
    <w:rsid w:val="00E94780"/>
    <w:rsid w:val="00E95C73"/>
    <w:rsid w:val="00E95F84"/>
    <w:rsid w:val="00EA2CFB"/>
    <w:rsid w:val="00EA60F6"/>
    <w:rsid w:val="00EA62E7"/>
    <w:rsid w:val="00EB49A4"/>
    <w:rsid w:val="00EB54AB"/>
    <w:rsid w:val="00EB6706"/>
    <w:rsid w:val="00EC4D50"/>
    <w:rsid w:val="00EC5858"/>
    <w:rsid w:val="00EC707C"/>
    <w:rsid w:val="00EC7D6E"/>
    <w:rsid w:val="00ED034F"/>
    <w:rsid w:val="00ED08D4"/>
    <w:rsid w:val="00ED1423"/>
    <w:rsid w:val="00ED49F4"/>
    <w:rsid w:val="00ED7FE0"/>
    <w:rsid w:val="00EE10C9"/>
    <w:rsid w:val="00EE1D65"/>
    <w:rsid w:val="00EE2857"/>
    <w:rsid w:val="00EE6268"/>
    <w:rsid w:val="00EF176A"/>
    <w:rsid w:val="00EF4000"/>
    <w:rsid w:val="00EF405A"/>
    <w:rsid w:val="00EF4207"/>
    <w:rsid w:val="00EF4871"/>
    <w:rsid w:val="00EF63DF"/>
    <w:rsid w:val="00EF6F0A"/>
    <w:rsid w:val="00F0034B"/>
    <w:rsid w:val="00F00A2B"/>
    <w:rsid w:val="00F06A91"/>
    <w:rsid w:val="00F06C11"/>
    <w:rsid w:val="00F11A65"/>
    <w:rsid w:val="00F131CD"/>
    <w:rsid w:val="00F149F0"/>
    <w:rsid w:val="00F1693D"/>
    <w:rsid w:val="00F212A7"/>
    <w:rsid w:val="00F2137B"/>
    <w:rsid w:val="00F261D2"/>
    <w:rsid w:val="00F31822"/>
    <w:rsid w:val="00F31B9C"/>
    <w:rsid w:val="00F33098"/>
    <w:rsid w:val="00F34821"/>
    <w:rsid w:val="00F354E3"/>
    <w:rsid w:val="00F355B1"/>
    <w:rsid w:val="00F3566D"/>
    <w:rsid w:val="00F35AB7"/>
    <w:rsid w:val="00F40F4A"/>
    <w:rsid w:val="00F40FB2"/>
    <w:rsid w:val="00F43195"/>
    <w:rsid w:val="00F47E63"/>
    <w:rsid w:val="00F50E0A"/>
    <w:rsid w:val="00F52DD6"/>
    <w:rsid w:val="00F541E2"/>
    <w:rsid w:val="00F547A9"/>
    <w:rsid w:val="00F54A20"/>
    <w:rsid w:val="00F57C31"/>
    <w:rsid w:val="00F63F56"/>
    <w:rsid w:val="00F66F7F"/>
    <w:rsid w:val="00F67A5B"/>
    <w:rsid w:val="00F709A7"/>
    <w:rsid w:val="00F720C2"/>
    <w:rsid w:val="00F73755"/>
    <w:rsid w:val="00F74CC1"/>
    <w:rsid w:val="00F761AB"/>
    <w:rsid w:val="00F7631E"/>
    <w:rsid w:val="00F8142C"/>
    <w:rsid w:val="00F867C9"/>
    <w:rsid w:val="00F878EF"/>
    <w:rsid w:val="00F93C3D"/>
    <w:rsid w:val="00F94254"/>
    <w:rsid w:val="00F95682"/>
    <w:rsid w:val="00F9639D"/>
    <w:rsid w:val="00F96F93"/>
    <w:rsid w:val="00F970FB"/>
    <w:rsid w:val="00FA1AB6"/>
    <w:rsid w:val="00FA216F"/>
    <w:rsid w:val="00FA3789"/>
    <w:rsid w:val="00FB00C9"/>
    <w:rsid w:val="00FB1155"/>
    <w:rsid w:val="00FB1EFD"/>
    <w:rsid w:val="00FB25D3"/>
    <w:rsid w:val="00FB5DF0"/>
    <w:rsid w:val="00FB64EF"/>
    <w:rsid w:val="00FB7342"/>
    <w:rsid w:val="00FC022E"/>
    <w:rsid w:val="00FC1877"/>
    <w:rsid w:val="00FC2C6B"/>
    <w:rsid w:val="00FC2F53"/>
    <w:rsid w:val="00FC300F"/>
    <w:rsid w:val="00FC4002"/>
    <w:rsid w:val="00FC5CDB"/>
    <w:rsid w:val="00FC650F"/>
    <w:rsid w:val="00FC69A1"/>
    <w:rsid w:val="00FD464E"/>
    <w:rsid w:val="00FD4F02"/>
    <w:rsid w:val="00FD577D"/>
    <w:rsid w:val="00FD7B9C"/>
    <w:rsid w:val="00FE189F"/>
    <w:rsid w:val="00FE21CA"/>
    <w:rsid w:val="00FE36FB"/>
    <w:rsid w:val="00FE4FEB"/>
    <w:rsid w:val="00FE79B3"/>
    <w:rsid w:val="00FE7E7D"/>
    <w:rsid w:val="00FF1201"/>
    <w:rsid w:val="00FF4601"/>
    <w:rsid w:val="00FF71DA"/>
    <w:rsid w:val="00FF78DE"/>
    <w:rsid w:val="00FF7E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6968"/>
    <w:rPr>
      <w:sz w:val="24"/>
      <w:szCs w:val="24"/>
      <w:lang w:val="uk-UA"/>
    </w:rPr>
  </w:style>
  <w:style w:type="paragraph" w:styleId="1">
    <w:name w:val="heading 1"/>
    <w:basedOn w:val="a"/>
    <w:next w:val="a"/>
    <w:qFormat/>
    <w:rsid w:val="007F23C3"/>
    <w:pPr>
      <w:keepNext/>
      <w:spacing w:before="240" w:after="60"/>
      <w:ind w:left="720"/>
      <w:outlineLvl w:val="0"/>
    </w:pPr>
    <w:rPr>
      <w:rFonts w:ascii="Arial" w:hAnsi="Arial"/>
      <w:b/>
      <w:caps/>
      <w:kern w:val="28"/>
      <w:sz w:val="32"/>
    </w:rPr>
  </w:style>
  <w:style w:type="paragraph" w:styleId="2">
    <w:name w:val="heading 2"/>
    <w:basedOn w:val="a"/>
    <w:next w:val="a"/>
    <w:qFormat/>
    <w:rsid w:val="007F23C3"/>
    <w:pPr>
      <w:keepNext/>
      <w:spacing w:before="240" w:after="60"/>
      <w:ind w:left="720"/>
      <w:outlineLvl w:val="1"/>
    </w:pPr>
    <w:rPr>
      <w:rFonts w:ascii="Arial" w:hAnsi="Arial"/>
      <w:b/>
      <w:i/>
      <w:smallCaps/>
      <w:sz w:val="28"/>
    </w:rPr>
  </w:style>
  <w:style w:type="paragraph" w:styleId="3">
    <w:name w:val="heading 3"/>
    <w:basedOn w:val="a"/>
    <w:next w:val="a"/>
    <w:qFormat/>
    <w:rsid w:val="007F23C3"/>
    <w:pPr>
      <w:keepNext/>
      <w:spacing w:before="240" w:after="60"/>
      <w:ind w:left="720"/>
      <w:outlineLvl w:val="2"/>
    </w:pPr>
    <w:rPr>
      <w:b/>
      <w:smallCaps/>
      <w:sz w:val="32"/>
    </w:rPr>
  </w:style>
  <w:style w:type="paragraph" w:styleId="4">
    <w:name w:val="heading 4"/>
    <w:basedOn w:val="a"/>
    <w:next w:val="a"/>
    <w:qFormat/>
    <w:rsid w:val="007F23C3"/>
    <w:pPr>
      <w:keepNext/>
      <w:spacing w:before="240" w:after="60"/>
      <w:ind w:left="720"/>
      <w:outlineLvl w:val="3"/>
    </w:pPr>
    <w:rPr>
      <w:b/>
      <w:i/>
      <w:smallCaps/>
      <w:sz w:val="32"/>
    </w:rPr>
  </w:style>
  <w:style w:type="paragraph" w:styleId="5">
    <w:name w:val="heading 5"/>
    <w:basedOn w:val="a"/>
    <w:next w:val="a"/>
    <w:qFormat/>
    <w:rsid w:val="007F23C3"/>
    <w:pPr>
      <w:keepNext/>
      <w:spacing w:before="240" w:after="60"/>
      <w:ind w:left="720"/>
      <w:outlineLvl w:val="4"/>
    </w:pPr>
    <w:rPr>
      <w:b/>
      <w:smallCaps/>
      <w:sz w:val="28"/>
    </w:rPr>
  </w:style>
  <w:style w:type="paragraph" w:styleId="6">
    <w:name w:val="heading 6"/>
    <w:basedOn w:val="a"/>
    <w:next w:val="a"/>
    <w:qFormat/>
    <w:rsid w:val="007F23C3"/>
    <w:pPr>
      <w:keepNext/>
      <w:spacing w:before="240" w:after="60"/>
      <w:ind w:left="720"/>
      <w:outlineLvl w:val="5"/>
    </w:pPr>
    <w:rPr>
      <w:b/>
      <w:i/>
      <w:smallCaps/>
      <w:sz w:val="28"/>
    </w:rPr>
  </w:style>
  <w:style w:type="paragraph" w:styleId="7">
    <w:name w:val="heading 7"/>
    <w:basedOn w:val="a"/>
    <w:next w:val="a"/>
    <w:qFormat/>
    <w:rsid w:val="007F23C3"/>
    <w:pPr>
      <w:keepNext/>
      <w:spacing w:before="240" w:after="60"/>
      <w:ind w:left="720"/>
      <w:outlineLvl w:val="6"/>
    </w:pPr>
    <w:rPr>
      <w:rFonts w:ascii="Arial" w:hAnsi="Arial"/>
      <w:b/>
      <w:smallCaps/>
      <w:sz w:val="22"/>
    </w:rPr>
  </w:style>
  <w:style w:type="paragraph" w:styleId="8">
    <w:name w:val="heading 8"/>
    <w:basedOn w:val="a"/>
    <w:next w:val="a"/>
    <w:qFormat/>
    <w:rsid w:val="007F23C3"/>
    <w:pPr>
      <w:keepNext/>
      <w:spacing w:before="240" w:after="60"/>
      <w:ind w:left="720"/>
      <w:outlineLvl w:val="7"/>
    </w:pPr>
    <w:rPr>
      <w:rFonts w:ascii="Arial" w:hAnsi="Arial"/>
      <w:b/>
      <w:i/>
      <w:smallCaps/>
      <w:sz w:val="22"/>
    </w:rPr>
  </w:style>
  <w:style w:type="paragraph" w:styleId="9">
    <w:name w:val="heading 9"/>
    <w:basedOn w:val="a"/>
    <w:next w:val="a"/>
    <w:qFormat/>
    <w:rsid w:val="007F23C3"/>
    <w:pPr>
      <w:keepNext/>
      <w:spacing w:before="240" w:after="60"/>
      <w:ind w:left="720"/>
      <w:outlineLvl w:val="8"/>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F23C3"/>
    <w:pPr>
      <w:tabs>
        <w:tab w:val="center" w:pos="4320"/>
        <w:tab w:val="right" w:pos="8640"/>
      </w:tabs>
    </w:pPr>
    <w:rPr>
      <w:noProof/>
    </w:rPr>
  </w:style>
  <w:style w:type="paragraph" w:styleId="a5">
    <w:name w:val="footer"/>
    <w:basedOn w:val="a"/>
    <w:link w:val="a6"/>
    <w:uiPriority w:val="99"/>
    <w:rsid w:val="007F23C3"/>
    <w:pPr>
      <w:tabs>
        <w:tab w:val="left" w:pos="86"/>
        <w:tab w:val="center" w:pos="4680"/>
        <w:tab w:val="decimal" w:pos="7200"/>
        <w:tab w:val="right" w:pos="9360"/>
      </w:tabs>
    </w:pPr>
    <w:rPr>
      <w:rFonts w:ascii="Arial" w:hAnsi="Arial"/>
      <w:noProof/>
      <w:sz w:val="10"/>
    </w:rPr>
  </w:style>
  <w:style w:type="character" w:styleId="a7">
    <w:name w:val="page number"/>
    <w:rsid w:val="007F23C3"/>
    <w:rPr>
      <w:rFonts w:ascii="Times New Roman" w:hAnsi="Times New Roman"/>
      <w:b/>
      <w:sz w:val="26"/>
    </w:rPr>
  </w:style>
  <w:style w:type="paragraph" w:styleId="a8">
    <w:name w:val="toa heading"/>
    <w:basedOn w:val="a"/>
    <w:next w:val="a"/>
    <w:semiHidden/>
    <w:rsid w:val="007F23C3"/>
    <w:pPr>
      <w:spacing w:before="120"/>
    </w:pPr>
    <w:rPr>
      <w:rFonts w:ascii="Arial" w:hAnsi="Arial"/>
      <w:b/>
    </w:rPr>
  </w:style>
  <w:style w:type="paragraph" w:styleId="a9">
    <w:name w:val="Title"/>
    <w:basedOn w:val="a"/>
    <w:qFormat/>
    <w:rsid w:val="007F23C3"/>
    <w:pPr>
      <w:spacing w:before="240" w:after="60"/>
      <w:jc w:val="center"/>
    </w:pPr>
    <w:rPr>
      <w:rFonts w:ascii="Arial" w:hAnsi="Arial"/>
      <w:b/>
      <w:kern w:val="28"/>
      <w:sz w:val="32"/>
    </w:rPr>
  </w:style>
  <w:style w:type="paragraph" w:styleId="aa">
    <w:name w:val="Subtitle"/>
    <w:basedOn w:val="a"/>
    <w:qFormat/>
    <w:rsid w:val="007F23C3"/>
    <w:pPr>
      <w:spacing w:after="60"/>
      <w:jc w:val="center"/>
    </w:pPr>
    <w:rPr>
      <w:rFonts w:ascii="Arial" w:hAnsi="Arial"/>
      <w:i/>
    </w:rPr>
  </w:style>
  <w:style w:type="paragraph" w:styleId="ab">
    <w:name w:val="Signature"/>
    <w:basedOn w:val="a"/>
    <w:rsid w:val="007F23C3"/>
    <w:pPr>
      <w:ind w:left="5040"/>
    </w:pPr>
  </w:style>
  <w:style w:type="paragraph" w:styleId="ac">
    <w:name w:val="Message Header"/>
    <w:basedOn w:val="a"/>
    <w:rsid w:val="007F23C3"/>
    <w:pPr>
      <w:ind w:left="1080" w:hanging="1080"/>
    </w:pPr>
    <w:rPr>
      <w:rFonts w:ascii="Arial" w:hAnsi="Arial"/>
    </w:rPr>
  </w:style>
  <w:style w:type="paragraph" w:styleId="10">
    <w:name w:val="toc 1"/>
    <w:basedOn w:val="a"/>
    <w:next w:val="a"/>
    <w:autoRedefine/>
    <w:semiHidden/>
    <w:rsid w:val="006A3BC4"/>
    <w:pPr>
      <w:keepNext/>
      <w:tabs>
        <w:tab w:val="right" w:leader="dot" w:pos="9461"/>
      </w:tabs>
      <w:spacing w:before="60"/>
    </w:pPr>
    <w:rPr>
      <w:b/>
      <w:caps/>
      <w:sz w:val="28"/>
    </w:rPr>
  </w:style>
  <w:style w:type="paragraph" w:styleId="20">
    <w:name w:val="toc 2"/>
    <w:basedOn w:val="a"/>
    <w:next w:val="a"/>
    <w:autoRedefine/>
    <w:semiHidden/>
    <w:rsid w:val="006A3BC4"/>
    <w:pPr>
      <w:tabs>
        <w:tab w:val="left" w:pos="1040"/>
        <w:tab w:val="right" w:leader="dot" w:pos="9461"/>
      </w:tabs>
      <w:ind w:left="260"/>
    </w:pPr>
    <w:rPr>
      <w:noProof/>
      <w:sz w:val="28"/>
      <w:szCs w:val="28"/>
    </w:rPr>
  </w:style>
  <w:style w:type="paragraph" w:styleId="30">
    <w:name w:val="toc 3"/>
    <w:basedOn w:val="a"/>
    <w:next w:val="a"/>
    <w:semiHidden/>
    <w:rsid w:val="007F23C3"/>
    <w:pPr>
      <w:tabs>
        <w:tab w:val="right" w:leader="dot" w:pos="9461"/>
      </w:tabs>
      <w:ind w:left="520"/>
    </w:pPr>
    <w:rPr>
      <w:i/>
      <w:smallCaps/>
      <w:sz w:val="28"/>
    </w:rPr>
  </w:style>
  <w:style w:type="paragraph" w:styleId="40">
    <w:name w:val="toc 4"/>
    <w:basedOn w:val="a"/>
    <w:next w:val="a"/>
    <w:semiHidden/>
    <w:rsid w:val="007F23C3"/>
    <w:pPr>
      <w:tabs>
        <w:tab w:val="right" w:leader="dot" w:pos="9461"/>
      </w:tabs>
      <w:ind w:left="780"/>
    </w:pPr>
  </w:style>
  <w:style w:type="paragraph" w:styleId="ad">
    <w:name w:val="Body Text Indent"/>
    <w:basedOn w:val="a"/>
    <w:rsid w:val="007F23C3"/>
    <w:pPr>
      <w:spacing w:before="60"/>
      <w:ind w:firstLine="720"/>
    </w:pPr>
  </w:style>
  <w:style w:type="paragraph" w:styleId="ae">
    <w:name w:val="Body Text"/>
    <w:basedOn w:val="a"/>
    <w:rsid w:val="007F23C3"/>
    <w:pPr>
      <w:spacing w:before="60"/>
    </w:pPr>
  </w:style>
  <w:style w:type="paragraph" w:styleId="af">
    <w:name w:val="macro"/>
    <w:semiHidden/>
    <w:rsid w:val="007F23C3"/>
    <w:pPr>
      <w:tabs>
        <w:tab w:val="left" w:pos="480"/>
        <w:tab w:val="left" w:pos="960"/>
        <w:tab w:val="left" w:pos="1440"/>
        <w:tab w:val="left" w:pos="1920"/>
        <w:tab w:val="left" w:pos="2400"/>
        <w:tab w:val="left" w:pos="2880"/>
        <w:tab w:val="left" w:pos="3360"/>
        <w:tab w:val="left" w:pos="3840"/>
        <w:tab w:val="left" w:pos="4320"/>
      </w:tabs>
      <w:jc w:val="both"/>
    </w:pPr>
    <w:rPr>
      <w:rFonts w:ascii="Courier New CYR" w:hAnsi="Courier New CYR"/>
      <w:lang w:val="uk-UA"/>
    </w:rPr>
  </w:style>
  <w:style w:type="paragraph" w:customStyle="1" w:styleId="-">
    <w:name w:val="Доручення -Кому"/>
    <w:basedOn w:val="a"/>
    <w:rsid w:val="007F23C3"/>
    <w:pPr>
      <w:keepNext/>
      <w:ind w:left="4320"/>
    </w:pPr>
    <w:rPr>
      <w:b/>
    </w:rPr>
  </w:style>
  <w:style w:type="paragraph" w:customStyle="1" w:styleId="-0">
    <w:name w:val="Доручення -Термін"/>
    <w:basedOn w:val="a"/>
    <w:rsid w:val="007F23C3"/>
    <w:pPr>
      <w:spacing w:before="120" w:after="360"/>
      <w:ind w:left="4680"/>
    </w:pPr>
  </w:style>
  <w:style w:type="paragraph" w:customStyle="1" w:styleId="-1">
    <w:name w:val="Доручення -Зміст"/>
    <w:basedOn w:val="a"/>
    <w:rsid w:val="007F23C3"/>
    <w:pPr>
      <w:keepNext/>
      <w:spacing w:before="120"/>
    </w:pPr>
  </w:style>
  <w:style w:type="paragraph" w:styleId="11">
    <w:name w:val="index 1"/>
    <w:basedOn w:val="a"/>
    <w:next w:val="a"/>
    <w:semiHidden/>
    <w:rsid w:val="007F23C3"/>
    <w:pPr>
      <w:tabs>
        <w:tab w:val="right" w:leader="dot" w:pos="9461"/>
      </w:tabs>
      <w:ind w:left="260" w:hanging="260"/>
    </w:pPr>
  </w:style>
  <w:style w:type="paragraph" w:styleId="af0">
    <w:name w:val="index heading"/>
    <w:basedOn w:val="a"/>
    <w:next w:val="11"/>
    <w:semiHidden/>
    <w:rsid w:val="007F23C3"/>
    <w:rPr>
      <w:rFonts w:ascii="Arial" w:hAnsi="Arial"/>
      <w:b/>
    </w:rPr>
  </w:style>
  <w:style w:type="character" w:styleId="af1">
    <w:name w:val="footnote reference"/>
    <w:semiHidden/>
    <w:rsid w:val="007F23C3"/>
    <w:rPr>
      <w:rFonts w:ascii="Times New Roman" w:hAnsi="Times New Roman"/>
      <w:vertAlign w:val="superscript"/>
    </w:rPr>
  </w:style>
  <w:style w:type="character" w:styleId="af2">
    <w:name w:val="endnote reference"/>
    <w:semiHidden/>
    <w:rsid w:val="007F23C3"/>
    <w:rPr>
      <w:rFonts w:ascii="Times New Roman" w:hAnsi="Times New Roman"/>
      <w:vertAlign w:val="superscript"/>
    </w:rPr>
  </w:style>
  <w:style w:type="character" w:styleId="af3">
    <w:name w:val="annotation reference"/>
    <w:semiHidden/>
    <w:rsid w:val="007F23C3"/>
    <w:rPr>
      <w:rFonts w:ascii="Times New Roman" w:hAnsi="Times New Roman"/>
      <w:sz w:val="16"/>
    </w:rPr>
  </w:style>
  <w:style w:type="paragraph" w:customStyle="1" w:styleId="af4">
    <w:name w:val="Основной Знак"/>
    <w:basedOn w:val="a"/>
    <w:rsid w:val="00EB6706"/>
    <w:pPr>
      <w:widowControl w:val="0"/>
      <w:ind w:firstLine="709"/>
      <w:jc w:val="both"/>
    </w:pPr>
    <w:rPr>
      <w:kern w:val="28"/>
      <w:sz w:val="28"/>
      <w:szCs w:val="20"/>
    </w:rPr>
  </w:style>
  <w:style w:type="paragraph" w:customStyle="1" w:styleId="af5">
    <w:name w:val="Стиль полужирный по центру"/>
    <w:basedOn w:val="a"/>
    <w:rsid w:val="00EB6706"/>
    <w:pPr>
      <w:spacing w:before="200"/>
      <w:jc w:val="center"/>
    </w:pPr>
    <w:rPr>
      <w:b/>
      <w:i/>
      <w:kern w:val="28"/>
      <w:sz w:val="28"/>
      <w:szCs w:val="20"/>
    </w:rPr>
  </w:style>
  <w:style w:type="paragraph" w:customStyle="1" w:styleId="12">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7579F"/>
    <w:rPr>
      <w:rFonts w:ascii="Verdana" w:hAnsi="Verdana" w:cs="Verdana"/>
      <w:sz w:val="28"/>
      <w:szCs w:val="28"/>
      <w:lang w:val="en-US" w:eastAsia="en-US"/>
    </w:rPr>
  </w:style>
  <w:style w:type="paragraph" w:customStyle="1" w:styleId="af6">
    <w:name w:val="Знак Знак Знак Знак Знак Знак"/>
    <w:basedOn w:val="a"/>
    <w:rsid w:val="0027579F"/>
    <w:rPr>
      <w:rFonts w:ascii="Verdana" w:hAnsi="Verdana" w:cs="Verdana"/>
      <w:sz w:val="28"/>
      <w:szCs w:val="28"/>
      <w:lang w:val="en-US" w:eastAsia="en-US"/>
    </w:rPr>
  </w:style>
  <w:style w:type="paragraph" w:customStyle="1" w:styleId="13">
    <w:name w:val="Абзац списка1"/>
    <w:basedOn w:val="a"/>
    <w:qFormat/>
    <w:rsid w:val="00FB7342"/>
    <w:pPr>
      <w:spacing w:after="200" w:line="276" w:lineRule="auto"/>
      <w:ind w:left="720"/>
      <w:contextualSpacing/>
    </w:pPr>
    <w:rPr>
      <w:rFonts w:ascii="Calibri" w:eastAsia="Calibri" w:hAnsi="Calibri"/>
      <w:sz w:val="22"/>
      <w:szCs w:val="22"/>
      <w:lang w:val="ru-RU" w:eastAsia="en-US"/>
    </w:rPr>
  </w:style>
  <w:style w:type="table" w:styleId="af7">
    <w:name w:val="Table Grid"/>
    <w:basedOn w:val="a1"/>
    <w:rsid w:val="00FB73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Block Text"/>
    <w:basedOn w:val="a"/>
    <w:rsid w:val="007F56E1"/>
    <w:pPr>
      <w:ind w:left="-993" w:right="-681"/>
    </w:pPr>
    <w:rPr>
      <w:b/>
      <w:sz w:val="40"/>
      <w:szCs w:val="20"/>
      <w:lang w:eastAsia="uk-UA"/>
    </w:rPr>
  </w:style>
  <w:style w:type="paragraph" w:customStyle="1" w:styleId="af9">
    <w:name w:val="Знак Знак Знак"/>
    <w:basedOn w:val="a"/>
    <w:rsid w:val="00173BE5"/>
    <w:rPr>
      <w:rFonts w:ascii="Verdana" w:hAnsi="Verdana" w:cs="Verdana"/>
      <w:sz w:val="20"/>
      <w:szCs w:val="20"/>
      <w:lang w:val="en-US" w:eastAsia="en-US"/>
    </w:rPr>
  </w:style>
  <w:style w:type="paragraph" w:customStyle="1" w:styleId="afa">
    <w:name w:val="Знак Знак"/>
    <w:basedOn w:val="a"/>
    <w:rsid w:val="006B52EB"/>
    <w:rPr>
      <w:rFonts w:ascii="Verdana" w:hAnsi="Verdana" w:cs="Verdana"/>
      <w:sz w:val="28"/>
      <w:szCs w:val="28"/>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rsid w:val="00D63B35"/>
    <w:rPr>
      <w:rFonts w:ascii="Verdana" w:hAnsi="Verdana" w:cs="Verdana"/>
      <w:sz w:val="28"/>
      <w:szCs w:val="28"/>
      <w:lang w:val="en-US" w:eastAsia="en-US"/>
    </w:rPr>
  </w:style>
  <w:style w:type="paragraph" w:customStyle="1" w:styleId="14">
    <w:name w:val="Знак Знак1 Знак Знак Знак Знак"/>
    <w:basedOn w:val="a"/>
    <w:rsid w:val="00F54A20"/>
    <w:rPr>
      <w:rFonts w:ascii="Verdana" w:hAnsi="Verdana" w:cs="Verdana"/>
      <w:sz w:val="28"/>
      <w:szCs w:val="28"/>
      <w:lang w:val="en-US" w:eastAsia="en-US"/>
    </w:rPr>
  </w:style>
  <w:style w:type="paragraph" w:styleId="21">
    <w:name w:val="Body Text 2"/>
    <w:basedOn w:val="a"/>
    <w:rsid w:val="00936641"/>
    <w:pPr>
      <w:spacing w:after="120" w:line="480" w:lineRule="auto"/>
    </w:pPr>
  </w:style>
  <w:style w:type="paragraph" w:customStyle="1" w:styleId="15">
    <w:name w:val="Знак Знак Знак Знак Знак Знак Знак Знак Знак Знак Знак Знак Знак Знак Знак Знак Знак Знак Знак1 Знак Знак Знак Знак Знак Знак"/>
    <w:basedOn w:val="a"/>
    <w:rsid w:val="00493B1F"/>
    <w:rPr>
      <w:rFonts w:ascii="Verdana" w:hAnsi="Verdana" w:cs="Verdana"/>
      <w:sz w:val="28"/>
      <w:szCs w:val="28"/>
      <w:lang w:val="en-US" w:eastAsia="en-US"/>
    </w:rPr>
  </w:style>
  <w:style w:type="character" w:customStyle="1" w:styleId="FontStyle13">
    <w:name w:val="Font Style13"/>
    <w:rsid w:val="00493B1F"/>
    <w:rPr>
      <w:rFonts w:ascii="Times New Roman" w:hAnsi="Times New Roman" w:cs="Times New Roman"/>
      <w:b/>
      <w:bCs/>
      <w:smallCaps/>
      <w:sz w:val="24"/>
      <w:szCs w:val="24"/>
    </w:rPr>
  </w:style>
  <w:style w:type="paragraph" w:customStyle="1" w:styleId="Style5">
    <w:name w:val="Style5"/>
    <w:basedOn w:val="a"/>
    <w:rsid w:val="00493B1F"/>
    <w:pPr>
      <w:widowControl w:val="0"/>
      <w:autoSpaceDE w:val="0"/>
      <w:autoSpaceDN w:val="0"/>
      <w:adjustRightInd w:val="0"/>
      <w:spacing w:line="298" w:lineRule="exact"/>
    </w:pPr>
    <w:rPr>
      <w:lang w:eastAsia="uk-UA"/>
    </w:rPr>
  </w:style>
  <w:style w:type="paragraph" w:customStyle="1" w:styleId="16">
    <w:name w:val="Знак Знак1 Знак Знак Знак Знак Знак Знак Знак Знак Знак Знак Знак Знак Знак Знак Знак Знак Знак Знак Знак Знак"/>
    <w:basedOn w:val="a"/>
    <w:rsid w:val="00AF600F"/>
    <w:rPr>
      <w:rFonts w:ascii="Verdana" w:hAnsi="Verdana" w:cs="Verdana"/>
      <w:sz w:val="28"/>
      <w:szCs w:val="28"/>
      <w:lang w:val="en-US" w:eastAsia="en-US"/>
    </w:rPr>
  </w:style>
  <w:style w:type="paragraph" w:styleId="afb">
    <w:name w:val="Balloon Text"/>
    <w:basedOn w:val="a"/>
    <w:semiHidden/>
    <w:rsid w:val="00EE2857"/>
    <w:rPr>
      <w:rFonts w:ascii="Tahoma" w:hAnsi="Tahoma" w:cs="Tahoma"/>
      <w:sz w:val="16"/>
      <w:szCs w:val="16"/>
    </w:rPr>
  </w:style>
  <w:style w:type="character" w:customStyle="1" w:styleId="a6">
    <w:name w:val="Нижний колонтитул Знак"/>
    <w:link w:val="a5"/>
    <w:uiPriority w:val="99"/>
    <w:rsid w:val="00167947"/>
    <w:rPr>
      <w:rFonts w:ascii="Arial" w:hAnsi="Arial"/>
      <w:noProof/>
      <w:sz w:val="10"/>
      <w:szCs w:val="24"/>
      <w:lang w:eastAsia="ru-RU"/>
    </w:rPr>
  </w:style>
  <w:style w:type="paragraph" w:styleId="afc">
    <w:name w:val="No Spacing"/>
    <w:uiPriority w:val="1"/>
    <w:qFormat/>
    <w:rsid w:val="00614B45"/>
    <w:rPr>
      <w:sz w:val="24"/>
      <w:szCs w:val="24"/>
      <w:lang w:val="uk-UA"/>
    </w:rPr>
  </w:style>
  <w:style w:type="paragraph" w:styleId="HTML">
    <w:name w:val="HTML Preformatted"/>
    <w:basedOn w:val="a"/>
    <w:link w:val="HTML0"/>
    <w:rsid w:val="00E36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rsid w:val="00E36968"/>
    <w:rPr>
      <w:rFonts w:ascii="Courier New" w:hAnsi="Courier New" w:cs="Courier New"/>
    </w:rPr>
  </w:style>
  <w:style w:type="character" w:customStyle="1" w:styleId="apple-converted-space">
    <w:name w:val="apple-converted-space"/>
    <w:basedOn w:val="a0"/>
    <w:rsid w:val="001D1A2B"/>
  </w:style>
  <w:style w:type="character" w:customStyle="1" w:styleId="a4">
    <w:name w:val="Верхний колонтитул Знак"/>
    <w:link w:val="a3"/>
    <w:uiPriority w:val="99"/>
    <w:rsid w:val="008A57BF"/>
    <w:rPr>
      <w:noProof/>
      <w:sz w:val="24"/>
      <w:szCs w:val="24"/>
      <w:lang w:val="uk-UA"/>
    </w:rPr>
  </w:style>
  <w:style w:type="character" w:styleId="afd">
    <w:name w:val="line number"/>
    <w:basedOn w:val="a0"/>
    <w:uiPriority w:val="99"/>
    <w:semiHidden/>
    <w:unhideWhenUsed/>
    <w:rsid w:val="00781FE9"/>
  </w:style>
  <w:style w:type="paragraph" w:styleId="afe">
    <w:name w:val="List Paragraph"/>
    <w:basedOn w:val="a"/>
    <w:uiPriority w:val="34"/>
    <w:qFormat/>
    <w:rsid w:val="009D178B"/>
    <w:pPr>
      <w:ind w:left="720"/>
      <w:contextualSpacing/>
    </w:pPr>
  </w:style>
</w:styles>
</file>

<file path=word/webSettings.xml><?xml version="1.0" encoding="utf-8"?>
<w:webSettings xmlns:r="http://schemas.openxmlformats.org/officeDocument/2006/relationships" xmlns:w="http://schemas.openxmlformats.org/wordprocessingml/2006/main">
  <w:divs>
    <w:div w:id="120654745">
      <w:bodyDiv w:val="1"/>
      <w:marLeft w:val="0"/>
      <w:marRight w:val="0"/>
      <w:marTop w:val="0"/>
      <w:marBottom w:val="0"/>
      <w:divBdr>
        <w:top w:val="none" w:sz="0" w:space="0" w:color="auto"/>
        <w:left w:val="none" w:sz="0" w:space="0" w:color="auto"/>
        <w:bottom w:val="none" w:sz="0" w:space="0" w:color="auto"/>
        <w:right w:val="none" w:sz="0" w:space="0" w:color="auto"/>
      </w:divBdr>
      <w:divsChild>
        <w:div w:id="942767657">
          <w:marLeft w:val="0"/>
          <w:marRight w:val="0"/>
          <w:marTop w:val="0"/>
          <w:marBottom w:val="0"/>
          <w:divBdr>
            <w:top w:val="none" w:sz="0" w:space="0" w:color="auto"/>
            <w:left w:val="none" w:sz="0" w:space="0" w:color="auto"/>
            <w:bottom w:val="none" w:sz="0" w:space="0" w:color="auto"/>
            <w:right w:val="none" w:sz="0" w:space="0" w:color="auto"/>
          </w:divBdr>
          <w:divsChild>
            <w:div w:id="60253893">
              <w:marLeft w:val="0"/>
              <w:marRight w:val="0"/>
              <w:marTop w:val="0"/>
              <w:marBottom w:val="0"/>
              <w:divBdr>
                <w:top w:val="none" w:sz="0" w:space="0" w:color="auto"/>
                <w:left w:val="none" w:sz="0" w:space="0" w:color="auto"/>
                <w:bottom w:val="none" w:sz="0" w:space="0" w:color="auto"/>
                <w:right w:val="none" w:sz="0" w:space="0" w:color="auto"/>
              </w:divBdr>
            </w:div>
            <w:div w:id="193924555">
              <w:marLeft w:val="0"/>
              <w:marRight w:val="0"/>
              <w:marTop w:val="0"/>
              <w:marBottom w:val="0"/>
              <w:divBdr>
                <w:top w:val="none" w:sz="0" w:space="0" w:color="auto"/>
                <w:left w:val="none" w:sz="0" w:space="0" w:color="auto"/>
                <w:bottom w:val="none" w:sz="0" w:space="0" w:color="auto"/>
                <w:right w:val="none" w:sz="0" w:space="0" w:color="auto"/>
              </w:divBdr>
            </w:div>
            <w:div w:id="286741421">
              <w:marLeft w:val="0"/>
              <w:marRight w:val="0"/>
              <w:marTop w:val="0"/>
              <w:marBottom w:val="0"/>
              <w:divBdr>
                <w:top w:val="none" w:sz="0" w:space="0" w:color="auto"/>
                <w:left w:val="none" w:sz="0" w:space="0" w:color="auto"/>
                <w:bottom w:val="none" w:sz="0" w:space="0" w:color="auto"/>
                <w:right w:val="none" w:sz="0" w:space="0" w:color="auto"/>
              </w:divBdr>
            </w:div>
            <w:div w:id="305548715">
              <w:marLeft w:val="0"/>
              <w:marRight w:val="0"/>
              <w:marTop w:val="0"/>
              <w:marBottom w:val="0"/>
              <w:divBdr>
                <w:top w:val="none" w:sz="0" w:space="0" w:color="auto"/>
                <w:left w:val="none" w:sz="0" w:space="0" w:color="auto"/>
                <w:bottom w:val="none" w:sz="0" w:space="0" w:color="auto"/>
                <w:right w:val="none" w:sz="0" w:space="0" w:color="auto"/>
              </w:divBdr>
            </w:div>
            <w:div w:id="308831803">
              <w:marLeft w:val="0"/>
              <w:marRight w:val="0"/>
              <w:marTop w:val="0"/>
              <w:marBottom w:val="0"/>
              <w:divBdr>
                <w:top w:val="none" w:sz="0" w:space="0" w:color="auto"/>
                <w:left w:val="none" w:sz="0" w:space="0" w:color="auto"/>
                <w:bottom w:val="none" w:sz="0" w:space="0" w:color="auto"/>
                <w:right w:val="none" w:sz="0" w:space="0" w:color="auto"/>
              </w:divBdr>
            </w:div>
            <w:div w:id="354502158">
              <w:marLeft w:val="0"/>
              <w:marRight w:val="0"/>
              <w:marTop w:val="0"/>
              <w:marBottom w:val="0"/>
              <w:divBdr>
                <w:top w:val="none" w:sz="0" w:space="0" w:color="auto"/>
                <w:left w:val="none" w:sz="0" w:space="0" w:color="auto"/>
                <w:bottom w:val="none" w:sz="0" w:space="0" w:color="auto"/>
                <w:right w:val="none" w:sz="0" w:space="0" w:color="auto"/>
              </w:divBdr>
            </w:div>
            <w:div w:id="377245900">
              <w:marLeft w:val="0"/>
              <w:marRight w:val="0"/>
              <w:marTop w:val="0"/>
              <w:marBottom w:val="0"/>
              <w:divBdr>
                <w:top w:val="none" w:sz="0" w:space="0" w:color="auto"/>
                <w:left w:val="none" w:sz="0" w:space="0" w:color="auto"/>
                <w:bottom w:val="none" w:sz="0" w:space="0" w:color="auto"/>
                <w:right w:val="none" w:sz="0" w:space="0" w:color="auto"/>
              </w:divBdr>
            </w:div>
            <w:div w:id="586961342">
              <w:marLeft w:val="0"/>
              <w:marRight w:val="0"/>
              <w:marTop w:val="0"/>
              <w:marBottom w:val="0"/>
              <w:divBdr>
                <w:top w:val="none" w:sz="0" w:space="0" w:color="auto"/>
                <w:left w:val="none" w:sz="0" w:space="0" w:color="auto"/>
                <w:bottom w:val="none" w:sz="0" w:space="0" w:color="auto"/>
                <w:right w:val="none" w:sz="0" w:space="0" w:color="auto"/>
              </w:divBdr>
            </w:div>
            <w:div w:id="816338972">
              <w:marLeft w:val="0"/>
              <w:marRight w:val="0"/>
              <w:marTop w:val="0"/>
              <w:marBottom w:val="0"/>
              <w:divBdr>
                <w:top w:val="none" w:sz="0" w:space="0" w:color="auto"/>
                <w:left w:val="none" w:sz="0" w:space="0" w:color="auto"/>
                <w:bottom w:val="none" w:sz="0" w:space="0" w:color="auto"/>
                <w:right w:val="none" w:sz="0" w:space="0" w:color="auto"/>
              </w:divBdr>
            </w:div>
            <w:div w:id="967975722">
              <w:marLeft w:val="0"/>
              <w:marRight w:val="0"/>
              <w:marTop w:val="0"/>
              <w:marBottom w:val="0"/>
              <w:divBdr>
                <w:top w:val="none" w:sz="0" w:space="0" w:color="auto"/>
                <w:left w:val="none" w:sz="0" w:space="0" w:color="auto"/>
                <w:bottom w:val="none" w:sz="0" w:space="0" w:color="auto"/>
                <w:right w:val="none" w:sz="0" w:space="0" w:color="auto"/>
              </w:divBdr>
            </w:div>
            <w:div w:id="1045837132">
              <w:marLeft w:val="0"/>
              <w:marRight w:val="0"/>
              <w:marTop w:val="0"/>
              <w:marBottom w:val="0"/>
              <w:divBdr>
                <w:top w:val="none" w:sz="0" w:space="0" w:color="auto"/>
                <w:left w:val="none" w:sz="0" w:space="0" w:color="auto"/>
                <w:bottom w:val="none" w:sz="0" w:space="0" w:color="auto"/>
                <w:right w:val="none" w:sz="0" w:space="0" w:color="auto"/>
              </w:divBdr>
            </w:div>
            <w:div w:id="1050230178">
              <w:marLeft w:val="0"/>
              <w:marRight w:val="0"/>
              <w:marTop w:val="0"/>
              <w:marBottom w:val="0"/>
              <w:divBdr>
                <w:top w:val="none" w:sz="0" w:space="0" w:color="auto"/>
                <w:left w:val="none" w:sz="0" w:space="0" w:color="auto"/>
                <w:bottom w:val="none" w:sz="0" w:space="0" w:color="auto"/>
                <w:right w:val="none" w:sz="0" w:space="0" w:color="auto"/>
              </w:divBdr>
            </w:div>
            <w:div w:id="1123888034">
              <w:marLeft w:val="0"/>
              <w:marRight w:val="0"/>
              <w:marTop w:val="0"/>
              <w:marBottom w:val="0"/>
              <w:divBdr>
                <w:top w:val="none" w:sz="0" w:space="0" w:color="auto"/>
                <w:left w:val="none" w:sz="0" w:space="0" w:color="auto"/>
                <w:bottom w:val="none" w:sz="0" w:space="0" w:color="auto"/>
                <w:right w:val="none" w:sz="0" w:space="0" w:color="auto"/>
              </w:divBdr>
            </w:div>
            <w:div w:id="1188567609">
              <w:marLeft w:val="0"/>
              <w:marRight w:val="0"/>
              <w:marTop w:val="0"/>
              <w:marBottom w:val="0"/>
              <w:divBdr>
                <w:top w:val="none" w:sz="0" w:space="0" w:color="auto"/>
                <w:left w:val="none" w:sz="0" w:space="0" w:color="auto"/>
                <w:bottom w:val="none" w:sz="0" w:space="0" w:color="auto"/>
                <w:right w:val="none" w:sz="0" w:space="0" w:color="auto"/>
              </w:divBdr>
            </w:div>
            <w:div w:id="1456021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90895">
      <w:bodyDiv w:val="1"/>
      <w:marLeft w:val="0"/>
      <w:marRight w:val="0"/>
      <w:marTop w:val="0"/>
      <w:marBottom w:val="0"/>
      <w:divBdr>
        <w:top w:val="none" w:sz="0" w:space="0" w:color="auto"/>
        <w:left w:val="none" w:sz="0" w:space="0" w:color="auto"/>
        <w:bottom w:val="none" w:sz="0" w:space="0" w:color="auto"/>
        <w:right w:val="none" w:sz="0" w:space="0" w:color="auto"/>
      </w:divBdr>
      <w:divsChild>
        <w:div w:id="2045254745">
          <w:marLeft w:val="0"/>
          <w:marRight w:val="0"/>
          <w:marTop w:val="0"/>
          <w:marBottom w:val="0"/>
          <w:divBdr>
            <w:top w:val="none" w:sz="0" w:space="0" w:color="auto"/>
            <w:left w:val="none" w:sz="0" w:space="0" w:color="auto"/>
            <w:bottom w:val="none" w:sz="0" w:space="0" w:color="auto"/>
            <w:right w:val="none" w:sz="0" w:space="0" w:color="auto"/>
          </w:divBdr>
          <w:divsChild>
            <w:div w:id="80569757">
              <w:marLeft w:val="0"/>
              <w:marRight w:val="0"/>
              <w:marTop w:val="0"/>
              <w:marBottom w:val="0"/>
              <w:divBdr>
                <w:top w:val="none" w:sz="0" w:space="0" w:color="auto"/>
                <w:left w:val="none" w:sz="0" w:space="0" w:color="auto"/>
                <w:bottom w:val="none" w:sz="0" w:space="0" w:color="auto"/>
                <w:right w:val="none" w:sz="0" w:space="0" w:color="auto"/>
              </w:divBdr>
            </w:div>
            <w:div w:id="171575033">
              <w:marLeft w:val="0"/>
              <w:marRight w:val="0"/>
              <w:marTop w:val="0"/>
              <w:marBottom w:val="0"/>
              <w:divBdr>
                <w:top w:val="none" w:sz="0" w:space="0" w:color="auto"/>
                <w:left w:val="none" w:sz="0" w:space="0" w:color="auto"/>
                <w:bottom w:val="none" w:sz="0" w:space="0" w:color="auto"/>
                <w:right w:val="none" w:sz="0" w:space="0" w:color="auto"/>
              </w:divBdr>
            </w:div>
            <w:div w:id="1680429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88900">
      <w:bodyDiv w:val="1"/>
      <w:marLeft w:val="0"/>
      <w:marRight w:val="0"/>
      <w:marTop w:val="0"/>
      <w:marBottom w:val="0"/>
      <w:divBdr>
        <w:top w:val="none" w:sz="0" w:space="0" w:color="auto"/>
        <w:left w:val="none" w:sz="0" w:space="0" w:color="auto"/>
        <w:bottom w:val="none" w:sz="0" w:space="0" w:color="auto"/>
        <w:right w:val="none" w:sz="0" w:space="0" w:color="auto"/>
      </w:divBdr>
      <w:divsChild>
        <w:div w:id="1841503831">
          <w:marLeft w:val="0"/>
          <w:marRight w:val="0"/>
          <w:marTop w:val="0"/>
          <w:marBottom w:val="0"/>
          <w:divBdr>
            <w:top w:val="none" w:sz="0" w:space="0" w:color="auto"/>
            <w:left w:val="none" w:sz="0" w:space="0" w:color="auto"/>
            <w:bottom w:val="none" w:sz="0" w:space="0" w:color="auto"/>
            <w:right w:val="none" w:sz="0" w:space="0" w:color="auto"/>
          </w:divBdr>
          <w:divsChild>
            <w:div w:id="49497097">
              <w:marLeft w:val="0"/>
              <w:marRight w:val="0"/>
              <w:marTop w:val="0"/>
              <w:marBottom w:val="0"/>
              <w:divBdr>
                <w:top w:val="none" w:sz="0" w:space="0" w:color="auto"/>
                <w:left w:val="none" w:sz="0" w:space="0" w:color="auto"/>
                <w:bottom w:val="none" w:sz="0" w:space="0" w:color="auto"/>
                <w:right w:val="none" w:sz="0" w:space="0" w:color="auto"/>
              </w:divBdr>
            </w:div>
            <w:div w:id="474377039">
              <w:marLeft w:val="0"/>
              <w:marRight w:val="0"/>
              <w:marTop w:val="0"/>
              <w:marBottom w:val="0"/>
              <w:divBdr>
                <w:top w:val="none" w:sz="0" w:space="0" w:color="auto"/>
                <w:left w:val="none" w:sz="0" w:space="0" w:color="auto"/>
                <w:bottom w:val="none" w:sz="0" w:space="0" w:color="auto"/>
                <w:right w:val="none" w:sz="0" w:space="0" w:color="auto"/>
              </w:divBdr>
            </w:div>
            <w:div w:id="521020768">
              <w:marLeft w:val="0"/>
              <w:marRight w:val="0"/>
              <w:marTop w:val="0"/>
              <w:marBottom w:val="0"/>
              <w:divBdr>
                <w:top w:val="none" w:sz="0" w:space="0" w:color="auto"/>
                <w:left w:val="none" w:sz="0" w:space="0" w:color="auto"/>
                <w:bottom w:val="none" w:sz="0" w:space="0" w:color="auto"/>
                <w:right w:val="none" w:sz="0" w:space="0" w:color="auto"/>
              </w:divBdr>
            </w:div>
            <w:div w:id="830565327">
              <w:marLeft w:val="0"/>
              <w:marRight w:val="0"/>
              <w:marTop w:val="0"/>
              <w:marBottom w:val="0"/>
              <w:divBdr>
                <w:top w:val="none" w:sz="0" w:space="0" w:color="auto"/>
                <w:left w:val="none" w:sz="0" w:space="0" w:color="auto"/>
                <w:bottom w:val="none" w:sz="0" w:space="0" w:color="auto"/>
                <w:right w:val="none" w:sz="0" w:space="0" w:color="auto"/>
              </w:divBdr>
            </w:div>
            <w:div w:id="866405853">
              <w:marLeft w:val="0"/>
              <w:marRight w:val="0"/>
              <w:marTop w:val="0"/>
              <w:marBottom w:val="0"/>
              <w:divBdr>
                <w:top w:val="none" w:sz="0" w:space="0" w:color="auto"/>
                <w:left w:val="none" w:sz="0" w:space="0" w:color="auto"/>
                <w:bottom w:val="none" w:sz="0" w:space="0" w:color="auto"/>
                <w:right w:val="none" w:sz="0" w:space="0" w:color="auto"/>
              </w:divBdr>
            </w:div>
            <w:div w:id="1105350217">
              <w:marLeft w:val="0"/>
              <w:marRight w:val="0"/>
              <w:marTop w:val="0"/>
              <w:marBottom w:val="0"/>
              <w:divBdr>
                <w:top w:val="none" w:sz="0" w:space="0" w:color="auto"/>
                <w:left w:val="none" w:sz="0" w:space="0" w:color="auto"/>
                <w:bottom w:val="none" w:sz="0" w:space="0" w:color="auto"/>
                <w:right w:val="none" w:sz="0" w:space="0" w:color="auto"/>
              </w:divBdr>
            </w:div>
            <w:div w:id="1262638631">
              <w:marLeft w:val="0"/>
              <w:marRight w:val="0"/>
              <w:marTop w:val="0"/>
              <w:marBottom w:val="0"/>
              <w:divBdr>
                <w:top w:val="none" w:sz="0" w:space="0" w:color="auto"/>
                <w:left w:val="none" w:sz="0" w:space="0" w:color="auto"/>
                <w:bottom w:val="none" w:sz="0" w:space="0" w:color="auto"/>
                <w:right w:val="none" w:sz="0" w:space="0" w:color="auto"/>
              </w:divBdr>
            </w:div>
            <w:div w:id="1415862220">
              <w:marLeft w:val="0"/>
              <w:marRight w:val="0"/>
              <w:marTop w:val="0"/>
              <w:marBottom w:val="0"/>
              <w:divBdr>
                <w:top w:val="none" w:sz="0" w:space="0" w:color="auto"/>
                <w:left w:val="none" w:sz="0" w:space="0" w:color="auto"/>
                <w:bottom w:val="none" w:sz="0" w:space="0" w:color="auto"/>
                <w:right w:val="none" w:sz="0" w:space="0" w:color="auto"/>
              </w:divBdr>
            </w:div>
            <w:div w:id="1790396832">
              <w:marLeft w:val="0"/>
              <w:marRight w:val="0"/>
              <w:marTop w:val="0"/>
              <w:marBottom w:val="0"/>
              <w:divBdr>
                <w:top w:val="none" w:sz="0" w:space="0" w:color="auto"/>
                <w:left w:val="none" w:sz="0" w:space="0" w:color="auto"/>
                <w:bottom w:val="none" w:sz="0" w:space="0" w:color="auto"/>
                <w:right w:val="none" w:sz="0" w:space="0" w:color="auto"/>
              </w:divBdr>
            </w:div>
            <w:div w:id="187885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304267">
      <w:bodyDiv w:val="1"/>
      <w:marLeft w:val="0"/>
      <w:marRight w:val="0"/>
      <w:marTop w:val="0"/>
      <w:marBottom w:val="0"/>
      <w:divBdr>
        <w:top w:val="none" w:sz="0" w:space="0" w:color="auto"/>
        <w:left w:val="none" w:sz="0" w:space="0" w:color="auto"/>
        <w:bottom w:val="none" w:sz="0" w:space="0" w:color="auto"/>
        <w:right w:val="none" w:sz="0" w:space="0" w:color="auto"/>
      </w:divBdr>
      <w:divsChild>
        <w:div w:id="2121531706">
          <w:marLeft w:val="0"/>
          <w:marRight w:val="0"/>
          <w:marTop w:val="0"/>
          <w:marBottom w:val="0"/>
          <w:divBdr>
            <w:top w:val="none" w:sz="0" w:space="0" w:color="auto"/>
            <w:left w:val="none" w:sz="0" w:space="0" w:color="auto"/>
            <w:bottom w:val="none" w:sz="0" w:space="0" w:color="auto"/>
            <w:right w:val="none" w:sz="0" w:space="0" w:color="auto"/>
          </w:divBdr>
          <w:divsChild>
            <w:div w:id="81483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859755">
      <w:bodyDiv w:val="1"/>
      <w:marLeft w:val="0"/>
      <w:marRight w:val="0"/>
      <w:marTop w:val="0"/>
      <w:marBottom w:val="0"/>
      <w:divBdr>
        <w:top w:val="none" w:sz="0" w:space="0" w:color="auto"/>
        <w:left w:val="none" w:sz="0" w:space="0" w:color="auto"/>
        <w:bottom w:val="none" w:sz="0" w:space="0" w:color="auto"/>
        <w:right w:val="none" w:sz="0" w:space="0" w:color="auto"/>
      </w:divBdr>
      <w:divsChild>
        <w:div w:id="388503995">
          <w:marLeft w:val="0"/>
          <w:marRight w:val="0"/>
          <w:marTop w:val="0"/>
          <w:marBottom w:val="0"/>
          <w:divBdr>
            <w:top w:val="none" w:sz="0" w:space="0" w:color="auto"/>
            <w:left w:val="none" w:sz="0" w:space="0" w:color="auto"/>
            <w:bottom w:val="none" w:sz="0" w:space="0" w:color="auto"/>
            <w:right w:val="none" w:sz="0" w:space="0" w:color="auto"/>
          </w:divBdr>
          <w:divsChild>
            <w:div w:id="147772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044719">
      <w:bodyDiv w:val="1"/>
      <w:marLeft w:val="0"/>
      <w:marRight w:val="0"/>
      <w:marTop w:val="0"/>
      <w:marBottom w:val="0"/>
      <w:divBdr>
        <w:top w:val="none" w:sz="0" w:space="0" w:color="auto"/>
        <w:left w:val="none" w:sz="0" w:space="0" w:color="auto"/>
        <w:bottom w:val="none" w:sz="0" w:space="0" w:color="auto"/>
        <w:right w:val="none" w:sz="0" w:space="0" w:color="auto"/>
      </w:divBdr>
    </w:div>
    <w:div w:id="688915430">
      <w:bodyDiv w:val="1"/>
      <w:marLeft w:val="0"/>
      <w:marRight w:val="0"/>
      <w:marTop w:val="0"/>
      <w:marBottom w:val="0"/>
      <w:divBdr>
        <w:top w:val="none" w:sz="0" w:space="0" w:color="auto"/>
        <w:left w:val="none" w:sz="0" w:space="0" w:color="auto"/>
        <w:bottom w:val="none" w:sz="0" w:space="0" w:color="auto"/>
        <w:right w:val="none" w:sz="0" w:space="0" w:color="auto"/>
      </w:divBdr>
    </w:div>
    <w:div w:id="1013802914">
      <w:bodyDiv w:val="1"/>
      <w:marLeft w:val="0"/>
      <w:marRight w:val="0"/>
      <w:marTop w:val="0"/>
      <w:marBottom w:val="0"/>
      <w:divBdr>
        <w:top w:val="none" w:sz="0" w:space="0" w:color="auto"/>
        <w:left w:val="none" w:sz="0" w:space="0" w:color="auto"/>
        <w:bottom w:val="none" w:sz="0" w:space="0" w:color="auto"/>
        <w:right w:val="none" w:sz="0" w:space="0" w:color="auto"/>
      </w:divBdr>
      <w:divsChild>
        <w:div w:id="224293070">
          <w:marLeft w:val="0"/>
          <w:marRight w:val="0"/>
          <w:marTop w:val="0"/>
          <w:marBottom w:val="0"/>
          <w:divBdr>
            <w:top w:val="none" w:sz="0" w:space="0" w:color="auto"/>
            <w:left w:val="none" w:sz="0" w:space="0" w:color="auto"/>
            <w:bottom w:val="none" w:sz="0" w:space="0" w:color="auto"/>
            <w:right w:val="none" w:sz="0" w:space="0" w:color="auto"/>
          </w:divBdr>
        </w:div>
        <w:div w:id="374505019">
          <w:marLeft w:val="0"/>
          <w:marRight w:val="0"/>
          <w:marTop w:val="0"/>
          <w:marBottom w:val="0"/>
          <w:divBdr>
            <w:top w:val="none" w:sz="0" w:space="0" w:color="auto"/>
            <w:left w:val="none" w:sz="0" w:space="0" w:color="auto"/>
            <w:bottom w:val="none" w:sz="0" w:space="0" w:color="auto"/>
            <w:right w:val="none" w:sz="0" w:space="0" w:color="auto"/>
          </w:divBdr>
        </w:div>
        <w:div w:id="1274632945">
          <w:marLeft w:val="0"/>
          <w:marRight w:val="0"/>
          <w:marTop w:val="0"/>
          <w:marBottom w:val="0"/>
          <w:divBdr>
            <w:top w:val="none" w:sz="0" w:space="0" w:color="auto"/>
            <w:left w:val="none" w:sz="0" w:space="0" w:color="auto"/>
            <w:bottom w:val="none" w:sz="0" w:space="0" w:color="auto"/>
            <w:right w:val="none" w:sz="0" w:space="0" w:color="auto"/>
          </w:divBdr>
        </w:div>
        <w:div w:id="1307397044">
          <w:marLeft w:val="0"/>
          <w:marRight w:val="0"/>
          <w:marTop w:val="0"/>
          <w:marBottom w:val="0"/>
          <w:divBdr>
            <w:top w:val="none" w:sz="0" w:space="0" w:color="auto"/>
            <w:left w:val="none" w:sz="0" w:space="0" w:color="auto"/>
            <w:bottom w:val="none" w:sz="0" w:space="0" w:color="auto"/>
            <w:right w:val="none" w:sz="0" w:space="0" w:color="auto"/>
          </w:divBdr>
        </w:div>
        <w:div w:id="1892573744">
          <w:marLeft w:val="0"/>
          <w:marRight w:val="0"/>
          <w:marTop w:val="0"/>
          <w:marBottom w:val="0"/>
          <w:divBdr>
            <w:top w:val="none" w:sz="0" w:space="0" w:color="auto"/>
            <w:left w:val="none" w:sz="0" w:space="0" w:color="auto"/>
            <w:bottom w:val="none" w:sz="0" w:space="0" w:color="auto"/>
            <w:right w:val="none" w:sz="0" w:space="0" w:color="auto"/>
          </w:divBdr>
        </w:div>
        <w:div w:id="2088991870">
          <w:marLeft w:val="0"/>
          <w:marRight w:val="0"/>
          <w:marTop w:val="0"/>
          <w:marBottom w:val="0"/>
          <w:divBdr>
            <w:top w:val="none" w:sz="0" w:space="0" w:color="auto"/>
            <w:left w:val="none" w:sz="0" w:space="0" w:color="auto"/>
            <w:bottom w:val="none" w:sz="0" w:space="0" w:color="auto"/>
            <w:right w:val="none" w:sz="0" w:space="0" w:color="auto"/>
          </w:divBdr>
        </w:div>
      </w:divsChild>
    </w:div>
    <w:div w:id="1634020223">
      <w:bodyDiv w:val="1"/>
      <w:marLeft w:val="0"/>
      <w:marRight w:val="0"/>
      <w:marTop w:val="0"/>
      <w:marBottom w:val="0"/>
      <w:divBdr>
        <w:top w:val="none" w:sz="0" w:space="0" w:color="auto"/>
        <w:left w:val="none" w:sz="0" w:space="0" w:color="auto"/>
        <w:bottom w:val="none" w:sz="0" w:space="0" w:color="auto"/>
        <w:right w:val="none" w:sz="0" w:space="0" w:color="auto"/>
      </w:divBdr>
      <w:divsChild>
        <w:div w:id="124005235">
          <w:marLeft w:val="0"/>
          <w:marRight w:val="0"/>
          <w:marTop w:val="0"/>
          <w:marBottom w:val="0"/>
          <w:divBdr>
            <w:top w:val="none" w:sz="0" w:space="0" w:color="auto"/>
            <w:left w:val="none" w:sz="0" w:space="0" w:color="auto"/>
            <w:bottom w:val="none" w:sz="0" w:space="0" w:color="auto"/>
            <w:right w:val="none" w:sz="0" w:space="0" w:color="auto"/>
          </w:divBdr>
          <w:divsChild>
            <w:div w:id="209613160">
              <w:marLeft w:val="0"/>
              <w:marRight w:val="0"/>
              <w:marTop w:val="0"/>
              <w:marBottom w:val="0"/>
              <w:divBdr>
                <w:top w:val="none" w:sz="0" w:space="0" w:color="auto"/>
                <w:left w:val="none" w:sz="0" w:space="0" w:color="auto"/>
                <w:bottom w:val="none" w:sz="0" w:space="0" w:color="auto"/>
                <w:right w:val="none" w:sz="0" w:space="0" w:color="auto"/>
              </w:divBdr>
            </w:div>
            <w:div w:id="219679578">
              <w:marLeft w:val="0"/>
              <w:marRight w:val="0"/>
              <w:marTop w:val="0"/>
              <w:marBottom w:val="0"/>
              <w:divBdr>
                <w:top w:val="none" w:sz="0" w:space="0" w:color="auto"/>
                <w:left w:val="none" w:sz="0" w:space="0" w:color="auto"/>
                <w:bottom w:val="none" w:sz="0" w:space="0" w:color="auto"/>
                <w:right w:val="none" w:sz="0" w:space="0" w:color="auto"/>
              </w:divBdr>
            </w:div>
            <w:div w:id="304892001">
              <w:marLeft w:val="0"/>
              <w:marRight w:val="0"/>
              <w:marTop w:val="0"/>
              <w:marBottom w:val="0"/>
              <w:divBdr>
                <w:top w:val="none" w:sz="0" w:space="0" w:color="auto"/>
                <w:left w:val="none" w:sz="0" w:space="0" w:color="auto"/>
                <w:bottom w:val="none" w:sz="0" w:space="0" w:color="auto"/>
                <w:right w:val="none" w:sz="0" w:space="0" w:color="auto"/>
              </w:divBdr>
            </w:div>
            <w:div w:id="391194466">
              <w:marLeft w:val="0"/>
              <w:marRight w:val="0"/>
              <w:marTop w:val="0"/>
              <w:marBottom w:val="0"/>
              <w:divBdr>
                <w:top w:val="none" w:sz="0" w:space="0" w:color="auto"/>
                <w:left w:val="none" w:sz="0" w:space="0" w:color="auto"/>
                <w:bottom w:val="none" w:sz="0" w:space="0" w:color="auto"/>
                <w:right w:val="none" w:sz="0" w:space="0" w:color="auto"/>
              </w:divBdr>
            </w:div>
            <w:div w:id="555119125">
              <w:marLeft w:val="0"/>
              <w:marRight w:val="0"/>
              <w:marTop w:val="0"/>
              <w:marBottom w:val="0"/>
              <w:divBdr>
                <w:top w:val="none" w:sz="0" w:space="0" w:color="auto"/>
                <w:left w:val="none" w:sz="0" w:space="0" w:color="auto"/>
                <w:bottom w:val="none" w:sz="0" w:space="0" w:color="auto"/>
                <w:right w:val="none" w:sz="0" w:space="0" w:color="auto"/>
              </w:divBdr>
            </w:div>
            <w:div w:id="712772476">
              <w:marLeft w:val="0"/>
              <w:marRight w:val="0"/>
              <w:marTop w:val="0"/>
              <w:marBottom w:val="0"/>
              <w:divBdr>
                <w:top w:val="none" w:sz="0" w:space="0" w:color="auto"/>
                <w:left w:val="none" w:sz="0" w:space="0" w:color="auto"/>
                <w:bottom w:val="none" w:sz="0" w:space="0" w:color="auto"/>
                <w:right w:val="none" w:sz="0" w:space="0" w:color="auto"/>
              </w:divBdr>
            </w:div>
            <w:div w:id="970867410">
              <w:marLeft w:val="0"/>
              <w:marRight w:val="0"/>
              <w:marTop w:val="0"/>
              <w:marBottom w:val="0"/>
              <w:divBdr>
                <w:top w:val="none" w:sz="0" w:space="0" w:color="auto"/>
                <w:left w:val="none" w:sz="0" w:space="0" w:color="auto"/>
                <w:bottom w:val="none" w:sz="0" w:space="0" w:color="auto"/>
                <w:right w:val="none" w:sz="0" w:space="0" w:color="auto"/>
              </w:divBdr>
            </w:div>
            <w:div w:id="1055736300">
              <w:marLeft w:val="0"/>
              <w:marRight w:val="0"/>
              <w:marTop w:val="0"/>
              <w:marBottom w:val="0"/>
              <w:divBdr>
                <w:top w:val="none" w:sz="0" w:space="0" w:color="auto"/>
                <w:left w:val="none" w:sz="0" w:space="0" w:color="auto"/>
                <w:bottom w:val="none" w:sz="0" w:space="0" w:color="auto"/>
                <w:right w:val="none" w:sz="0" w:space="0" w:color="auto"/>
              </w:divBdr>
            </w:div>
            <w:div w:id="1181968808">
              <w:marLeft w:val="0"/>
              <w:marRight w:val="0"/>
              <w:marTop w:val="0"/>
              <w:marBottom w:val="0"/>
              <w:divBdr>
                <w:top w:val="none" w:sz="0" w:space="0" w:color="auto"/>
                <w:left w:val="none" w:sz="0" w:space="0" w:color="auto"/>
                <w:bottom w:val="none" w:sz="0" w:space="0" w:color="auto"/>
                <w:right w:val="none" w:sz="0" w:space="0" w:color="auto"/>
              </w:divBdr>
            </w:div>
            <w:div w:id="1204057884">
              <w:marLeft w:val="0"/>
              <w:marRight w:val="0"/>
              <w:marTop w:val="0"/>
              <w:marBottom w:val="0"/>
              <w:divBdr>
                <w:top w:val="none" w:sz="0" w:space="0" w:color="auto"/>
                <w:left w:val="none" w:sz="0" w:space="0" w:color="auto"/>
                <w:bottom w:val="none" w:sz="0" w:space="0" w:color="auto"/>
                <w:right w:val="none" w:sz="0" w:space="0" w:color="auto"/>
              </w:divBdr>
            </w:div>
            <w:div w:id="1666277728">
              <w:marLeft w:val="0"/>
              <w:marRight w:val="0"/>
              <w:marTop w:val="0"/>
              <w:marBottom w:val="0"/>
              <w:divBdr>
                <w:top w:val="none" w:sz="0" w:space="0" w:color="auto"/>
                <w:left w:val="none" w:sz="0" w:space="0" w:color="auto"/>
                <w:bottom w:val="none" w:sz="0" w:space="0" w:color="auto"/>
                <w:right w:val="none" w:sz="0" w:space="0" w:color="auto"/>
              </w:divBdr>
            </w:div>
            <w:div w:id="208197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561864">
      <w:bodyDiv w:val="1"/>
      <w:marLeft w:val="0"/>
      <w:marRight w:val="0"/>
      <w:marTop w:val="0"/>
      <w:marBottom w:val="0"/>
      <w:divBdr>
        <w:top w:val="none" w:sz="0" w:space="0" w:color="auto"/>
        <w:left w:val="none" w:sz="0" w:space="0" w:color="auto"/>
        <w:bottom w:val="none" w:sz="0" w:space="0" w:color="auto"/>
        <w:right w:val="none" w:sz="0" w:space="0" w:color="auto"/>
      </w:divBdr>
    </w:div>
    <w:div w:id="2137604536">
      <w:bodyDiv w:val="1"/>
      <w:marLeft w:val="0"/>
      <w:marRight w:val="0"/>
      <w:marTop w:val="0"/>
      <w:marBottom w:val="0"/>
      <w:divBdr>
        <w:top w:val="none" w:sz="0" w:space="0" w:color="auto"/>
        <w:left w:val="none" w:sz="0" w:space="0" w:color="auto"/>
        <w:bottom w:val="none" w:sz="0" w:space="0" w:color="auto"/>
        <w:right w:val="none" w:sz="0" w:space="0" w:color="auto"/>
      </w:divBdr>
      <w:divsChild>
        <w:div w:id="171603883">
          <w:marLeft w:val="0"/>
          <w:marRight w:val="0"/>
          <w:marTop w:val="0"/>
          <w:marBottom w:val="0"/>
          <w:divBdr>
            <w:top w:val="none" w:sz="0" w:space="0" w:color="auto"/>
            <w:left w:val="none" w:sz="0" w:space="0" w:color="auto"/>
            <w:bottom w:val="none" w:sz="0" w:space="0" w:color="auto"/>
            <w:right w:val="none" w:sz="0" w:space="0" w:color="auto"/>
          </w:divBdr>
          <w:divsChild>
            <w:div w:id="574121700">
              <w:marLeft w:val="0"/>
              <w:marRight w:val="0"/>
              <w:marTop w:val="0"/>
              <w:marBottom w:val="0"/>
              <w:divBdr>
                <w:top w:val="none" w:sz="0" w:space="0" w:color="auto"/>
                <w:left w:val="none" w:sz="0" w:space="0" w:color="auto"/>
                <w:bottom w:val="none" w:sz="0" w:space="0" w:color="auto"/>
                <w:right w:val="none" w:sz="0" w:space="0" w:color="auto"/>
              </w:divBdr>
            </w:div>
            <w:div w:id="170173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58C19-586D-472D-B0F7-4D3FBD4FB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1853</Words>
  <Characters>14080</Characters>
  <Application>Microsoft Office Word</Application>
  <DocSecurity>0</DocSecurity>
  <Lines>117</Lines>
  <Paragraphs>31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проект програми</vt:lpstr>
      <vt:lpstr>проект програми</vt:lpstr>
    </vt:vector>
  </TitlesOfParts>
  <Company>Microsoft</Company>
  <LinksUpToDate>false</LinksUpToDate>
  <CharactersWithSpaces>15902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програми</dc:title>
  <dc:creator>Admin</dc:creator>
  <cp:lastModifiedBy>ADMIN</cp:lastModifiedBy>
  <cp:revision>2</cp:revision>
  <cp:lastPrinted>2018-07-16T13:48:00Z</cp:lastPrinted>
  <dcterms:created xsi:type="dcterms:W3CDTF">2020-10-12T07:13:00Z</dcterms:created>
  <dcterms:modified xsi:type="dcterms:W3CDTF">2020-10-12T07:13:00Z</dcterms:modified>
</cp:coreProperties>
</file>