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7" w:rsidRPr="00E718B7" w:rsidRDefault="00E718B7" w:rsidP="00E718B7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Президент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України</w:t>
      </w:r>
    </w:p>
    <w:p w:rsidR="00E718B7" w:rsidRPr="00E718B7" w:rsidRDefault="00E718B7" w:rsidP="00E718B7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Верховна Рада України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E718B7" w:rsidRPr="00E718B7" w:rsidRDefault="00E718B7" w:rsidP="00E718B7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Кабінет Міністрів України</w:t>
      </w:r>
    </w:p>
    <w:p w:rsidR="00E718B7" w:rsidRPr="00E718B7" w:rsidRDefault="00E718B7" w:rsidP="00E718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Pr="00E718B7" w:rsidRDefault="00E718B7" w:rsidP="00E718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Pr="00E718B7" w:rsidRDefault="00E718B7" w:rsidP="00E71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Звернення </w:t>
      </w:r>
    </w:p>
    <w:p w:rsidR="00E718B7" w:rsidRPr="00E718B7" w:rsidRDefault="00E718B7" w:rsidP="00E71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депутатів обласної ради щодо продовження мораторію </w:t>
      </w:r>
    </w:p>
    <w:p w:rsidR="00E718B7" w:rsidRPr="00E718B7" w:rsidRDefault="00E718B7" w:rsidP="00E718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на продаж земель сільськогосподарського призначення</w:t>
      </w:r>
    </w:p>
    <w:p w:rsidR="00E718B7" w:rsidRPr="00E718B7" w:rsidRDefault="00E718B7" w:rsidP="00E718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Депутатський корпус обласної ради стурбований ситуацією щодо загострення питання стосовно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зняття мораторію на продаж землі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яке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активно обговорюється в суспільстві вже багато років. 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час, коли на сході України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тривають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бойові дії, при відкритті ринку землі є ризик втрати територій.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Вважаємо, що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країна в нинішніх умовах не готова до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впровадження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ринку землі ні в організаційному, ні у правовому, ні в економічному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плані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Також є сумніви щодо спроможності державних органів влади забезпечити прозорість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дії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ринку землі, захист землевласників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можливи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х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шахрайськи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х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спекулятивни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х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схем.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Адже і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сну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є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ризик скуповування земельних паїв і формування на цій основі земельних монополій, що 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у подальшому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призве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де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до знищення українського села.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Сьогодні відсутні ринкові механізми, які 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мають бути підставою для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формуванн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 ціни на землю,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 розроблено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порядок</w:t>
      </w:r>
      <w:r w:rsidRPr="00E718B7">
        <w:rPr>
          <w:rFonts w:ascii="Times New Roman" w:hAnsi="Times New Roman" w:cs="Times New Roman"/>
          <w:sz w:val="28"/>
          <w:szCs w:val="28"/>
        </w:rPr>
        <w:t xml:space="preserve"> реалізації програми пільгового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кредитування</w:t>
      </w:r>
      <w:r w:rsidRPr="00E718B7">
        <w:rPr>
          <w:rFonts w:ascii="Times New Roman" w:hAnsi="Times New Roman" w:cs="Times New Roman"/>
          <w:sz w:val="28"/>
          <w:szCs w:val="28"/>
        </w:rPr>
        <w:t xml:space="preserve">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національного</w:t>
      </w:r>
      <w:r w:rsidRPr="00E718B7">
        <w:rPr>
          <w:rFonts w:ascii="Times New Roman" w:hAnsi="Times New Roman" w:cs="Times New Roman"/>
          <w:sz w:val="28"/>
          <w:szCs w:val="28"/>
        </w:rPr>
        <w:t xml:space="preserve">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українського</w:t>
      </w:r>
      <w:r w:rsidRPr="00E718B7">
        <w:rPr>
          <w:rFonts w:ascii="Times New Roman" w:hAnsi="Times New Roman" w:cs="Times New Roman"/>
          <w:sz w:val="28"/>
          <w:szCs w:val="28"/>
        </w:rPr>
        <w:t xml:space="preserve">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сільськогосподарського товаровиробника, зокрема, і малих фермерських господарств, що 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унеможливлює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конкуренці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ю між сільськими господарями та </w:t>
      </w:r>
      <w:proofErr w:type="spellStart"/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агрохолдингами</w:t>
      </w:r>
      <w:proofErr w:type="spellEnd"/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корпораціями, 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які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мають можливість користуватися залученими іноземними інвестиціями.</w:t>
      </w:r>
    </w:p>
    <w:p w:rsidR="00E718B7" w:rsidRPr="00E718B7" w:rsidRDefault="00FC2968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результаті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земля може стати заручницею спекулятивних дій, внаслідок яких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поруш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иться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злагоджен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робот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агропромислового комплексу, що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спричинить 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продовольчу 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безпеку і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призведе 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 дестабілізації ситуації в Україні.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Згідно зі статтею 13 Конституції України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земля та її надра в межах території України є об’єктами права власності 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країнського народу. Таким чином, </w:t>
      </w:r>
      <w:r w:rsidR="00FC296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вирішення порушеного питання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- виключно справа референдуму.</w:t>
      </w:r>
    </w:p>
    <w:p w:rsidR="0076471B" w:rsidRDefault="00FC2968" w:rsidP="007647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зв’язку із зазначеним,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ми, депутати Житомирської обласної ради, звертаємося з проханням 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 допустити у найближчий час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відкриття</w:t>
      </w:r>
      <w:r w:rsidR="003E5CA9" w:rsidRP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 Україні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ринку землі сільськогоспо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дарського призначення та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продовжити мораторій на продаж земель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вказаного цільового призначення.</w:t>
      </w:r>
    </w:p>
    <w:p w:rsidR="0076471B" w:rsidRDefault="0076471B" w:rsidP="007647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Враховуючи вищевикладене, просимо: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E718B7" w:rsidRPr="00E718B7" w:rsidRDefault="00E718B7" w:rsidP="00E718B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Розпочати широке публічне суспільне обговорення щодо впровадження ринку землі сільськогосподарського призначення.</w:t>
      </w:r>
    </w:p>
    <w:p w:rsidR="00E718B7" w:rsidRPr="00E718B7" w:rsidRDefault="00E718B7" w:rsidP="00E718B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Внести питання щодо зняття мораторію на землі сільськ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огосподарського призначення на В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сеукраїнський референдум.</w:t>
      </w:r>
    </w:p>
    <w:p w:rsidR="00E718B7" w:rsidRPr="00E718B7" w:rsidRDefault="0076471B" w:rsidP="007647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2</w:t>
      </w:r>
    </w:p>
    <w:p w:rsidR="00E718B7" w:rsidRPr="00E718B7" w:rsidRDefault="00E718B7" w:rsidP="00E7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Pr="00E718B7" w:rsidRDefault="0076471B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Врахувати у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нових </w:t>
      </w:r>
      <w:proofErr w:type="spellStart"/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законопро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ах</w:t>
      </w:r>
      <w:proofErr w:type="spellEnd"/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про ринок земель сільськогосподарського призначення наступні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вимоги</w:t>
      </w:r>
      <w:r w:rsidR="00E718B7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 відкрит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рин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ок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землі в Україні після того, як кожен громадянин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України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скористається </w:t>
      </w:r>
      <w:r w:rsidR="0076471B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правом на отримання земельної ділянки площею 2 гектари, виділеної внаслідок процесу розпаювання державних земель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що передбачено</w:t>
      </w:r>
      <w:r w:rsidR="0076471B"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статтею 121 Земельного кодексу України;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 запус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тити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державн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програм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пільгового кредитування середніх і малих сільгосппідприємств та фермерських господарств для купівлі землі;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 право на купівлю сільськогосподарських земель повинні мати виключно громадяни України, фермерські господарства, юридичні особи, що мають статус сільгоспвиробника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протягом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останні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х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тр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ьох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рок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ів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засновниками яких 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є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громадяни України;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 заборон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ити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купівл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сільськ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огосподарських земель іноземцям, особам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без громадянства, а також юридичним особам, засновани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іноземцями;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 заборон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ити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купівл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ю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іноземцями та юридичними особами, заснованими іноземцями, часток у юридичних ос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іб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— власник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ів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сільсько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softHyphen/>
        <w:t>господарської землі;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- відкриття ринку землі в Україні 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набуває чинності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 моменту</w:t>
      </w:r>
      <w:r w:rsidR="0076471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завершення наповнення Державного земельного кадастру,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реєстру прав на нерухоме майно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412E3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інформацією 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після</w:t>
      </w:r>
      <w:r w:rsidR="00412E3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проведення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інвентаризації земель запасу</w:t>
      </w:r>
      <w:r w:rsidR="00412E3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наявний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резерв та виправлення </w:t>
      </w:r>
      <w:r w:rsidR="003E5CA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публічній кадастровій карті України помилок у геометричних даних по земельних ділянках.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Звернення прийнято на двадцять сьомій сесії обласної ради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VII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скликання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 </w:t>
      </w:r>
      <w:r w:rsidR="00412E3C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0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8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жовтня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 2019 року.</w:t>
      </w:r>
    </w:p>
    <w:p w:rsidR="00E718B7" w:rsidRPr="00E718B7" w:rsidRDefault="00E718B7" w:rsidP="00E718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</w:pPr>
    </w:p>
    <w:p w:rsidR="00E718B7" w:rsidRPr="00E718B7" w:rsidRDefault="00E718B7" w:rsidP="00E7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 дорученням депутатів обласної ради</w:t>
      </w:r>
    </w:p>
    <w:p w:rsidR="00E718B7" w:rsidRPr="00E718B7" w:rsidRDefault="00E718B7" w:rsidP="00E7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Pr="00E718B7" w:rsidRDefault="00E718B7" w:rsidP="00E7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Pr="00E718B7" w:rsidRDefault="00E718B7" w:rsidP="00E7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Pr="00E718B7" w:rsidRDefault="00E718B7" w:rsidP="00E7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718B7" w:rsidRPr="00E718B7" w:rsidRDefault="00E718B7" w:rsidP="00E71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Голова обласної ради </w:t>
      </w:r>
      <w:r w:rsidRPr="00E718B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ab/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ab/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ab/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ab/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ab/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ab/>
      </w:r>
      <w:r w:rsidRPr="00E718B7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ab/>
        <w:t xml:space="preserve">  В.В. Ширма</w:t>
      </w:r>
    </w:p>
    <w:p w:rsidR="00927B68" w:rsidRDefault="00927B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D53" w:rsidRDefault="00BA0D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D53" w:rsidRDefault="00BA0D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D53" w:rsidRDefault="00BA0D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D53" w:rsidRDefault="00BA0D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D53" w:rsidRPr="00E718B7" w:rsidRDefault="00BA0D5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A0D53" w:rsidRPr="00E718B7" w:rsidSect="00E718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502A"/>
    <w:multiLevelType w:val="hybridMultilevel"/>
    <w:tmpl w:val="A8AA2D9E"/>
    <w:lvl w:ilvl="0" w:tplc="1590AD0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FF31D6"/>
    <w:multiLevelType w:val="hybridMultilevel"/>
    <w:tmpl w:val="735C2B18"/>
    <w:lvl w:ilvl="0" w:tplc="27EA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A8"/>
    <w:rsid w:val="003D3C0D"/>
    <w:rsid w:val="003E5CA9"/>
    <w:rsid w:val="00412E3C"/>
    <w:rsid w:val="0076471B"/>
    <w:rsid w:val="00927B68"/>
    <w:rsid w:val="00BA0D53"/>
    <w:rsid w:val="00BC4F57"/>
    <w:rsid w:val="00E718B7"/>
    <w:rsid w:val="00F961A8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1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2</cp:revision>
  <cp:lastPrinted>2019-10-10T07:26:00Z</cp:lastPrinted>
  <dcterms:created xsi:type="dcterms:W3CDTF">2019-10-15T13:32:00Z</dcterms:created>
  <dcterms:modified xsi:type="dcterms:W3CDTF">2019-10-15T13:32:00Z</dcterms:modified>
</cp:coreProperties>
</file>