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17" w:rsidRDefault="00E84817" w:rsidP="00E84817">
      <w:pPr>
        <w:ind w:left="5664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Додаток </w:t>
      </w:r>
    </w:p>
    <w:p w:rsidR="00E84817" w:rsidRPr="003F6485" w:rsidRDefault="00E84817" w:rsidP="00E84817">
      <w:pPr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Pr="003F6485">
        <w:rPr>
          <w:color w:val="000000"/>
          <w:sz w:val="28"/>
          <w:szCs w:val="28"/>
          <w:lang w:val="uk-UA"/>
        </w:rPr>
        <w:t>рішення обласної ради</w:t>
      </w:r>
    </w:p>
    <w:p w:rsidR="00E84817" w:rsidRPr="003F6485" w:rsidRDefault="00E84817" w:rsidP="00E84817">
      <w:pPr>
        <w:shd w:val="clear" w:color="auto" w:fill="FFFFFF"/>
        <w:ind w:left="5664"/>
        <w:rPr>
          <w:color w:val="000000"/>
          <w:sz w:val="28"/>
          <w:szCs w:val="28"/>
          <w:lang w:val="uk-UA"/>
        </w:rPr>
      </w:pPr>
      <w:r w:rsidRPr="003F6485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="00E20468">
        <w:rPr>
          <w:color w:val="000000"/>
          <w:sz w:val="28"/>
          <w:szCs w:val="28"/>
          <w:lang w:val="uk-UA"/>
        </w:rPr>
        <w:t>12.11.2019</w:t>
      </w:r>
      <w:r w:rsidRPr="003F6485">
        <w:rPr>
          <w:color w:val="000000"/>
          <w:sz w:val="28"/>
          <w:szCs w:val="28"/>
          <w:lang w:val="uk-UA"/>
        </w:rPr>
        <w:t xml:space="preserve"> № </w:t>
      </w:r>
      <w:r w:rsidR="00E20468">
        <w:rPr>
          <w:color w:val="000000"/>
          <w:sz w:val="28"/>
          <w:szCs w:val="28"/>
          <w:lang w:val="uk-UA"/>
        </w:rPr>
        <w:t>1652</w:t>
      </w:r>
    </w:p>
    <w:p w:rsidR="00E84817" w:rsidRDefault="00E84817" w:rsidP="00E84817">
      <w:pPr>
        <w:jc w:val="both"/>
      </w:pPr>
      <w:r>
        <w:t xml:space="preserve">       </w:t>
      </w:r>
    </w:p>
    <w:p w:rsidR="00E84817" w:rsidRDefault="00E84817" w:rsidP="00E84817">
      <w:pPr>
        <w:jc w:val="both"/>
      </w:pPr>
    </w:p>
    <w:p w:rsidR="003571F5" w:rsidRDefault="003571F5" w:rsidP="00E84817">
      <w:pPr>
        <w:jc w:val="both"/>
      </w:pPr>
    </w:p>
    <w:p w:rsidR="003571F5" w:rsidRDefault="003571F5" w:rsidP="00E84817">
      <w:pPr>
        <w:jc w:val="both"/>
      </w:pPr>
    </w:p>
    <w:p w:rsidR="005C06A1" w:rsidRDefault="005C06A1" w:rsidP="00E84817">
      <w:pPr>
        <w:jc w:val="both"/>
      </w:pPr>
    </w:p>
    <w:p w:rsidR="00E84817" w:rsidRPr="00E84817" w:rsidRDefault="00E84817" w:rsidP="006455E5">
      <w:pPr>
        <w:shd w:val="clear" w:color="auto" w:fill="FFFFFF"/>
        <w:tabs>
          <w:tab w:val="left" w:pos="1104"/>
        </w:tabs>
        <w:ind w:left="6" w:hanging="6"/>
        <w:jc w:val="center"/>
        <w:rPr>
          <w:b/>
          <w:color w:val="000000"/>
          <w:spacing w:val="2"/>
          <w:sz w:val="28"/>
          <w:szCs w:val="28"/>
          <w:lang w:val="uk-UA"/>
        </w:rPr>
      </w:pPr>
      <w:r w:rsidRPr="00E84817">
        <w:rPr>
          <w:b/>
          <w:color w:val="000000"/>
          <w:spacing w:val="2"/>
          <w:sz w:val="28"/>
          <w:szCs w:val="28"/>
          <w:lang w:val="uk-UA"/>
        </w:rPr>
        <w:t>ПОЛОЖЕННЯ</w:t>
      </w:r>
    </w:p>
    <w:p w:rsidR="00E84817" w:rsidRDefault="00E84817" w:rsidP="006455E5">
      <w:pPr>
        <w:shd w:val="clear" w:color="auto" w:fill="FFFFFF"/>
        <w:tabs>
          <w:tab w:val="left" w:pos="1104"/>
        </w:tabs>
        <w:ind w:left="6" w:hanging="6"/>
        <w:jc w:val="center"/>
        <w:rPr>
          <w:b/>
          <w:color w:val="000000"/>
          <w:spacing w:val="2"/>
          <w:sz w:val="28"/>
          <w:szCs w:val="28"/>
          <w:lang w:val="uk-UA"/>
        </w:rPr>
      </w:pPr>
      <w:r w:rsidRPr="00E84817">
        <w:rPr>
          <w:b/>
          <w:color w:val="000000"/>
          <w:spacing w:val="2"/>
          <w:sz w:val="28"/>
          <w:szCs w:val="28"/>
          <w:lang w:val="uk-UA"/>
        </w:rPr>
        <w:t>про порядок розгляду, узгодження</w:t>
      </w:r>
      <w:r w:rsidR="006455E5">
        <w:rPr>
          <w:b/>
          <w:color w:val="000000"/>
          <w:spacing w:val="2"/>
          <w:sz w:val="28"/>
          <w:szCs w:val="28"/>
          <w:lang w:val="uk-UA"/>
        </w:rPr>
        <w:t>,</w:t>
      </w:r>
      <w:r w:rsidRPr="00E84817">
        <w:rPr>
          <w:b/>
          <w:color w:val="000000"/>
          <w:spacing w:val="2"/>
          <w:sz w:val="28"/>
          <w:szCs w:val="28"/>
          <w:lang w:val="uk-UA"/>
        </w:rPr>
        <w:t xml:space="preserve"> здійснення контролю за питаннями, які  пов’язані з проведенням будівельних робіт у бюджетних установах та закладах за рахунок коштів обласного бюджету</w:t>
      </w:r>
    </w:p>
    <w:p w:rsidR="006455E5" w:rsidRPr="00E84817" w:rsidRDefault="006455E5" w:rsidP="006455E5">
      <w:pPr>
        <w:shd w:val="clear" w:color="auto" w:fill="FFFFFF"/>
        <w:tabs>
          <w:tab w:val="left" w:pos="1104"/>
        </w:tabs>
        <w:ind w:left="6" w:hanging="6"/>
        <w:jc w:val="center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>(далі – Положення)</w:t>
      </w:r>
    </w:p>
    <w:p w:rsidR="00E84817" w:rsidRDefault="00E84817" w:rsidP="00E84817">
      <w:pPr>
        <w:shd w:val="clear" w:color="auto" w:fill="FFFFFF"/>
        <w:tabs>
          <w:tab w:val="left" w:pos="1104"/>
        </w:tabs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</w:p>
    <w:p w:rsidR="005C06A1" w:rsidRPr="00E84817" w:rsidRDefault="005C06A1" w:rsidP="00E84817">
      <w:pPr>
        <w:shd w:val="clear" w:color="auto" w:fill="FFFFFF"/>
        <w:tabs>
          <w:tab w:val="left" w:pos="1104"/>
        </w:tabs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</w:p>
    <w:p w:rsidR="00DD443F" w:rsidRDefault="00DD443F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1.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Це Положення регламентує порядок </w:t>
      </w:r>
      <w:r w:rsidRPr="00DD443F">
        <w:rPr>
          <w:color w:val="000000"/>
          <w:spacing w:val="2"/>
          <w:sz w:val="28"/>
          <w:szCs w:val="28"/>
          <w:lang w:val="uk-UA"/>
        </w:rPr>
        <w:t>розгляду, узгодження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Pr="00DD443F">
        <w:rPr>
          <w:color w:val="000000"/>
          <w:spacing w:val="2"/>
          <w:sz w:val="28"/>
          <w:szCs w:val="28"/>
          <w:lang w:val="uk-UA"/>
        </w:rPr>
        <w:t xml:space="preserve"> здійснення контролю за питаннями, які  пов’язані з проведенням будівельних робіт</w:t>
      </w:r>
      <w:r w:rsidR="007850F3">
        <w:rPr>
          <w:color w:val="000000"/>
          <w:spacing w:val="2"/>
          <w:sz w:val="28"/>
          <w:szCs w:val="28"/>
          <w:lang w:val="uk-UA"/>
        </w:rPr>
        <w:t>, а саме: будівництво, реконструкція, капітальний та поточний ремонти</w:t>
      </w:r>
      <w:r w:rsidRPr="00DD443F">
        <w:rPr>
          <w:color w:val="000000"/>
          <w:spacing w:val="2"/>
          <w:sz w:val="28"/>
          <w:szCs w:val="28"/>
          <w:lang w:val="uk-UA"/>
        </w:rPr>
        <w:t xml:space="preserve"> у бюджетних установах та закладах</w:t>
      </w:r>
      <w:r w:rsidR="005C06A1">
        <w:rPr>
          <w:color w:val="000000"/>
          <w:spacing w:val="2"/>
          <w:sz w:val="28"/>
          <w:szCs w:val="28"/>
          <w:lang w:val="uk-UA"/>
        </w:rPr>
        <w:t xml:space="preserve">, </w:t>
      </w:r>
      <w:r w:rsidR="0096200C">
        <w:rPr>
          <w:color w:val="000000"/>
          <w:spacing w:val="2"/>
          <w:sz w:val="28"/>
          <w:szCs w:val="28"/>
          <w:lang w:val="uk-UA"/>
        </w:rPr>
        <w:t>що</w:t>
      </w:r>
      <w:r w:rsidR="005C06A1">
        <w:rPr>
          <w:color w:val="000000"/>
          <w:spacing w:val="2"/>
          <w:sz w:val="28"/>
          <w:szCs w:val="28"/>
          <w:lang w:val="uk-UA"/>
        </w:rPr>
        <w:t xml:space="preserve"> знаходяться у спільній</w:t>
      </w:r>
      <w:r w:rsidR="005C06A1" w:rsidRPr="005C06A1">
        <w:rPr>
          <w:color w:val="000000"/>
          <w:spacing w:val="2"/>
          <w:sz w:val="28"/>
          <w:szCs w:val="28"/>
          <w:lang w:val="uk-UA"/>
        </w:rPr>
        <w:t xml:space="preserve"> власн</w:t>
      </w:r>
      <w:r w:rsidR="005C06A1">
        <w:rPr>
          <w:color w:val="000000"/>
          <w:spacing w:val="2"/>
          <w:sz w:val="28"/>
          <w:szCs w:val="28"/>
          <w:lang w:val="uk-UA"/>
        </w:rPr>
        <w:t>о</w:t>
      </w:r>
      <w:r w:rsidR="005C06A1" w:rsidRPr="005C06A1">
        <w:rPr>
          <w:color w:val="000000"/>
          <w:spacing w:val="2"/>
          <w:sz w:val="28"/>
          <w:szCs w:val="28"/>
          <w:lang w:val="uk-UA"/>
        </w:rPr>
        <w:t>ст</w:t>
      </w:r>
      <w:r w:rsidR="005C06A1">
        <w:rPr>
          <w:color w:val="000000"/>
          <w:spacing w:val="2"/>
          <w:sz w:val="28"/>
          <w:szCs w:val="28"/>
          <w:lang w:val="uk-UA"/>
        </w:rPr>
        <w:t>і</w:t>
      </w:r>
      <w:r w:rsidR="005C06A1" w:rsidRPr="005C06A1">
        <w:rPr>
          <w:color w:val="000000"/>
          <w:spacing w:val="2"/>
          <w:sz w:val="28"/>
          <w:szCs w:val="28"/>
          <w:lang w:val="uk-UA"/>
        </w:rPr>
        <w:t xml:space="preserve"> територіальних громад сіл, селищ, міст області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="005C06A1">
        <w:rPr>
          <w:rFonts w:ascii="Arial" w:hAnsi="Arial" w:cs="Arial"/>
          <w:color w:val="525253"/>
          <w:sz w:val="18"/>
          <w:szCs w:val="18"/>
          <w:shd w:val="clear" w:color="auto" w:fill="FFFFFF"/>
        </w:rPr>
        <w:t> </w:t>
      </w:r>
      <w:r w:rsidRPr="00DD443F">
        <w:rPr>
          <w:color w:val="000000"/>
          <w:spacing w:val="2"/>
          <w:sz w:val="28"/>
          <w:szCs w:val="28"/>
          <w:lang w:val="uk-UA"/>
        </w:rPr>
        <w:t xml:space="preserve"> за рахунок коштів обласного бюджету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DD443F" w:rsidRDefault="00DD443F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2. Для реалізації Положення головами обласної ради та обласної державної адміністрації спільно затверджується склад робочої групи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>
        <w:rPr>
          <w:color w:val="000000"/>
          <w:spacing w:val="2"/>
          <w:sz w:val="28"/>
          <w:szCs w:val="28"/>
          <w:lang w:val="uk-UA"/>
        </w:rPr>
        <w:t xml:space="preserve"> до якої входять</w:t>
      </w:r>
      <w:r w:rsidR="00B42DC2">
        <w:rPr>
          <w:color w:val="000000"/>
          <w:spacing w:val="2"/>
          <w:sz w:val="28"/>
          <w:szCs w:val="28"/>
          <w:lang w:val="uk-UA"/>
        </w:rPr>
        <w:t xml:space="preserve"> депутати обласної ради та представники структурних підрозділів обласної державної адміністрації, а також апарату обласної ради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="00B42DC2">
        <w:rPr>
          <w:color w:val="000000"/>
          <w:spacing w:val="2"/>
          <w:sz w:val="28"/>
          <w:szCs w:val="28"/>
          <w:lang w:val="uk-UA"/>
        </w:rPr>
        <w:t xml:space="preserve"> відповідно до компетенції. Організаційне забезпечення діяльності робочої групи здійснюють </w:t>
      </w:r>
      <w:r w:rsidR="006455E5">
        <w:rPr>
          <w:color w:val="000000"/>
          <w:spacing w:val="2"/>
          <w:sz w:val="28"/>
          <w:szCs w:val="28"/>
          <w:lang w:val="uk-UA"/>
        </w:rPr>
        <w:t>виконавч</w:t>
      </w:r>
      <w:r w:rsidR="007C4867">
        <w:rPr>
          <w:color w:val="000000"/>
          <w:spacing w:val="2"/>
          <w:sz w:val="28"/>
          <w:szCs w:val="28"/>
          <w:lang w:val="uk-UA"/>
        </w:rPr>
        <w:t>ий</w:t>
      </w:r>
      <w:r w:rsidR="006455E5">
        <w:rPr>
          <w:color w:val="000000"/>
          <w:spacing w:val="2"/>
          <w:sz w:val="28"/>
          <w:szCs w:val="28"/>
          <w:lang w:val="uk-UA"/>
        </w:rPr>
        <w:t xml:space="preserve"> апарат </w:t>
      </w:r>
      <w:r w:rsidR="00B42DC2">
        <w:rPr>
          <w:color w:val="000000"/>
          <w:spacing w:val="2"/>
          <w:sz w:val="28"/>
          <w:szCs w:val="28"/>
          <w:lang w:val="uk-UA"/>
        </w:rPr>
        <w:t xml:space="preserve">обласної ради та </w:t>
      </w:r>
      <w:r w:rsidR="006455E5">
        <w:rPr>
          <w:color w:val="000000"/>
          <w:spacing w:val="2"/>
          <w:sz w:val="28"/>
          <w:szCs w:val="28"/>
          <w:lang w:val="uk-UA"/>
        </w:rPr>
        <w:t>Д</w:t>
      </w:r>
      <w:r w:rsidR="00B42DC2">
        <w:rPr>
          <w:color w:val="000000"/>
          <w:spacing w:val="2"/>
          <w:sz w:val="28"/>
          <w:szCs w:val="28"/>
          <w:lang w:val="uk-UA"/>
        </w:rPr>
        <w:t>епартамент</w:t>
      </w:r>
      <w:r w:rsidR="00A3245A">
        <w:rPr>
          <w:color w:val="000000"/>
          <w:spacing w:val="2"/>
          <w:sz w:val="28"/>
          <w:szCs w:val="28"/>
          <w:lang w:val="uk-UA"/>
        </w:rPr>
        <w:t xml:space="preserve"> регіонального розвитку обласної державної адміністрації.</w:t>
      </w:r>
    </w:p>
    <w:p w:rsidR="00321058" w:rsidRDefault="00A3245A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3.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Розпорядники та одержувачі бюджетних коштів обласного бюджету свої звернення щодо </w:t>
      </w:r>
      <w:r w:rsidR="007850F3">
        <w:rPr>
          <w:color w:val="000000"/>
          <w:spacing w:val="2"/>
          <w:sz w:val="28"/>
          <w:szCs w:val="28"/>
          <w:lang w:val="uk-UA"/>
        </w:rPr>
        <w:t>необхідності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</w:t>
      </w:r>
      <w:r w:rsidR="00DD7A8C">
        <w:rPr>
          <w:color w:val="000000"/>
          <w:spacing w:val="2"/>
          <w:sz w:val="28"/>
          <w:szCs w:val="28"/>
          <w:lang w:val="uk-UA"/>
        </w:rPr>
        <w:t>проведення</w:t>
      </w:r>
      <w:r w:rsidR="00DD7A8C" w:rsidRPr="00DD7A8C">
        <w:rPr>
          <w:color w:val="000000"/>
          <w:spacing w:val="2"/>
          <w:sz w:val="28"/>
          <w:szCs w:val="28"/>
          <w:lang w:val="uk-UA"/>
        </w:rPr>
        <w:t xml:space="preserve"> будівельних робіт</w:t>
      </w:r>
      <w:r w:rsidR="00DD7A8C" w:rsidRPr="00E84817">
        <w:rPr>
          <w:b/>
          <w:color w:val="000000"/>
          <w:spacing w:val="2"/>
          <w:sz w:val="28"/>
          <w:szCs w:val="28"/>
          <w:lang w:val="uk-UA"/>
        </w:rPr>
        <w:t xml:space="preserve">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>направляють виключно головни</w:t>
      </w:r>
      <w:r w:rsidR="006455E5">
        <w:rPr>
          <w:color w:val="000000"/>
          <w:spacing w:val="2"/>
          <w:sz w:val="28"/>
          <w:szCs w:val="28"/>
          <w:lang w:val="uk-UA"/>
        </w:rPr>
        <w:t>м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розпорядник</w:t>
      </w:r>
      <w:r w:rsidR="006455E5">
        <w:rPr>
          <w:color w:val="000000"/>
          <w:spacing w:val="2"/>
          <w:sz w:val="28"/>
          <w:szCs w:val="28"/>
          <w:lang w:val="uk-UA"/>
        </w:rPr>
        <w:t>ам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бюджетних коштів обласного бюджету. До звернень обов’язково мають додаватися </w:t>
      </w:r>
      <w:r w:rsidR="003571F5">
        <w:rPr>
          <w:color w:val="000000"/>
          <w:spacing w:val="2"/>
          <w:sz w:val="28"/>
          <w:szCs w:val="28"/>
          <w:lang w:val="uk-UA"/>
        </w:rPr>
        <w:t>обґрунтування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>.</w:t>
      </w:r>
      <w:r w:rsidR="00321058" w:rsidRPr="00321058"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321058" w:rsidRPr="00321058" w:rsidRDefault="00321058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Депутати обласної ради можуть долучатися до звернення р</w:t>
      </w:r>
      <w:r w:rsidRPr="00E84817">
        <w:rPr>
          <w:color w:val="000000"/>
          <w:spacing w:val="2"/>
          <w:sz w:val="28"/>
          <w:szCs w:val="28"/>
          <w:lang w:val="uk-UA"/>
        </w:rPr>
        <w:t>озпорядник</w:t>
      </w:r>
      <w:r>
        <w:rPr>
          <w:color w:val="000000"/>
          <w:spacing w:val="2"/>
          <w:sz w:val="28"/>
          <w:szCs w:val="28"/>
          <w:lang w:val="uk-UA"/>
        </w:rPr>
        <w:t>ів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та одержувачі</w:t>
      </w:r>
      <w:r>
        <w:rPr>
          <w:color w:val="000000"/>
          <w:spacing w:val="2"/>
          <w:sz w:val="28"/>
          <w:szCs w:val="28"/>
          <w:lang w:val="uk-UA"/>
        </w:rPr>
        <w:t>в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бюджетних коштів обласного бюджету щодо </w:t>
      </w:r>
      <w:r>
        <w:rPr>
          <w:color w:val="000000"/>
          <w:spacing w:val="2"/>
          <w:sz w:val="28"/>
          <w:szCs w:val="28"/>
          <w:lang w:val="uk-UA"/>
        </w:rPr>
        <w:t>необхідності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проведення</w:t>
      </w:r>
      <w:r w:rsidRPr="00DD7A8C">
        <w:rPr>
          <w:color w:val="000000"/>
          <w:spacing w:val="2"/>
          <w:sz w:val="28"/>
          <w:szCs w:val="28"/>
          <w:lang w:val="uk-UA"/>
        </w:rPr>
        <w:t xml:space="preserve"> будівельних робіт</w:t>
      </w:r>
      <w:r w:rsidRPr="00E84817">
        <w:rPr>
          <w:b/>
          <w:color w:val="000000"/>
          <w:spacing w:val="2"/>
          <w:sz w:val="28"/>
          <w:szCs w:val="28"/>
          <w:lang w:val="uk-UA"/>
        </w:rPr>
        <w:t xml:space="preserve"> </w:t>
      </w:r>
      <w:r w:rsidRPr="00321058">
        <w:rPr>
          <w:color w:val="000000"/>
          <w:spacing w:val="2"/>
          <w:sz w:val="28"/>
          <w:szCs w:val="28"/>
          <w:lang w:val="uk-UA"/>
        </w:rPr>
        <w:t>або</w:t>
      </w:r>
      <w:r>
        <w:rPr>
          <w:b/>
          <w:color w:val="000000"/>
          <w:spacing w:val="2"/>
          <w:sz w:val="28"/>
          <w:szCs w:val="28"/>
          <w:lang w:val="uk-UA"/>
        </w:rPr>
        <w:t xml:space="preserve"> </w:t>
      </w:r>
      <w:r w:rsidRPr="00E84817">
        <w:rPr>
          <w:color w:val="000000"/>
          <w:spacing w:val="2"/>
          <w:sz w:val="28"/>
          <w:szCs w:val="28"/>
          <w:lang w:val="uk-UA"/>
        </w:rPr>
        <w:t>направля</w:t>
      </w:r>
      <w:r>
        <w:rPr>
          <w:color w:val="000000"/>
          <w:spacing w:val="2"/>
          <w:sz w:val="28"/>
          <w:szCs w:val="28"/>
          <w:lang w:val="uk-UA"/>
        </w:rPr>
        <w:t xml:space="preserve">ти окреме звернення </w:t>
      </w:r>
      <w:r w:rsidRPr="00E84817">
        <w:rPr>
          <w:color w:val="000000"/>
          <w:spacing w:val="2"/>
          <w:sz w:val="28"/>
          <w:szCs w:val="28"/>
          <w:lang w:val="uk-UA"/>
        </w:rPr>
        <w:t>головни</w:t>
      </w:r>
      <w:r w:rsidR="0096200C">
        <w:rPr>
          <w:color w:val="000000"/>
          <w:spacing w:val="2"/>
          <w:sz w:val="28"/>
          <w:szCs w:val="28"/>
          <w:lang w:val="uk-UA"/>
        </w:rPr>
        <w:t>м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розпорядник</w:t>
      </w:r>
      <w:r w:rsidR="0096200C">
        <w:rPr>
          <w:color w:val="000000"/>
          <w:spacing w:val="2"/>
          <w:sz w:val="28"/>
          <w:szCs w:val="28"/>
          <w:lang w:val="uk-UA"/>
        </w:rPr>
        <w:t>ам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коштів обласного бюджету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E84817" w:rsidRPr="00E84817" w:rsidRDefault="00B037E4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4.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Головні розпорядники розглядають зазначену у пункті </w:t>
      </w:r>
      <w:r w:rsidR="0016020B">
        <w:rPr>
          <w:color w:val="000000"/>
          <w:spacing w:val="2"/>
          <w:sz w:val="28"/>
          <w:szCs w:val="28"/>
          <w:lang w:val="uk-UA"/>
        </w:rPr>
        <w:t>3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Положення інформацію </w:t>
      </w:r>
      <w:r w:rsidR="006455E5">
        <w:rPr>
          <w:color w:val="000000"/>
          <w:spacing w:val="2"/>
          <w:sz w:val="28"/>
          <w:szCs w:val="28"/>
          <w:lang w:val="uk-UA"/>
        </w:rPr>
        <w:t>і,</w:t>
      </w:r>
      <w:r w:rsidR="0016020B">
        <w:rPr>
          <w:color w:val="000000"/>
          <w:spacing w:val="2"/>
          <w:sz w:val="28"/>
          <w:szCs w:val="28"/>
          <w:lang w:val="uk-UA"/>
        </w:rPr>
        <w:t xml:space="preserve"> у разі доцільності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направляють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звернення </w:t>
      </w:r>
      <w:r w:rsidR="00F64A11">
        <w:rPr>
          <w:color w:val="000000"/>
          <w:spacing w:val="2"/>
          <w:sz w:val="28"/>
          <w:szCs w:val="28"/>
          <w:lang w:val="uk-UA"/>
        </w:rPr>
        <w:t>та інформацію</w:t>
      </w:r>
      <w:r w:rsidR="003869AB">
        <w:rPr>
          <w:color w:val="000000"/>
          <w:spacing w:val="2"/>
          <w:sz w:val="28"/>
          <w:szCs w:val="28"/>
          <w:lang w:val="uk-UA"/>
        </w:rPr>
        <w:t xml:space="preserve"> </w:t>
      </w:r>
      <w:r w:rsidR="003869AB" w:rsidRPr="00E84817">
        <w:rPr>
          <w:color w:val="000000"/>
          <w:spacing w:val="2"/>
          <w:sz w:val="28"/>
          <w:szCs w:val="28"/>
          <w:lang w:val="uk-UA"/>
        </w:rPr>
        <w:t xml:space="preserve">щодо </w:t>
      </w:r>
      <w:r w:rsidR="003869AB">
        <w:rPr>
          <w:color w:val="000000"/>
          <w:spacing w:val="2"/>
          <w:sz w:val="28"/>
          <w:szCs w:val="28"/>
          <w:lang w:val="uk-UA"/>
        </w:rPr>
        <w:t>необхідності</w:t>
      </w:r>
      <w:r w:rsidR="003869AB" w:rsidRPr="00E84817">
        <w:rPr>
          <w:color w:val="000000"/>
          <w:spacing w:val="2"/>
          <w:sz w:val="28"/>
          <w:szCs w:val="28"/>
          <w:lang w:val="uk-UA"/>
        </w:rPr>
        <w:t xml:space="preserve"> </w:t>
      </w:r>
      <w:r w:rsidR="003869AB">
        <w:rPr>
          <w:color w:val="000000"/>
          <w:spacing w:val="2"/>
          <w:sz w:val="28"/>
          <w:szCs w:val="28"/>
          <w:lang w:val="uk-UA"/>
        </w:rPr>
        <w:t>проведення</w:t>
      </w:r>
      <w:r w:rsidR="003869AB" w:rsidRPr="00DD7A8C">
        <w:rPr>
          <w:color w:val="000000"/>
          <w:spacing w:val="2"/>
          <w:sz w:val="28"/>
          <w:szCs w:val="28"/>
          <w:lang w:val="uk-UA"/>
        </w:rPr>
        <w:t xml:space="preserve"> будівельних робіт</w:t>
      </w:r>
      <w:r w:rsidR="00F64A11">
        <w:rPr>
          <w:color w:val="000000"/>
          <w:spacing w:val="2"/>
          <w:sz w:val="28"/>
          <w:szCs w:val="28"/>
          <w:lang w:val="uk-UA"/>
        </w:rPr>
        <w:t xml:space="preserve"> (додаток 1</w:t>
      </w:r>
      <w:r w:rsidR="006455E5">
        <w:rPr>
          <w:color w:val="000000"/>
          <w:spacing w:val="2"/>
          <w:sz w:val="28"/>
          <w:szCs w:val="28"/>
          <w:lang w:val="uk-UA"/>
        </w:rPr>
        <w:t xml:space="preserve"> до Положення</w:t>
      </w:r>
      <w:r w:rsidR="00F64A11">
        <w:rPr>
          <w:color w:val="000000"/>
          <w:spacing w:val="2"/>
          <w:sz w:val="28"/>
          <w:szCs w:val="28"/>
          <w:lang w:val="uk-UA"/>
        </w:rPr>
        <w:t xml:space="preserve">) 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обласн</w:t>
      </w:r>
      <w:r w:rsidR="006455E5">
        <w:rPr>
          <w:color w:val="000000"/>
          <w:spacing w:val="2"/>
          <w:sz w:val="28"/>
          <w:szCs w:val="28"/>
          <w:lang w:val="uk-UA"/>
        </w:rPr>
        <w:t>ій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державн</w:t>
      </w:r>
      <w:r w:rsidR="006455E5">
        <w:rPr>
          <w:color w:val="000000"/>
          <w:spacing w:val="2"/>
          <w:sz w:val="28"/>
          <w:szCs w:val="28"/>
          <w:lang w:val="uk-UA"/>
        </w:rPr>
        <w:t>ій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адміністрації</w:t>
      </w:r>
      <w:r>
        <w:rPr>
          <w:color w:val="000000"/>
          <w:spacing w:val="2"/>
          <w:sz w:val="28"/>
          <w:szCs w:val="28"/>
          <w:lang w:val="uk-UA"/>
        </w:rPr>
        <w:t xml:space="preserve"> (для розгляду робочою групою)</w:t>
      </w:r>
      <w:r w:rsidR="00E84817" w:rsidRPr="00E84817">
        <w:rPr>
          <w:color w:val="000000"/>
          <w:spacing w:val="2"/>
          <w:sz w:val="28"/>
          <w:szCs w:val="28"/>
          <w:lang w:val="uk-UA"/>
        </w:rPr>
        <w:t xml:space="preserve"> разом </w:t>
      </w:r>
      <w:r>
        <w:rPr>
          <w:color w:val="000000"/>
          <w:spacing w:val="2"/>
          <w:sz w:val="28"/>
          <w:szCs w:val="28"/>
          <w:lang w:val="uk-UA"/>
        </w:rPr>
        <w:t>з копіями документів, які надійшли від р</w:t>
      </w:r>
      <w:r w:rsidRPr="00E84817">
        <w:rPr>
          <w:color w:val="000000"/>
          <w:spacing w:val="2"/>
          <w:sz w:val="28"/>
          <w:szCs w:val="28"/>
          <w:lang w:val="uk-UA"/>
        </w:rPr>
        <w:t>озпорядник</w:t>
      </w:r>
      <w:r>
        <w:rPr>
          <w:color w:val="000000"/>
          <w:spacing w:val="2"/>
          <w:sz w:val="28"/>
          <w:szCs w:val="28"/>
          <w:lang w:val="uk-UA"/>
        </w:rPr>
        <w:t>а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чи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одержувач</w:t>
      </w:r>
      <w:r>
        <w:rPr>
          <w:color w:val="000000"/>
          <w:spacing w:val="2"/>
          <w:sz w:val="28"/>
          <w:szCs w:val="28"/>
          <w:lang w:val="uk-UA"/>
        </w:rPr>
        <w:t>а</w:t>
      </w:r>
      <w:r w:rsidRPr="00E84817">
        <w:rPr>
          <w:color w:val="000000"/>
          <w:spacing w:val="2"/>
          <w:sz w:val="28"/>
          <w:szCs w:val="28"/>
          <w:lang w:val="uk-UA"/>
        </w:rPr>
        <w:t xml:space="preserve"> бюджетних коштів</w:t>
      </w:r>
      <w:r w:rsidR="00321058">
        <w:rPr>
          <w:color w:val="000000"/>
          <w:spacing w:val="2"/>
          <w:sz w:val="28"/>
          <w:szCs w:val="28"/>
          <w:lang w:val="uk-UA"/>
        </w:rPr>
        <w:t xml:space="preserve"> або депутатів обласної ради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B037E4" w:rsidRPr="00B037E4" w:rsidRDefault="00B037E4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5</w:t>
      </w:r>
      <w:r w:rsidRPr="00B037E4">
        <w:rPr>
          <w:color w:val="000000"/>
          <w:spacing w:val="2"/>
          <w:sz w:val="28"/>
          <w:szCs w:val="28"/>
          <w:lang w:val="uk-UA"/>
        </w:rPr>
        <w:t>. Робоч</w:t>
      </w:r>
      <w:r>
        <w:rPr>
          <w:color w:val="000000"/>
          <w:spacing w:val="2"/>
          <w:sz w:val="28"/>
          <w:szCs w:val="28"/>
          <w:lang w:val="uk-UA"/>
        </w:rPr>
        <w:t>а група</w:t>
      </w:r>
      <w:r w:rsidRPr="00B037E4">
        <w:rPr>
          <w:color w:val="000000"/>
          <w:spacing w:val="2"/>
          <w:sz w:val="28"/>
          <w:szCs w:val="28"/>
          <w:lang w:val="uk-UA"/>
        </w:rPr>
        <w:t>:</w:t>
      </w:r>
    </w:p>
    <w:p w:rsidR="00B037E4" w:rsidRPr="00B037E4" w:rsidRDefault="00B037E4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 w:rsidRPr="00B037E4">
        <w:rPr>
          <w:color w:val="000000"/>
          <w:spacing w:val="2"/>
          <w:sz w:val="28"/>
          <w:szCs w:val="28"/>
          <w:lang w:val="uk-UA"/>
        </w:rPr>
        <w:t>1)</w:t>
      </w:r>
      <w:r>
        <w:rPr>
          <w:color w:val="000000"/>
          <w:spacing w:val="2"/>
          <w:sz w:val="28"/>
          <w:szCs w:val="28"/>
          <w:lang w:val="uk-UA"/>
        </w:rPr>
        <w:t xml:space="preserve"> розглядає</w:t>
      </w:r>
      <w:r w:rsidRPr="00B037E4">
        <w:rPr>
          <w:color w:val="000000"/>
          <w:spacing w:val="2"/>
          <w:sz w:val="28"/>
          <w:szCs w:val="28"/>
          <w:lang w:val="uk-UA"/>
        </w:rPr>
        <w:t xml:space="preserve"> звернення головних розпорядників коштів обласного бюджету, що надходять </w:t>
      </w:r>
      <w:r w:rsidR="006455E5">
        <w:rPr>
          <w:color w:val="000000"/>
          <w:spacing w:val="2"/>
          <w:sz w:val="28"/>
          <w:szCs w:val="28"/>
          <w:lang w:val="uk-UA"/>
        </w:rPr>
        <w:t>в</w:t>
      </w:r>
      <w:r w:rsidRPr="00B037E4">
        <w:rPr>
          <w:color w:val="000000"/>
          <w:spacing w:val="2"/>
          <w:sz w:val="28"/>
          <w:szCs w:val="28"/>
          <w:lang w:val="uk-UA"/>
        </w:rPr>
        <w:t xml:space="preserve"> обласн</w:t>
      </w:r>
      <w:r w:rsidR="006455E5">
        <w:rPr>
          <w:color w:val="000000"/>
          <w:spacing w:val="2"/>
          <w:sz w:val="28"/>
          <w:szCs w:val="28"/>
          <w:lang w:val="uk-UA"/>
        </w:rPr>
        <w:t>у</w:t>
      </w:r>
      <w:r w:rsidRPr="00B037E4">
        <w:rPr>
          <w:color w:val="000000"/>
          <w:spacing w:val="2"/>
          <w:sz w:val="28"/>
          <w:szCs w:val="28"/>
          <w:lang w:val="uk-UA"/>
        </w:rPr>
        <w:t xml:space="preserve"> державн</w:t>
      </w:r>
      <w:r w:rsidR="006455E5">
        <w:rPr>
          <w:color w:val="000000"/>
          <w:spacing w:val="2"/>
          <w:sz w:val="28"/>
          <w:szCs w:val="28"/>
          <w:lang w:val="uk-UA"/>
        </w:rPr>
        <w:t>у</w:t>
      </w:r>
      <w:r w:rsidRPr="00B037E4">
        <w:rPr>
          <w:color w:val="000000"/>
          <w:spacing w:val="2"/>
          <w:sz w:val="28"/>
          <w:szCs w:val="28"/>
          <w:lang w:val="uk-UA"/>
        </w:rPr>
        <w:t xml:space="preserve"> адміністраці</w:t>
      </w:r>
      <w:r w:rsidR="006455E5">
        <w:rPr>
          <w:color w:val="000000"/>
          <w:spacing w:val="2"/>
          <w:sz w:val="28"/>
          <w:szCs w:val="28"/>
          <w:lang w:val="uk-UA"/>
        </w:rPr>
        <w:t>ю</w:t>
      </w:r>
      <w:r w:rsidR="0096200C">
        <w:rPr>
          <w:color w:val="000000"/>
          <w:spacing w:val="2"/>
          <w:sz w:val="28"/>
          <w:szCs w:val="28"/>
          <w:lang w:val="uk-UA"/>
        </w:rPr>
        <w:t>;</w:t>
      </w:r>
      <w:r w:rsidR="00EA2D2C">
        <w:rPr>
          <w:color w:val="000000"/>
          <w:spacing w:val="2"/>
          <w:sz w:val="28"/>
          <w:szCs w:val="28"/>
          <w:lang w:val="uk-UA"/>
        </w:rPr>
        <w:t xml:space="preserve"> уповноважені представники робочої групи обов’язково мають ознайомитися з виїздом на місце з об’єктом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="00EA2D2C">
        <w:rPr>
          <w:color w:val="000000"/>
          <w:spacing w:val="2"/>
          <w:sz w:val="28"/>
          <w:szCs w:val="28"/>
          <w:lang w:val="uk-UA"/>
        </w:rPr>
        <w:t xml:space="preserve"> де</w:t>
      </w:r>
      <w:r w:rsidR="008A6199">
        <w:rPr>
          <w:color w:val="000000"/>
          <w:spacing w:val="2"/>
          <w:sz w:val="28"/>
          <w:szCs w:val="28"/>
          <w:lang w:val="uk-UA"/>
        </w:rPr>
        <w:t xml:space="preserve"> плануються будівельні роботи</w:t>
      </w:r>
      <w:r w:rsidRPr="00B037E4">
        <w:rPr>
          <w:color w:val="000000"/>
          <w:spacing w:val="2"/>
          <w:sz w:val="28"/>
          <w:szCs w:val="28"/>
          <w:lang w:val="uk-UA"/>
        </w:rPr>
        <w:t>;</w:t>
      </w:r>
    </w:p>
    <w:p w:rsidR="00321058" w:rsidRDefault="00321058" w:rsidP="00321058">
      <w:pPr>
        <w:shd w:val="clear" w:color="auto" w:fill="FFFFFF"/>
        <w:tabs>
          <w:tab w:val="left" w:pos="1104"/>
        </w:tabs>
        <w:spacing w:after="120"/>
        <w:ind w:left="6" w:hanging="6"/>
        <w:jc w:val="center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lastRenderedPageBreak/>
        <w:t>2</w:t>
      </w:r>
    </w:p>
    <w:p w:rsidR="006E369E" w:rsidRDefault="006E369E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2) </w:t>
      </w:r>
      <w:r w:rsidR="001A4862">
        <w:rPr>
          <w:color w:val="000000"/>
          <w:spacing w:val="2"/>
          <w:sz w:val="28"/>
          <w:szCs w:val="28"/>
          <w:lang w:val="uk-UA"/>
        </w:rPr>
        <w:t xml:space="preserve">має право </w:t>
      </w:r>
      <w:r>
        <w:rPr>
          <w:color w:val="000000"/>
          <w:spacing w:val="2"/>
          <w:sz w:val="28"/>
          <w:szCs w:val="28"/>
          <w:lang w:val="uk-UA"/>
        </w:rPr>
        <w:t>залуча</w:t>
      </w:r>
      <w:r w:rsidR="001A4862">
        <w:rPr>
          <w:color w:val="000000"/>
          <w:spacing w:val="2"/>
          <w:sz w:val="28"/>
          <w:szCs w:val="28"/>
          <w:lang w:val="uk-UA"/>
        </w:rPr>
        <w:t>ти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>
        <w:rPr>
          <w:color w:val="000000"/>
          <w:spacing w:val="2"/>
          <w:sz w:val="28"/>
          <w:szCs w:val="28"/>
          <w:lang w:val="uk-UA"/>
        </w:rPr>
        <w:t xml:space="preserve"> у разі необхідності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>
        <w:rPr>
          <w:color w:val="000000"/>
          <w:spacing w:val="2"/>
          <w:sz w:val="28"/>
          <w:szCs w:val="28"/>
          <w:lang w:val="uk-UA"/>
        </w:rPr>
        <w:t xml:space="preserve"> до розгляду окремих питань додаткових фахівців; </w:t>
      </w:r>
    </w:p>
    <w:p w:rsidR="00B037E4" w:rsidRPr="00B037E4" w:rsidRDefault="006E369E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3</w:t>
      </w:r>
      <w:r w:rsidR="00CB5D96">
        <w:rPr>
          <w:color w:val="000000"/>
          <w:spacing w:val="2"/>
          <w:sz w:val="28"/>
          <w:szCs w:val="28"/>
          <w:lang w:val="uk-UA"/>
        </w:rPr>
        <w:t>) надає</w:t>
      </w:r>
      <w:r w:rsidR="00CB5D96" w:rsidRPr="00B037E4">
        <w:rPr>
          <w:color w:val="000000"/>
          <w:spacing w:val="2"/>
          <w:sz w:val="28"/>
          <w:szCs w:val="28"/>
          <w:lang w:val="uk-UA"/>
        </w:rPr>
        <w:t xml:space="preserve"> 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за результатами розгляду </w:t>
      </w:r>
      <w:r w:rsidR="008A6199">
        <w:rPr>
          <w:color w:val="000000"/>
          <w:spacing w:val="2"/>
          <w:sz w:val="28"/>
          <w:szCs w:val="28"/>
          <w:lang w:val="uk-UA"/>
        </w:rPr>
        <w:t>головному розпоряднику бюджетних коштів висновок (дод</w:t>
      </w:r>
      <w:r w:rsidR="00F64A11">
        <w:rPr>
          <w:color w:val="000000"/>
          <w:spacing w:val="2"/>
          <w:sz w:val="28"/>
          <w:szCs w:val="28"/>
          <w:lang w:val="uk-UA"/>
        </w:rPr>
        <w:t>аток 2</w:t>
      </w:r>
      <w:r w:rsidR="006455E5">
        <w:rPr>
          <w:color w:val="000000"/>
          <w:spacing w:val="2"/>
          <w:sz w:val="28"/>
          <w:szCs w:val="28"/>
          <w:lang w:val="uk-UA"/>
        </w:rPr>
        <w:t xml:space="preserve"> до Положення</w:t>
      </w:r>
      <w:r w:rsidR="00CB5D96">
        <w:rPr>
          <w:color w:val="000000"/>
          <w:spacing w:val="2"/>
          <w:sz w:val="28"/>
          <w:szCs w:val="28"/>
          <w:lang w:val="uk-UA"/>
        </w:rPr>
        <w:t xml:space="preserve">) </w:t>
      </w:r>
      <w:r w:rsidR="008A6199">
        <w:rPr>
          <w:color w:val="000000"/>
          <w:spacing w:val="2"/>
          <w:sz w:val="28"/>
          <w:szCs w:val="28"/>
          <w:lang w:val="uk-UA"/>
        </w:rPr>
        <w:t>щодо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необхідн</w:t>
      </w:r>
      <w:r w:rsidR="008A6199">
        <w:rPr>
          <w:color w:val="000000"/>
          <w:spacing w:val="2"/>
          <w:sz w:val="28"/>
          <w:szCs w:val="28"/>
          <w:lang w:val="uk-UA"/>
        </w:rPr>
        <w:t>о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>ст</w:t>
      </w:r>
      <w:r w:rsidR="008A6199">
        <w:rPr>
          <w:color w:val="000000"/>
          <w:spacing w:val="2"/>
          <w:sz w:val="28"/>
          <w:szCs w:val="28"/>
          <w:lang w:val="uk-UA"/>
        </w:rPr>
        <w:t>і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проведення будівельних робіт</w:t>
      </w:r>
      <w:r w:rsidR="00CB5D96">
        <w:rPr>
          <w:color w:val="000000"/>
          <w:spacing w:val="2"/>
          <w:sz w:val="28"/>
          <w:szCs w:val="28"/>
          <w:lang w:val="uk-UA"/>
        </w:rPr>
        <w:t>, доцільності у подальшому виділення бюджетних коштів для оплати за виготовлення проектно-кошторисної документації та проведення будівельних робіт або з аргументованою відмовою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>;</w:t>
      </w:r>
    </w:p>
    <w:p w:rsidR="00B037E4" w:rsidRPr="00B037E4" w:rsidRDefault="006E369E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4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>)</w:t>
      </w:r>
      <w:r w:rsidR="001A4862">
        <w:rPr>
          <w:color w:val="000000"/>
          <w:spacing w:val="2"/>
          <w:sz w:val="28"/>
          <w:szCs w:val="28"/>
          <w:lang w:val="uk-UA"/>
        </w:rPr>
        <w:t xml:space="preserve"> має право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здійсню</w:t>
      </w:r>
      <w:r w:rsidR="001A4862">
        <w:rPr>
          <w:color w:val="000000"/>
          <w:spacing w:val="2"/>
          <w:sz w:val="28"/>
          <w:szCs w:val="28"/>
          <w:lang w:val="uk-UA"/>
        </w:rPr>
        <w:t>вати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моніторинг виконання проектних </w:t>
      </w:r>
      <w:r w:rsidR="001A4862">
        <w:rPr>
          <w:color w:val="000000"/>
          <w:spacing w:val="2"/>
          <w:sz w:val="28"/>
          <w:szCs w:val="28"/>
          <w:lang w:val="uk-UA"/>
        </w:rPr>
        <w:t>і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будівельних робіт та</w:t>
      </w:r>
      <w:r w:rsidR="006455E5">
        <w:rPr>
          <w:color w:val="000000"/>
          <w:spacing w:val="2"/>
          <w:sz w:val="28"/>
          <w:szCs w:val="28"/>
          <w:lang w:val="uk-UA"/>
        </w:rPr>
        <w:t>,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у разі необхідності, пода</w:t>
      </w:r>
      <w:r w:rsidR="001A4862">
        <w:rPr>
          <w:color w:val="000000"/>
          <w:spacing w:val="2"/>
          <w:sz w:val="28"/>
          <w:szCs w:val="28"/>
          <w:lang w:val="uk-UA"/>
        </w:rPr>
        <w:t>вати</w:t>
      </w:r>
      <w:r w:rsidR="00B037E4" w:rsidRPr="00B037E4">
        <w:rPr>
          <w:color w:val="000000"/>
          <w:spacing w:val="2"/>
          <w:sz w:val="28"/>
          <w:szCs w:val="28"/>
          <w:lang w:val="uk-UA"/>
        </w:rPr>
        <w:t xml:space="preserve"> відповідну інформацію облдержадміністрації та обласній раді. </w:t>
      </w:r>
    </w:p>
    <w:p w:rsidR="001751C3" w:rsidRDefault="005D74A4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6. Розгляд питань </w:t>
      </w:r>
      <w:r w:rsidR="00914523">
        <w:rPr>
          <w:color w:val="000000"/>
          <w:spacing w:val="2"/>
          <w:sz w:val="28"/>
          <w:szCs w:val="28"/>
          <w:lang w:val="uk-UA"/>
        </w:rPr>
        <w:t xml:space="preserve">здійснюється </w:t>
      </w:r>
      <w:r>
        <w:rPr>
          <w:color w:val="000000"/>
          <w:spacing w:val="2"/>
          <w:sz w:val="28"/>
          <w:szCs w:val="28"/>
          <w:lang w:val="uk-UA"/>
        </w:rPr>
        <w:t>на</w:t>
      </w:r>
      <w:r w:rsidR="00914523">
        <w:rPr>
          <w:color w:val="000000"/>
          <w:spacing w:val="2"/>
          <w:sz w:val="28"/>
          <w:szCs w:val="28"/>
          <w:lang w:val="uk-UA"/>
        </w:rPr>
        <w:t xml:space="preserve"> відкритих</w:t>
      </w:r>
      <w:r>
        <w:rPr>
          <w:color w:val="000000"/>
          <w:spacing w:val="2"/>
          <w:sz w:val="28"/>
          <w:szCs w:val="28"/>
          <w:lang w:val="uk-UA"/>
        </w:rPr>
        <w:t xml:space="preserve"> засіданнях робочої групи </w:t>
      </w:r>
      <w:r w:rsidR="00914523">
        <w:rPr>
          <w:color w:val="000000"/>
          <w:spacing w:val="2"/>
          <w:sz w:val="28"/>
          <w:szCs w:val="28"/>
          <w:lang w:val="uk-UA"/>
        </w:rPr>
        <w:t>за обов’язковою участю</w:t>
      </w:r>
      <w:r>
        <w:rPr>
          <w:color w:val="000000"/>
          <w:spacing w:val="2"/>
          <w:sz w:val="28"/>
          <w:szCs w:val="28"/>
          <w:lang w:val="uk-UA"/>
        </w:rPr>
        <w:t xml:space="preserve"> ініціатора звернення та головного розпорядника бюджетних коштів</w:t>
      </w:r>
      <w:r w:rsidR="00914523">
        <w:rPr>
          <w:color w:val="000000"/>
          <w:spacing w:val="2"/>
          <w:sz w:val="28"/>
          <w:szCs w:val="28"/>
          <w:lang w:val="uk-UA"/>
        </w:rPr>
        <w:t xml:space="preserve">. </w:t>
      </w:r>
    </w:p>
    <w:p w:rsidR="00B037E4" w:rsidRDefault="00914523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Рішення робочою групою приймаються за умови наявності на засіданні більше 50 відсотків її складу шляхом голосування присутніх членів</w:t>
      </w:r>
      <w:r w:rsidR="006455E5">
        <w:rPr>
          <w:color w:val="000000"/>
          <w:spacing w:val="2"/>
          <w:sz w:val="28"/>
          <w:szCs w:val="28"/>
          <w:lang w:val="uk-UA"/>
        </w:rPr>
        <w:t xml:space="preserve"> групи</w:t>
      </w:r>
      <w:r>
        <w:rPr>
          <w:color w:val="000000"/>
          <w:spacing w:val="2"/>
          <w:sz w:val="28"/>
          <w:szCs w:val="28"/>
          <w:lang w:val="uk-UA"/>
        </w:rPr>
        <w:t xml:space="preserve">.  </w:t>
      </w:r>
    </w:p>
    <w:p w:rsidR="00F765DF" w:rsidRDefault="00F765DF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7. Висновки робочої групи подаються на розгляд та погодження </w:t>
      </w:r>
      <w:r w:rsidRPr="00524057">
        <w:rPr>
          <w:color w:val="000000"/>
          <w:spacing w:val="2"/>
          <w:sz w:val="28"/>
          <w:szCs w:val="28"/>
          <w:lang w:val="uk-UA"/>
        </w:rPr>
        <w:t>постійн</w:t>
      </w:r>
      <w:r>
        <w:rPr>
          <w:color w:val="000000"/>
          <w:spacing w:val="2"/>
          <w:sz w:val="28"/>
          <w:szCs w:val="28"/>
          <w:lang w:val="uk-UA"/>
        </w:rPr>
        <w:t>ої</w:t>
      </w:r>
      <w:r w:rsidRPr="00524057">
        <w:rPr>
          <w:color w:val="000000"/>
          <w:spacing w:val="2"/>
          <w:sz w:val="28"/>
          <w:szCs w:val="28"/>
          <w:lang w:val="uk-UA"/>
        </w:rPr>
        <w:t xml:space="preserve"> комісі</w:t>
      </w:r>
      <w:r>
        <w:rPr>
          <w:color w:val="000000"/>
          <w:spacing w:val="2"/>
          <w:sz w:val="28"/>
          <w:szCs w:val="28"/>
          <w:lang w:val="uk-UA"/>
        </w:rPr>
        <w:t xml:space="preserve">ї </w:t>
      </w:r>
      <w:r w:rsidRPr="00524057">
        <w:rPr>
          <w:color w:val="000000"/>
          <w:spacing w:val="1"/>
          <w:sz w:val="28"/>
          <w:szCs w:val="28"/>
          <w:lang w:val="uk-UA"/>
        </w:rPr>
        <w:t>обласної ради з питань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соціально-економічного розвитку регіону, інвестиційної діяльності, середнього і малого бізнесу, будівництва, транспорту та зв</w:t>
      </w:r>
      <w:r w:rsidRPr="0072600E">
        <w:rPr>
          <w:color w:val="000000"/>
          <w:spacing w:val="4"/>
          <w:sz w:val="28"/>
          <w:szCs w:val="28"/>
          <w:lang w:val="uk-UA"/>
        </w:rPr>
        <w:t>’</w:t>
      </w:r>
      <w:r>
        <w:rPr>
          <w:color w:val="000000"/>
          <w:spacing w:val="4"/>
          <w:sz w:val="28"/>
          <w:szCs w:val="28"/>
          <w:lang w:val="uk-UA"/>
        </w:rPr>
        <w:t>язку.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B037E4" w:rsidRDefault="00F765DF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8</w:t>
      </w:r>
      <w:r w:rsidR="00F64A11">
        <w:rPr>
          <w:color w:val="000000"/>
          <w:spacing w:val="2"/>
          <w:sz w:val="28"/>
          <w:szCs w:val="28"/>
          <w:lang w:val="uk-UA"/>
        </w:rPr>
        <w:t>. Висновки робочої групи</w:t>
      </w:r>
      <w:r>
        <w:rPr>
          <w:color w:val="000000"/>
          <w:spacing w:val="2"/>
          <w:sz w:val="28"/>
          <w:szCs w:val="28"/>
          <w:lang w:val="uk-UA"/>
        </w:rPr>
        <w:t>, які погоджені</w:t>
      </w:r>
      <w:r w:rsidR="001751C3">
        <w:rPr>
          <w:color w:val="000000"/>
          <w:spacing w:val="2"/>
          <w:sz w:val="28"/>
          <w:szCs w:val="28"/>
          <w:lang w:val="uk-UA"/>
        </w:rPr>
        <w:t xml:space="preserve"> </w:t>
      </w:r>
      <w:r w:rsidRPr="00524057">
        <w:rPr>
          <w:color w:val="000000"/>
          <w:spacing w:val="2"/>
          <w:sz w:val="28"/>
          <w:szCs w:val="28"/>
          <w:lang w:val="uk-UA"/>
        </w:rPr>
        <w:t>постійн</w:t>
      </w:r>
      <w:r>
        <w:rPr>
          <w:color w:val="000000"/>
          <w:spacing w:val="2"/>
          <w:sz w:val="28"/>
          <w:szCs w:val="28"/>
          <w:lang w:val="uk-UA"/>
        </w:rPr>
        <w:t>ою</w:t>
      </w:r>
      <w:r w:rsidRPr="00524057">
        <w:rPr>
          <w:color w:val="000000"/>
          <w:spacing w:val="2"/>
          <w:sz w:val="28"/>
          <w:szCs w:val="28"/>
          <w:lang w:val="uk-UA"/>
        </w:rPr>
        <w:t xml:space="preserve"> комісі</w:t>
      </w:r>
      <w:r>
        <w:rPr>
          <w:color w:val="000000"/>
          <w:spacing w:val="2"/>
          <w:sz w:val="28"/>
          <w:szCs w:val="28"/>
          <w:lang w:val="uk-UA"/>
        </w:rPr>
        <w:t xml:space="preserve">єю </w:t>
      </w:r>
      <w:r w:rsidRPr="00524057">
        <w:rPr>
          <w:color w:val="000000"/>
          <w:spacing w:val="1"/>
          <w:sz w:val="28"/>
          <w:szCs w:val="28"/>
          <w:lang w:val="uk-UA"/>
        </w:rPr>
        <w:t>обласної ради з питань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соціально-економічного розвитку регіону, інвестиційної діяльності, середнього і малого бізнесу, будівництва, транспорту та зв</w:t>
      </w:r>
      <w:r w:rsidRPr="0072600E">
        <w:rPr>
          <w:color w:val="000000"/>
          <w:spacing w:val="4"/>
          <w:sz w:val="28"/>
          <w:szCs w:val="28"/>
          <w:lang w:val="uk-UA"/>
        </w:rPr>
        <w:t>’</w:t>
      </w:r>
      <w:r>
        <w:rPr>
          <w:color w:val="000000"/>
          <w:spacing w:val="4"/>
          <w:sz w:val="28"/>
          <w:szCs w:val="28"/>
          <w:lang w:val="uk-UA"/>
        </w:rPr>
        <w:t>язку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1751C3">
        <w:rPr>
          <w:color w:val="000000"/>
          <w:spacing w:val="2"/>
          <w:sz w:val="28"/>
          <w:szCs w:val="28"/>
          <w:lang w:val="uk-UA"/>
        </w:rPr>
        <w:t>є обов’язковим документом, який має подаватися головним розпорядником бюджетних коштів обласн</w:t>
      </w:r>
      <w:r w:rsidR="006455E5">
        <w:rPr>
          <w:color w:val="000000"/>
          <w:spacing w:val="2"/>
          <w:sz w:val="28"/>
          <w:szCs w:val="28"/>
          <w:lang w:val="uk-UA"/>
        </w:rPr>
        <w:t>ій</w:t>
      </w:r>
      <w:r w:rsidR="001751C3">
        <w:rPr>
          <w:color w:val="000000"/>
          <w:spacing w:val="2"/>
          <w:sz w:val="28"/>
          <w:szCs w:val="28"/>
          <w:lang w:val="uk-UA"/>
        </w:rPr>
        <w:t xml:space="preserve"> державн</w:t>
      </w:r>
      <w:r w:rsidR="006455E5">
        <w:rPr>
          <w:color w:val="000000"/>
          <w:spacing w:val="2"/>
          <w:sz w:val="28"/>
          <w:szCs w:val="28"/>
          <w:lang w:val="uk-UA"/>
        </w:rPr>
        <w:t>ій</w:t>
      </w:r>
      <w:r w:rsidR="001751C3">
        <w:rPr>
          <w:color w:val="000000"/>
          <w:spacing w:val="2"/>
          <w:sz w:val="28"/>
          <w:szCs w:val="28"/>
          <w:lang w:val="uk-UA"/>
        </w:rPr>
        <w:t xml:space="preserve"> адміністрації або </w:t>
      </w:r>
      <w:r w:rsidR="006455E5">
        <w:rPr>
          <w:color w:val="000000"/>
          <w:spacing w:val="2"/>
          <w:sz w:val="28"/>
          <w:szCs w:val="28"/>
          <w:lang w:val="uk-UA"/>
        </w:rPr>
        <w:t>Д</w:t>
      </w:r>
      <w:r w:rsidR="001751C3">
        <w:rPr>
          <w:color w:val="000000"/>
          <w:spacing w:val="2"/>
          <w:sz w:val="28"/>
          <w:szCs w:val="28"/>
          <w:lang w:val="uk-UA"/>
        </w:rPr>
        <w:t xml:space="preserve">епартаменту фінансів обласної державної адміністрації одночасно зі зверненням щодо виділення коштів з обласного бюджету для проведення будівельних робіт. </w:t>
      </w:r>
    </w:p>
    <w:p w:rsidR="000E11B5" w:rsidRPr="000E11B5" w:rsidRDefault="000E11B5" w:rsidP="003571F5">
      <w:pPr>
        <w:shd w:val="clear" w:color="auto" w:fill="FFFFFF"/>
        <w:tabs>
          <w:tab w:val="left" w:pos="1104"/>
        </w:tabs>
        <w:spacing w:after="120"/>
        <w:ind w:left="6" w:firstLine="71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Департамент фінансів обласної державної адміністрації враховує висновки робочої групи при підготовці пропозицій щодо виділення коштів із обласного бюджету.</w:t>
      </w:r>
    </w:p>
    <w:p w:rsidR="00E84817" w:rsidRPr="00E84817" w:rsidRDefault="00E84817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3869AB" w:rsidRDefault="003869AB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9498"/>
        <w:gridCol w:w="709"/>
      </w:tblGrid>
      <w:tr w:rsidR="00BB63D7" w:rsidRPr="00B308A5" w:rsidTr="0084542D">
        <w:tc>
          <w:tcPr>
            <w:tcW w:w="9498" w:type="dxa"/>
            <w:shd w:val="clear" w:color="auto" w:fill="auto"/>
          </w:tcPr>
          <w:p w:rsidR="00BB63D7" w:rsidRPr="00B308A5" w:rsidRDefault="00BB63D7" w:rsidP="0084542D">
            <w:pPr>
              <w:jc w:val="both"/>
              <w:rPr>
                <w:sz w:val="28"/>
                <w:szCs w:val="28"/>
                <w:lang w:val="uk-UA"/>
              </w:rPr>
            </w:pPr>
            <w:r w:rsidRPr="00B308A5">
              <w:rPr>
                <w:sz w:val="28"/>
                <w:szCs w:val="28"/>
                <w:lang w:val="uk-UA"/>
              </w:rPr>
              <w:t xml:space="preserve">Голова обласної ради                                                                         В.В.Ширма  </w:t>
            </w:r>
          </w:p>
        </w:tc>
        <w:tc>
          <w:tcPr>
            <w:tcW w:w="709" w:type="dxa"/>
            <w:shd w:val="clear" w:color="auto" w:fill="auto"/>
          </w:tcPr>
          <w:p w:rsidR="00BB63D7" w:rsidRPr="00B308A5" w:rsidRDefault="00BB63D7" w:rsidP="0084542D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0005A" w:rsidRPr="00BB63D7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Default="00D0005A" w:rsidP="001751C3">
      <w:pPr>
        <w:shd w:val="clear" w:color="auto" w:fill="FFFFFF"/>
        <w:tabs>
          <w:tab w:val="left" w:pos="1104"/>
        </w:tabs>
        <w:ind w:left="6" w:hanging="6"/>
        <w:jc w:val="both"/>
        <w:rPr>
          <w:color w:val="000000"/>
          <w:spacing w:val="2"/>
          <w:sz w:val="28"/>
          <w:szCs w:val="28"/>
          <w:lang w:val="uk-UA"/>
        </w:rPr>
      </w:pPr>
    </w:p>
    <w:p w:rsidR="00040351" w:rsidRDefault="00040351" w:rsidP="00040351">
      <w:pPr>
        <w:rPr>
          <w:color w:val="000000"/>
          <w:sz w:val="28"/>
          <w:szCs w:val="28"/>
          <w:lang w:val="uk-UA"/>
        </w:rPr>
        <w:sectPr w:rsidR="00040351" w:rsidSect="00D0005A">
          <w:headerReference w:type="even" r:id="rId9"/>
          <w:footerReference w:type="even" r:id="rId10"/>
          <w:pgSz w:w="11906" w:h="16838"/>
          <w:pgMar w:top="719" w:right="707" w:bottom="568" w:left="1560" w:header="708" w:footer="708" w:gutter="0"/>
          <w:cols w:space="708"/>
          <w:titlePg/>
          <w:docGrid w:linePitch="360"/>
        </w:sectPr>
      </w:pPr>
    </w:p>
    <w:p w:rsidR="00D0005A" w:rsidRDefault="00D0005A" w:rsidP="003869AB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Додаток </w:t>
      </w:r>
      <w:r w:rsidR="005F519E">
        <w:rPr>
          <w:color w:val="000000"/>
          <w:sz w:val="28"/>
          <w:szCs w:val="28"/>
          <w:lang w:val="uk-UA"/>
        </w:rPr>
        <w:t>1</w:t>
      </w:r>
    </w:p>
    <w:p w:rsidR="00D0005A" w:rsidRDefault="00D0005A" w:rsidP="003869AB">
      <w:pPr>
        <w:shd w:val="clear" w:color="auto" w:fill="FFFFFF"/>
        <w:tabs>
          <w:tab w:val="left" w:pos="1104"/>
        </w:tabs>
        <w:spacing w:line="216" w:lineRule="auto"/>
        <w:ind w:left="6"/>
        <w:jc w:val="both"/>
        <w:rPr>
          <w:color w:val="000000"/>
          <w:spacing w:val="2"/>
          <w:sz w:val="28"/>
          <w:szCs w:val="28"/>
          <w:lang w:val="uk-UA"/>
        </w:rPr>
      </w:pPr>
      <w:r w:rsidRPr="005F519E">
        <w:rPr>
          <w:color w:val="000000"/>
          <w:sz w:val="28"/>
          <w:szCs w:val="28"/>
          <w:lang w:val="uk-UA"/>
        </w:rPr>
        <w:t xml:space="preserve">до Положення </w:t>
      </w:r>
      <w:r w:rsidRPr="005F519E">
        <w:rPr>
          <w:color w:val="000000"/>
          <w:spacing w:val="2"/>
          <w:sz w:val="28"/>
          <w:szCs w:val="28"/>
          <w:lang w:val="uk-UA"/>
        </w:rPr>
        <w:t>про порядок розгляду, узгодження</w:t>
      </w:r>
      <w:r w:rsidR="00C13CEB">
        <w:rPr>
          <w:color w:val="000000"/>
          <w:spacing w:val="2"/>
          <w:sz w:val="28"/>
          <w:szCs w:val="28"/>
          <w:lang w:val="uk-UA"/>
        </w:rPr>
        <w:t>,</w:t>
      </w:r>
      <w:r w:rsidRPr="005F519E">
        <w:rPr>
          <w:color w:val="000000"/>
          <w:spacing w:val="2"/>
          <w:sz w:val="28"/>
          <w:szCs w:val="28"/>
          <w:lang w:val="uk-UA"/>
        </w:rPr>
        <w:t xml:space="preserve"> здійснення контролю за питаннями, які  пов’язані з проведенням будівельних робіт у бюджетних установах та закладах за рахунок коштів обласного бюджету</w:t>
      </w:r>
    </w:p>
    <w:p w:rsidR="003869AB" w:rsidRDefault="003869AB" w:rsidP="00040351">
      <w:pPr>
        <w:ind w:left="5387"/>
        <w:jc w:val="both"/>
        <w:rPr>
          <w:color w:val="000000"/>
          <w:spacing w:val="2"/>
          <w:sz w:val="28"/>
          <w:szCs w:val="28"/>
          <w:lang w:val="uk-UA"/>
        </w:rPr>
        <w:sectPr w:rsidR="003869AB" w:rsidSect="003869AB">
          <w:pgSz w:w="16838" w:h="11906" w:orient="landscape"/>
          <w:pgMar w:top="851" w:right="720" w:bottom="709" w:left="9911" w:header="709" w:footer="709" w:gutter="0"/>
          <w:cols w:space="708"/>
          <w:titlePg/>
          <w:docGrid w:linePitch="360"/>
        </w:sectPr>
      </w:pPr>
    </w:p>
    <w:p w:rsidR="003869AB" w:rsidRDefault="003869AB" w:rsidP="00040351">
      <w:pPr>
        <w:ind w:left="5387"/>
        <w:jc w:val="both"/>
        <w:rPr>
          <w:color w:val="000000"/>
          <w:spacing w:val="2"/>
          <w:sz w:val="28"/>
          <w:szCs w:val="28"/>
          <w:lang w:val="uk-UA"/>
        </w:rPr>
      </w:pPr>
    </w:p>
    <w:p w:rsidR="00D0005A" w:rsidRPr="003869AB" w:rsidRDefault="003869AB" w:rsidP="00040351">
      <w:pPr>
        <w:ind w:left="5387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 </w:t>
      </w:r>
      <w:r w:rsidRPr="003869AB">
        <w:rPr>
          <w:b/>
          <w:color w:val="000000"/>
          <w:spacing w:val="2"/>
          <w:sz w:val="28"/>
          <w:szCs w:val="28"/>
          <w:lang w:val="uk-UA"/>
        </w:rPr>
        <w:t>І</w:t>
      </w:r>
      <w:r w:rsidR="00766F83">
        <w:rPr>
          <w:b/>
          <w:color w:val="000000"/>
          <w:spacing w:val="2"/>
          <w:sz w:val="28"/>
          <w:szCs w:val="28"/>
          <w:lang w:val="uk-UA"/>
        </w:rPr>
        <w:t>НФОРМАЦІЯ</w:t>
      </w:r>
    </w:p>
    <w:p w:rsidR="00D0005A" w:rsidRPr="004F0878" w:rsidRDefault="003869AB" w:rsidP="003869AB">
      <w:pPr>
        <w:shd w:val="clear" w:color="auto" w:fill="FFFFFF"/>
        <w:ind w:left="6" w:hanging="6"/>
        <w:jc w:val="center"/>
        <w:rPr>
          <w:b/>
          <w:color w:val="000000"/>
          <w:spacing w:val="2"/>
          <w:sz w:val="28"/>
          <w:szCs w:val="28"/>
          <w:lang w:val="uk-UA"/>
        </w:rPr>
      </w:pPr>
      <w:r w:rsidRPr="004F0878">
        <w:rPr>
          <w:b/>
          <w:color w:val="000000"/>
          <w:spacing w:val="2"/>
          <w:sz w:val="28"/>
          <w:szCs w:val="28"/>
          <w:lang w:val="uk-UA"/>
        </w:rPr>
        <w:t>щодо необхідності проведення будівельних робіт</w:t>
      </w:r>
    </w:p>
    <w:p w:rsidR="003869AB" w:rsidRDefault="003869AB" w:rsidP="003869AB">
      <w:pPr>
        <w:shd w:val="clear" w:color="auto" w:fill="FFFFFF"/>
        <w:ind w:left="6" w:hanging="6"/>
        <w:jc w:val="center"/>
        <w:rPr>
          <w:color w:val="000000"/>
          <w:spacing w:val="2"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693"/>
        <w:gridCol w:w="2188"/>
        <w:gridCol w:w="3057"/>
        <w:gridCol w:w="1842"/>
        <w:gridCol w:w="1560"/>
      </w:tblGrid>
      <w:tr w:rsidR="00B308A5" w:rsidRPr="00B308A5" w:rsidTr="004F49E3">
        <w:tc>
          <w:tcPr>
            <w:tcW w:w="1702" w:type="dxa"/>
            <w:shd w:val="clear" w:color="auto" w:fill="auto"/>
          </w:tcPr>
          <w:p w:rsidR="009E1C84" w:rsidRPr="00C13CEB" w:rsidRDefault="009E1C84" w:rsidP="00B308A5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Назва установи (закладу)</w:t>
            </w:r>
          </w:p>
        </w:tc>
        <w:tc>
          <w:tcPr>
            <w:tcW w:w="1701" w:type="dxa"/>
            <w:shd w:val="clear" w:color="auto" w:fill="auto"/>
          </w:tcPr>
          <w:p w:rsidR="009E1C84" w:rsidRPr="00C13CEB" w:rsidRDefault="009E1C84" w:rsidP="00C13CEB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Адреса об</w:t>
            </w:r>
            <w:r w:rsidRPr="00C13CEB">
              <w:rPr>
                <w:color w:val="000000"/>
                <w:spacing w:val="2"/>
                <w:sz w:val="24"/>
                <w:szCs w:val="24"/>
              </w:rPr>
              <w:t>’</w:t>
            </w:r>
            <w:proofErr w:type="spellStart"/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єкт</w:t>
            </w:r>
            <w:r w:rsidR="00C13CEB"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proofErr w:type="spellEnd"/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, який потребує проведення будівельних робіт</w:t>
            </w:r>
          </w:p>
        </w:tc>
        <w:tc>
          <w:tcPr>
            <w:tcW w:w="2693" w:type="dxa"/>
            <w:shd w:val="clear" w:color="auto" w:fill="auto"/>
          </w:tcPr>
          <w:p w:rsidR="009E1C84" w:rsidRPr="00C13CEB" w:rsidRDefault="009E1C84" w:rsidP="00B308A5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Характеристика об</w:t>
            </w:r>
            <w:r w:rsidRPr="00C13CEB">
              <w:rPr>
                <w:color w:val="000000"/>
                <w:spacing w:val="2"/>
                <w:sz w:val="24"/>
                <w:szCs w:val="24"/>
              </w:rPr>
              <w:t>’</w:t>
            </w:r>
            <w:proofErr w:type="spellStart"/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єкт</w:t>
            </w:r>
            <w:r w:rsidR="00C13CEB"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proofErr w:type="spellEnd"/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, який потребує проведення будівельних робіт </w:t>
            </w:r>
          </w:p>
          <w:p w:rsidR="009E1C84" w:rsidRPr="004F49E3" w:rsidRDefault="009E1C84" w:rsidP="00C13CEB">
            <w:pPr>
              <w:jc w:val="center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(площа, об</w:t>
            </w:r>
            <w:r w:rsidRPr="004F49E3">
              <w:rPr>
                <w:color w:val="000000"/>
                <w:spacing w:val="2"/>
                <w:sz w:val="22"/>
                <w:szCs w:val="22"/>
              </w:rPr>
              <w:t>’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є</w:t>
            </w:r>
            <w:r w:rsidRPr="004F49E3">
              <w:rPr>
                <w:color w:val="000000"/>
                <w:spacing w:val="2"/>
                <w:sz w:val="22"/>
                <w:szCs w:val="22"/>
              </w:rPr>
              <w:t>м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, рік введення в експлуатацію, останнього ремонту тощо)</w:t>
            </w:r>
          </w:p>
        </w:tc>
        <w:tc>
          <w:tcPr>
            <w:tcW w:w="2188" w:type="dxa"/>
            <w:shd w:val="clear" w:color="auto" w:fill="auto"/>
          </w:tcPr>
          <w:p w:rsidR="009E1C84" w:rsidRPr="00C13CEB" w:rsidRDefault="009E1C84" w:rsidP="00C13CEB">
            <w:pPr>
              <w:jc w:val="center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Причини необхідності проведення будівельних робіт 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(наявність підтверджуючих документів, актів, фото тощо)</w:t>
            </w:r>
          </w:p>
        </w:tc>
        <w:tc>
          <w:tcPr>
            <w:tcW w:w="3057" w:type="dxa"/>
            <w:shd w:val="clear" w:color="auto" w:fill="auto"/>
          </w:tcPr>
          <w:p w:rsidR="009E1C84" w:rsidRPr="00C13CEB" w:rsidRDefault="009E1C84" w:rsidP="00B308A5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Види будівельних робіт, які необхідно здійснити </w:t>
            </w:r>
          </w:p>
          <w:p w:rsidR="009E1C84" w:rsidRPr="004F49E3" w:rsidRDefault="009E1C84" w:rsidP="00795898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(з </w:t>
            </w:r>
            <w:proofErr w:type="spellStart"/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вказанням</w:t>
            </w:r>
            <w:proofErr w:type="spellEnd"/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 орієнтовних обсягів, м</w:t>
            </w:r>
            <w:r w:rsidRPr="004F49E3">
              <w:rPr>
                <w:color w:val="000000"/>
                <w:spacing w:val="2"/>
                <w:sz w:val="22"/>
                <w:szCs w:val="22"/>
                <w:vertAlign w:val="superscript"/>
                <w:lang w:val="uk-UA"/>
              </w:rPr>
              <w:t>2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, м</w:t>
            </w:r>
            <w:r w:rsidRPr="004F49E3">
              <w:rPr>
                <w:color w:val="000000"/>
                <w:spacing w:val="2"/>
                <w:sz w:val="22"/>
                <w:szCs w:val="22"/>
                <w:vertAlign w:val="superscript"/>
                <w:lang w:val="uk-UA"/>
              </w:rPr>
              <w:t>3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 тощо)</w:t>
            </w:r>
          </w:p>
        </w:tc>
        <w:tc>
          <w:tcPr>
            <w:tcW w:w="1842" w:type="dxa"/>
            <w:shd w:val="clear" w:color="auto" w:fill="auto"/>
          </w:tcPr>
          <w:p w:rsidR="009E1C84" w:rsidRPr="00C13CEB" w:rsidRDefault="009E1C84" w:rsidP="00B308A5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Орієнтовна вартість будівельних робіт </w:t>
            </w:r>
            <w:proofErr w:type="spellStart"/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9E1C84" w:rsidRPr="004F49E3" w:rsidRDefault="009E1C84" w:rsidP="00B308A5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(у разі наявності розрахунків)</w:t>
            </w:r>
          </w:p>
        </w:tc>
        <w:tc>
          <w:tcPr>
            <w:tcW w:w="1560" w:type="dxa"/>
            <w:shd w:val="clear" w:color="auto" w:fill="auto"/>
          </w:tcPr>
          <w:p w:rsidR="009E1C84" w:rsidRPr="00C13CEB" w:rsidRDefault="00990B79" w:rsidP="004F49E3">
            <w:pPr>
              <w:ind w:left="-103" w:right="-102" w:firstLine="103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Очікувані </w:t>
            </w:r>
            <w:r w:rsidR="009E1C84"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терміни </w:t>
            </w:r>
            <w:r w:rsidR="004F49E3">
              <w:rPr>
                <w:color w:val="000000"/>
                <w:spacing w:val="2"/>
                <w:sz w:val="24"/>
                <w:szCs w:val="24"/>
                <w:lang w:val="uk-UA"/>
              </w:rPr>
              <w:t>проведення</w:t>
            </w:r>
            <w:r w:rsidR="009E1C84" w:rsidRPr="00C13CEB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будівельних робіт</w:t>
            </w:r>
          </w:p>
        </w:tc>
      </w:tr>
      <w:tr w:rsidR="00B308A5" w:rsidRPr="00B308A5" w:rsidTr="004F49E3">
        <w:trPr>
          <w:trHeight w:val="876"/>
        </w:trPr>
        <w:tc>
          <w:tcPr>
            <w:tcW w:w="1702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9E1C84" w:rsidRPr="00B308A5" w:rsidRDefault="009E1C84" w:rsidP="00B308A5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</w:tbl>
    <w:p w:rsidR="003869AB" w:rsidRDefault="003869AB" w:rsidP="003869AB">
      <w:pPr>
        <w:shd w:val="clear" w:color="auto" w:fill="FFFFFF"/>
        <w:ind w:left="6" w:hanging="6"/>
        <w:jc w:val="center"/>
        <w:rPr>
          <w:color w:val="000000"/>
          <w:spacing w:val="2"/>
          <w:sz w:val="28"/>
          <w:szCs w:val="28"/>
          <w:lang w:val="uk-UA"/>
        </w:rPr>
      </w:pP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Керівник установи (закладу) …</w:t>
      </w: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Керівник головного розпорядника бюджетних</w:t>
      </w: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коштів обласного бюджету …</w:t>
      </w: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Виконавець …</w:t>
      </w: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990B79" w:rsidRDefault="00990B79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тел.             </w:t>
      </w:r>
      <w:r w:rsidR="004F49E3">
        <w:rPr>
          <w:color w:val="000000"/>
          <w:spacing w:val="2"/>
          <w:sz w:val="28"/>
          <w:szCs w:val="28"/>
          <w:lang w:val="uk-UA"/>
        </w:rPr>
        <w:t>д</w:t>
      </w:r>
      <w:r>
        <w:rPr>
          <w:color w:val="000000"/>
          <w:spacing w:val="2"/>
          <w:sz w:val="28"/>
          <w:szCs w:val="28"/>
          <w:lang w:val="uk-UA"/>
        </w:rPr>
        <w:t>ата</w:t>
      </w:r>
    </w:p>
    <w:p w:rsidR="004F49E3" w:rsidRDefault="004F49E3" w:rsidP="00766F83">
      <w:pPr>
        <w:jc w:val="right"/>
        <w:rPr>
          <w:color w:val="000000"/>
          <w:sz w:val="28"/>
          <w:szCs w:val="28"/>
          <w:lang w:val="uk-UA"/>
        </w:rPr>
      </w:pPr>
    </w:p>
    <w:p w:rsidR="00BA1FAB" w:rsidRDefault="00BA1FAB" w:rsidP="00766F83">
      <w:pPr>
        <w:jc w:val="right"/>
        <w:rPr>
          <w:color w:val="000000"/>
          <w:sz w:val="28"/>
          <w:szCs w:val="28"/>
          <w:lang w:val="uk-UA"/>
        </w:rPr>
      </w:pPr>
    </w:p>
    <w:p w:rsidR="00BA1FAB" w:rsidRDefault="00BA1FAB" w:rsidP="00766F83">
      <w:pPr>
        <w:jc w:val="right"/>
        <w:rPr>
          <w:color w:val="000000"/>
          <w:sz w:val="28"/>
          <w:szCs w:val="28"/>
          <w:lang w:val="uk-UA"/>
        </w:rPr>
      </w:pPr>
    </w:p>
    <w:p w:rsidR="00766F83" w:rsidRDefault="00766F83" w:rsidP="00766F83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766F83" w:rsidRDefault="00766F83" w:rsidP="00766F83">
      <w:pPr>
        <w:shd w:val="clear" w:color="auto" w:fill="FFFFFF"/>
        <w:tabs>
          <w:tab w:val="left" w:pos="1104"/>
        </w:tabs>
        <w:spacing w:line="216" w:lineRule="auto"/>
        <w:ind w:left="6"/>
        <w:jc w:val="both"/>
        <w:rPr>
          <w:color w:val="000000"/>
          <w:sz w:val="28"/>
          <w:szCs w:val="28"/>
          <w:lang w:val="uk-UA"/>
        </w:rPr>
        <w:sectPr w:rsidR="00766F83" w:rsidSect="00766F83">
          <w:type w:val="continuous"/>
          <w:pgSz w:w="16838" w:h="11906" w:orient="landscape"/>
          <w:pgMar w:top="851" w:right="720" w:bottom="709" w:left="1560" w:header="709" w:footer="709" w:gutter="0"/>
          <w:cols w:space="708"/>
          <w:titlePg/>
          <w:docGrid w:linePitch="360"/>
        </w:sectPr>
      </w:pPr>
    </w:p>
    <w:p w:rsidR="00766F83" w:rsidRDefault="00766F83" w:rsidP="00766F83">
      <w:pPr>
        <w:shd w:val="clear" w:color="auto" w:fill="FFFFFF"/>
        <w:tabs>
          <w:tab w:val="left" w:pos="1104"/>
        </w:tabs>
        <w:spacing w:line="216" w:lineRule="auto"/>
        <w:ind w:hanging="6"/>
        <w:jc w:val="both"/>
        <w:rPr>
          <w:color w:val="000000"/>
          <w:spacing w:val="2"/>
          <w:sz w:val="28"/>
          <w:szCs w:val="28"/>
          <w:lang w:val="uk-UA"/>
        </w:rPr>
      </w:pPr>
      <w:r w:rsidRPr="005F519E">
        <w:rPr>
          <w:color w:val="000000"/>
          <w:sz w:val="28"/>
          <w:szCs w:val="28"/>
          <w:lang w:val="uk-UA"/>
        </w:rPr>
        <w:lastRenderedPageBreak/>
        <w:t xml:space="preserve">до Положення </w:t>
      </w:r>
      <w:r w:rsidRPr="005F519E">
        <w:rPr>
          <w:color w:val="000000"/>
          <w:spacing w:val="2"/>
          <w:sz w:val="28"/>
          <w:szCs w:val="28"/>
          <w:lang w:val="uk-UA"/>
        </w:rPr>
        <w:t>про порядок розгляду, узгодження</w:t>
      </w:r>
      <w:r w:rsidR="004F49E3">
        <w:rPr>
          <w:color w:val="000000"/>
          <w:spacing w:val="2"/>
          <w:sz w:val="28"/>
          <w:szCs w:val="28"/>
          <w:lang w:val="uk-UA"/>
        </w:rPr>
        <w:t>,</w:t>
      </w:r>
      <w:r w:rsidRPr="005F519E">
        <w:rPr>
          <w:color w:val="000000"/>
          <w:spacing w:val="2"/>
          <w:sz w:val="28"/>
          <w:szCs w:val="28"/>
          <w:lang w:val="uk-UA"/>
        </w:rPr>
        <w:t xml:space="preserve"> здійснення контролю за питаннями, які  пов’язані з проведенням будівельних робіт у бюджетних установах та закладах за рахунок коштів обласного бюджету</w:t>
      </w:r>
    </w:p>
    <w:p w:rsidR="00766F83" w:rsidRDefault="00766F83" w:rsidP="00766F83">
      <w:pPr>
        <w:ind w:left="5387"/>
        <w:jc w:val="both"/>
        <w:rPr>
          <w:color w:val="000000"/>
          <w:spacing w:val="2"/>
          <w:sz w:val="28"/>
          <w:szCs w:val="28"/>
          <w:lang w:val="uk-UA"/>
        </w:rPr>
        <w:sectPr w:rsidR="00766F83" w:rsidSect="00766F83">
          <w:type w:val="continuous"/>
          <w:pgSz w:w="16838" w:h="11906" w:orient="landscape"/>
          <w:pgMar w:top="851" w:right="720" w:bottom="709" w:left="9923" w:header="709" w:footer="709" w:gutter="0"/>
          <w:cols w:space="708"/>
          <w:titlePg/>
          <w:docGrid w:linePitch="360"/>
        </w:sectPr>
      </w:pPr>
    </w:p>
    <w:p w:rsidR="00766F83" w:rsidRDefault="00766F83" w:rsidP="00766F83">
      <w:pPr>
        <w:ind w:left="5387"/>
        <w:jc w:val="both"/>
        <w:rPr>
          <w:color w:val="000000"/>
          <w:spacing w:val="2"/>
          <w:sz w:val="28"/>
          <w:szCs w:val="28"/>
          <w:lang w:val="uk-UA"/>
        </w:rPr>
      </w:pPr>
    </w:p>
    <w:p w:rsidR="00766F83" w:rsidRDefault="00766F83" w:rsidP="00766F83">
      <w:pPr>
        <w:ind w:left="5387"/>
        <w:jc w:val="both"/>
        <w:rPr>
          <w:color w:val="000000"/>
          <w:spacing w:val="2"/>
          <w:sz w:val="28"/>
          <w:szCs w:val="28"/>
          <w:lang w:val="uk-UA"/>
        </w:rPr>
        <w:sectPr w:rsidR="00766F83" w:rsidSect="00766F83">
          <w:type w:val="continuous"/>
          <w:pgSz w:w="16838" w:h="11906" w:orient="landscape"/>
          <w:pgMar w:top="851" w:right="720" w:bottom="709" w:left="9781" w:header="709" w:footer="709" w:gutter="0"/>
          <w:cols w:space="708"/>
          <w:titlePg/>
          <w:docGrid w:linePitch="360"/>
        </w:sectPr>
      </w:pPr>
      <w:r>
        <w:rPr>
          <w:color w:val="000000"/>
          <w:spacing w:val="2"/>
          <w:sz w:val="28"/>
          <w:szCs w:val="28"/>
          <w:lang w:val="uk-UA"/>
        </w:rPr>
        <w:t xml:space="preserve">            </w:t>
      </w:r>
    </w:p>
    <w:p w:rsidR="00766F83" w:rsidRDefault="00766F83" w:rsidP="00766F83">
      <w:pPr>
        <w:jc w:val="center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lastRenderedPageBreak/>
        <w:t>ВИСНОВОК</w:t>
      </w:r>
    </w:p>
    <w:p w:rsidR="006E6C4E" w:rsidRPr="003869AB" w:rsidRDefault="006E6C4E" w:rsidP="00766F8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 xml:space="preserve">робочої групи відповідно до рішення від … </w:t>
      </w:r>
    </w:p>
    <w:p w:rsidR="00766F83" w:rsidRPr="00302C87" w:rsidRDefault="00766F83" w:rsidP="00766F83">
      <w:pPr>
        <w:shd w:val="clear" w:color="auto" w:fill="FFFFFF"/>
        <w:ind w:left="6" w:hanging="6"/>
        <w:jc w:val="center"/>
        <w:rPr>
          <w:i/>
          <w:color w:val="000000"/>
          <w:spacing w:val="2"/>
          <w:sz w:val="28"/>
          <w:szCs w:val="28"/>
          <w:lang w:val="uk-UA"/>
        </w:rPr>
      </w:pPr>
      <w:r w:rsidRPr="00302C87">
        <w:rPr>
          <w:color w:val="000000"/>
          <w:spacing w:val="2"/>
          <w:sz w:val="28"/>
          <w:szCs w:val="28"/>
          <w:lang w:val="uk-UA"/>
        </w:rPr>
        <w:t xml:space="preserve">щодо </w:t>
      </w:r>
      <w:r w:rsidR="00302C87" w:rsidRPr="00302C87">
        <w:rPr>
          <w:color w:val="000000"/>
          <w:spacing w:val="2"/>
          <w:sz w:val="28"/>
          <w:szCs w:val="28"/>
          <w:lang w:val="uk-UA"/>
        </w:rPr>
        <w:t xml:space="preserve">розгляду звернення </w:t>
      </w:r>
      <w:r w:rsidR="00302C87" w:rsidRPr="004F49E3">
        <w:rPr>
          <w:color w:val="000000"/>
          <w:spacing w:val="2"/>
          <w:sz w:val="28"/>
          <w:szCs w:val="28"/>
          <w:lang w:val="uk-UA"/>
        </w:rPr>
        <w:t>(назва ГРК)</w:t>
      </w:r>
      <w:r w:rsidR="000256D6" w:rsidRPr="00302C87">
        <w:rPr>
          <w:i/>
          <w:color w:val="000000"/>
          <w:spacing w:val="2"/>
          <w:sz w:val="28"/>
          <w:szCs w:val="28"/>
          <w:lang w:val="uk-UA"/>
        </w:rPr>
        <w:t xml:space="preserve"> </w:t>
      </w:r>
    </w:p>
    <w:p w:rsidR="00766F83" w:rsidRDefault="00766F83" w:rsidP="00766F83">
      <w:pPr>
        <w:shd w:val="clear" w:color="auto" w:fill="FFFFFF"/>
        <w:ind w:left="6" w:hanging="6"/>
        <w:jc w:val="center"/>
        <w:rPr>
          <w:color w:val="000000"/>
          <w:spacing w:val="2"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3827"/>
        <w:gridCol w:w="1843"/>
        <w:gridCol w:w="1701"/>
        <w:gridCol w:w="2268"/>
        <w:gridCol w:w="1701"/>
      </w:tblGrid>
      <w:tr w:rsidR="000256D6" w:rsidRPr="00302C87" w:rsidTr="00DD5454">
        <w:tc>
          <w:tcPr>
            <w:tcW w:w="1702" w:type="dxa"/>
            <w:shd w:val="clear" w:color="auto" w:fill="auto"/>
          </w:tcPr>
          <w:p w:rsidR="000256D6" w:rsidRPr="004F49E3" w:rsidRDefault="000256D6" w:rsidP="008B5E5C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Назва установи (закладу)</w:t>
            </w:r>
          </w:p>
        </w:tc>
        <w:tc>
          <w:tcPr>
            <w:tcW w:w="1984" w:type="dxa"/>
            <w:shd w:val="clear" w:color="auto" w:fill="auto"/>
          </w:tcPr>
          <w:p w:rsidR="000256D6" w:rsidRPr="004F49E3" w:rsidRDefault="000256D6" w:rsidP="004F49E3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Адреса об</w:t>
            </w:r>
            <w:r w:rsidRPr="004F49E3">
              <w:rPr>
                <w:color w:val="000000"/>
                <w:spacing w:val="2"/>
                <w:sz w:val="24"/>
                <w:szCs w:val="24"/>
              </w:rPr>
              <w:t>’</w:t>
            </w:r>
            <w:proofErr w:type="spellStart"/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єкт</w:t>
            </w:r>
            <w:r w:rsidR="004F49E3"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proofErr w:type="spellEnd"/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, який потребує проведення будівельних робіт</w:t>
            </w:r>
          </w:p>
        </w:tc>
        <w:tc>
          <w:tcPr>
            <w:tcW w:w="3827" w:type="dxa"/>
            <w:shd w:val="clear" w:color="auto" w:fill="auto"/>
          </w:tcPr>
          <w:p w:rsidR="000256D6" w:rsidRPr="004F49E3" w:rsidRDefault="000256D6" w:rsidP="008B5E5C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Види будівельних робіт, які необхідно здійснити </w:t>
            </w:r>
          </w:p>
          <w:p w:rsidR="004F49E3" w:rsidRDefault="000256D6" w:rsidP="004F49E3">
            <w:pPr>
              <w:jc w:val="center"/>
              <w:rPr>
                <w:color w:val="000000"/>
                <w:spacing w:val="2"/>
                <w:sz w:val="22"/>
                <w:szCs w:val="22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(з </w:t>
            </w:r>
            <w:proofErr w:type="spellStart"/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вказанням</w:t>
            </w:r>
            <w:proofErr w:type="spellEnd"/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 орієнтовних обсягів, </w:t>
            </w:r>
          </w:p>
          <w:p w:rsidR="000256D6" w:rsidRPr="004F49E3" w:rsidRDefault="000256D6" w:rsidP="004F49E3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м</w:t>
            </w:r>
            <w:r w:rsidRPr="004F49E3">
              <w:rPr>
                <w:color w:val="000000"/>
                <w:spacing w:val="2"/>
                <w:sz w:val="22"/>
                <w:szCs w:val="22"/>
                <w:vertAlign w:val="superscript"/>
                <w:lang w:val="uk-UA"/>
              </w:rPr>
              <w:t>2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, м</w:t>
            </w:r>
            <w:r w:rsidRPr="004F49E3">
              <w:rPr>
                <w:color w:val="000000"/>
                <w:spacing w:val="2"/>
                <w:sz w:val="22"/>
                <w:szCs w:val="22"/>
                <w:vertAlign w:val="superscript"/>
                <w:lang w:val="uk-UA"/>
              </w:rPr>
              <w:t>3</w:t>
            </w: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 xml:space="preserve"> тощо)</w:t>
            </w:r>
          </w:p>
        </w:tc>
        <w:tc>
          <w:tcPr>
            <w:tcW w:w="1843" w:type="dxa"/>
            <w:shd w:val="clear" w:color="auto" w:fill="auto"/>
          </w:tcPr>
          <w:p w:rsidR="000256D6" w:rsidRPr="004F49E3" w:rsidRDefault="000256D6" w:rsidP="008B5E5C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Орієнтовна вартість будівельних робіт </w:t>
            </w:r>
            <w:proofErr w:type="spellStart"/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тис.грн</w:t>
            </w:r>
            <w:proofErr w:type="spellEnd"/>
          </w:p>
          <w:p w:rsidR="000256D6" w:rsidRPr="004F49E3" w:rsidRDefault="000256D6" w:rsidP="008B5E5C">
            <w:pPr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2"/>
                <w:szCs w:val="22"/>
                <w:lang w:val="uk-UA"/>
              </w:rPr>
              <w:t>(у разі наявності розрахунків)</w:t>
            </w:r>
          </w:p>
        </w:tc>
        <w:tc>
          <w:tcPr>
            <w:tcW w:w="1701" w:type="dxa"/>
            <w:shd w:val="clear" w:color="auto" w:fill="auto"/>
          </w:tcPr>
          <w:p w:rsidR="000256D6" w:rsidRPr="004F49E3" w:rsidRDefault="000256D6" w:rsidP="004F49E3">
            <w:pPr>
              <w:ind w:left="-103" w:right="-102" w:firstLine="103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Очікувані терміни </w:t>
            </w:r>
            <w:r w:rsidR="004F49E3"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проведення</w:t>
            </w: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 будівельних робіт</w:t>
            </w:r>
          </w:p>
        </w:tc>
        <w:tc>
          <w:tcPr>
            <w:tcW w:w="2268" w:type="dxa"/>
          </w:tcPr>
          <w:p w:rsidR="000256D6" w:rsidRPr="004F49E3" w:rsidRDefault="00302C87" w:rsidP="00302C87">
            <w:pPr>
              <w:ind w:left="-103" w:right="-102" w:firstLine="103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Аргументація рішення робочої групи </w:t>
            </w:r>
          </w:p>
        </w:tc>
        <w:tc>
          <w:tcPr>
            <w:tcW w:w="1701" w:type="dxa"/>
          </w:tcPr>
          <w:p w:rsidR="000256D6" w:rsidRPr="004F49E3" w:rsidRDefault="00302C87" w:rsidP="008B5E5C">
            <w:pPr>
              <w:ind w:left="-103" w:right="-102" w:firstLine="103"/>
              <w:jc w:val="center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4F49E3">
              <w:rPr>
                <w:color w:val="000000"/>
                <w:spacing w:val="2"/>
                <w:sz w:val="24"/>
                <w:szCs w:val="24"/>
                <w:lang w:val="uk-UA"/>
              </w:rPr>
              <w:t>Рішення робочої групи</w:t>
            </w:r>
          </w:p>
        </w:tc>
      </w:tr>
      <w:tr w:rsidR="000256D6" w:rsidRPr="00302C87" w:rsidTr="00DD5454">
        <w:trPr>
          <w:trHeight w:val="876"/>
        </w:trPr>
        <w:tc>
          <w:tcPr>
            <w:tcW w:w="1702" w:type="dxa"/>
            <w:shd w:val="clear" w:color="auto" w:fill="auto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256D6" w:rsidRPr="00B308A5" w:rsidRDefault="000256D6" w:rsidP="008B5E5C">
            <w:pPr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</w:tbl>
    <w:p w:rsidR="00766F83" w:rsidRDefault="00766F83" w:rsidP="00766F83">
      <w:pPr>
        <w:shd w:val="clear" w:color="auto" w:fill="FFFFFF"/>
        <w:ind w:left="6" w:hanging="6"/>
        <w:jc w:val="center"/>
        <w:rPr>
          <w:color w:val="000000"/>
          <w:spacing w:val="2"/>
          <w:sz w:val="28"/>
          <w:szCs w:val="28"/>
          <w:lang w:val="uk-UA"/>
        </w:rPr>
      </w:pPr>
    </w:p>
    <w:p w:rsidR="00766F83" w:rsidRDefault="00766F83" w:rsidP="00766F83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766F83" w:rsidRDefault="006E6C4E" w:rsidP="00766F83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Голова робочої групи …</w:t>
      </w:r>
    </w:p>
    <w:p w:rsidR="006E6C4E" w:rsidRDefault="006E6C4E" w:rsidP="00766F83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6E6C4E" w:rsidRDefault="006E6C4E" w:rsidP="00766F83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Члени робочої групи …</w:t>
      </w:r>
    </w:p>
    <w:p w:rsidR="00766F83" w:rsidRDefault="00766F83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</w:p>
    <w:p w:rsidR="000E11B5" w:rsidRPr="00E84817" w:rsidRDefault="000E11B5" w:rsidP="00990B79">
      <w:pPr>
        <w:shd w:val="clear" w:color="auto" w:fill="FFFFFF"/>
        <w:ind w:left="6" w:hanging="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Дата </w:t>
      </w:r>
    </w:p>
    <w:sectPr w:rsidR="000E11B5" w:rsidRPr="00E84817" w:rsidSect="00766F83">
      <w:type w:val="continuous"/>
      <w:pgSz w:w="16838" w:h="11906" w:orient="landscape"/>
      <w:pgMar w:top="851" w:right="72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DA" w:rsidRDefault="005421DA">
      <w:r>
        <w:separator/>
      </w:r>
    </w:p>
  </w:endnote>
  <w:endnote w:type="continuationSeparator" w:id="0">
    <w:p w:rsidR="005421DA" w:rsidRDefault="0054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56" w:rsidRDefault="00747C56" w:rsidP="001851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C56" w:rsidRDefault="00747C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DA" w:rsidRDefault="005421DA">
      <w:r>
        <w:separator/>
      </w:r>
    </w:p>
  </w:footnote>
  <w:footnote w:type="continuationSeparator" w:id="0">
    <w:p w:rsidR="005421DA" w:rsidRDefault="0054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56" w:rsidRDefault="00747C56" w:rsidP="00AD620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C56" w:rsidRDefault="00747C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A71"/>
    <w:multiLevelType w:val="hybridMultilevel"/>
    <w:tmpl w:val="845AF2DE"/>
    <w:lvl w:ilvl="0" w:tplc="A8FEC3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C8341142">
      <w:start w:val="1"/>
      <w:numFmt w:val="decimal"/>
      <w:lvlText w:val="%2."/>
      <w:lvlJc w:val="left"/>
      <w:pPr>
        <w:tabs>
          <w:tab w:val="num" w:pos="2280"/>
        </w:tabs>
        <w:ind w:left="2280" w:hanging="1200"/>
      </w:pPr>
      <w:rPr>
        <w:rFonts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83805"/>
    <w:multiLevelType w:val="singleLevel"/>
    <w:tmpl w:val="48E4B0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5935E44"/>
    <w:multiLevelType w:val="hybridMultilevel"/>
    <w:tmpl w:val="6D861C68"/>
    <w:lvl w:ilvl="0" w:tplc="A90E09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D125E"/>
    <w:multiLevelType w:val="hybridMultilevel"/>
    <w:tmpl w:val="5B94DA76"/>
    <w:lvl w:ilvl="0" w:tplc="E7F41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8210064E">
      <w:start w:val="1"/>
      <w:numFmt w:val="decimal"/>
      <w:lvlText w:val="%2."/>
      <w:lvlJc w:val="left"/>
      <w:pPr>
        <w:tabs>
          <w:tab w:val="num" w:pos="2208"/>
        </w:tabs>
        <w:ind w:left="2208" w:hanging="1128"/>
      </w:pPr>
      <w:rPr>
        <w:rFonts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A13F1"/>
    <w:multiLevelType w:val="hybridMultilevel"/>
    <w:tmpl w:val="CC00B61A"/>
    <w:lvl w:ilvl="0" w:tplc="C1845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C12DD"/>
    <w:multiLevelType w:val="hybridMultilevel"/>
    <w:tmpl w:val="C178A8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D29CA"/>
    <w:multiLevelType w:val="hybridMultilevel"/>
    <w:tmpl w:val="3F181128"/>
    <w:lvl w:ilvl="0" w:tplc="6AD4A0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568A3"/>
    <w:multiLevelType w:val="hybridMultilevel"/>
    <w:tmpl w:val="9906DF6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17696"/>
    <w:multiLevelType w:val="hybridMultilevel"/>
    <w:tmpl w:val="CFE88882"/>
    <w:lvl w:ilvl="0" w:tplc="E3FCBF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692D8B"/>
    <w:multiLevelType w:val="singleLevel"/>
    <w:tmpl w:val="5DEEDCC2"/>
    <w:lvl w:ilvl="0">
      <w:start w:val="1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  <w:b w:val="0"/>
      </w:rPr>
    </w:lvl>
  </w:abstractNum>
  <w:abstractNum w:abstractNumId="10">
    <w:nsid w:val="478337B6"/>
    <w:multiLevelType w:val="hybridMultilevel"/>
    <w:tmpl w:val="41D88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68CB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72D10"/>
    <w:multiLevelType w:val="hybridMultilevel"/>
    <w:tmpl w:val="44BA1234"/>
    <w:lvl w:ilvl="0" w:tplc="A8FA2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A1626"/>
    <w:multiLevelType w:val="hybridMultilevel"/>
    <w:tmpl w:val="6B04DC90"/>
    <w:lvl w:ilvl="0" w:tplc="84BC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D50C1A"/>
    <w:multiLevelType w:val="singleLevel"/>
    <w:tmpl w:val="B0902BC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/>
        <w:b w:val="0"/>
      </w:rPr>
    </w:lvl>
  </w:abstractNum>
  <w:abstractNum w:abstractNumId="14">
    <w:nsid w:val="69A07FAD"/>
    <w:multiLevelType w:val="hybridMultilevel"/>
    <w:tmpl w:val="B352C2A2"/>
    <w:lvl w:ilvl="0" w:tplc="7D8CF2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5D2ECB"/>
    <w:multiLevelType w:val="hybridMultilevel"/>
    <w:tmpl w:val="DEF6223A"/>
    <w:lvl w:ilvl="0" w:tplc="0122A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9517B9"/>
    <w:multiLevelType w:val="singleLevel"/>
    <w:tmpl w:val="03B244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7C756DBD"/>
    <w:multiLevelType w:val="hybridMultilevel"/>
    <w:tmpl w:val="78E801A8"/>
    <w:lvl w:ilvl="0" w:tplc="0122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  <w:num w:numId="16">
    <w:abstractNumId w:val="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A"/>
    <w:rsid w:val="00011984"/>
    <w:rsid w:val="00012182"/>
    <w:rsid w:val="00020526"/>
    <w:rsid w:val="000256D6"/>
    <w:rsid w:val="000273AF"/>
    <w:rsid w:val="00040045"/>
    <w:rsid w:val="00040351"/>
    <w:rsid w:val="000403C5"/>
    <w:rsid w:val="00043056"/>
    <w:rsid w:val="000540A9"/>
    <w:rsid w:val="000619CF"/>
    <w:rsid w:val="00062575"/>
    <w:rsid w:val="00072BD6"/>
    <w:rsid w:val="000B2BF0"/>
    <w:rsid w:val="000B7419"/>
    <w:rsid w:val="000B7F83"/>
    <w:rsid w:val="000C44D5"/>
    <w:rsid w:val="000C556E"/>
    <w:rsid w:val="000E11B5"/>
    <w:rsid w:val="000E422C"/>
    <w:rsid w:val="000F58A8"/>
    <w:rsid w:val="000F7744"/>
    <w:rsid w:val="001119C0"/>
    <w:rsid w:val="00125DEC"/>
    <w:rsid w:val="00142FAF"/>
    <w:rsid w:val="001540BC"/>
    <w:rsid w:val="0016020B"/>
    <w:rsid w:val="00162503"/>
    <w:rsid w:val="00173D01"/>
    <w:rsid w:val="0017472D"/>
    <w:rsid w:val="001751C3"/>
    <w:rsid w:val="001812AD"/>
    <w:rsid w:val="001838B4"/>
    <w:rsid w:val="00184B15"/>
    <w:rsid w:val="00185150"/>
    <w:rsid w:val="001A4862"/>
    <w:rsid w:val="001A6314"/>
    <w:rsid w:val="001B2B6A"/>
    <w:rsid w:val="001C5A0A"/>
    <w:rsid w:val="001D63CD"/>
    <w:rsid w:val="001E39B9"/>
    <w:rsid w:val="001E46C9"/>
    <w:rsid w:val="002254C0"/>
    <w:rsid w:val="00227799"/>
    <w:rsid w:val="00234A9B"/>
    <w:rsid w:val="00252615"/>
    <w:rsid w:val="00273807"/>
    <w:rsid w:val="00282E96"/>
    <w:rsid w:val="00285851"/>
    <w:rsid w:val="00287B82"/>
    <w:rsid w:val="002B3547"/>
    <w:rsid w:val="002C1E97"/>
    <w:rsid w:val="002F78C8"/>
    <w:rsid w:val="00302C87"/>
    <w:rsid w:val="00306ED0"/>
    <w:rsid w:val="00321058"/>
    <w:rsid w:val="003308A1"/>
    <w:rsid w:val="00337490"/>
    <w:rsid w:val="00342515"/>
    <w:rsid w:val="00355178"/>
    <w:rsid w:val="00356048"/>
    <w:rsid w:val="003571F5"/>
    <w:rsid w:val="003670BF"/>
    <w:rsid w:val="00383AC4"/>
    <w:rsid w:val="003869AB"/>
    <w:rsid w:val="003A077F"/>
    <w:rsid w:val="003A3022"/>
    <w:rsid w:val="003B4A03"/>
    <w:rsid w:val="003C0912"/>
    <w:rsid w:val="003D0CE9"/>
    <w:rsid w:val="003D56CE"/>
    <w:rsid w:val="003E10A8"/>
    <w:rsid w:val="003E56A5"/>
    <w:rsid w:val="003F6485"/>
    <w:rsid w:val="003F6B48"/>
    <w:rsid w:val="004116BA"/>
    <w:rsid w:val="0041327D"/>
    <w:rsid w:val="004231EB"/>
    <w:rsid w:val="00444B2E"/>
    <w:rsid w:val="004613D8"/>
    <w:rsid w:val="00464219"/>
    <w:rsid w:val="00464A42"/>
    <w:rsid w:val="00470411"/>
    <w:rsid w:val="0048338E"/>
    <w:rsid w:val="004915AB"/>
    <w:rsid w:val="004A4DD4"/>
    <w:rsid w:val="004A6750"/>
    <w:rsid w:val="004A6A58"/>
    <w:rsid w:val="004B50A0"/>
    <w:rsid w:val="004B553A"/>
    <w:rsid w:val="004C6725"/>
    <w:rsid w:val="004F0878"/>
    <w:rsid w:val="004F2566"/>
    <w:rsid w:val="004F49E3"/>
    <w:rsid w:val="00503AB7"/>
    <w:rsid w:val="00503F89"/>
    <w:rsid w:val="00505101"/>
    <w:rsid w:val="005226FE"/>
    <w:rsid w:val="00524057"/>
    <w:rsid w:val="0052658B"/>
    <w:rsid w:val="0053702A"/>
    <w:rsid w:val="005421DA"/>
    <w:rsid w:val="00544F22"/>
    <w:rsid w:val="00553C66"/>
    <w:rsid w:val="00564B70"/>
    <w:rsid w:val="005756F6"/>
    <w:rsid w:val="00596748"/>
    <w:rsid w:val="005B2979"/>
    <w:rsid w:val="005B747F"/>
    <w:rsid w:val="005C06A1"/>
    <w:rsid w:val="005C492A"/>
    <w:rsid w:val="005C62EA"/>
    <w:rsid w:val="005C7890"/>
    <w:rsid w:val="005D1826"/>
    <w:rsid w:val="005D74A4"/>
    <w:rsid w:val="005F44A4"/>
    <w:rsid w:val="005F519E"/>
    <w:rsid w:val="00607F60"/>
    <w:rsid w:val="00615B8E"/>
    <w:rsid w:val="00620E8C"/>
    <w:rsid w:val="00621AED"/>
    <w:rsid w:val="0062414B"/>
    <w:rsid w:val="006455E5"/>
    <w:rsid w:val="006472BB"/>
    <w:rsid w:val="00651022"/>
    <w:rsid w:val="00660AC7"/>
    <w:rsid w:val="006628C5"/>
    <w:rsid w:val="00665EB8"/>
    <w:rsid w:val="00681CF6"/>
    <w:rsid w:val="00682278"/>
    <w:rsid w:val="00682AC9"/>
    <w:rsid w:val="006943AD"/>
    <w:rsid w:val="006B300A"/>
    <w:rsid w:val="006B6C7C"/>
    <w:rsid w:val="006B7FFA"/>
    <w:rsid w:val="006D0C77"/>
    <w:rsid w:val="006D4E0B"/>
    <w:rsid w:val="006D62AA"/>
    <w:rsid w:val="006E369E"/>
    <w:rsid w:val="006E6C4E"/>
    <w:rsid w:val="006F3522"/>
    <w:rsid w:val="006F675F"/>
    <w:rsid w:val="0071570A"/>
    <w:rsid w:val="00715D28"/>
    <w:rsid w:val="007176C6"/>
    <w:rsid w:val="0072521F"/>
    <w:rsid w:val="0072600E"/>
    <w:rsid w:val="00746224"/>
    <w:rsid w:val="00746D38"/>
    <w:rsid w:val="00747C56"/>
    <w:rsid w:val="0075495A"/>
    <w:rsid w:val="00766F83"/>
    <w:rsid w:val="007850F3"/>
    <w:rsid w:val="00795898"/>
    <w:rsid w:val="007A0940"/>
    <w:rsid w:val="007A2556"/>
    <w:rsid w:val="007A5B8A"/>
    <w:rsid w:val="007C4867"/>
    <w:rsid w:val="007D1B85"/>
    <w:rsid w:val="007F4483"/>
    <w:rsid w:val="00803DF2"/>
    <w:rsid w:val="008160FC"/>
    <w:rsid w:val="00816CBA"/>
    <w:rsid w:val="008300BD"/>
    <w:rsid w:val="00830F5E"/>
    <w:rsid w:val="00840A94"/>
    <w:rsid w:val="00840B0B"/>
    <w:rsid w:val="00867BD6"/>
    <w:rsid w:val="00877194"/>
    <w:rsid w:val="008A2190"/>
    <w:rsid w:val="008A6199"/>
    <w:rsid w:val="008E4DB5"/>
    <w:rsid w:val="009138CC"/>
    <w:rsid w:val="00914523"/>
    <w:rsid w:val="00926EEE"/>
    <w:rsid w:val="00931ED0"/>
    <w:rsid w:val="00942835"/>
    <w:rsid w:val="009441D1"/>
    <w:rsid w:val="0096104C"/>
    <w:rsid w:val="0096200C"/>
    <w:rsid w:val="00990B31"/>
    <w:rsid w:val="00990B79"/>
    <w:rsid w:val="009A1E49"/>
    <w:rsid w:val="009A263B"/>
    <w:rsid w:val="009B2871"/>
    <w:rsid w:val="009B3911"/>
    <w:rsid w:val="009D0321"/>
    <w:rsid w:val="009D2632"/>
    <w:rsid w:val="009E1C84"/>
    <w:rsid w:val="009F24B7"/>
    <w:rsid w:val="00A11823"/>
    <w:rsid w:val="00A11DA7"/>
    <w:rsid w:val="00A21AD7"/>
    <w:rsid w:val="00A3245A"/>
    <w:rsid w:val="00A33769"/>
    <w:rsid w:val="00A341B6"/>
    <w:rsid w:val="00A50114"/>
    <w:rsid w:val="00A50C51"/>
    <w:rsid w:val="00A528D9"/>
    <w:rsid w:val="00A609A0"/>
    <w:rsid w:val="00A61B67"/>
    <w:rsid w:val="00A620FC"/>
    <w:rsid w:val="00A6335C"/>
    <w:rsid w:val="00A65224"/>
    <w:rsid w:val="00A744F4"/>
    <w:rsid w:val="00A746A0"/>
    <w:rsid w:val="00A74F3F"/>
    <w:rsid w:val="00A83110"/>
    <w:rsid w:val="00AD6204"/>
    <w:rsid w:val="00AD7AB5"/>
    <w:rsid w:val="00AE47FC"/>
    <w:rsid w:val="00AF45C0"/>
    <w:rsid w:val="00AF4AE8"/>
    <w:rsid w:val="00AF72D3"/>
    <w:rsid w:val="00B011CE"/>
    <w:rsid w:val="00B037E4"/>
    <w:rsid w:val="00B12DA7"/>
    <w:rsid w:val="00B172F2"/>
    <w:rsid w:val="00B24BE6"/>
    <w:rsid w:val="00B308A5"/>
    <w:rsid w:val="00B321FD"/>
    <w:rsid w:val="00B36708"/>
    <w:rsid w:val="00B42DC2"/>
    <w:rsid w:val="00B75CC0"/>
    <w:rsid w:val="00B81C2C"/>
    <w:rsid w:val="00B85211"/>
    <w:rsid w:val="00BA1F8F"/>
    <w:rsid w:val="00BA1FAB"/>
    <w:rsid w:val="00BA390A"/>
    <w:rsid w:val="00BB63D7"/>
    <w:rsid w:val="00BC5217"/>
    <w:rsid w:val="00BC79DB"/>
    <w:rsid w:val="00BE4A2B"/>
    <w:rsid w:val="00BE5512"/>
    <w:rsid w:val="00BF45B7"/>
    <w:rsid w:val="00BF67FF"/>
    <w:rsid w:val="00C10485"/>
    <w:rsid w:val="00C13CEB"/>
    <w:rsid w:val="00C25C59"/>
    <w:rsid w:val="00C27159"/>
    <w:rsid w:val="00C339A3"/>
    <w:rsid w:val="00C51FDA"/>
    <w:rsid w:val="00C5289F"/>
    <w:rsid w:val="00C529D1"/>
    <w:rsid w:val="00C5372E"/>
    <w:rsid w:val="00C64CC1"/>
    <w:rsid w:val="00C80285"/>
    <w:rsid w:val="00CA7CF5"/>
    <w:rsid w:val="00CB2585"/>
    <w:rsid w:val="00CB3C9F"/>
    <w:rsid w:val="00CB5D96"/>
    <w:rsid w:val="00CC5443"/>
    <w:rsid w:val="00CD3447"/>
    <w:rsid w:val="00CE114C"/>
    <w:rsid w:val="00CF2D9F"/>
    <w:rsid w:val="00CF43AF"/>
    <w:rsid w:val="00D0005A"/>
    <w:rsid w:val="00D020A9"/>
    <w:rsid w:val="00D238E8"/>
    <w:rsid w:val="00D63C4F"/>
    <w:rsid w:val="00D726E8"/>
    <w:rsid w:val="00D81325"/>
    <w:rsid w:val="00D82AEE"/>
    <w:rsid w:val="00DA5322"/>
    <w:rsid w:val="00DD443F"/>
    <w:rsid w:val="00DD5454"/>
    <w:rsid w:val="00DD60DC"/>
    <w:rsid w:val="00DD7A8C"/>
    <w:rsid w:val="00DE4601"/>
    <w:rsid w:val="00DF5CAA"/>
    <w:rsid w:val="00E0322D"/>
    <w:rsid w:val="00E07D6B"/>
    <w:rsid w:val="00E113A9"/>
    <w:rsid w:val="00E14E61"/>
    <w:rsid w:val="00E20468"/>
    <w:rsid w:val="00E32243"/>
    <w:rsid w:val="00E3238C"/>
    <w:rsid w:val="00E462BA"/>
    <w:rsid w:val="00E514A0"/>
    <w:rsid w:val="00E54B4B"/>
    <w:rsid w:val="00E812BF"/>
    <w:rsid w:val="00E84817"/>
    <w:rsid w:val="00EA2D2C"/>
    <w:rsid w:val="00EC760E"/>
    <w:rsid w:val="00ED1586"/>
    <w:rsid w:val="00ED4418"/>
    <w:rsid w:val="00ED7660"/>
    <w:rsid w:val="00EE50C3"/>
    <w:rsid w:val="00EE609F"/>
    <w:rsid w:val="00EF4330"/>
    <w:rsid w:val="00F13B75"/>
    <w:rsid w:val="00F26445"/>
    <w:rsid w:val="00F431E8"/>
    <w:rsid w:val="00F523CC"/>
    <w:rsid w:val="00F557BD"/>
    <w:rsid w:val="00F57CD2"/>
    <w:rsid w:val="00F60ECD"/>
    <w:rsid w:val="00F64A11"/>
    <w:rsid w:val="00F70597"/>
    <w:rsid w:val="00F72F6E"/>
    <w:rsid w:val="00F765DF"/>
    <w:rsid w:val="00FB207E"/>
    <w:rsid w:val="00FB5FB4"/>
    <w:rsid w:val="00FC1FD4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AA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628C5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28C5"/>
    <w:pPr>
      <w:keepNext/>
      <w:widowControl/>
      <w:autoSpaceDE/>
      <w:autoSpaceDN/>
      <w:adjustRightInd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5C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5CAA"/>
  </w:style>
  <w:style w:type="paragraph" w:styleId="a5">
    <w:name w:val="header"/>
    <w:basedOn w:val="a"/>
    <w:rsid w:val="00DF5CA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DF5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6">
    <w:name w:val="caption"/>
    <w:basedOn w:val="a"/>
    <w:next w:val="a"/>
    <w:qFormat/>
    <w:rsid w:val="006628C5"/>
    <w:pPr>
      <w:widowControl/>
      <w:autoSpaceDE/>
      <w:autoSpaceDN/>
      <w:adjustRightInd/>
      <w:jc w:val="center"/>
    </w:pPr>
    <w:rPr>
      <w:sz w:val="32"/>
    </w:rPr>
  </w:style>
  <w:style w:type="table" w:styleId="a7">
    <w:name w:val="Table Grid"/>
    <w:basedOn w:val="a1"/>
    <w:rsid w:val="0066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503F89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paragraph" w:styleId="a9">
    <w:name w:val="Normal (Web)"/>
    <w:basedOn w:val="a"/>
    <w:rsid w:val="00A50C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rsid w:val="00B037E4"/>
    <w:pPr>
      <w:spacing w:line="323" w:lineRule="exact"/>
      <w:ind w:firstLine="734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B037E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386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869AB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AA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628C5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28C5"/>
    <w:pPr>
      <w:keepNext/>
      <w:widowControl/>
      <w:autoSpaceDE/>
      <w:autoSpaceDN/>
      <w:adjustRightInd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5C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5CAA"/>
  </w:style>
  <w:style w:type="paragraph" w:styleId="a5">
    <w:name w:val="header"/>
    <w:basedOn w:val="a"/>
    <w:rsid w:val="00DF5CA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DF5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6">
    <w:name w:val="caption"/>
    <w:basedOn w:val="a"/>
    <w:next w:val="a"/>
    <w:qFormat/>
    <w:rsid w:val="006628C5"/>
    <w:pPr>
      <w:widowControl/>
      <w:autoSpaceDE/>
      <w:autoSpaceDN/>
      <w:adjustRightInd/>
      <w:jc w:val="center"/>
    </w:pPr>
    <w:rPr>
      <w:sz w:val="32"/>
    </w:rPr>
  </w:style>
  <w:style w:type="table" w:styleId="a7">
    <w:name w:val="Table Grid"/>
    <w:basedOn w:val="a1"/>
    <w:rsid w:val="0066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503F89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paragraph" w:styleId="a9">
    <w:name w:val="Normal (Web)"/>
    <w:basedOn w:val="a"/>
    <w:rsid w:val="00A50C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rsid w:val="00B037E4"/>
    <w:pPr>
      <w:spacing w:line="323" w:lineRule="exact"/>
      <w:ind w:firstLine="734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B037E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386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869A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4581-A403-4D35-8EF9-6B777E8E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704</Words>
  <Characters>5209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oblrada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zakon</dc:creator>
  <cp:lastModifiedBy>Олександр Дорожинський</cp:lastModifiedBy>
  <cp:revision>3</cp:revision>
  <cp:lastPrinted>2019-11-19T07:15:00Z</cp:lastPrinted>
  <dcterms:created xsi:type="dcterms:W3CDTF">2019-11-19T07:49:00Z</dcterms:created>
  <dcterms:modified xsi:type="dcterms:W3CDTF">2019-11-19T07:49:00Z</dcterms:modified>
</cp:coreProperties>
</file>