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EC" w:rsidRPr="00E412AE" w:rsidRDefault="00DF3EEC" w:rsidP="00E412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>Національна комісія, що здійснює</w:t>
      </w:r>
      <w:r w:rsidR="00E41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>державне регулювання у сфері</w:t>
      </w:r>
      <w:r w:rsidR="00E41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>енергетики та комунальних послуг</w:t>
      </w:r>
    </w:p>
    <w:p w:rsidR="00E412AE" w:rsidRDefault="00E412AE" w:rsidP="00E412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EEC" w:rsidRPr="00E412AE" w:rsidRDefault="00DF3EEC" w:rsidP="00A6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DF3EEC" w:rsidRDefault="00DF3EEC" w:rsidP="00A63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обласної ради щодо перегляду тарифів на послуги з розподілу електричної енергії АТ </w:t>
      </w:r>
      <w:proofErr w:type="spellStart"/>
      <w:r w:rsidR="00A63151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E412AE">
        <w:rPr>
          <w:rFonts w:ascii="Times New Roman" w:hAnsi="Times New Roman" w:cs="Times New Roman"/>
          <w:b/>
          <w:sz w:val="28"/>
          <w:szCs w:val="28"/>
          <w:lang w:val="uk-UA"/>
        </w:rPr>
        <w:t>Житомиробленерго</w:t>
      </w:r>
      <w:proofErr w:type="spellEnd"/>
      <w:r w:rsidR="00A6315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Pr="00E41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 рік</w:t>
      </w:r>
    </w:p>
    <w:p w:rsidR="00E412AE" w:rsidRPr="00E412AE" w:rsidRDefault="00E412AE" w:rsidP="00E412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EEC" w:rsidRPr="00E412AE" w:rsidRDefault="00DF3EEC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Депутати обласної ради висловлюють стурбованість щодо ситуації, яка склалася в області внаслідок суттєвого збільшення у 2020 році тарифів на розподіл електричної енергії АТ </w:t>
      </w:r>
      <w:proofErr w:type="spellStart"/>
      <w:r w:rsidR="005909E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proofErr w:type="spellEnd"/>
      <w:r w:rsidR="005909E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EEC" w:rsidRPr="00E412AE" w:rsidRDefault="00DF3EEC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>Питання встановлення тарифів на послуги з розподілу електричної енергії та порядок їх перегляду регламентується згідно з чинними нормативно-правовими актами України.</w:t>
      </w:r>
      <w:r w:rsidR="00F57502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Зокрема, пунктом 4 статті 46 Закону України </w:t>
      </w:r>
      <w:proofErr w:type="spellStart"/>
      <w:r w:rsidR="005909E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ринок електричної енергії</w:t>
      </w:r>
      <w:r w:rsidR="005909E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передбачено, що сплата послуг з розподілу  здійснюється за тарифами, які регулює Регулятор (Національна комісія</w:t>
      </w:r>
      <w:r w:rsidR="00186D7C" w:rsidRPr="00E412AE">
        <w:rPr>
          <w:rFonts w:ascii="Times New Roman" w:hAnsi="Times New Roman" w:cs="Times New Roman"/>
          <w:sz w:val="28"/>
          <w:szCs w:val="28"/>
          <w:lang w:val="uk-UA"/>
        </w:rPr>
        <w:t>, що здійснює державне регулювання у сферах енергетик</w:t>
      </w:r>
      <w:r w:rsidR="006C5241" w:rsidRPr="00E412AE"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="00186D7C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 </w:t>
      </w:r>
      <w:r w:rsidR="002E346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6D7C" w:rsidRPr="00E412AE">
        <w:rPr>
          <w:rFonts w:ascii="Times New Roman" w:hAnsi="Times New Roman" w:cs="Times New Roman"/>
          <w:sz w:val="28"/>
          <w:szCs w:val="28"/>
          <w:lang w:val="uk-UA"/>
        </w:rPr>
        <w:t>далі – НКРЕКП) відповідно до затвердженої ним методики.</w:t>
      </w:r>
    </w:p>
    <w:p w:rsidR="00186D7C" w:rsidRPr="00E412AE" w:rsidRDefault="00186D7C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тарифів на послуги з розподілу електричної енергії </w:t>
      </w:r>
      <w:r w:rsidR="002E346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АТ </w:t>
      </w:r>
      <w:proofErr w:type="spellStart"/>
      <w:r w:rsidR="0017568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proofErr w:type="spellEnd"/>
      <w:r w:rsidR="0017568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на 2020 рік відбулося на підставі постанови НКРЕКП від 10.12.2019 № 2674.</w:t>
      </w:r>
    </w:p>
    <w:p w:rsidR="00186D7C" w:rsidRPr="00E412AE" w:rsidRDefault="00186D7C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Вказаною постановою затверджені тарифи на 2020 рік для 1 класу напруги -179,17 </w:t>
      </w:r>
      <w:proofErr w:type="spellStart"/>
      <w:r w:rsidRPr="00E412A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412AE">
        <w:rPr>
          <w:rFonts w:ascii="Times New Roman" w:hAnsi="Times New Roman" w:cs="Times New Roman"/>
          <w:sz w:val="28"/>
          <w:szCs w:val="28"/>
          <w:lang w:val="uk-UA"/>
        </w:rPr>
        <w:t>/МВт год., 2 класу</w:t>
      </w:r>
      <w:r w:rsidR="00F57502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- 903,8 </w:t>
      </w:r>
      <w:proofErr w:type="spellStart"/>
      <w:r w:rsidRPr="00E412A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/МВт </w:t>
      </w:r>
      <w:proofErr w:type="spellStart"/>
      <w:r w:rsidRPr="00E412AE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(без урахування податку на додану вартість), тобто відбулося зростання тарифу для 1 класу на 37 %, 2 класу, відповідно, </w:t>
      </w:r>
      <w:r w:rsidR="002E346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>23,8 %.</w:t>
      </w:r>
    </w:p>
    <w:p w:rsidR="00186D7C" w:rsidRPr="00E412AE" w:rsidRDefault="00186D7C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>Підвищення тарифу призвело до додаткового навантаження на підприємства різних форм власності</w:t>
      </w:r>
      <w:r w:rsidR="007256AF" w:rsidRPr="00E412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ускладнення проведення вчасної </w:t>
      </w:r>
      <w:r w:rsidR="007256AF" w:rsidRPr="00E412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повної оплати за спожиту електричну енергію</w:t>
      </w:r>
      <w:r w:rsidR="007256AF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, накопичення підприємствами боргів за спожиті енергетичні ресурси та комунальні послуги, а відтак </w:t>
      </w:r>
      <w:r w:rsidR="001D00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56AF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C5241" w:rsidRPr="00E412AE">
        <w:rPr>
          <w:rFonts w:ascii="Times New Roman" w:hAnsi="Times New Roman" w:cs="Times New Roman"/>
          <w:sz w:val="28"/>
          <w:szCs w:val="28"/>
          <w:lang w:val="uk-UA"/>
        </w:rPr>
        <w:t>погірш</w:t>
      </w:r>
      <w:r w:rsidR="007256AF" w:rsidRPr="00E412AE">
        <w:rPr>
          <w:rFonts w:ascii="Times New Roman" w:hAnsi="Times New Roman" w:cs="Times New Roman"/>
          <w:sz w:val="28"/>
          <w:szCs w:val="28"/>
          <w:lang w:val="uk-UA"/>
        </w:rPr>
        <w:t>ення соціально-економічно</w:t>
      </w:r>
      <w:r w:rsidR="007D402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256AF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024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7256AF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в області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4B2" w:rsidRPr="00E412AE" w:rsidRDefault="00186D7C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зазначене, просимо вжити заходів щодо перегляду тарифів з розподілу електричної енергії для АТ </w:t>
      </w:r>
      <w:proofErr w:type="spellStart"/>
      <w:r w:rsidR="0017568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E412AE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proofErr w:type="spellEnd"/>
      <w:r w:rsidR="0017568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424B82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в сторону їх зменшення</w:t>
      </w:r>
      <w:r w:rsidR="007274B2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092B" w:rsidRPr="00E412AE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7274B2" w:rsidRPr="00E412AE">
        <w:rPr>
          <w:rFonts w:ascii="Times New Roman" w:hAnsi="Times New Roman" w:cs="Times New Roman"/>
          <w:sz w:val="28"/>
          <w:szCs w:val="28"/>
          <w:lang w:val="uk-UA"/>
        </w:rPr>
        <w:t xml:space="preserve"> шляхом уточнення та коригування </w:t>
      </w:r>
      <w:r w:rsidR="007274B2" w:rsidRPr="00E4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складових економічно обґрунтованих витрат ліцензіата на здійснення господарської діяльності з передачі електричної енергії.</w:t>
      </w:r>
    </w:p>
    <w:p w:rsidR="00186D7C" w:rsidRDefault="00186D7C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F57502" w:rsidRPr="00E412AE">
        <w:rPr>
          <w:rFonts w:ascii="Times New Roman" w:hAnsi="Times New Roman" w:cs="Times New Roman"/>
          <w:sz w:val="28"/>
          <w:szCs w:val="28"/>
          <w:lang w:val="uk-UA"/>
        </w:rPr>
        <w:t>ня прийнято на тридцятій сесії обласної ради сьомого скликання 05 березня 2020 року.</w:t>
      </w:r>
    </w:p>
    <w:p w:rsidR="003B1B66" w:rsidRPr="00E412AE" w:rsidRDefault="003B1B66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502" w:rsidRPr="00E412AE" w:rsidRDefault="00F57502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>За дорученням депутатів обласної ради</w:t>
      </w:r>
    </w:p>
    <w:p w:rsidR="00F57502" w:rsidRDefault="00F57502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2AE" w:rsidRDefault="00E412AE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2AE" w:rsidRPr="00E412AE" w:rsidRDefault="00E412AE" w:rsidP="00E4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502" w:rsidRDefault="00F57502" w:rsidP="00E412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2AE">
        <w:rPr>
          <w:rFonts w:ascii="Times New Roman" w:hAnsi="Times New Roman" w:cs="Times New Roman"/>
          <w:sz w:val="28"/>
          <w:szCs w:val="28"/>
          <w:lang w:val="uk-UA"/>
        </w:rPr>
        <w:t>Голова обласної ради                                                                           В.В. Ширма</w:t>
      </w:r>
    </w:p>
    <w:p w:rsidR="00DF6CC2" w:rsidRDefault="00DF6CC2" w:rsidP="00E412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F6CC2" w:rsidSect="00A9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EC"/>
    <w:rsid w:val="000E50F1"/>
    <w:rsid w:val="00175687"/>
    <w:rsid w:val="00186D7C"/>
    <w:rsid w:val="001D0019"/>
    <w:rsid w:val="001D1ADA"/>
    <w:rsid w:val="002E3466"/>
    <w:rsid w:val="003B092B"/>
    <w:rsid w:val="003B1B66"/>
    <w:rsid w:val="00424B82"/>
    <w:rsid w:val="00474523"/>
    <w:rsid w:val="00526C27"/>
    <w:rsid w:val="005909EB"/>
    <w:rsid w:val="006774F3"/>
    <w:rsid w:val="006C19A2"/>
    <w:rsid w:val="006C5241"/>
    <w:rsid w:val="006F41BB"/>
    <w:rsid w:val="007256AF"/>
    <w:rsid w:val="007274B2"/>
    <w:rsid w:val="007D4024"/>
    <w:rsid w:val="00A63151"/>
    <w:rsid w:val="00A927A6"/>
    <w:rsid w:val="00AF790C"/>
    <w:rsid w:val="00DF3EEC"/>
    <w:rsid w:val="00DF6CC2"/>
    <w:rsid w:val="00DF76AB"/>
    <w:rsid w:val="00E412AE"/>
    <w:rsid w:val="00F5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Глушенко</dc:creator>
  <cp:lastModifiedBy>Анжела Кравченко</cp:lastModifiedBy>
  <cp:revision>18</cp:revision>
  <cp:lastPrinted>2020-03-06T07:39:00Z</cp:lastPrinted>
  <dcterms:created xsi:type="dcterms:W3CDTF">2020-03-03T14:55:00Z</dcterms:created>
  <dcterms:modified xsi:type="dcterms:W3CDTF">2020-03-13T08:32:00Z</dcterms:modified>
</cp:coreProperties>
</file>