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19714" w14:textId="77777777" w:rsidR="00EB2470" w:rsidRPr="00C71DBD" w:rsidRDefault="00EB2470" w:rsidP="00EB2470">
      <w:pPr>
        <w:spacing w:after="0" w:line="240" w:lineRule="auto"/>
        <w:ind w:left="4962"/>
        <w:rPr>
          <w:rFonts w:ascii="Times New Roman" w:hAnsi="Times New Roman" w:cs="Times New Roman"/>
          <w:sz w:val="28"/>
        </w:rPr>
      </w:pPr>
      <w:r w:rsidRPr="00C71DBD">
        <w:rPr>
          <w:rFonts w:ascii="Times New Roman" w:hAnsi="Times New Roman" w:cs="Times New Roman"/>
          <w:sz w:val="28"/>
        </w:rPr>
        <w:t>Додаток</w:t>
      </w:r>
    </w:p>
    <w:p w14:paraId="73BDDBAA" w14:textId="77777777" w:rsidR="00EB2470" w:rsidRPr="00C71DBD" w:rsidRDefault="00EB2470" w:rsidP="00EB2470">
      <w:pPr>
        <w:spacing w:after="0" w:line="240" w:lineRule="auto"/>
        <w:ind w:left="4962"/>
        <w:rPr>
          <w:rFonts w:ascii="Times New Roman" w:hAnsi="Times New Roman" w:cs="Times New Roman"/>
          <w:sz w:val="28"/>
        </w:rPr>
      </w:pPr>
      <w:r w:rsidRPr="00C71DBD">
        <w:rPr>
          <w:rFonts w:ascii="Times New Roman" w:hAnsi="Times New Roman" w:cs="Times New Roman"/>
          <w:sz w:val="28"/>
        </w:rPr>
        <w:t>до рішення обласної ради</w:t>
      </w:r>
    </w:p>
    <w:p w14:paraId="55A0FD45" w14:textId="77777777" w:rsidR="00EB2470" w:rsidRPr="009C7C8F" w:rsidRDefault="00EB2470" w:rsidP="009C7C8F">
      <w:pPr>
        <w:spacing w:after="0" w:line="240" w:lineRule="auto"/>
        <w:ind w:left="4961"/>
        <w:rPr>
          <w:rFonts w:ascii="Times New Roman" w:hAnsi="Times New Roman" w:cs="Times New Roman"/>
          <w:sz w:val="28"/>
        </w:rPr>
      </w:pPr>
      <w:r w:rsidRPr="009C7C8F">
        <w:rPr>
          <w:rFonts w:ascii="Times New Roman" w:hAnsi="Times New Roman" w:cs="Times New Roman"/>
          <w:sz w:val="28"/>
        </w:rPr>
        <w:t>від   27.07.17    №  742</w:t>
      </w:r>
    </w:p>
    <w:p w14:paraId="6E37775A" w14:textId="77777777" w:rsidR="009C7C8F" w:rsidRPr="009C7C8F" w:rsidRDefault="009C7C8F" w:rsidP="009C7C8F">
      <w:pPr>
        <w:spacing w:after="0"/>
        <w:ind w:left="4961"/>
        <w:jc w:val="both"/>
        <w:rPr>
          <w:rFonts w:ascii="Times New Roman" w:hAnsi="Times New Roman" w:cs="Times New Roman"/>
          <w:i/>
          <w:sz w:val="28"/>
          <w:szCs w:val="28"/>
          <w:lang w:eastAsia="uk-UA"/>
        </w:rPr>
      </w:pPr>
      <w:r w:rsidRPr="009C7C8F">
        <w:rPr>
          <w:rFonts w:ascii="Times New Roman" w:hAnsi="Times New Roman" w:cs="Times New Roman"/>
          <w:i/>
          <w:sz w:val="28"/>
          <w:szCs w:val="28"/>
          <w:lang w:eastAsia="uk-UA"/>
        </w:rPr>
        <w:t>(У редакції відповідно до</w:t>
      </w:r>
    </w:p>
    <w:p w14:paraId="60EAB234" w14:textId="77777777" w:rsidR="009C7C8F" w:rsidRPr="009C7C8F" w:rsidRDefault="009C7C8F" w:rsidP="009C7C8F">
      <w:pPr>
        <w:spacing w:after="0"/>
        <w:ind w:left="4961"/>
        <w:jc w:val="both"/>
        <w:rPr>
          <w:rFonts w:ascii="Times New Roman" w:hAnsi="Times New Roman" w:cs="Times New Roman"/>
          <w:i/>
          <w:sz w:val="28"/>
          <w:szCs w:val="28"/>
          <w:lang w:eastAsia="uk-UA"/>
        </w:rPr>
      </w:pPr>
      <w:r w:rsidRPr="009C7C8F">
        <w:rPr>
          <w:rFonts w:ascii="Times New Roman" w:hAnsi="Times New Roman" w:cs="Times New Roman"/>
          <w:i/>
          <w:sz w:val="28"/>
          <w:szCs w:val="28"/>
          <w:lang w:eastAsia="uk-UA"/>
        </w:rPr>
        <w:t>до рішення обласної ради</w:t>
      </w:r>
    </w:p>
    <w:p w14:paraId="27DA22AA" w14:textId="50FB5BA6" w:rsidR="00EB2470" w:rsidRDefault="009C7C8F" w:rsidP="009C7C8F">
      <w:pPr>
        <w:spacing w:after="0"/>
        <w:ind w:left="4961"/>
        <w:jc w:val="both"/>
        <w:rPr>
          <w:rFonts w:ascii="Times New Roman" w:hAnsi="Times New Roman" w:cs="Times New Roman"/>
          <w:sz w:val="28"/>
        </w:rPr>
      </w:pPr>
      <w:r w:rsidRPr="009C7C8F">
        <w:rPr>
          <w:rFonts w:ascii="Times New Roman" w:hAnsi="Times New Roman" w:cs="Times New Roman"/>
          <w:i/>
          <w:sz w:val="28"/>
          <w:szCs w:val="28"/>
          <w:lang w:eastAsia="uk-UA"/>
        </w:rPr>
        <w:t>від 26.12.2024 №83</w:t>
      </w:r>
      <w:r>
        <w:rPr>
          <w:rFonts w:ascii="Times New Roman" w:hAnsi="Times New Roman" w:cs="Times New Roman"/>
          <w:i/>
          <w:sz w:val="28"/>
          <w:szCs w:val="28"/>
          <w:lang w:eastAsia="uk-UA"/>
        </w:rPr>
        <w:t>2</w:t>
      </w:r>
      <w:r w:rsidRPr="009C7C8F">
        <w:rPr>
          <w:rFonts w:ascii="Times New Roman" w:hAnsi="Times New Roman" w:cs="Times New Roman"/>
          <w:i/>
          <w:sz w:val="28"/>
          <w:szCs w:val="28"/>
          <w:lang w:eastAsia="uk-UA"/>
        </w:rPr>
        <w:t>)</w:t>
      </w:r>
    </w:p>
    <w:p w14:paraId="55F7CDCA" w14:textId="77777777" w:rsidR="009C7C8F" w:rsidRPr="00C71DBD" w:rsidRDefault="009C7C8F" w:rsidP="009C7C8F">
      <w:pPr>
        <w:spacing w:after="0"/>
        <w:ind w:left="4961"/>
        <w:jc w:val="both"/>
        <w:rPr>
          <w:rFonts w:ascii="Times New Roman" w:hAnsi="Times New Roman" w:cs="Times New Roman"/>
          <w:sz w:val="28"/>
        </w:rPr>
      </w:pPr>
    </w:p>
    <w:p w14:paraId="7670AC2C" w14:textId="77777777" w:rsidR="00EB2470" w:rsidRPr="00C71DBD" w:rsidRDefault="00EB2470" w:rsidP="00EB2470">
      <w:pPr>
        <w:shd w:val="clear" w:color="auto" w:fill="FFFFFF"/>
        <w:spacing w:line="270" w:lineRule="atLeast"/>
        <w:jc w:val="center"/>
        <w:rPr>
          <w:rFonts w:ascii="Times New Roman" w:hAnsi="Times New Roman" w:cs="Times New Roman"/>
          <w:sz w:val="28"/>
          <w:szCs w:val="28"/>
          <w:lang w:eastAsia="uk-UA"/>
        </w:rPr>
      </w:pPr>
      <w:r w:rsidRPr="00C71DBD">
        <w:rPr>
          <w:rFonts w:ascii="Times New Roman" w:hAnsi="Times New Roman" w:cs="Times New Roman"/>
          <w:b/>
          <w:bCs/>
          <w:sz w:val="28"/>
          <w:szCs w:val="28"/>
          <w:bdr w:val="none" w:sz="0" w:space="0" w:color="auto" w:frame="1"/>
          <w:lang w:eastAsia="uk-UA"/>
        </w:rPr>
        <w:t>ПОЛОЖЕННЯ</w:t>
      </w:r>
      <w:r w:rsidRPr="00C71DBD">
        <w:rPr>
          <w:rFonts w:ascii="Times New Roman" w:hAnsi="Times New Roman" w:cs="Times New Roman"/>
          <w:b/>
          <w:bCs/>
          <w:sz w:val="28"/>
          <w:szCs w:val="28"/>
          <w:bdr w:val="none" w:sz="0" w:space="0" w:color="auto" w:frame="1"/>
          <w:lang w:eastAsia="uk-UA"/>
        </w:rPr>
        <w:br/>
        <w:t>про Почесну грамоту та Грамоту</w:t>
      </w:r>
      <w:r w:rsidRPr="00C71DBD">
        <w:rPr>
          <w:rFonts w:ascii="Times New Roman" w:hAnsi="Times New Roman" w:cs="Times New Roman"/>
          <w:b/>
          <w:bCs/>
          <w:sz w:val="28"/>
          <w:szCs w:val="28"/>
          <w:bdr w:val="none" w:sz="0" w:space="0" w:color="auto" w:frame="1"/>
          <w:lang w:eastAsia="uk-UA"/>
        </w:rPr>
        <w:br/>
        <w:t>Житомирської обласної ради</w:t>
      </w:r>
      <w:r w:rsidRPr="00C71DBD">
        <w:rPr>
          <w:rFonts w:ascii="Times New Roman" w:hAnsi="Times New Roman" w:cs="Times New Roman"/>
          <w:b/>
          <w:bCs/>
          <w:sz w:val="28"/>
          <w:szCs w:val="28"/>
          <w:bdr w:val="none" w:sz="0" w:space="0" w:color="auto" w:frame="1"/>
          <w:lang w:eastAsia="uk-UA"/>
        </w:rPr>
        <w:br/>
      </w:r>
    </w:p>
    <w:p w14:paraId="558267B7" w14:textId="77777777" w:rsidR="009C7C8F" w:rsidRPr="005E44EA" w:rsidRDefault="009C7C8F" w:rsidP="009C7C8F">
      <w:pPr>
        <w:pStyle w:val="a9"/>
        <w:numPr>
          <w:ilvl w:val="0"/>
          <w:numId w:val="2"/>
        </w:numPr>
        <w:shd w:val="clear" w:color="auto" w:fill="FFFFFF"/>
        <w:tabs>
          <w:tab w:val="num" w:pos="851"/>
        </w:tabs>
        <w:spacing w:after="0" w:line="240" w:lineRule="auto"/>
        <w:ind w:left="0"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 xml:space="preserve">Почесна грамота та Грамота Житомирської обласної ради (далі - Почесна грамота, Грамота) є відзнаками </w:t>
      </w:r>
      <w:r w:rsidRPr="005E44EA">
        <w:rPr>
          <w:rFonts w:ascii="Times New Roman" w:eastAsia="Times New Roman" w:hAnsi="Times New Roman" w:cs="Times New Roman"/>
          <w:bCs/>
          <w:sz w:val="28"/>
          <w:szCs w:val="28"/>
          <w:lang w:eastAsia="uk-UA"/>
        </w:rPr>
        <w:t>Житомирської обласної ради </w:t>
      </w:r>
      <w:r w:rsidRPr="005E44EA">
        <w:rPr>
          <w:rFonts w:ascii="Times New Roman" w:eastAsia="Times New Roman" w:hAnsi="Times New Roman" w:cs="Times New Roman"/>
          <w:sz w:val="28"/>
          <w:szCs w:val="28"/>
          <w:lang w:eastAsia="uk-UA"/>
        </w:rPr>
        <w:t xml:space="preserve"> працівників органів місцевого самоврядування, органів державної влади, підприємств, установ, організацій усіх форм власності, членів громадських об'єднань, діячів, військовослужбовців Збройних Сил України, інших військових формувань, утворених відповідно до законів України, працівників правоохоронних органів за вагомий внесок в економічну, науково-технічну, соціально-культурну, військову, правоохоронну галузі, визначну громадсько-політичну діяльність, зразкове виконання службових обов’язків, високий професіоналізм, вагомі здобутки в галузі державного будівництва та місцевого самоврядування, активну участь у законотворчій діяльності, благодійну діяльність, зокрема волонтерську</w:t>
      </w:r>
      <w:r>
        <w:rPr>
          <w:rFonts w:ascii="Times New Roman" w:eastAsia="Times New Roman" w:hAnsi="Times New Roman" w:cs="Times New Roman"/>
          <w:sz w:val="28"/>
          <w:szCs w:val="28"/>
          <w:lang w:eastAsia="uk-UA"/>
        </w:rPr>
        <w:t>,</w:t>
      </w:r>
      <w:r w:rsidRPr="005E44EA">
        <w:rPr>
          <w:rFonts w:ascii="Times New Roman" w:eastAsia="Times New Roman" w:hAnsi="Times New Roman" w:cs="Times New Roman"/>
          <w:sz w:val="28"/>
          <w:szCs w:val="28"/>
          <w:lang w:eastAsia="uk-UA"/>
        </w:rPr>
        <w:t xml:space="preserve">  та інших </w:t>
      </w:r>
      <w:r>
        <w:rPr>
          <w:rFonts w:ascii="Times New Roman" w:eastAsia="Times New Roman" w:hAnsi="Times New Roman" w:cs="Times New Roman"/>
          <w:sz w:val="28"/>
          <w:szCs w:val="28"/>
          <w:lang w:eastAsia="uk-UA"/>
        </w:rPr>
        <w:t xml:space="preserve">основних </w:t>
      </w:r>
      <w:r w:rsidRPr="005E44EA">
        <w:rPr>
          <w:rFonts w:ascii="Times New Roman" w:eastAsia="Times New Roman" w:hAnsi="Times New Roman" w:cs="Times New Roman"/>
          <w:sz w:val="28"/>
          <w:szCs w:val="28"/>
          <w:lang w:eastAsia="uk-UA"/>
        </w:rPr>
        <w:t xml:space="preserve">сферах </w:t>
      </w:r>
      <w:r>
        <w:rPr>
          <w:rFonts w:ascii="Times New Roman" w:eastAsia="Times New Roman" w:hAnsi="Times New Roman" w:cs="Times New Roman"/>
          <w:sz w:val="28"/>
          <w:szCs w:val="28"/>
          <w:lang w:eastAsia="uk-UA"/>
        </w:rPr>
        <w:t>життєдіяльності суспільства</w:t>
      </w:r>
      <w:r w:rsidRPr="005E44EA">
        <w:rPr>
          <w:rFonts w:ascii="Times New Roman" w:eastAsia="Times New Roman" w:hAnsi="Times New Roman" w:cs="Times New Roman"/>
          <w:sz w:val="28"/>
          <w:szCs w:val="28"/>
          <w:lang w:eastAsia="uk-UA"/>
        </w:rPr>
        <w:t>.</w:t>
      </w:r>
    </w:p>
    <w:p w14:paraId="06D1B60B" w14:textId="77777777" w:rsidR="009C7C8F" w:rsidRPr="005E44EA" w:rsidRDefault="009C7C8F" w:rsidP="009C7C8F">
      <w:pPr>
        <w:shd w:val="clear" w:color="auto" w:fill="FFFFFF"/>
        <w:tabs>
          <w:tab w:val="num" w:pos="851"/>
        </w:tabs>
        <w:spacing w:after="0" w:line="240" w:lineRule="auto"/>
        <w:ind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Почесною грамотою, Грамотою можуть відзначатися  трудові колективи підприємств, установ і організацій, громадські об’єднання, військові з’єднання, частини і підрозділи</w:t>
      </w:r>
      <w:r>
        <w:rPr>
          <w:rFonts w:ascii="Times New Roman" w:eastAsia="Times New Roman" w:hAnsi="Times New Roman" w:cs="Times New Roman"/>
          <w:sz w:val="28"/>
          <w:szCs w:val="28"/>
          <w:lang w:eastAsia="uk-UA"/>
        </w:rPr>
        <w:t xml:space="preserve"> Збройних Сил України,</w:t>
      </w:r>
      <w:r w:rsidRPr="005E44EA">
        <w:rPr>
          <w:rFonts w:ascii="Times New Roman" w:eastAsia="Times New Roman" w:hAnsi="Times New Roman" w:cs="Times New Roman"/>
          <w:sz w:val="28"/>
          <w:szCs w:val="28"/>
          <w:lang w:eastAsia="uk-UA"/>
        </w:rPr>
        <w:t xml:space="preserve"> військових формувань, утворені відповідно до законодавства України.</w:t>
      </w:r>
    </w:p>
    <w:p w14:paraId="36418050" w14:textId="77777777" w:rsidR="009C7C8F" w:rsidRPr="005E44EA" w:rsidRDefault="009C7C8F" w:rsidP="009C7C8F">
      <w:pPr>
        <w:shd w:val="clear" w:color="auto" w:fill="FFFFFF"/>
        <w:tabs>
          <w:tab w:val="num" w:pos="851"/>
        </w:tabs>
        <w:spacing w:after="0" w:line="240" w:lineRule="auto"/>
        <w:ind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Почесною грамотою, Грамотою можуть бути відзначені іноземці та особи без громадянства за волонтерську діяльність або інший значний особистий внесок, що сприяє зміцненню обороноздатності України, її економічному відновленню чи розвитку, зокрема Житомирської області.</w:t>
      </w:r>
    </w:p>
    <w:p w14:paraId="09E45F5F" w14:textId="77777777" w:rsidR="009C7C8F" w:rsidRPr="005E44EA" w:rsidRDefault="009C7C8F" w:rsidP="009C7C8F">
      <w:pPr>
        <w:pStyle w:val="a9"/>
        <w:numPr>
          <w:ilvl w:val="0"/>
          <w:numId w:val="2"/>
        </w:numPr>
        <w:shd w:val="clear" w:color="auto" w:fill="FFFFFF"/>
        <w:tabs>
          <w:tab w:val="num" w:pos="851"/>
        </w:tabs>
        <w:spacing w:after="0" w:line="240" w:lineRule="auto"/>
        <w:ind w:left="0"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 xml:space="preserve">Почесна грамота є вищою нагородою ніж Грамота. </w:t>
      </w:r>
    </w:p>
    <w:p w14:paraId="192B7EFB" w14:textId="77777777" w:rsidR="009C7C8F" w:rsidRPr="005E44EA" w:rsidRDefault="009C7C8F" w:rsidP="009C7C8F">
      <w:pPr>
        <w:pStyle w:val="a9"/>
        <w:numPr>
          <w:ilvl w:val="0"/>
          <w:numId w:val="2"/>
        </w:numPr>
        <w:shd w:val="clear" w:color="auto" w:fill="FFFFFF"/>
        <w:tabs>
          <w:tab w:val="num" w:pos="851"/>
        </w:tabs>
        <w:spacing w:after="0" w:line="240" w:lineRule="auto"/>
        <w:ind w:left="0"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Подання про відзначення Почесною грамотою, Грамотою вноситься на розгляд Житомирської обласної ради депутатами обласної ради, Житомирсько</w:t>
      </w:r>
      <w:r>
        <w:rPr>
          <w:rFonts w:ascii="Times New Roman" w:eastAsia="Times New Roman" w:hAnsi="Times New Roman" w:cs="Times New Roman"/>
          <w:sz w:val="28"/>
          <w:szCs w:val="28"/>
          <w:lang w:eastAsia="uk-UA"/>
        </w:rPr>
        <w:t>ю</w:t>
      </w:r>
      <w:r w:rsidRPr="005E44EA">
        <w:rPr>
          <w:rFonts w:ascii="Times New Roman" w:eastAsia="Times New Roman" w:hAnsi="Times New Roman" w:cs="Times New Roman"/>
          <w:sz w:val="28"/>
          <w:szCs w:val="28"/>
          <w:lang w:eastAsia="uk-UA"/>
        </w:rPr>
        <w:t xml:space="preserve"> обласною державною адміністрацією, сільськими, селищними, міськими головами, головами районних рад, керівниками територіальних органів центральних органів виконавчої влади, керівниками підприємств, установ, організацій усіх форм власності, командирами військових з’єднань, частин та підрозділів Збройних Сил України, інших військових формувань, керівниками правоохоронних органів або їх територіальних органів. </w:t>
      </w:r>
    </w:p>
    <w:p w14:paraId="34B310E4" w14:textId="77777777" w:rsidR="009C7C8F" w:rsidRPr="005E44EA" w:rsidRDefault="009C7C8F" w:rsidP="009C7C8F">
      <w:pPr>
        <w:shd w:val="clear" w:color="auto" w:fill="FFFFFF"/>
        <w:spacing w:after="0" w:line="240" w:lineRule="auto"/>
        <w:ind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 xml:space="preserve">Подання про відзначення Почесною грамотою, Грамотою вноситься завчасно, але не пізніше ніж за 3 робочі дні до дати відзначення Почесною грамотою, Грамотою. </w:t>
      </w:r>
    </w:p>
    <w:p w14:paraId="549BCD06" w14:textId="77777777" w:rsidR="009C7C8F" w:rsidRPr="005E44EA" w:rsidRDefault="009C7C8F" w:rsidP="009C7C8F">
      <w:pPr>
        <w:shd w:val="clear" w:color="auto" w:fill="FFFFFF"/>
        <w:spacing w:after="0" w:line="240" w:lineRule="auto"/>
        <w:ind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 xml:space="preserve">До подання додаються такі документи: </w:t>
      </w:r>
    </w:p>
    <w:p w14:paraId="34EACB8A" w14:textId="77777777" w:rsidR="009C7C8F" w:rsidRDefault="009C7C8F" w:rsidP="009C7C8F">
      <w:pPr>
        <w:shd w:val="clear" w:color="auto" w:fill="FFFFFF"/>
        <w:spacing w:after="0" w:line="240" w:lineRule="auto"/>
        <w:ind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lastRenderedPageBreak/>
        <w:t>- відомості про заслуги та досягнення</w:t>
      </w:r>
      <w:r>
        <w:rPr>
          <w:rFonts w:ascii="Times New Roman" w:eastAsia="Times New Roman" w:hAnsi="Times New Roman" w:cs="Times New Roman"/>
          <w:sz w:val="28"/>
          <w:szCs w:val="28"/>
          <w:lang w:eastAsia="uk-UA"/>
        </w:rPr>
        <w:t xml:space="preserve"> особи, кандидатура якої пропонується для відзначення</w:t>
      </w:r>
      <w:r w:rsidRPr="005E44EA">
        <w:rPr>
          <w:rFonts w:ascii="Times New Roman" w:eastAsia="Times New Roman" w:hAnsi="Times New Roman" w:cs="Times New Roman"/>
          <w:sz w:val="28"/>
          <w:szCs w:val="28"/>
          <w:lang w:eastAsia="uk-UA"/>
        </w:rPr>
        <w:t xml:space="preserve">, що стали підставою </w:t>
      </w:r>
      <w:r>
        <w:rPr>
          <w:rFonts w:ascii="Times New Roman" w:eastAsia="Times New Roman" w:hAnsi="Times New Roman" w:cs="Times New Roman"/>
          <w:sz w:val="28"/>
          <w:szCs w:val="28"/>
          <w:lang w:eastAsia="uk-UA"/>
        </w:rPr>
        <w:t xml:space="preserve">внесення подання </w:t>
      </w:r>
      <w:r w:rsidRPr="005E44EA">
        <w:rPr>
          <w:rFonts w:ascii="Times New Roman" w:eastAsia="Times New Roman" w:hAnsi="Times New Roman" w:cs="Times New Roman"/>
          <w:sz w:val="28"/>
          <w:szCs w:val="28"/>
          <w:lang w:eastAsia="uk-UA"/>
        </w:rPr>
        <w:t xml:space="preserve">(згідно з пунктом 1 цього Положення); </w:t>
      </w:r>
    </w:p>
    <w:p w14:paraId="2E8F2CC0" w14:textId="77777777" w:rsidR="009C7C8F" w:rsidRDefault="009C7C8F" w:rsidP="009C7C8F">
      <w:pPr>
        <w:shd w:val="clear" w:color="auto" w:fill="FFFFFF"/>
        <w:spacing w:after="0" w:line="240" w:lineRule="auto"/>
        <w:ind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 xml:space="preserve">- характеристика або біографічна довідка  особи, </w:t>
      </w:r>
      <w:r>
        <w:rPr>
          <w:rFonts w:ascii="Times New Roman" w:eastAsia="Times New Roman" w:hAnsi="Times New Roman" w:cs="Times New Roman"/>
          <w:sz w:val="28"/>
          <w:szCs w:val="28"/>
          <w:lang w:eastAsia="uk-UA"/>
        </w:rPr>
        <w:t xml:space="preserve">кандидатура якої пропонується для відзначення; </w:t>
      </w:r>
    </w:p>
    <w:p w14:paraId="45B47D65" w14:textId="77777777" w:rsidR="009C7C8F" w:rsidRDefault="009C7C8F" w:rsidP="009C7C8F">
      <w:pPr>
        <w:shd w:val="clear" w:color="auto" w:fill="FFFFFF"/>
        <w:spacing w:after="0" w:line="240" w:lineRule="auto"/>
        <w:ind w:firstLine="567"/>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9D683A">
        <w:rPr>
          <w:rFonts w:ascii="Times New Roman" w:eastAsia="Times New Roman" w:hAnsi="Times New Roman" w:cs="Times New Roman"/>
          <w:sz w:val="28"/>
          <w:szCs w:val="28"/>
          <w:lang w:eastAsia="uk-UA"/>
        </w:rPr>
        <w:t>копія паспорта громадянина України у формі книжечки (1-3 сторінки,</w:t>
      </w:r>
      <w:r>
        <w:rPr>
          <w:rFonts w:ascii="Times New Roman" w:eastAsia="Times New Roman" w:hAnsi="Times New Roman" w:cs="Times New Roman"/>
          <w:sz w:val="28"/>
          <w:szCs w:val="28"/>
          <w:lang w:eastAsia="uk-UA"/>
        </w:rPr>
        <w:t xml:space="preserve">   </w:t>
      </w:r>
      <w:r w:rsidRPr="009D683A">
        <w:rPr>
          <w:rFonts w:ascii="Times New Roman" w:eastAsia="Times New Roman" w:hAnsi="Times New Roman" w:cs="Times New Roman"/>
          <w:sz w:val="28"/>
          <w:szCs w:val="28"/>
          <w:lang w:eastAsia="uk-UA"/>
        </w:rPr>
        <w:t xml:space="preserve"> 3-6 сторінки  (за наявності відміток)  та сторінки з відомостями</w:t>
      </w:r>
      <w:r>
        <w:rPr>
          <w:rFonts w:ascii="Times New Roman" w:eastAsia="Times New Roman" w:hAnsi="Times New Roman" w:cs="Times New Roman"/>
          <w:sz w:val="28"/>
          <w:szCs w:val="28"/>
          <w:lang w:eastAsia="uk-UA"/>
        </w:rPr>
        <w:t xml:space="preserve"> про останнє місце реєстрації</w:t>
      </w:r>
      <w:r w:rsidRPr="009D683A">
        <w:rPr>
          <w:rFonts w:ascii="Times New Roman" w:eastAsia="Times New Roman" w:hAnsi="Times New Roman" w:cs="Times New Roman"/>
          <w:sz w:val="28"/>
          <w:szCs w:val="28"/>
          <w:lang w:eastAsia="uk-UA"/>
        </w:rPr>
        <w:t xml:space="preserve"> постійного проживання (перебуван</w:t>
      </w:r>
      <w:r>
        <w:rPr>
          <w:rFonts w:ascii="Times New Roman" w:eastAsia="Times New Roman" w:hAnsi="Times New Roman" w:cs="Times New Roman"/>
          <w:sz w:val="28"/>
          <w:szCs w:val="28"/>
          <w:lang w:eastAsia="uk-UA"/>
        </w:rPr>
        <w:t xml:space="preserve">ня)) або копія    паспорта </w:t>
      </w:r>
      <w:r w:rsidRPr="009D683A">
        <w:rPr>
          <w:rFonts w:ascii="Times New Roman" w:eastAsia="Times New Roman" w:hAnsi="Times New Roman" w:cs="Times New Roman"/>
          <w:sz w:val="28"/>
          <w:szCs w:val="28"/>
          <w:lang w:eastAsia="uk-UA"/>
        </w:rPr>
        <w:t>громадянина України у форматі ID-картки, копія витягу з реєстру територіальної громади (про місце проживання (перебування)</w:t>
      </w:r>
      <w:r>
        <w:rPr>
          <w:rFonts w:ascii="Times New Roman" w:eastAsia="Times New Roman" w:hAnsi="Times New Roman" w:cs="Times New Roman"/>
          <w:sz w:val="28"/>
          <w:szCs w:val="28"/>
          <w:lang w:eastAsia="uk-UA"/>
        </w:rPr>
        <w:t>,</w:t>
      </w:r>
      <w:r w:rsidRPr="005E44EA">
        <w:rPr>
          <w:rFonts w:ascii="Times New Roman" w:hAnsi="Times New Roman" w:cs="Times New Roman"/>
          <w:sz w:val="28"/>
          <w:szCs w:val="28"/>
        </w:rPr>
        <w:t xml:space="preserve"> копія реєстраційного номера обл</w:t>
      </w:r>
      <w:r>
        <w:rPr>
          <w:rFonts w:ascii="Times New Roman" w:hAnsi="Times New Roman" w:cs="Times New Roman"/>
          <w:sz w:val="28"/>
          <w:szCs w:val="28"/>
        </w:rPr>
        <w:t xml:space="preserve">ікової картки платника податків </w:t>
      </w:r>
      <w:r>
        <w:rPr>
          <w:rFonts w:ascii="Times New Roman" w:eastAsia="Times New Roman" w:hAnsi="Times New Roman" w:cs="Times New Roman"/>
          <w:sz w:val="28"/>
          <w:szCs w:val="28"/>
          <w:lang w:eastAsia="uk-UA"/>
        </w:rPr>
        <w:t>(для громадян України);</w:t>
      </w:r>
    </w:p>
    <w:p w14:paraId="383B55A5" w14:textId="77777777" w:rsidR="009C7C8F" w:rsidRPr="005E44EA" w:rsidRDefault="009C7C8F" w:rsidP="009C7C8F">
      <w:pPr>
        <w:shd w:val="clear" w:color="auto" w:fill="FFFFFF"/>
        <w:spacing w:after="0" w:line="240" w:lineRule="auto"/>
        <w:ind w:firstLine="567"/>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5E44EA">
        <w:rPr>
          <w:rFonts w:ascii="Times New Roman" w:eastAsia="Times New Roman" w:hAnsi="Times New Roman" w:cs="Times New Roman"/>
          <w:sz w:val="28"/>
          <w:szCs w:val="28"/>
          <w:lang w:eastAsia="uk-UA"/>
        </w:rPr>
        <w:t xml:space="preserve">згода на збір та обробку персональних даних особи, </w:t>
      </w:r>
      <w:r>
        <w:rPr>
          <w:rFonts w:ascii="Times New Roman" w:eastAsia="Times New Roman" w:hAnsi="Times New Roman" w:cs="Times New Roman"/>
          <w:sz w:val="28"/>
          <w:szCs w:val="28"/>
          <w:lang w:eastAsia="uk-UA"/>
        </w:rPr>
        <w:t>кандидатура якої</w:t>
      </w:r>
      <w:r w:rsidRPr="005E44EA">
        <w:rPr>
          <w:rFonts w:ascii="Times New Roman" w:eastAsia="Times New Roman" w:hAnsi="Times New Roman" w:cs="Times New Roman"/>
          <w:sz w:val="28"/>
          <w:szCs w:val="28"/>
          <w:lang w:eastAsia="uk-UA"/>
        </w:rPr>
        <w:t xml:space="preserve"> пропонується д</w:t>
      </w:r>
      <w:r>
        <w:rPr>
          <w:rFonts w:ascii="Times New Roman" w:eastAsia="Times New Roman" w:hAnsi="Times New Roman" w:cs="Times New Roman"/>
          <w:sz w:val="28"/>
          <w:szCs w:val="28"/>
          <w:lang w:eastAsia="uk-UA"/>
        </w:rPr>
        <w:t>ля</w:t>
      </w:r>
      <w:r w:rsidRPr="005E44EA">
        <w:rPr>
          <w:rFonts w:ascii="Times New Roman" w:eastAsia="Times New Roman" w:hAnsi="Times New Roman" w:cs="Times New Roman"/>
          <w:sz w:val="28"/>
          <w:szCs w:val="28"/>
          <w:lang w:eastAsia="uk-UA"/>
        </w:rPr>
        <w:t xml:space="preserve"> відзначення</w:t>
      </w:r>
      <w:r>
        <w:rPr>
          <w:rFonts w:ascii="Times New Roman" w:eastAsia="Times New Roman" w:hAnsi="Times New Roman" w:cs="Times New Roman"/>
          <w:sz w:val="28"/>
          <w:szCs w:val="28"/>
          <w:lang w:eastAsia="uk-UA"/>
        </w:rPr>
        <w:t xml:space="preserve">. </w:t>
      </w:r>
    </w:p>
    <w:p w14:paraId="57517F7E" w14:textId="77777777" w:rsidR="009C7C8F" w:rsidRPr="005E44EA" w:rsidRDefault="009C7C8F" w:rsidP="009C7C8F">
      <w:pPr>
        <w:pStyle w:val="a9"/>
        <w:spacing w:after="0"/>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w:t>
      </w:r>
      <w:r w:rsidRPr="005E44EA">
        <w:rPr>
          <w:rFonts w:ascii="Times New Roman" w:eastAsia="Times New Roman" w:hAnsi="Times New Roman" w:cs="Times New Roman"/>
          <w:sz w:val="28"/>
          <w:szCs w:val="28"/>
          <w:lang w:eastAsia="uk-UA"/>
        </w:rPr>
        <w:t xml:space="preserve"> разі внесення пропозиції про відзначення Почесною грамотою, Грамотою трудового колективу підприємства, установи, організації, а також громадського об’єднання, військового з’єднання, частини, підрозділу Збройних Сил України, інших військових формувань, </w:t>
      </w:r>
      <w:r>
        <w:rPr>
          <w:rFonts w:ascii="Times New Roman" w:eastAsia="Times New Roman" w:hAnsi="Times New Roman" w:cs="Times New Roman"/>
          <w:sz w:val="28"/>
          <w:szCs w:val="28"/>
          <w:lang w:eastAsia="uk-UA"/>
        </w:rPr>
        <w:t>у</w:t>
      </w:r>
      <w:r w:rsidRPr="005E44EA">
        <w:rPr>
          <w:rFonts w:ascii="Times New Roman" w:eastAsia="Times New Roman" w:hAnsi="Times New Roman" w:cs="Times New Roman"/>
          <w:sz w:val="28"/>
          <w:szCs w:val="28"/>
          <w:lang w:eastAsia="uk-UA"/>
        </w:rPr>
        <w:t xml:space="preserve"> поданні зазначаються заслуги, досягнення у </w:t>
      </w:r>
      <w:r>
        <w:rPr>
          <w:rFonts w:ascii="Times New Roman" w:eastAsia="Times New Roman" w:hAnsi="Times New Roman" w:cs="Times New Roman"/>
          <w:sz w:val="28"/>
          <w:szCs w:val="28"/>
          <w:lang w:eastAsia="uk-UA"/>
        </w:rPr>
        <w:t>галузях діяльності, ви</w:t>
      </w:r>
      <w:r w:rsidRPr="005E44EA">
        <w:rPr>
          <w:rFonts w:ascii="Times New Roman" w:eastAsia="Times New Roman" w:hAnsi="Times New Roman" w:cs="Times New Roman"/>
          <w:sz w:val="28"/>
          <w:szCs w:val="28"/>
          <w:lang w:eastAsia="uk-UA"/>
        </w:rPr>
        <w:t>значених у пункті 1 цього Положення.</w:t>
      </w:r>
    </w:p>
    <w:p w14:paraId="6C94FBD5" w14:textId="77777777" w:rsidR="009C7C8F" w:rsidRPr="005E44EA" w:rsidRDefault="009C7C8F" w:rsidP="009C7C8F">
      <w:pPr>
        <w:shd w:val="clear" w:color="auto" w:fill="FFFFFF"/>
        <w:spacing w:after="0" w:line="240" w:lineRule="auto"/>
        <w:ind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 xml:space="preserve">У поданні про відзначення Почесною грамотою, Грамотою додатково може вказуватись дата і місце проведення заходу з нагоди вручення Почесної грамоти, Грамоти. </w:t>
      </w:r>
    </w:p>
    <w:p w14:paraId="2A8E0C46" w14:textId="77777777" w:rsidR="009C7C8F" w:rsidRPr="005E44EA" w:rsidRDefault="009C7C8F" w:rsidP="009C7C8F">
      <w:pPr>
        <w:shd w:val="clear" w:color="auto" w:fill="FFFFFF"/>
        <w:spacing w:after="0" w:line="240" w:lineRule="auto"/>
        <w:ind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У разі необхідності</w:t>
      </w:r>
      <w:r>
        <w:rPr>
          <w:rFonts w:ascii="Times New Roman" w:eastAsia="Times New Roman" w:hAnsi="Times New Roman" w:cs="Times New Roman"/>
          <w:sz w:val="28"/>
          <w:szCs w:val="28"/>
          <w:lang w:eastAsia="uk-UA"/>
        </w:rPr>
        <w:t>,</w:t>
      </w:r>
      <w:r w:rsidRPr="005E44EA">
        <w:rPr>
          <w:rFonts w:ascii="Times New Roman" w:eastAsia="Times New Roman" w:hAnsi="Times New Roman" w:cs="Times New Roman"/>
          <w:sz w:val="28"/>
          <w:szCs w:val="28"/>
          <w:lang w:eastAsia="uk-UA"/>
        </w:rPr>
        <w:t xml:space="preserve"> до подання можуть додаватись інші матеріали.</w:t>
      </w:r>
    </w:p>
    <w:p w14:paraId="26799081" w14:textId="77777777" w:rsidR="009C7C8F" w:rsidRPr="005E44EA" w:rsidRDefault="009C7C8F" w:rsidP="009C7C8F">
      <w:pPr>
        <w:shd w:val="clear" w:color="auto" w:fill="FFFFFF"/>
        <w:spacing w:after="0" w:line="240" w:lineRule="auto"/>
        <w:ind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Відзначення Почесною грамотою, Грамотою може бути ініційовано головою Житомирської обласної ради, першим заступником, заступником голови Житомирської обласної ради.</w:t>
      </w:r>
    </w:p>
    <w:p w14:paraId="20A96BBF" w14:textId="77777777" w:rsidR="009C7C8F" w:rsidRPr="005E44EA" w:rsidRDefault="009C7C8F" w:rsidP="009C7C8F">
      <w:pPr>
        <w:pStyle w:val="a9"/>
        <w:numPr>
          <w:ilvl w:val="0"/>
          <w:numId w:val="2"/>
        </w:numPr>
        <w:shd w:val="clear" w:color="auto" w:fill="FFFFFF"/>
        <w:tabs>
          <w:tab w:val="num" w:pos="851"/>
        </w:tabs>
        <w:spacing w:after="0" w:line="240" w:lineRule="auto"/>
        <w:ind w:left="0"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 xml:space="preserve">Документи, подані з порушенням вимог цього Положення, до розгляду Житомирською обласною радою не приймаються та повертаються  суб’єкту подання.                               </w:t>
      </w:r>
    </w:p>
    <w:p w14:paraId="1E9751C9" w14:textId="77777777" w:rsidR="009C7C8F" w:rsidRPr="005E44EA" w:rsidRDefault="009C7C8F" w:rsidP="009C7C8F">
      <w:pPr>
        <w:pStyle w:val="a9"/>
        <w:numPr>
          <w:ilvl w:val="0"/>
          <w:numId w:val="2"/>
        </w:numPr>
        <w:shd w:val="clear" w:color="auto" w:fill="FFFFFF"/>
        <w:tabs>
          <w:tab w:val="num" w:pos="851"/>
        </w:tabs>
        <w:spacing w:after="0" w:line="240" w:lineRule="auto"/>
        <w:ind w:left="0"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Почесною грамотою може бути нагороджена особа, яка раніше була нагороджена Грамотою або іншими відзнаками обласної ради. Особи, які відзначені Грамотою, можуть бути нагороджені повторно не раніше як за п’ять років. Почесна грамота повторно не вручається.</w:t>
      </w:r>
    </w:p>
    <w:p w14:paraId="2E2945DE" w14:textId="77777777" w:rsidR="009C7C8F" w:rsidRPr="00214AD2" w:rsidRDefault="009C7C8F" w:rsidP="009C7C8F">
      <w:pPr>
        <w:pStyle w:val="a9"/>
        <w:numPr>
          <w:ilvl w:val="0"/>
          <w:numId w:val="2"/>
        </w:numPr>
        <w:shd w:val="clear" w:color="auto" w:fill="FFFFFF"/>
        <w:tabs>
          <w:tab w:val="num" w:pos="851"/>
        </w:tabs>
        <w:spacing w:after="0" w:line="240" w:lineRule="auto"/>
        <w:ind w:left="0" w:firstLine="567"/>
        <w:contextualSpacing/>
        <w:jc w:val="both"/>
        <w:rPr>
          <w:rFonts w:ascii="Times New Roman" w:eastAsia="Times New Roman" w:hAnsi="Times New Roman" w:cs="Times New Roman"/>
          <w:sz w:val="28"/>
          <w:szCs w:val="28"/>
          <w:lang w:eastAsia="uk-UA"/>
        </w:rPr>
      </w:pPr>
      <w:r w:rsidRPr="00214AD2">
        <w:rPr>
          <w:rFonts w:ascii="Times New Roman" w:eastAsia="Times New Roman" w:hAnsi="Times New Roman" w:cs="Times New Roman"/>
          <w:sz w:val="28"/>
          <w:szCs w:val="28"/>
          <w:lang w:eastAsia="uk-UA"/>
        </w:rPr>
        <w:t>Особам, нагородженим Почесною грамотою, вручається цінний подарунок або грошова винагорода у розмірі до 1900 грн, Грамотою –               до 1300 грн.</w:t>
      </w:r>
    </w:p>
    <w:p w14:paraId="006A11D2" w14:textId="77777777" w:rsidR="009C7C8F" w:rsidRPr="005E44EA" w:rsidRDefault="009C7C8F" w:rsidP="009C7C8F">
      <w:pPr>
        <w:pStyle w:val="a9"/>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 xml:space="preserve">7. Рішення про відзначення Почесною грамотою, Грамотою приймається головою Житомирської обласної ради або особою, яка виконує його обов’язки, про що видається відповідне розпорядження голови обласної ради. </w:t>
      </w:r>
    </w:p>
    <w:p w14:paraId="572C60A8" w14:textId="3444DDBD" w:rsidR="009C7C8F" w:rsidRPr="005E44EA" w:rsidRDefault="009C7C8F" w:rsidP="009C7C8F">
      <w:pPr>
        <w:pStyle w:val="a9"/>
        <w:shd w:val="clear" w:color="auto" w:fill="FFFFFF"/>
        <w:tabs>
          <w:tab w:val="left" w:pos="851"/>
        </w:tabs>
        <w:spacing w:after="0" w:line="240" w:lineRule="auto"/>
        <w:ind w:left="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5E44EA">
        <w:rPr>
          <w:rFonts w:ascii="Times New Roman" w:eastAsia="Times New Roman" w:hAnsi="Times New Roman" w:cs="Times New Roman"/>
          <w:sz w:val="28"/>
          <w:szCs w:val="28"/>
          <w:lang w:eastAsia="uk-UA"/>
        </w:rPr>
        <w:t xml:space="preserve">8. </w:t>
      </w:r>
      <w:r w:rsidRPr="00F93DC4">
        <w:rPr>
          <w:rFonts w:ascii="Times New Roman" w:eastAsia="Times New Roman" w:hAnsi="Times New Roman" w:cs="Times New Roman"/>
          <w:sz w:val="28"/>
          <w:szCs w:val="28"/>
          <w:lang w:eastAsia="uk-UA"/>
        </w:rPr>
        <w:t xml:space="preserve">Підготовка тексту </w:t>
      </w:r>
      <w:r w:rsidRPr="005E44EA">
        <w:rPr>
          <w:rFonts w:ascii="Times New Roman" w:eastAsia="Times New Roman" w:hAnsi="Times New Roman" w:cs="Times New Roman"/>
          <w:sz w:val="28"/>
          <w:szCs w:val="28"/>
          <w:lang w:eastAsia="uk-UA"/>
        </w:rPr>
        <w:t>Почесн</w:t>
      </w:r>
      <w:r>
        <w:rPr>
          <w:rFonts w:ascii="Times New Roman" w:eastAsia="Times New Roman" w:hAnsi="Times New Roman" w:cs="Times New Roman"/>
          <w:sz w:val="28"/>
          <w:szCs w:val="28"/>
          <w:lang w:eastAsia="uk-UA"/>
        </w:rPr>
        <w:t>ої</w:t>
      </w:r>
      <w:r w:rsidRPr="005E44EA">
        <w:rPr>
          <w:rFonts w:ascii="Times New Roman" w:eastAsia="Times New Roman" w:hAnsi="Times New Roman" w:cs="Times New Roman"/>
          <w:sz w:val="28"/>
          <w:szCs w:val="28"/>
          <w:lang w:eastAsia="uk-UA"/>
        </w:rPr>
        <w:t xml:space="preserve"> грамот</w:t>
      </w:r>
      <w:r>
        <w:rPr>
          <w:rFonts w:ascii="Times New Roman" w:eastAsia="Times New Roman" w:hAnsi="Times New Roman" w:cs="Times New Roman"/>
          <w:sz w:val="28"/>
          <w:szCs w:val="28"/>
          <w:lang w:eastAsia="uk-UA"/>
        </w:rPr>
        <w:t>и</w:t>
      </w:r>
      <w:r w:rsidRPr="005E44EA">
        <w:rPr>
          <w:rFonts w:ascii="Times New Roman" w:eastAsia="Times New Roman" w:hAnsi="Times New Roman" w:cs="Times New Roman"/>
          <w:sz w:val="28"/>
          <w:szCs w:val="28"/>
          <w:lang w:eastAsia="uk-UA"/>
        </w:rPr>
        <w:t>, Грамот</w:t>
      </w:r>
      <w:r>
        <w:rPr>
          <w:rFonts w:ascii="Times New Roman" w:eastAsia="Times New Roman" w:hAnsi="Times New Roman" w:cs="Times New Roman"/>
          <w:sz w:val="28"/>
          <w:szCs w:val="28"/>
          <w:lang w:eastAsia="uk-UA"/>
        </w:rPr>
        <w:t>и</w:t>
      </w:r>
      <w:r w:rsidRPr="00F93DC4">
        <w:rPr>
          <w:rFonts w:ascii="Times New Roman" w:eastAsia="Times New Roman" w:hAnsi="Times New Roman" w:cs="Times New Roman"/>
          <w:sz w:val="28"/>
          <w:szCs w:val="28"/>
          <w:lang w:eastAsia="uk-UA"/>
        </w:rPr>
        <w:t xml:space="preserve">, </w:t>
      </w:r>
      <w:proofErr w:type="spellStart"/>
      <w:r w:rsidRPr="00F93DC4">
        <w:rPr>
          <w:rFonts w:ascii="Times New Roman" w:eastAsia="Times New Roman" w:hAnsi="Times New Roman" w:cs="Times New Roman"/>
          <w:sz w:val="28"/>
          <w:szCs w:val="28"/>
          <w:lang w:eastAsia="uk-UA"/>
        </w:rPr>
        <w:t>проєкту</w:t>
      </w:r>
      <w:proofErr w:type="spellEnd"/>
      <w:r w:rsidRPr="00F93DC4">
        <w:rPr>
          <w:rFonts w:ascii="Times New Roman" w:eastAsia="Times New Roman" w:hAnsi="Times New Roman" w:cs="Times New Roman"/>
          <w:sz w:val="28"/>
          <w:szCs w:val="28"/>
          <w:lang w:eastAsia="uk-UA"/>
        </w:rPr>
        <w:t xml:space="preserve"> розпорядження</w:t>
      </w:r>
      <w:r>
        <w:rPr>
          <w:rFonts w:ascii="Times New Roman" w:eastAsia="Times New Roman" w:hAnsi="Times New Roman" w:cs="Times New Roman"/>
          <w:sz w:val="28"/>
          <w:szCs w:val="28"/>
          <w:lang w:eastAsia="uk-UA"/>
        </w:rPr>
        <w:t>,</w:t>
      </w:r>
      <w:r w:rsidRPr="005E44EA">
        <w:rPr>
          <w:rFonts w:ascii="Times New Roman" w:eastAsia="Times New Roman" w:hAnsi="Times New Roman" w:cs="Times New Roman"/>
          <w:sz w:val="28"/>
          <w:szCs w:val="28"/>
          <w:lang w:eastAsia="uk-UA"/>
        </w:rPr>
        <w:t xml:space="preserve"> </w:t>
      </w:r>
      <w:r w:rsidRPr="00F93DC4">
        <w:rPr>
          <w:rFonts w:ascii="Times New Roman" w:eastAsia="Times New Roman" w:hAnsi="Times New Roman" w:cs="Times New Roman"/>
          <w:sz w:val="28"/>
          <w:szCs w:val="28"/>
          <w:lang w:eastAsia="uk-UA"/>
        </w:rPr>
        <w:t xml:space="preserve">а також ведення обліку відзначених </w:t>
      </w:r>
      <w:r>
        <w:rPr>
          <w:rFonts w:ascii="Times New Roman" w:eastAsia="Times New Roman" w:hAnsi="Times New Roman" w:cs="Times New Roman"/>
          <w:sz w:val="28"/>
          <w:szCs w:val="28"/>
          <w:lang w:eastAsia="uk-UA"/>
        </w:rPr>
        <w:t>суб’єктів</w:t>
      </w:r>
      <w:r w:rsidRPr="005E44EA">
        <w:rPr>
          <w:rFonts w:ascii="Times New Roman" w:eastAsia="Times New Roman" w:hAnsi="Times New Roman" w:cs="Times New Roman"/>
          <w:sz w:val="28"/>
          <w:szCs w:val="28"/>
          <w:lang w:eastAsia="uk-UA"/>
        </w:rPr>
        <w:t xml:space="preserve"> здійснюється працівниками управління</w:t>
      </w:r>
      <w:r>
        <w:rPr>
          <w:rFonts w:ascii="Times New Roman" w:eastAsia="Times New Roman" w:hAnsi="Times New Roman" w:cs="Times New Roman"/>
          <w:sz w:val="28"/>
          <w:szCs w:val="28"/>
          <w:lang w:eastAsia="uk-UA"/>
        </w:rPr>
        <w:t xml:space="preserve">  </w:t>
      </w:r>
      <w:r w:rsidRPr="005E44EA">
        <w:rPr>
          <w:rFonts w:ascii="Times New Roman" w:eastAsia="Times New Roman" w:hAnsi="Times New Roman" w:cs="Times New Roman"/>
          <w:sz w:val="28"/>
          <w:szCs w:val="28"/>
          <w:lang w:eastAsia="uk-UA"/>
        </w:rPr>
        <w:t xml:space="preserve"> організаційного </w:t>
      </w:r>
      <w:r>
        <w:rPr>
          <w:rFonts w:ascii="Times New Roman" w:eastAsia="Times New Roman" w:hAnsi="Times New Roman" w:cs="Times New Roman"/>
          <w:sz w:val="28"/>
          <w:szCs w:val="28"/>
          <w:lang w:eastAsia="uk-UA"/>
        </w:rPr>
        <w:t xml:space="preserve">  </w:t>
      </w:r>
      <w:r w:rsidRPr="005E44EA">
        <w:rPr>
          <w:rFonts w:ascii="Times New Roman" w:eastAsia="Times New Roman" w:hAnsi="Times New Roman" w:cs="Times New Roman"/>
          <w:sz w:val="28"/>
          <w:szCs w:val="28"/>
          <w:lang w:eastAsia="uk-UA"/>
        </w:rPr>
        <w:t xml:space="preserve">забезпечення </w:t>
      </w:r>
      <w:r>
        <w:rPr>
          <w:rFonts w:ascii="Times New Roman" w:eastAsia="Times New Roman" w:hAnsi="Times New Roman" w:cs="Times New Roman"/>
          <w:sz w:val="28"/>
          <w:szCs w:val="28"/>
          <w:lang w:eastAsia="uk-UA"/>
        </w:rPr>
        <w:t xml:space="preserve">  </w:t>
      </w:r>
      <w:r w:rsidRPr="005E44EA">
        <w:rPr>
          <w:rFonts w:ascii="Times New Roman" w:eastAsia="Times New Roman" w:hAnsi="Times New Roman" w:cs="Times New Roman"/>
          <w:sz w:val="28"/>
          <w:szCs w:val="28"/>
          <w:lang w:eastAsia="uk-UA"/>
        </w:rPr>
        <w:t xml:space="preserve">депутатської </w:t>
      </w:r>
      <w:r>
        <w:rPr>
          <w:rFonts w:ascii="Times New Roman" w:eastAsia="Times New Roman" w:hAnsi="Times New Roman" w:cs="Times New Roman"/>
          <w:sz w:val="28"/>
          <w:szCs w:val="28"/>
          <w:lang w:eastAsia="uk-UA"/>
        </w:rPr>
        <w:t xml:space="preserve">  </w:t>
      </w:r>
      <w:r w:rsidRPr="005E44EA">
        <w:rPr>
          <w:rFonts w:ascii="Times New Roman" w:eastAsia="Times New Roman" w:hAnsi="Times New Roman" w:cs="Times New Roman"/>
          <w:sz w:val="28"/>
          <w:szCs w:val="28"/>
          <w:lang w:eastAsia="uk-UA"/>
        </w:rPr>
        <w:t>діяльності,</w:t>
      </w:r>
      <w:r>
        <w:rPr>
          <w:rFonts w:ascii="Times New Roman" w:eastAsia="Times New Roman" w:hAnsi="Times New Roman" w:cs="Times New Roman"/>
          <w:sz w:val="28"/>
          <w:szCs w:val="28"/>
          <w:lang w:eastAsia="uk-UA"/>
        </w:rPr>
        <w:t xml:space="preserve">  </w:t>
      </w:r>
      <w:r w:rsidRPr="005E44EA">
        <w:rPr>
          <w:rFonts w:ascii="Times New Roman" w:eastAsia="Times New Roman" w:hAnsi="Times New Roman" w:cs="Times New Roman"/>
          <w:sz w:val="28"/>
          <w:szCs w:val="28"/>
          <w:lang w:eastAsia="uk-UA"/>
        </w:rPr>
        <w:t xml:space="preserve"> роботи постійних комісій та фракцій виконавчого апарату Житомирської обласної ради. </w:t>
      </w:r>
    </w:p>
    <w:p w14:paraId="5C84E9B7" w14:textId="77777777" w:rsidR="009C7C8F" w:rsidRDefault="009C7C8F" w:rsidP="009C7C8F">
      <w:pPr>
        <w:pStyle w:val="a9"/>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lastRenderedPageBreak/>
        <w:t xml:space="preserve">Почесна грамота та Грамота оформлюються на спеціальному бланку, підписуються головою Житомирської обласної ради або особою, яка виконує </w:t>
      </w:r>
    </w:p>
    <w:p w14:paraId="720705C4" w14:textId="77777777" w:rsidR="009C7C8F" w:rsidRPr="009D683A" w:rsidRDefault="009C7C8F" w:rsidP="009C7C8F">
      <w:pPr>
        <w:pStyle w:val="a9"/>
        <w:shd w:val="clear" w:color="auto" w:fill="FFFFFF"/>
        <w:tabs>
          <w:tab w:val="left" w:pos="851"/>
        </w:tabs>
        <w:spacing w:after="0" w:line="240" w:lineRule="auto"/>
        <w:ind w:left="0"/>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його обов’язки, і скріплюються гербовою печаткою Житомирської обласної ради.</w:t>
      </w:r>
    </w:p>
    <w:p w14:paraId="12752CD0" w14:textId="77777777" w:rsidR="009C7C8F" w:rsidRPr="005E44EA" w:rsidRDefault="009C7C8F" w:rsidP="009C7C8F">
      <w:pPr>
        <w:pStyle w:val="a9"/>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 xml:space="preserve">9. Почесна грамота та Грамота вручаються в урочистій обстановці головою Житомирської обласної ради </w:t>
      </w:r>
      <w:r>
        <w:rPr>
          <w:rFonts w:ascii="Times New Roman" w:eastAsia="Times New Roman" w:hAnsi="Times New Roman" w:cs="Times New Roman"/>
          <w:sz w:val="28"/>
          <w:szCs w:val="28"/>
          <w:lang w:eastAsia="uk-UA"/>
        </w:rPr>
        <w:t xml:space="preserve"> </w:t>
      </w:r>
      <w:r w:rsidRPr="005E44EA">
        <w:rPr>
          <w:rFonts w:ascii="Times New Roman" w:eastAsia="Times New Roman" w:hAnsi="Times New Roman" w:cs="Times New Roman"/>
          <w:sz w:val="28"/>
          <w:szCs w:val="28"/>
          <w:lang w:eastAsia="uk-UA"/>
        </w:rPr>
        <w:t xml:space="preserve">або, за </w:t>
      </w:r>
      <w:r>
        <w:rPr>
          <w:rFonts w:ascii="Times New Roman" w:eastAsia="Times New Roman" w:hAnsi="Times New Roman" w:cs="Times New Roman"/>
          <w:sz w:val="28"/>
          <w:szCs w:val="28"/>
          <w:lang w:eastAsia="uk-UA"/>
        </w:rPr>
        <w:t xml:space="preserve"> </w:t>
      </w:r>
      <w:r w:rsidRPr="005E44EA">
        <w:rPr>
          <w:rFonts w:ascii="Times New Roman" w:eastAsia="Times New Roman" w:hAnsi="Times New Roman" w:cs="Times New Roman"/>
          <w:sz w:val="28"/>
          <w:szCs w:val="28"/>
          <w:lang w:eastAsia="uk-UA"/>
        </w:rPr>
        <w:t xml:space="preserve">його </w:t>
      </w:r>
      <w:r>
        <w:rPr>
          <w:rFonts w:ascii="Times New Roman" w:eastAsia="Times New Roman" w:hAnsi="Times New Roman" w:cs="Times New Roman"/>
          <w:sz w:val="28"/>
          <w:szCs w:val="28"/>
          <w:lang w:eastAsia="uk-UA"/>
        </w:rPr>
        <w:t xml:space="preserve"> </w:t>
      </w:r>
      <w:r w:rsidRPr="005E44EA">
        <w:rPr>
          <w:rFonts w:ascii="Times New Roman" w:eastAsia="Times New Roman" w:hAnsi="Times New Roman" w:cs="Times New Roman"/>
          <w:sz w:val="28"/>
          <w:szCs w:val="28"/>
          <w:lang w:eastAsia="uk-UA"/>
        </w:rPr>
        <w:t>дорученням,</w:t>
      </w:r>
      <w:r>
        <w:rPr>
          <w:rFonts w:ascii="Times New Roman" w:eastAsia="Times New Roman" w:hAnsi="Times New Roman" w:cs="Times New Roman"/>
          <w:sz w:val="28"/>
          <w:szCs w:val="28"/>
          <w:lang w:eastAsia="uk-UA"/>
        </w:rPr>
        <w:t xml:space="preserve"> </w:t>
      </w:r>
      <w:r w:rsidRPr="005E44EA">
        <w:rPr>
          <w:rFonts w:ascii="Times New Roman" w:eastAsia="Times New Roman" w:hAnsi="Times New Roman" w:cs="Times New Roman"/>
          <w:sz w:val="28"/>
          <w:szCs w:val="28"/>
          <w:lang w:eastAsia="uk-UA"/>
        </w:rPr>
        <w:t>першим</w:t>
      </w:r>
      <w:r>
        <w:rPr>
          <w:rFonts w:ascii="Times New Roman" w:eastAsia="Times New Roman" w:hAnsi="Times New Roman" w:cs="Times New Roman"/>
          <w:sz w:val="28"/>
          <w:szCs w:val="28"/>
          <w:lang w:eastAsia="uk-UA"/>
        </w:rPr>
        <w:t xml:space="preserve">   </w:t>
      </w:r>
      <w:r w:rsidRPr="005E44EA">
        <w:rPr>
          <w:rFonts w:ascii="Times New Roman" w:eastAsia="Times New Roman" w:hAnsi="Times New Roman" w:cs="Times New Roman"/>
          <w:sz w:val="28"/>
          <w:szCs w:val="28"/>
          <w:lang w:eastAsia="uk-UA"/>
        </w:rPr>
        <w:t>заступником</w:t>
      </w:r>
      <w:r>
        <w:rPr>
          <w:rFonts w:ascii="Times New Roman" w:eastAsia="Times New Roman" w:hAnsi="Times New Roman" w:cs="Times New Roman"/>
          <w:sz w:val="28"/>
          <w:szCs w:val="28"/>
          <w:lang w:eastAsia="uk-UA"/>
        </w:rPr>
        <w:t xml:space="preserve">,  </w:t>
      </w:r>
      <w:r w:rsidRPr="005E44EA">
        <w:rPr>
          <w:rFonts w:ascii="Times New Roman" w:eastAsia="Times New Roman" w:hAnsi="Times New Roman" w:cs="Times New Roman"/>
          <w:sz w:val="28"/>
          <w:szCs w:val="28"/>
          <w:lang w:eastAsia="uk-UA"/>
        </w:rPr>
        <w:t xml:space="preserve">заступником голови </w:t>
      </w:r>
      <w:r>
        <w:rPr>
          <w:rFonts w:ascii="Times New Roman" w:eastAsia="Times New Roman" w:hAnsi="Times New Roman" w:cs="Times New Roman"/>
          <w:sz w:val="28"/>
          <w:szCs w:val="28"/>
          <w:lang w:eastAsia="uk-UA"/>
        </w:rPr>
        <w:t xml:space="preserve">Житомирської </w:t>
      </w:r>
      <w:r w:rsidRPr="005E44EA">
        <w:rPr>
          <w:rFonts w:ascii="Times New Roman" w:eastAsia="Times New Roman" w:hAnsi="Times New Roman" w:cs="Times New Roman"/>
          <w:sz w:val="28"/>
          <w:szCs w:val="28"/>
          <w:lang w:eastAsia="uk-UA"/>
        </w:rPr>
        <w:t>обласної ради, іншою уповноваженою особою.</w:t>
      </w:r>
    </w:p>
    <w:p w14:paraId="5998B8E9" w14:textId="77777777" w:rsidR="00EB2470" w:rsidRDefault="00EB2470" w:rsidP="00EB2470">
      <w:pPr>
        <w:jc w:val="both"/>
        <w:rPr>
          <w:rFonts w:ascii="Times New Roman" w:hAnsi="Times New Roman" w:cs="Times New Roman"/>
          <w:sz w:val="28"/>
        </w:rPr>
      </w:pPr>
    </w:p>
    <w:p w14:paraId="52FAA76C" w14:textId="77777777" w:rsidR="00EB2470" w:rsidRPr="00C71DBD" w:rsidRDefault="00EB2470" w:rsidP="00EB2470">
      <w:pPr>
        <w:jc w:val="both"/>
        <w:rPr>
          <w:rFonts w:ascii="Times New Roman" w:hAnsi="Times New Roman" w:cs="Times New Roman"/>
          <w:sz w:val="28"/>
        </w:rPr>
      </w:pPr>
    </w:p>
    <w:p w14:paraId="74F5BFD6" w14:textId="77777777" w:rsidR="00EB2470" w:rsidRPr="00C71DBD" w:rsidRDefault="00EB2470" w:rsidP="00EB2470">
      <w:pPr>
        <w:spacing w:after="0" w:line="240" w:lineRule="auto"/>
        <w:jc w:val="both"/>
        <w:rPr>
          <w:rFonts w:ascii="Times New Roman" w:hAnsi="Times New Roman" w:cs="Times New Roman"/>
          <w:sz w:val="28"/>
        </w:rPr>
      </w:pPr>
      <w:r w:rsidRPr="00C71DBD">
        <w:rPr>
          <w:rFonts w:ascii="Times New Roman" w:hAnsi="Times New Roman" w:cs="Times New Roman"/>
          <w:sz w:val="28"/>
        </w:rPr>
        <w:t>Перший заступник</w:t>
      </w:r>
    </w:p>
    <w:p w14:paraId="12CD5A46" w14:textId="77777777" w:rsidR="00EB2470" w:rsidRPr="00C71DBD" w:rsidRDefault="00EB2470" w:rsidP="00EB2470">
      <w:pPr>
        <w:spacing w:after="0" w:line="240" w:lineRule="auto"/>
        <w:jc w:val="both"/>
        <w:rPr>
          <w:rFonts w:ascii="Times New Roman" w:hAnsi="Times New Roman" w:cs="Times New Roman"/>
          <w:sz w:val="28"/>
        </w:rPr>
      </w:pPr>
      <w:r w:rsidRPr="00C71DBD">
        <w:rPr>
          <w:rFonts w:ascii="Times New Roman" w:hAnsi="Times New Roman" w:cs="Times New Roman"/>
          <w:sz w:val="28"/>
        </w:rPr>
        <w:t xml:space="preserve">голови обласної ради                                                      </w:t>
      </w:r>
      <w:bookmarkStart w:id="0" w:name="_GoBack"/>
      <w:bookmarkEnd w:id="0"/>
      <w:r w:rsidRPr="00C71DBD">
        <w:rPr>
          <w:rFonts w:ascii="Times New Roman" w:hAnsi="Times New Roman" w:cs="Times New Roman"/>
          <w:sz w:val="28"/>
        </w:rPr>
        <w:t xml:space="preserve"> С.М. Крамаренко</w:t>
      </w:r>
    </w:p>
    <w:p w14:paraId="6B0CE7B3" w14:textId="77777777" w:rsidR="00EB2470" w:rsidRPr="00111517" w:rsidRDefault="00EB2470" w:rsidP="00EB2470">
      <w:pPr>
        <w:spacing w:line="240" w:lineRule="auto"/>
        <w:jc w:val="both"/>
        <w:rPr>
          <w:rFonts w:ascii="Times New Roman" w:hAnsi="Times New Roman" w:cs="Times New Roman"/>
          <w:b/>
          <w:sz w:val="28"/>
          <w:szCs w:val="28"/>
        </w:rPr>
      </w:pPr>
    </w:p>
    <w:p w14:paraId="6921A7AD" w14:textId="77777777" w:rsidR="00EB2470" w:rsidRPr="00111517" w:rsidRDefault="00EB2470" w:rsidP="00EB2470">
      <w:pPr>
        <w:spacing w:line="240" w:lineRule="auto"/>
        <w:jc w:val="both"/>
        <w:rPr>
          <w:rFonts w:ascii="Times New Roman" w:hAnsi="Times New Roman" w:cs="Times New Roman"/>
          <w:b/>
          <w:sz w:val="28"/>
          <w:szCs w:val="28"/>
          <w:lang w:val="ru-RU"/>
        </w:rPr>
      </w:pPr>
    </w:p>
    <w:p w14:paraId="4B2A762F" w14:textId="77777777" w:rsidR="00A95B0B" w:rsidRPr="00EB2470" w:rsidRDefault="00A95B0B">
      <w:pPr>
        <w:rPr>
          <w:lang w:val="ru-RU"/>
        </w:rPr>
      </w:pPr>
    </w:p>
    <w:sectPr w:rsidR="00A95B0B" w:rsidRPr="00EB2470" w:rsidSect="00CF4ED1">
      <w:pgSz w:w="11906" w:h="16838"/>
      <w:pgMar w:top="850" w:right="707"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C4C91"/>
    <w:multiLevelType w:val="multilevel"/>
    <w:tmpl w:val="3138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5D1830"/>
    <w:multiLevelType w:val="multilevel"/>
    <w:tmpl w:val="FFC49F22"/>
    <w:lvl w:ilvl="0">
      <w:start w:val="1"/>
      <w:numFmt w:val="decimal"/>
      <w:lvlText w:val="%1."/>
      <w:lvlJc w:val="left"/>
      <w:pPr>
        <w:tabs>
          <w:tab w:val="num" w:pos="928"/>
        </w:tabs>
        <w:ind w:left="928"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470"/>
    <w:rsid w:val="000F1FB9"/>
    <w:rsid w:val="009C7C8F"/>
    <w:rsid w:val="00A95B0B"/>
    <w:rsid w:val="00EB24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B6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4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247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EB2470"/>
    <w:rPr>
      <w:b/>
      <w:bCs/>
    </w:rPr>
  </w:style>
  <w:style w:type="character" w:styleId="a5">
    <w:name w:val="Hyperlink"/>
    <w:basedOn w:val="a0"/>
    <w:uiPriority w:val="99"/>
    <w:semiHidden/>
    <w:unhideWhenUsed/>
    <w:rsid w:val="00EB2470"/>
    <w:rPr>
      <w:color w:val="0000FF"/>
      <w:u w:val="single"/>
    </w:rPr>
  </w:style>
  <w:style w:type="character" w:styleId="a6">
    <w:name w:val="Emphasis"/>
    <w:basedOn w:val="a0"/>
    <w:uiPriority w:val="20"/>
    <w:qFormat/>
    <w:rsid w:val="00EB2470"/>
    <w:rPr>
      <w:i/>
      <w:iCs/>
    </w:rPr>
  </w:style>
  <w:style w:type="character" w:customStyle="1" w:styleId="wffiletext">
    <w:name w:val="wf_file_text"/>
    <w:basedOn w:val="a0"/>
    <w:rsid w:val="00EB2470"/>
  </w:style>
  <w:style w:type="paragraph" w:styleId="a7">
    <w:name w:val="Balloon Text"/>
    <w:basedOn w:val="a"/>
    <w:link w:val="a8"/>
    <w:uiPriority w:val="99"/>
    <w:semiHidden/>
    <w:unhideWhenUsed/>
    <w:rsid w:val="00EB24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2470"/>
    <w:rPr>
      <w:rFonts w:ascii="Tahoma" w:hAnsi="Tahoma" w:cs="Tahoma"/>
      <w:sz w:val="16"/>
      <w:szCs w:val="16"/>
    </w:rPr>
  </w:style>
  <w:style w:type="paragraph" w:styleId="a9">
    <w:name w:val="List Paragraph"/>
    <w:basedOn w:val="a"/>
    <w:uiPriority w:val="34"/>
    <w:qFormat/>
    <w:rsid w:val="009C7C8F"/>
    <w:pPr>
      <w:spacing w:after="160" w:line="259" w:lineRule="auto"/>
      <w:ind w:left="720"/>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4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247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EB2470"/>
    <w:rPr>
      <w:b/>
      <w:bCs/>
    </w:rPr>
  </w:style>
  <w:style w:type="character" w:styleId="a5">
    <w:name w:val="Hyperlink"/>
    <w:basedOn w:val="a0"/>
    <w:uiPriority w:val="99"/>
    <w:semiHidden/>
    <w:unhideWhenUsed/>
    <w:rsid w:val="00EB2470"/>
    <w:rPr>
      <w:color w:val="0000FF"/>
      <w:u w:val="single"/>
    </w:rPr>
  </w:style>
  <w:style w:type="character" w:styleId="a6">
    <w:name w:val="Emphasis"/>
    <w:basedOn w:val="a0"/>
    <w:uiPriority w:val="20"/>
    <w:qFormat/>
    <w:rsid w:val="00EB2470"/>
    <w:rPr>
      <w:i/>
      <w:iCs/>
    </w:rPr>
  </w:style>
  <w:style w:type="character" w:customStyle="1" w:styleId="wffiletext">
    <w:name w:val="wf_file_text"/>
    <w:basedOn w:val="a0"/>
    <w:rsid w:val="00EB2470"/>
  </w:style>
  <w:style w:type="paragraph" w:styleId="a7">
    <w:name w:val="Balloon Text"/>
    <w:basedOn w:val="a"/>
    <w:link w:val="a8"/>
    <w:uiPriority w:val="99"/>
    <w:semiHidden/>
    <w:unhideWhenUsed/>
    <w:rsid w:val="00EB24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2470"/>
    <w:rPr>
      <w:rFonts w:ascii="Tahoma" w:hAnsi="Tahoma" w:cs="Tahoma"/>
      <w:sz w:val="16"/>
      <w:szCs w:val="16"/>
    </w:rPr>
  </w:style>
  <w:style w:type="paragraph" w:styleId="a9">
    <w:name w:val="List Paragraph"/>
    <w:basedOn w:val="a"/>
    <w:uiPriority w:val="34"/>
    <w:qFormat/>
    <w:rsid w:val="009C7C8F"/>
    <w:pPr>
      <w:spacing w:after="160" w:line="259"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3558</Words>
  <Characters>2029</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Слюсарь</dc:creator>
  <cp:lastModifiedBy>Дарина Кемка</cp:lastModifiedBy>
  <cp:revision>2</cp:revision>
  <dcterms:created xsi:type="dcterms:W3CDTF">2024-12-30T12:46:00Z</dcterms:created>
  <dcterms:modified xsi:type="dcterms:W3CDTF">2024-12-30T12:46:00Z</dcterms:modified>
</cp:coreProperties>
</file>