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78D" w:rsidRPr="00956F2E" w:rsidRDefault="0085478D" w:rsidP="008547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956F2E">
        <w:rPr>
          <w:rFonts w:ascii="Times New Roman" w:hAnsi="Times New Roman" w:cs="Times New Roman"/>
          <w:sz w:val="28"/>
          <w:szCs w:val="28"/>
        </w:rPr>
        <w:t>Додаток 1</w:t>
      </w:r>
    </w:p>
    <w:p w:rsidR="0085478D" w:rsidRDefault="0085478D" w:rsidP="00854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56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до рішення обласної ради</w:t>
      </w:r>
    </w:p>
    <w:p w:rsidR="00F62070" w:rsidRDefault="0085478D" w:rsidP="00F62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0070CD">
        <w:rPr>
          <w:rFonts w:ascii="Times New Roman" w:hAnsi="Times New Roman" w:cs="Times New Roman"/>
          <w:sz w:val="28"/>
          <w:szCs w:val="28"/>
        </w:rPr>
        <w:t xml:space="preserve">                              від  09</w:t>
      </w:r>
      <w:r w:rsidR="00F62070">
        <w:rPr>
          <w:rFonts w:ascii="Times New Roman" w:hAnsi="Times New Roman" w:cs="Times New Roman"/>
          <w:sz w:val="28"/>
          <w:szCs w:val="28"/>
        </w:rPr>
        <w:t>.07.2018</w:t>
      </w:r>
      <w:r w:rsidR="00F62070" w:rsidRPr="00956F2E">
        <w:rPr>
          <w:rFonts w:ascii="Times New Roman" w:hAnsi="Times New Roman" w:cs="Times New Roman"/>
          <w:sz w:val="28"/>
          <w:szCs w:val="28"/>
        </w:rPr>
        <w:t xml:space="preserve">   </w:t>
      </w:r>
      <w:r w:rsidR="000070CD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62070">
        <w:rPr>
          <w:rFonts w:ascii="Times New Roman" w:hAnsi="Times New Roman" w:cs="Times New Roman"/>
          <w:sz w:val="28"/>
          <w:szCs w:val="28"/>
        </w:rPr>
        <w:t xml:space="preserve">   № 1134</w:t>
      </w:r>
    </w:p>
    <w:p w:rsidR="00F62070" w:rsidRPr="00956F2E" w:rsidRDefault="00F62070" w:rsidP="00F62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зі змінами від 09.07.2019    №1505</w:t>
      </w:r>
    </w:p>
    <w:p w:rsidR="0085478D" w:rsidRPr="00956F2E" w:rsidRDefault="0085478D" w:rsidP="008547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478D" w:rsidRPr="00956F2E" w:rsidRDefault="0085478D" w:rsidP="00854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56F2E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956F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56F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478D" w:rsidRDefault="0085478D" w:rsidP="008547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5478D" w:rsidRPr="00307295" w:rsidRDefault="0085478D" w:rsidP="008547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295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:rsidR="0085478D" w:rsidRPr="00307295" w:rsidRDefault="0085478D" w:rsidP="008547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обласний щорічний конкурс «К</w:t>
      </w:r>
      <w:r w:rsidRPr="00307295">
        <w:rPr>
          <w:rFonts w:ascii="Times New Roman" w:hAnsi="Times New Roman" w:cs="Times New Roman"/>
          <w:b/>
          <w:sz w:val="28"/>
          <w:szCs w:val="28"/>
        </w:rPr>
        <w:t>раща спортивна громада Житомирщини»</w:t>
      </w:r>
    </w:p>
    <w:p w:rsidR="0085478D" w:rsidRPr="00307295" w:rsidRDefault="0085478D" w:rsidP="008547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295">
        <w:rPr>
          <w:rFonts w:ascii="Times New Roman" w:hAnsi="Times New Roman" w:cs="Times New Roman"/>
          <w:b/>
          <w:sz w:val="28"/>
          <w:szCs w:val="28"/>
        </w:rPr>
        <w:t>1. Загальні положення</w:t>
      </w:r>
    </w:p>
    <w:p w:rsidR="0085478D" w:rsidRDefault="0085478D" w:rsidP="0085478D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956F2E">
        <w:rPr>
          <w:rFonts w:ascii="Times New Roman" w:hAnsi="Times New Roman" w:cs="Times New Roman"/>
          <w:sz w:val="28"/>
          <w:szCs w:val="28"/>
        </w:rPr>
        <w:t xml:space="preserve">Обласний </w:t>
      </w:r>
      <w:r>
        <w:rPr>
          <w:rFonts w:ascii="Times New Roman" w:hAnsi="Times New Roman" w:cs="Times New Roman"/>
          <w:sz w:val="28"/>
          <w:szCs w:val="28"/>
        </w:rPr>
        <w:t xml:space="preserve">щорічний </w:t>
      </w:r>
      <w:r w:rsidRPr="00956F2E">
        <w:rPr>
          <w:rFonts w:ascii="Times New Roman" w:hAnsi="Times New Roman" w:cs="Times New Roman"/>
          <w:sz w:val="28"/>
          <w:szCs w:val="28"/>
        </w:rPr>
        <w:t xml:space="preserve">конкурс </w:t>
      </w:r>
      <w:r>
        <w:rPr>
          <w:rFonts w:ascii="Times New Roman" w:hAnsi="Times New Roman" w:cs="Times New Roman"/>
          <w:sz w:val="28"/>
          <w:szCs w:val="28"/>
        </w:rPr>
        <w:t xml:space="preserve"> «Краща спортивна громада Житомирщини» (далі - Конкурс) </w:t>
      </w:r>
      <w:r w:rsidRPr="00956F2E">
        <w:rPr>
          <w:rFonts w:ascii="Times New Roman" w:hAnsi="Times New Roman" w:cs="Times New Roman"/>
          <w:sz w:val="28"/>
          <w:szCs w:val="28"/>
        </w:rPr>
        <w:t xml:space="preserve">проводиться з метою </w:t>
      </w:r>
      <w:r>
        <w:rPr>
          <w:rFonts w:ascii="Times New Roman" w:hAnsi="Times New Roman" w:cs="Times New Roman"/>
          <w:sz w:val="28"/>
          <w:szCs w:val="28"/>
        </w:rPr>
        <w:t xml:space="preserve">формування, </w:t>
      </w:r>
      <w:r w:rsidRPr="00956F2E">
        <w:rPr>
          <w:rFonts w:ascii="Times New Roman" w:hAnsi="Times New Roman" w:cs="Times New Roman"/>
          <w:sz w:val="28"/>
          <w:szCs w:val="28"/>
        </w:rPr>
        <w:t xml:space="preserve">поліпшення </w:t>
      </w:r>
      <w:r>
        <w:rPr>
          <w:rFonts w:ascii="Times New Roman" w:hAnsi="Times New Roman" w:cs="Times New Roman"/>
          <w:sz w:val="28"/>
          <w:szCs w:val="28"/>
        </w:rPr>
        <w:t>та пропаганди здорового способу життя, орієнтації жителів області на поетапну побудову ефективної моделі розвитку фізичної культури та спорту.</w:t>
      </w:r>
    </w:p>
    <w:p w:rsidR="0085478D" w:rsidRDefault="0085478D" w:rsidP="0085478D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Учасниками Конкурсу є органи місцевого самоврядування територіальних громад сіл, селищ, міст районного значення Житомирської області, які подали заявки на участь у Конкурсі у порядку, визначеному даним Положенням.</w:t>
      </w:r>
    </w:p>
    <w:p w:rsidR="0085478D" w:rsidRDefault="0085478D" w:rsidP="0085478D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Основними завданнями Конкурсу є:</w:t>
      </w:r>
    </w:p>
    <w:p w:rsidR="0085478D" w:rsidRDefault="0085478D" w:rsidP="0085478D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удосконалення та впровадження ефективних форм залучення різних груп населення до регулярних занять фізичною культурою та спортом;</w:t>
      </w:r>
    </w:p>
    <w:p w:rsidR="0085478D" w:rsidRDefault="0085478D" w:rsidP="0085478D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формування у населення інтересу до занять фізичною культурою та спортом;</w:t>
      </w:r>
    </w:p>
    <w:p w:rsidR="0085478D" w:rsidRDefault="0085478D" w:rsidP="0085478D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збереження існуючої та стимулювання до розвитку нової мережі об’єктів і закладів  сфери фізичної культури та спорту;</w:t>
      </w:r>
    </w:p>
    <w:p w:rsidR="0085478D" w:rsidRDefault="0085478D" w:rsidP="0085478D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удосконалення економічних засад у галузі фізичної культури та спорту, стимулювання запровадження ефективного кадрового, фінансового, матеріально-технічного  та інформаційного забезпечення.</w:t>
      </w:r>
    </w:p>
    <w:p w:rsidR="0085478D" w:rsidRDefault="0085478D" w:rsidP="0085478D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478D" w:rsidRPr="00307295" w:rsidRDefault="0085478D" w:rsidP="0085478D">
      <w:pPr>
        <w:ind w:left="22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295">
        <w:rPr>
          <w:rFonts w:ascii="Times New Roman" w:hAnsi="Times New Roman" w:cs="Times New Roman"/>
          <w:b/>
          <w:sz w:val="28"/>
          <w:szCs w:val="28"/>
        </w:rPr>
        <w:t>2. Організ</w:t>
      </w:r>
      <w:r>
        <w:rPr>
          <w:rFonts w:ascii="Times New Roman" w:hAnsi="Times New Roman" w:cs="Times New Roman"/>
          <w:b/>
          <w:sz w:val="28"/>
          <w:szCs w:val="28"/>
        </w:rPr>
        <w:t>аційне забезпечення проведення К</w:t>
      </w:r>
      <w:r w:rsidRPr="00307295">
        <w:rPr>
          <w:rFonts w:ascii="Times New Roman" w:hAnsi="Times New Roman" w:cs="Times New Roman"/>
          <w:b/>
          <w:sz w:val="28"/>
          <w:szCs w:val="28"/>
        </w:rPr>
        <w:t>онкурсу</w:t>
      </w:r>
    </w:p>
    <w:p w:rsidR="0085478D" w:rsidRDefault="0085478D" w:rsidP="0085478D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Проведення К</w:t>
      </w:r>
      <w:r w:rsidRPr="00307295">
        <w:rPr>
          <w:rFonts w:ascii="Times New Roman" w:hAnsi="Times New Roman" w:cs="Times New Roman"/>
          <w:sz w:val="28"/>
          <w:szCs w:val="28"/>
        </w:rPr>
        <w:t>онкурсу здійснюється обласною комісією</w:t>
      </w:r>
      <w:r>
        <w:rPr>
          <w:rFonts w:ascii="Times New Roman" w:hAnsi="Times New Roman" w:cs="Times New Roman"/>
          <w:sz w:val="28"/>
          <w:szCs w:val="28"/>
        </w:rPr>
        <w:t xml:space="preserve"> з проведення Конкурсу (далі - комісія)</w:t>
      </w:r>
      <w:r w:rsidRPr="00307295">
        <w:rPr>
          <w:rFonts w:ascii="Times New Roman" w:hAnsi="Times New Roman" w:cs="Times New Roman"/>
          <w:sz w:val="28"/>
          <w:szCs w:val="28"/>
        </w:rPr>
        <w:t>. Склад комісії затверджується рішенням обласної ради.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478D" w:rsidRDefault="0085478D" w:rsidP="0085478D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478D" w:rsidRPr="00AD553C" w:rsidRDefault="0085478D" w:rsidP="0085478D">
      <w:pPr>
        <w:ind w:left="22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53C">
        <w:rPr>
          <w:rFonts w:ascii="Times New Roman" w:hAnsi="Times New Roman" w:cs="Times New Roman"/>
          <w:b/>
          <w:sz w:val="28"/>
          <w:szCs w:val="28"/>
        </w:rPr>
        <w:t>3. Порядок проведення та визначення переможців Конкурсу</w:t>
      </w:r>
    </w:p>
    <w:p w:rsidR="0085478D" w:rsidRDefault="0085478D" w:rsidP="0085478D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Проведення Конкурсу  здійснюється серед сільських, селищних і міських (міст районного значення) рад, які подали заявки на участь у Конкурсі.</w:t>
      </w:r>
    </w:p>
    <w:p w:rsidR="005E0388" w:rsidRPr="00F62070" w:rsidRDefault="005E0388" w:rsidP="005E0388">
      <w:pPr>
        <w:ind w:left="227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62070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пункт 3.1</w:t>
      </w:r>
      <w:r>
        <w:rPr>
          <w:rFonts w:ascii="Times New Roman" w:hAnsi="Times New Roman" w:cs="Times New Roman"/>
          <w:i/>
          <w:sz w:val="28"/>
          <w:szCs w:val="28"/>
        </w:rPr>
        <w:t xml:space="preserve"> викладений </w:t>
      </w:r>
      <w:r w:rsidRPr="00F62070">
        <w:rPr>
          <w:rFonts w:ascii="Times New Roman" w:hAnsi="Times New Roman" w:cs="Times New Roman"/>
          <w:i/>
          <w:sz w:val="28"/>
          <w:szCs w:val="28"/>
        </w:rPr>
        <w:t>у редакції від 09.07.2019 №1505)</w:t>
      </w:r>
    </w:p>
    <w:p w:rsidR="005E0388" w:rsidRDefault="005E0388" w:rsidP="0085478D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478D" w:rsidRDefault="0085478D" w:rsidP="0085478D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Для участі у Конкурсі органи місцевого самоврядування територіальних громад сіл, селищ, міст районного значення подають щорічно до 1 жовтня комісії з проведення Конкурсу  такі документи:</w:t>
      </w:r>
    </w:p>
    <w:p w:rsidR="0085478D" w:rsidRDefault="0085478D" w:rsidP="0085478D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заявку (згідно з додатком 1  до Положення);</w:t>
      </w:r>
    </w:p>
    <w:p w:rsidR="0085478D" w:rsidRDefault="0085478D" w:rsidP="0085478D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інформацію про проведену роботу за період з 1 жовтня минулого року по 30 вересня поточного року (згідно з додатком 2 до Положення);</w:t>
      </w:r>
    </w:p>
    <w:p w:rsidR="0085478D" w:rsidRDefault="0085478D" w:rsidP="0085478D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підтверджуючі фотографії щодо проведеної роботи;</w:t>
      </w:r>
    </w:p>
    <w:p w:rsidR="0085478D" w:rsidRDefault="0085478D" w:rsidP="0085478D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відгуки у засобах масової інформації (у разі наявності).</w:t>
      </w:r>
    </w:p>
    <w:p w:rsidR="0085478D" w:rsidRDefault="0085478D" w:rsidP="0085478D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Матеріали, подані пізніше встановленого терміну, розгляду не підлягають.</w:t>
      </w:r>
    </w:p>
    <w:p w:rsidR="0085478D" w:rsidRDefault="0085478D" w:rsidP="0085478D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 Комісія розглядає матеріали, подані учасниками матеріали у три етапи до 15 листопада. 1 етап – опрацювання наданих матеріалів, визначення шістьох кращих конкурсантів. 2 етап – відео-фото презентація відібраних проектів, з послідуючим відбором трійки кращих. 3 етап – виїзд комісії у громади, які за попередніми двома етапами стали претендентами на перемогу. Рішення про визначення переможців  приймається на засіданні комісії у кількості не менше двох третин від її складу відкритим голосуванням простою більшістю голосів.  Заявки, подані на Конкурс, оцінюються членами комісії відповідно до показників, зазначених у додатку 2 до цього Положення.</w:t>
      </w:r>
    </w:p>
    <w:p w:rsidR="00F62070" w:rsidRPr="00F62070" w:rsidRDefault="00F62070" w:rsidP="0085478D">
      <w:pPr>
        <w:ind w:left="227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62070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 xml:space="preserve">пункт 3.4 викладений </w:t>
      </w:r>
      <w:r w:rsidRPr="00F62070">
        <w:rPr>
          <w:rFonts w:ascii="Times New Roman" w:hAnsi="Times New Roman" w:cs="Times New Roman"/>
          <w:i/>
          <w:sz w:val="28"/>
          <w:szCs w:val="28"/>
        </w:rPr>
        <w:t>у редакції від 09.07.2019 №1505)</w:t>
      </w:r>
    </w:p>
    <w:p w:rsidR="0085478D" w:rsidRDefault="0085478D" w:rsidP="0085478D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Результати Конкурсу затверджуються розпорядженням голови обласної ради.</w:t>
      </w:r>
    </w:p>
    <w:p w:rsidR="0085478D" w:rsidRDefault="0085478D" w:rsidP="0085478D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3.6. Переможцям Конкурсу вручаються відповідні дипломи Житомирської обласної ради за І, ІІ та ІІІ призові місця, а також виділяються грошові премії з обласного бюджету відповідно до рішення комісії  з проведення Конкурсу.</w:t>
      </w:r>
    </w:p>
    <w:p w:rsidR="0085478D" w:rsidRDefault="0085478D" w:rsidP="0085478D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 Нагородження переможців відбувається у день відзначення професійного свята органів місцевого самоврядування -  День місцевого самоврядування.</w:t>
      </w:r>
    </w:p>
    <w:p w:rsidR="0085478D" w:rsidRDefault="0085478D" w:rsidP="0085478D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 </w:t>
      </w:r>
      <w:r w:rsidRPr="0085478D">
        <w:rPr>
          <w:rFonts w:ascii="Times New Roman" w:hAnsi="Times New Roman" w:cs="Times New Roman"/>
          <w:sz w:val="28"/>
          <w:szCs w:val="28"/>
        </w:rPr>
        <w:t>Оголошення про Конкурс, умови його проведення та результати проведення Конкурсу оприлюднюються на офіційному вебсайті Житомирської обласної ради та інших засобах масової інформації.</w:t>
      </w:r>
    </w:p>
    <w:p w:rsidR="005E0388" w:rsidRPr="00F62070" w:rsidRDefault="005E0388" w:rsidP="005E0388">
      <w:pPr>
        <w:ind w:left="227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62070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пункт 3.8</w:t>
      </w:r>
      <w:bookmarkStart w:id="0" w:name="_GoBack"/>
      <w:bookmarkEnd w:id="0"/>
      <w:r>
        <w:rPr>
          <w:rFonts w:ascii="Times New Roman" w:hAnsi="Times New Roman" w:cs="Times New Roman"/>
          <w:i/>
          <w:sz w:val="28"/>
          <w:szCs w:val="28"/>
        </w:rPr>
        <w:t xml:space="preserve"> викладений </w:t>
      </w:r>
      <w:r w:rsidRPr="00F62070">
        <w:rPr>
          <w:rFonts w:ascii="Times New Roman" w:hAnsi="Times New Roman" w:cs="Times New Roman"/>
          <w:i/>
          <w:sz w:val="28"/>
          <w:szCs w:val="28"/>
        </w:rPr>
        <w:t>у редакції від 09.07.2019 №1505)</w:t>
      </w:r>
    </w:p>
    <w:p w:rsidR="005E0388" w:rsidRPr="00672391" w:rsidRDefault="005E0388" w:rsidP="0085478D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478D" w:rsidRDefault="0085478D" w:rsidP="0085478D">
      <w:pPr>
        <w:ind w:left="22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138">
        <w:rPr>
          <w:rFonts w:ascii="Times New Roman" w:hAnsi="Times New Roman" w:cs="Times New Roman"/>
          <w:b/>
          <w:sz w:val="28"/>
          <w:szCs w:val="28"/>
        </w:rPr>
        <w:t xml:space="preserve">4. Фінансове забезпечення проведення </w:t>
      </w:r>
      <w:r>
        <w:rPr>
          <w:rFonts w:ascii="Times New Roman" w:hAnsi="Times New Roman" w:cs="Times New Roman"/>
          <w:b/>
          <w:sz w:val="28"/>
          <w:szCs w:val="28"/>
        </w:rPr>
        <w:t xml:space="preserve">заходів </w:t>
      </w:r>
      <w:r w:rsidRPr="00032138">
        <w:rPr>
          <w:rFonts w:ascii="Times New Roman" w:hAnsi="Times New Roman" w:cs="Times New Roman"/>
          <w:b/>
          <w:sz w:val="28"/>
          <w:szCs w:val="28"/>
        </w:rPr>
        <w:t>Конкурсу</w:t>
      </w:r>
      <w:r>
        <w:rPr>
          <w:rFonts w:ascii="Times New Roman" w:hAnsi="Times New Roman" w:cs="Times New Roman"/>
          <w:b/>
          <w:sz w:val="28"/>
          <w:szCs w:val="28"/>
        </w:rPr>
        <w:t xml:space="preserve"> та порядок використання коштів</w:t>
      </w:r>
    </w:p>
    <w:p w:rsidR="0085478D" w:rsidRDefault="0085478D" w:rsidP="0085478D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138"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 xml:space="preserve"> Органи місцевого самоврядування територіальних громад сільських, селищних, міських (міст районного значення) рад, які стали переможцями, отримують  з обласного бюджету грошові премії шляхом перерахування іншої субвенції з обласного бюджету на капітальні видатки:</w:t>
      </w:r>
    </w:p>
    <w:p w:rsidR="0085478D" w:rsidRDefault="0085478D" w:rsidP="0085478D">
      <w:pPr>
        <w:ind w:left="227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місце – 200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</w:p>
    <w:p w:rsidR="0085478D" w:rsidRDefault="0085478D" w:rsidP="0085478D">
      <w:pPr>
        <w:ind w:left="227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місце – 150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</w:p>
    <w:p w:rsidR="0085478D" w:rsidRDefault="0085478D" w:rsidP="0085478D">
      <w:pPr>
        <w:ind w:left="227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місце – 100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</w:p>
    <w:p w:rsidR="0085478D" w:rsidRPr="00032138" w:rsidRDefault="0085478D" w:rsidP="0085478D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478D" w:rsidRDefault="0085478D" w:rsidP="0085478D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478D" w:rsidRDefault="0085478D" w:rsidP="0085478D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4.2.Грошові премії (кошти іншої субвенції з обласного бюджету)  використовуються на спортивний розвиток територіальних громад відповідно до основних завдань Конкурсу. </w:t>
      </w:r>
    </w:p>
    <w:p w:rsidR="0085478D" w:rsidRDefault="0085478D" w:rsidP="0085478D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Використання коштів на інші цілі не допускається. Після проведення </w:t>
      </w:r>
      <w:r w:rsidRPr="00672391">
        <w:rPr>
          <w:rFonts w:ascii="Times New Roman" w:hAnsi="Times New Roman" w:cs="Times New Roman"/>
          <w:sz w:val="28"/>
          <w:szCs w:val="28"/>
        </w:rPr>
        <w:t>видатків сільських, селищних</w:t>
      </w:r>
      <w:r>
        <w:rPr>
          <w:rFonts w:ascii="Times New Roman" w:hAnsi="Times New Roman" w:cs="Times New Roman"/>
          <w:sz w:val="28"/>
          <w:szCs w:val="28"/>
        </w:rPr>
        <w:t>, міських (районного значення)</w:t>
      </w:r>
      <w:r w:rsidRPr="00672391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 xml:space="preserve">, об’єднаних територіальних громад </w:t>
      </w:r>
      <w:r w:rsidRPr="00672391">
        <w:rPr>
          <w:rFonts w:ascii="Times New Roman" w:hAnsi="Times New Roman" w:cs="Times New Roman"/>
          <w:sz w:val="28"/>
          <w:szCs w:val="28"/>
        </w:rPr>
        <w:t xml:space="preserve"> – переможців, звіти про використання</w:t>
      </w:r>
      <w:r>
        <w:rPr>
          <w:rFonts w:ascii="Times New Roman" w:hAnsi="Times New Roman" w:cs="Times New Roman"/>
          <w:sz w:val="28"/>
          <w:szCs w:val="28"/>
        </w:rPr>
        <w:t xml:space="preserve"> коштів подаються в</w:t>
      </w:r>
      <w:r w:rsidRPr="006723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22443">
        <w:rPr>
          <w:rFonts w:ascii="Times New Roman" w:hAnsi="Times New Roman" w:cs="Times New Roman"/>
          <w:sz w:val="28"/>
          <w:szCs w:val="28"/>
        </w:rPr>
        <w:t xml:space="preserve">правління фінансового забезпечення, бухгалтерського обліку та аудиту </w:t>
      </w:r>
      <w:r>
        <w:rPr>
          <w:rFonts w:ascii="Times New Roman" w:hAnsi="Times New Roman" w:cs="Times New Roman"/>
          <w:sz w:val="28"/>
          <w:szCs w:val="28"/>
        </w:rPr>
        <w:t xml:space="preserve">виконавчого апарату обласної ради </w:t>
      </w:r>
      <w:r w:rsidRPr="00672391">
        <w:rPr>
          <w:rFonts w:ascii="Times New Roman" w:hAnsi="Times New Roman" w:cs="Times New Roman"/>
          <w:sz w:val="28"/>
          <w:szCs w:val="28"/>
        </w:rPr>
        <w:t>з від</w:t>
      </w:r>
      <w:r>
        <w:rPr>
          <w:rFonts w:ascii="Times New Roman" w:hAnsi="Times New Roman" w:cs="Times New Roman"/>
          <w:sz w:val="28"/>
          <w:szCs w:val="28"/>
        </w:rPr>
        <w:t>мітками органів Державної казначейської служби України</w:t>
      </w:r>
      <w:r w:rsidRPr="00672391">
        <w:rPr>
          <w:rFonts w:ascii="Times New Roman" w:hAnsi="Times New Roman" w:cs="Times New Roman"/>
          <w:sz w:val="28"/>
          <w:szCs w:val="28"/>
        </w:rPr>
        <w:t xml:space="preserve"> про </w:t>
      </w:r>
      <w:r>
        <w:rPr>
          <w:rFonts w:ascii="Times New Roman" w:hAnsi="Times New Roman" w:cs="Times New Roman"/>
          <w:sz w:val="28"/>
          <w:szCs w:val="28"/>
        </w:rPr>
        <w:t>проведення відповідних видатків.</w:t>
      </w:r>
    </w:p>
    <w:p w:rsidR="0085478D" w:rsidRDefault="0085478D" w:rsidP="0085478D">
      <w:pPr>
        <w:shd w:val="clear" w:color="auto" w:fill="FFFFFF"/>
        <w:spacing w:after="0" w:line="240" w:lineRule="auto"/>
        <w:ind w:left="22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85478D" w:rsidRDefault="0085478D" w:rsidP="0085478D">
      <w:pPr>
        <w:shd w:val="clear" w:color="auto" w:fill="FFFFFF"/>
        <w:spacing w:after="0" w:line="240" w:lineRule="auto"/>
        <w:ind w:left="22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85478D" w:rsidRDefault="0085478D" w:rsidP="008547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85478D" w:rsidRDefault="0085478D" w:rsidP="008547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85478D" w:rsidRDefault="0085478D" w:rsidP="008547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85478D" w:rsidRDefault="0085478D" w:rsidP="008547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85478D" w:rsidRDefault="0085478D" w:rsidP="008547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85478D" w:rsidRDefault="0085478D" w:rsidP="008547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85478D" w:rsidRDefault="0085478D" w:rsidP="008547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85478D" w:rsidRDefault="0085478D" w:rsidP="008547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Перший заступник </w:t>
      </w:r>
    </w:p>
    <w:p w:rsidR="0085478D" w:rsidRPr="00831FE5" w:rsidRDefault="0085478D" w:rsidP="008547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голови обласної ради                                                                     С.М. Крамаренко</w:t>
      </w:r>
    </w:p>
    <w:p w:rsidR="002346F8" w:rsidRPr="0085478D" w:rsidRDefault="002346F8" w:rsidP="0085478D"/>
    <w:sectPr w:rsidR="002346F8" w:rsidRPr="0085478D" w:rsidSect="0045332B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FEB" w:rsidRDefault="00F62070">
      <w:pPr>
        <w:spacing w:after="0" w:line="240" w:lineRule="auto"/>
      </w:pPr>
      <w:r>
        <w:separator/>
      </w:r>
    </w:p>
  </w:endnote>
  <w:endnote w:type="continuationSeparator" w:id="0">
    <w:p w:rsidR="00BF0FEB" w:rsidRDefault="00F62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FEB" w:rsidRDefault="00F62070">
      <w:pPr>
        <w:spacing w:after="0" w:line="240" w:lineRule="auto"/>
      </w:pPr>
      <w:r>
        <w:separator/>
      </w:r>
    </w:p>
  </w:footnote>
  <w:footnote w:type="continuationSeparator" w:id="0">
    <w:p w:rsidR="00BF0FEB" w:rsidRDefault="00F62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4621496"/>
      <w:docPartObj>
        <w:docPartGallery w:val="Page Numbers (Top of Page)"/>
        <w:docPartUnique/>
      </w:docPartObj>
    </w:sdtPr>
    <w:sdtEndPr/>
    <w:sdtContent>
      <w:p w:rsidR="0045332B" w:rsidRDefault="0027213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0388" w:rsidRPr="005E0388">
          <w:rPr>
            <w:noProof/>
            <w:lang w:val="ru-RU"/>
          </w:rPr>
          <w:t>3</w:t>
        </w:r>
        <w:r>
          <w:fldChar w:fldCharType="end"/>
        </w:r>
      </w:p>
    </w:sdtContent>
  </w:sdt>
  <w:p w:rsidR="00EC6172" w:rsidRDefault="005E038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78D"/>
    <w:rsid w:val="000070CD"/>
    <w:rsid w:val="000D3399"/>
    <w:rsid w:val="002346F8"/>
    <w:rsid w:val="0027213D"/>
    <w:rsid w:val="005E0388"/>
    <w:rsid w:val="0085478D"/>
    <w:rsid w:val="00BF0FEB"/>
    <w:rsid w:val="00F62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478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47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478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4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3313</Words>
  <Characters>1889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Діна Калтаєва</dc:creator>
  <cp:lastModifiedBy>Діна Калтаєва</cp:lastModifiedBy>
  <cp:revision>5</cp:revision>
  <cp:lastPrinted>2019-06-10T08:44:00Z</cp:lastPrinted>
  <dcterms:created xsi:type="dcterms:W3CDTF">2019-06-10T08:37:00Z</dcterms:created>
  <dcterms:modified xsi:type="dcterms:W3CDTF">2019-07-31T09:52:00Z</dcterms:modified>
</cp:coreProperties>
</file>