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E1" w:rsidRDefault="00205FE1" w:rsidP="00205FE1">
      <w:pPr>
        <w:tabs>
          <w:tab w:val="left" w:pos="5260"/>
        </w:tabs>
        <w:rPr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>Додаток</w:t>
      </w:r>
    </w:p>
    <w:p w:rsidR="00205FE1" w:rsidRDefault="00205FE1" w:rsidP="00205FE1">
      <w:pPr>
        <w:tabs>
          <w:tab w:val="left" w:pos="5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до рішення обласної ради</w:t>
      </w:r>
    </w:p>
    <w:p w:rsidR="00205FE1" w:rsidRDefault="00205FE1" w:rsidP="00205FE1">
      <w:pPr>
        <w:tabs>
          <w:tab w:val="left" w:pos="5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від 18.12.2018 № 1324 </w:t>
      </w:r>
    </w:p>
    <w:p w:rsidR="00205FE1" w:rsidRDefault="00205FE1" w:rsidP="00205FE1">
      <w:pPr>
        <w:rPr>
          <w:color w:val="000000"/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tabs>
          <w:tab w:val="left" w:pos="347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ПОЛОЖЕННЯ</w:t>
      </w:r>
    </w:p>
    <w:p w:rsidR="00205FE1" w:rsidRDefault="00205FE1" w:rsidP="00205FE1">
      <w:pPr>
        <w:rPr>
          <w:sz w:val="28"/>
          <w:szCs w:val="28"/>
        </w:rPr>
      </w:pPr>
    </w:p>
    <w:p w:rsidR="00205FE1" w:rsidRDefault="00205FE1" w:rsidP="00205FE1">
      <w:pPr>
        <w:tabs>
          <w:tab w:val="left" w:pos="17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 комунальний заклад</w:t>
      </w:r>
    </w:p>
    <w:p w:rsidR="00205FE1" w:rsidRDefault="00205FE1" w:rsidP="00205F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«Обласний соціальний гуртожиток для дітей-сиріт та дітей, позбавлених батьківського піклування»</w:t>
      </w:r>
    </w:p>
    <w:p w:rsidR="00205FE1" w:rsidRDefault="00205FE1" w:rsidP="00205FE1">
      <w:pPr>
        <w:tabs>
          <w:tab w:val="left" w:pos="125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Житомирської обласної ради</w:t>
      </w:r>
    </w:p>
    <w:p w:rsidR="00205FE1" w:rsidRDefault="00205FE1" w:rsidP="00205FE1">
      <w:pPr>
        <w:pStyle w:val="31"/>
        <w:shd w:val="clear" w:color="auto" w:fill="auto"/>
        <w:spacing w:after="0" w:line="240" w:lineRule="auto"/>
        <w:ind w:firstLine="720"/>
        <w:rPr>
          <w:rStyle w:val="3"/>
          <w:color w:val="000000"/>
          <w:sz w:val="16"/>
          <w:szCs w:val="16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ind w:firstLine="720"/>
        <w:jc w:val="left"/>
        <w:rPr>
          <w:rStyle w:val="3"/>
          <w:color w:val="000000"/>
          <w:szCs w:val="20"/>
        </w:rPr>
      </w:pPr>
      <w:r>
        <w:rPr>
          <w:rStyle w:val="3"/>
          <w:b/>
          <w:color w:val="000000"/>
        </w:rPr>
        <w:t xml:space="preserve">                                                   (</w:t>
      </w:r>
      <w:r>
        <w:rPr>
          <w:rStyle w:val="3"/>
          <w:color w:val="000000"/>
        </w:rPr>
        <w:t>нова редакція)</w:t>
      </w:r>
    </w:p>
    <w:p w:rsidR="00205FE1" w:rsidRDefault="00205FE1" w:rsidP="00205FE1">
      <w:pPr>
        <w:pStyle w:val="31"/>
        <w:shd w:val="clear" w:color="auto" w:fill="auto"/>
        <w:spacing w:after="0" w:line="240" w:lineRule="auto"/>
        <w:ind w:firstLine="720"/>
        <w:rPr>
          <w:rStyle w:val="3"/>
          <w:b/>
          <w:color w:val="000000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ind w:firstLine="720"/>
        <w:rPr>
          <w:rStyle w:val="3"/>
          <w:b/>
          <w:color w:val="000000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ind w:firstLine="720"/>
        <w:rPr>
          <w:rStyle w:val="3"/>
          <w:b/>
          <w:color w:val="000000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ind w:firstLine="720"/>
        <w:rPr>
          <w:rStyle w:val="3"/>
          <w:b/>
          <w:color w:val="000000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jc w:val="left"/>
        <w:rPr>
          <w:rStyle w:val="3"/>
          <w:b/>
          <w:color w:val="000000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jc w:val="left"/>
        <w:rPr>
          <w:rStyle w:val="3"/>
          <w:b/>
          <w:color w:val="000000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jc w:val="left"/>
        <w:rPr>
          <w:rStyle w:val="3"/>
          <w:b/>
          <w:color w:val="000000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jc w:val="left"/>
        <w:rPr>
          <w:rStyle w:val="3"/>
          <w:b/>
          <w:color w:val="000000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ind w:firstLine="720"/>
        <w:rPr>
          <w:rStyle w:val="3"/>
          <w:b/>
          <w:color w:val="000000"/>
        </w:rPr>
      </w:pPr>
    </w:p>
    <w:p w:rsidR="00205FE1" w:rsidRDefault="00205FE1" w:rsidP="00205FE1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b/>
          <w:color w:val="FF0000"/>
        </w:rPr>
      </w:pPr>
    </w:p>
    <w:p w:rsidR="00205FE1" w:rsidRDefault="00205FE1" w:rsidP="00205FE1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b/>
          <w:color w:val="FF0000"/>
        </w:rPr>
      </w:pPr>
    </w:p>
    <w:p w:rsidR="00205FE1" w:rsidRDefault="00205FE1" w:rsidP="00205FE1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b/>
          <w:color w:val="FF0000"/>
        </w:rPr>
      </w:pPr>
    </w:p>
    <w:p w:rsidR="00205FE1" w:rsidRDefault="00205FE1" w:rsidP="00205FE1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b/>
          <w:color w:val="FF0000"/>
        </w:rPr>
      </w:pPr>
    </w:p>
    <w:p w:rsidR="00205FE1" w:rsidRDefault="00205FE1" w:rsidP="00205FE1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b/>
          <w:color w:val="FF0000"/>
        </w:rPr>
      </w:pPr>
    </w:p>
    <w:p w:rsidR="00205FE1" w:rsidRDefault="00205FE1" w:rsidP="00205FE1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b/>
          <w:color w:val="FF0000"/>
        </w:rPr>
      </w:pPr>
    </w:p>
    <w:p w:rsidR="00205FE1" w:rsidRDefault="00205FE1" w:rsidP="00205FE1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b/>
          <w:color w:val="FF0000"/>
        </w:rPr>
      </w:pPr>
    </w:p>
    <w:p w:rsidR="00205FE1" w:rsidRDefault="00205FE1" w:rsidP="00205FE1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b/>
          <w:color w:val="FF0000"/>
        </w:rPr>
      </w:pPr>
    </w:p>
    <w:p w:rsidR="00205FE1" w:rsidRDefault="00205FE1" w:rsidP="00205FE1">
      <w:pPr>
        <w:pStyle w:val="31"/>
        <w:shd w:val="clear" w:color="auto" w:fill="auto"/>
        <w:tabs>
          <w:tab w:val="left" w:pos="4280"/>
        </w:tabs>
        <w:spacing w:after="0" w:line="240" w:lineRule="auto"/>
        <w:ind w:firstLine="720"/>
        <w:rPr>
          <w:rStyle w:val="3"/>
          <w:b/>
          <w:color w:val="FF0000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jc w:val="left"/>
        <w:rPr>
          <w:rStyle w:val="3"/>
          <w:b/>
          <w:color w:val="000000"/>
        </w:rPr>
      </w:pPr>
    </w:p>
    <w:p w:rsidR="00205FE1" w:rsidRDefault="00205FE1" w:rsidP="00205FE1">
      <w:pPr>
        <w:pStyle w:val="31"/>
        <w:shd w:val="clear" w:color="auto" w:fill="auto"/>
        <w:spacing w:after="0" w:line="240" w:lineRule="auto"/>
        <w:jc w:val="left"/>
        <w:rPr>
          <w:rStyle w:val="3"/>
          <w:b/>
          <w:color w:val="000000"/>
        </w:rPr>
      </w:pPr>
      <w:r>
        <w:rPr>
          <w:rStyle w:val="3"/>
          <w:b/>
          <w:color w:val="000000"/>
        </w:rPr>
        <w:t xml:space="preserve">                                              1.   ЗАГАЛЬНІ ПОЛОЖЕННЯ</w:t>
      </w:r>
    </w:p>
    <w:p w:rsidR="00205FE1" w:rsidRDefault="00205FE1" w:rsidP="00205FE1">
      <w:pPr>
        <w:pStyle w:val="31"/>
        <w:shd w:val="clear" w:color="auto" w:fill="auto"/>
        <w:spacing w:after="0" w:line="240" w:lineRule="auto"/>
        <w:ind w:firstLine="720"/>
        <w:rPr>
          <w:sz w:val="16"/>
          <w:szCs w:val="16"/>
        </w:rPr>
      </w:pPr>
    </w:p>
    <w:p w:rsidR="00205FE1" w:rsidRDefault="00205FE1" w:rsidP="00205FE1">
      <w:pPr>
        <w:tabs>
          <w:tab w:val="left" w:pos="851"/>
        </w:tabs>
        <w:jc w:val="both"/>
        <w:rPr>
          <w:rStyle w:val="21"/>
          <w:szCs w:val="28"/>
        </w:rPr>
      </w:pPr>
      <w:r>
        <w:rPr>
          <w:rStyle w:val="22"/>
          <w:b w:val="0"/>
          <w:bCs/>
          <w:szCs w:val="28"/>
        </w:rPr>
        <w:tab/>
        <w:t xml:space="preserve">1.1. </w:t>
      </w:r>
      <w:r>
        <w:rPr>
          <w:sz w:val="28"/>
          <w:szCs w:val="28"/>
        </w:rPr>
        <w:t xml:space="preserve">Комунальний заклад «Обласний </w:t>
      </w:r>
      <w:r>
        <w:rPr>
          <w:rStyle w:val="21"/>
          <w:szCs w:val="28"/>
        </w:rPr>
        <w:t xml:space="preserve">соціальний гуртожиток для дітей-сиріт та дітей, позбавлених батьківського піклування» Житомирської обласної </w:t>
      </w:r>
      <w:proofErr w:type="gramStart"/>
      <w:r>
        <w:rPr>
          <w:rStyle w:val="21"/>
          <w:szCs w:val="28"/>
        </w:rPr>
        <w:t>ради  (</w:t>
      </w:r>
      <w:proofErr w:type="gramEnd"/>
      <w:r>
        <w:rPr>
          <w:rStyle w:val="21"/>
          <w:szCs w:val="28"/>
        </w:rPr>
        <w:t>далі – гуртожиток)  є закладом для тимчасового проживання дітей-сиріт та дітей, позбавлених батьківського піклування, віком від 15 до 18 років  та осіб з числа дітей-сиріт та дітей, позбавлених батьківського піклування, віком від 18 до 23 років.</w:t>
      </w:r>
    </w:p>
    <w:p w:rsidR="00205FE1" w:rsidRDefault="00205FE1" w:rsidP="00205FE1">
      <w:pPr>
        <w:tabs>
          <w:tab w:val="left" w:pos="851"/>
        </w:tabs>
        <w:jc w:val="both"/>
        <w:rPr>
          <w:rStyle w:val="21"/>
          <w:szCs w:val="28"/>
        </w:rPr>
      </w:pPr>
      <w:r>
        <w:rPr>
          <w:color w:val="292B2C"/>
          <w:sz w:val="28"/>
          <w:szCs w:val="28"/>
        </w:rPr>
        <w:tab/>
        <w:t>Метою діяльності гуртожитку є створення умов для соціальної інтеграції зазначених дітей-сиріт та дітей, позбавлених батьківського піклування, та осіб з їх числа, які тимчасово проживають у гуртожитку (далі - особи, які тимчасово проживають у гуртожитку), підготовка їх до самостійного життя.</w:t>
      </w:r>
    </w:p>
    <w:p w:rsidR="00205FE1" w:rsidRDefault="00205FE1" w:rsidP="00205FE1">
      <w:pPr>
        <w:ind w:firstLine="851"/>
        <w:jc w:val="both"/>
      </w:pPr>
      <w:r>
        <w:rPr>
          <w:sz w:val="28"/>
          <w:szCs w:val="28"/>
        </w:rPr>
        <w:t>1.2.  Найменування гуртожитку:</w:t>
      </w:r>
    </w:p>
    <w:p w:rsidR="00205FE1" w:rsidRDefault="00205FE1" w:rsidP="00205F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повна назва: комунальний заклад «Обласний </w:t>
      </w:r>
      <w:r>
        <w:rPr>
          <w:rStyle w:val="21"/>
          <w:szCs w:val="28"/>
        </w:rPr>
        <w:t xml:space="preserve">соціальний гуртожиток для дітей-сиріт та дітей, позбавлених батьківського піклування» </w:t>
      </w:r>
      <w:r>
        <w:rPr>
          <w:sz w:val="28"/>
          <w:szCs w:val="28"/>
        </w:rPr>
        <w:t>Житомирської обласної ради;</w:t>
      </w:r>
    </w:p>
    <w:p w:rsidR="00205FE1" w:rsidRDefault="00205FE1" w:rsidP="00205F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скорочена  назва</w:t>
      </w:r>
      <w:proofErr w:type="gramEnd"/>
      <w:r>
        <w:rPr>
          <w:sz w:val="28"/>
          <w:szCs w:val="28"/>
        </w:rPr>
        <w:t xml:space="preserve">: К3  «Обласний </w:t>
      </w:r>
      <w:r>
        <w:rPr>
          <w:rStyle w:val="21"/>
          <w:szCs w:val="28"/>
        </w:rPr>
        <w:t>соціальний гуртожиток для дітей-сиріт та дітей, позбавлених батьківського піклування».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Юридична адреса гуртожитку: 10029, Україна, м. </w:t>
      </w:r>
      <w:proofErr w:type="gramStart"/>
      <w:r>
        <w:rPr>
          <w:sz w:val="28"/>
          <w:szCs w:val="28"/>
        </w:rPr>
        <w:t xml:space="preserve">Житомир,   </w:t>
      </w:r>
      <w:proofErr w:type="gramEnd"/>
      <w:r>
        <w:rPr>
          <w:sz w:val="28"/>
          <w:szCs w:val="28"/>
        </w:rPr>
        <w:t xml:space="preserve">                  вул. Небесної Сотні, 43.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Гуртожиток заснований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майном). </w:t>
      </w:r>
    </w:p>
    <w:p w:rsidR="00205FE1" w:rsidRDefault="00205FE1" w:rsidP="00205FE1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1.5. Гуртожиток утворюється, реорганізується та ліквідується за рішенням Органу управління майном </w:t>
      </w:r>
      <w:proofErr w:type="gramStart"/>
      <w:r>
        <w:rPr>
          <w:sz w:val="28"/>
          <w:szCs w:val="28"/>
        </w:rPr>
        <w:t>у порядку</w:t>
      </w:r>
      <w:proofErr w:type="gramEnd"/>
      <w:r>
        <w:rPr>
          <w:sz w:val="28"/>
          <w:szCs w:val="28"/>
        </w:rPr>
        <w:t>, визначеному законом, що регулює діяльність відповідної неприбуткової організації.</w:t>
      </w:r>
    </w:p>
    <w:p w:rsidR="00205FE1" w:rsidRDefault="00205FE1" w:rsidP="00205FE1">
      <w:pPr>
        <w:ind w:firstLine="851"/>
        <w:jc w:val="both"/>
        <w:rPr>
          <w:rStyle w:val="21"/>
        </w:rPr>
      </w:pPr>
      <w:r>
        <w:rPr>
          <w:sz w:val="28"/>
          <w:szCs w:val="28"/>
        </w:rPr>
        <w:t xml:space="preserve">1.6. У своїй діяльності гуртожиток керується Конституцією України, законами України, актами Президента України, Кабінету Міністрів України, </w:t>
      </w:r>
      <w:r>
        <w:rPr>
          <w:rStyle w:val="21"/>
          <w:szCs w:val="28"/>
        </w:rPr>
        <w:t>Конвенцією про права дитини від 20 листопада 1989 року</w:t>
      </w:r>
      <w:r>
        <w:rPr>
          <w:sz w:val="28"/>
          <w:szCs w:val="28"/>
        </w:rPr>
        <w:t xml:space="preserve">, </w:t>
      </w:r>
      <w:r>
        <w:rPr>
          <w:rStyle w:val="21"/>
          <w:szCs w:val="28"/>
        </w:rPr>
        <w:t xml:space="preserve">Конвенцією про права осіб з інвалідністю від 13 грудня 2006 року, </w:t>
      </w:r>
      <w:r>
        <w:rPr>
          <w:sz w:val="28"/>
          <w:szCs w:val="28"/>
        </w:rPr>
        <w:t>рішеннями обласної ради, положенням з управління об'єктами спільної власності, затвердженим рішенням обласної ради, іншими нормативно-правовими актами з питань, що регулюють діяльність соціальних гуртожитків, а також цим Положенням, яке затверджується Органом управління майном.</w:t>
      </w:r>
    </w:p>
    <w:p w:rsidR="00205FE1" w:rsidRDefault="00205FE1" w:rsidP="00205FE1">
      <w:pPr>
        <w:pStyle w:val="210"/>
        <w:shd w:val="clear" w:color="auto" w:fill="auto"/>
        <w:tabs>
          <w:tab w:val="left" w:pos="1267"/>
        </w:tabs>
        <w:spacing w:before="0" w:line="240" w:lineRule="auto"/>
        <w:ind w:firstLine="851"/>
        <w:jc w:val="both"/>
        <w:rPr>
          <w:rStyle w:val="21"/>
          <w:szCs w:val="20"/>
          <w:lang w:val="uk-UA"/>
        </w:rPr>
      </w:pPr>
      <w:r>
        <w:rPr>
          <w:rStyle w:val="21"/>
        </w:rPr>
        <w:t xml:space="preserve">1.8. Утримання гуртожитку здійснюється за рахунок коштів обласного бюджету, за </w:t>
      </w:r>
      <w:proofErr w:type="gramStart"/>
      <w:r>
        <w:rPr>
          <w:rStyle w:val="21"/>
        </w:rPr>
        <w:t>рахунок  інших</w:t>
      </w:r>
      <w:proofErr w:type="gramEnd"/>
      <w:r>
        <w:rPr>
          <w:rStyle w:val="21"/>
        </w:rPr>
        <w:t xml:space="preserve"> джерел, не заборонених законодавством.</w:t>
      </w:r>
    </w:p>
    <w:p w:rsidR="00205FE1" w:rsidRDefault="00205FE1" w:rsidP="00205FE1">
      <w:pPr>
        <w:pStyle w:val="210"/>
        <w:shd w:val="clear" w:color="auto" w:fill="auto"/>
        <w:tabs>
          <w:tab w:val="left" w:pos="1267"/>
        </w:tabs>
        <w:spacing w:before="0" w:line="240" w:lineRule="auto"/>
        <w:ind w:firstLine="851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1.9.  Гуртожиток є підконтрольним і підзвітним Органу управління </w:t>
      </w:r>
      <w:proofErr w:type="gramStart"/>
      <w:r>
        <w:rPr>
          <w:rStyle w:val="21"/>
          <w:color w:val="000000"/>
        </w:rPr>
        <w:t xml:space="preserve">майном,   </w:t>
      </w:r>
      <w:proofErr w:type="gramEnd"/>
      <w:r>
        <w:rPr>
          <w:rStyle w:val="21"/>
          <w:color w:val="000000"/>
        </w:rPr>
        <w:t>який його утворив.</w:t>
      </w:r>
    </w:p>
    <w:p w:rsidR="00205FE1" w:rsidRDefault="00205FE1" w:rsidP="00205FE1">
      <w:pPr>
        <w:pStyle w:val="210"/>
        <w:shd w:val="clear" w:color="auto" w:fill="auto"/>
        <w:tabs>
          <w:tab w:val="left" w:pos="1267"/>
        </w:tabs>
        <w:spacing w:before="0" w:line="240" w:lineRule="auto"/>
        <w:ind w:left="142"/>
        <w:jc w:val="both"/>
        <w:rPr>
          <w:color w:val="FF0000"/>
        </w:rPr>
      </w:pPr>
      <w:r>
        <w:rPr>
          <w:rStyle w:val="21"/>
        </w:rPr>
        <w:t xml:space="preserve">          1.10. Координацію та аналітичне забезпечення діяльності </w:t>
      </w:r>
      <w:r>
        <w:rPr>
          <w:rStyle w:val="23"/>
        </w:rPr>
        <w:t xml:space="preserve">гуртожитку </w:t>
      </w:r>
      <w:r>
        <w:rPr>
          <w:rStyle w:val="21"/>
        </w:rPr>
        <w:t xml:space="preserve">здійснює Міністерство соціальної політики України. Методичне та інформаційне забезпечення діяльності </w:t>
      </w:r>
      <w:r>
        <w:rPr>
          <w:rStyle w:val="23"/>
        </w:rPr>
        <w:t xml:space="preserve">гуртожитку </w:t>
      </w:r>
      <w:r>
        <w:rPr>
          <w:rStyle w:val="21"/>
        </w:rPr>
        <w:t xml:space="preserve">здійснює Житомирський обласний центр соціальних служб для сім'ї, дітей та молоді. </w:t>
      </w:r>
      <w:r>
        <w:rPr>
          <w:rFonts w:eastAsia="Arial Unicode MS"/>
        </w:rPr>
        <w:t xml:space="preserve">Контроль за фінансовою діяльністю здійснює департамент праці, соціальної та сімейної </w:t>
      </w:r>
      <w:proofErr w:type="gramStart"/>
      <w:r>
        <w:rPr>
          <w:rFonts w:eastAsia="Arial Unicode MS"/>
        </w:rPr>
        <w:t>політики  облдержадміністрації</w:t>
      </w:r>
      <w:proofErr w:type="gramEnd"/>
      <w:r>
        <w:rPr>
          <w:rFonts w:eastAsia="Arial Unicode MS"/>
        </w:rPr>
        <w:t>.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jc w:val="both"/>
        <w:rPr>
          <w:rStyle w:val="21"/>
        </w:rPr>
      </w:pPr>
      <w:r>
        <w:t xml:space="preserve">           1.11</w:t>
      </w:r>
      <w:r>
        <w:rPr>
          <w:rStyle w:val="21"/>
          <w:color w:val="000000"/>
        </w:rPr>
        <w:t xml:space="preserve">. </w:t>
      </w:r>
      <w:proofErr w:type="gramStart"/>
      <w:r>
        <w:rPr>
          <w:rStyle w:val="21"/>
          <w:color w:val="000000"/>
        </w:rPr>
        <w:t>Гуртожиток  у</w:t>
      </w:r>
      <w:proofErr w:type="gramEnd"/>
      <w:r>
        <w:rPr>
          <w:rStyle w:val="21"/>
          <w:color w:val="000000"/>
        </w:rPr>
        <w:t xml:space="preserve"> своїй діяльності взаємодіє з  відповідними </w:t>
      </w:r>
      <w:r>
        <w:rPr>
          <w:rStyle w:val="21"/>
          <w:color w:val="000000"/>
        </w:rPr>
        <w:lastRenderedPageBreak/>
        <w:t>структурними підрозділами місцевого органу виконавчої влади та органу  місцевого самоврядування,  центром соціальних служб для сім’ї, дітей та молоді,  підприємствами, установами та організаціями незалежно від їх підпорядкування і форми власності, громадськими об’єднаннями та благодійними організаціями.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</w:pPr>
      <w:r>
        <w:tab/>
        <w:t>1.12.  Гуртожиток є неприбутковим закладом.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720"/>
        <w:jc w:val="center"/>
      </w:pPr>
    </w:p>
    <w:p w:rsidR="00205FE1" w:rsidRDefault="00205FE1" w:rsidP="00205FE1">
      <w:pPr>
        <w:pStyle w:val="210"/>
        <w:shd w:val="clear" w:color="auto" w:fill="auto"/>
        <w:spacing w:before="0" w:line="240" w:lineRule="auto"/>
        <w:jc w:val="center"/>
        <w:rPr>
          <w:rStyle w:val="21"/>
          <w:b/>
          <w:color w:val="000000"/>
        </w:rPr>
      </w:pPr>
      <w:r>
        <w:rPr>
          <w:rStyle w:val="21"/>
          <w:b/>
          <w:color w:val="000000"/>
        </w:rPr>
        <w:t>2. ЗАВДАННЯ   ГУРТОЖИТКУ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435"/>
        <w:jc w:val="both"/>
        <w:rPr>
          <w:rStyle w:val="21"/>
          <w:color w:val="000000"/>
        </w:rPr>
      </w:pP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</w:pPr>
      <w:r>
        <w:rPr>
          <w:rStyle w:val="21"/>
          <w:color w:val="000000"/>
        </w:rPr>
        <w:t>Основними завданнями гуртожитку є: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1"/>
          <w:color w:val="000000"/>
        </w:rPr>
      </w:pPr>
      <w:r>
        <w:rPr>
          <w:rStyle w:val="21"/>
          <w:color w:val="000000"/>
        </w:rPr>
        <w:tab/>
        <w:t>2.1. Надання соціальних послуг з підтриманого проживання, соціальної інтеграції та реінтеграції особам, які тимчасово проживають у гуртожитку.</w:t>
      </w:r>
    </w:p>
    <w:p w:rsidR="00205FE1" w:rsidRDefault="00205FE1" w:rsidP="00205FE1">
      <w:pPr>
        <w:pStyle w:val="210"/>
        <w:shd w:val="clear" w:color="auto" w:fill="auto"/>
        <w:tabs>
          <w:tab w:val="left" w:pos="724"/>
        </w:tabs>
        <w:spacing w:before="0" w:line="240" w:lineRule="auto"/>
        <w:jc w:val="both"/>
        <w:rPr>
          <w:rStyle w:val="21"/>
          <w:color w:val="000000"/>
        </w:rPr>
      </w:pPr>
      <w:r>
        <w:rPr>
          <w:rStyle w:val="21"/>
          <w:color w:val="000000"/>
        </w:rPr>
        <w:tab/>
        <w:t>Інформація отримувачам соціальних послуг з інтелектуальними та сенсорними порушеннями надається в доступний спосіб, зокрема, шляхом застосування жестової мови, простої мови, шрифту Брайля тощо.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</w:pPr>
      <w:r>
        <w:rPr>
          <w:rStyle w:val="21"/>
          <w:color w:val="000000"/>
        </w:rPr>
        <w:t xml:space="preserve">2.2. </w:t>
      </w:r>
      <w:proofErr w:type="gramStart"/>
      <w:r>
        <w:rPr>
          <w:rStyle w:val="21"/>
          <w:color w:val="000000"/>
        </w:rPr>
        <w:t>Гуртожиток  відповідно</w:t>
      </w:r>
      <w:proofErr w:type="gramEnd"/>
      <w:r>
        <w:rPr>
          <w:rStyle w:val="21"/>
          <w:color w:val="000000"/>
        </w:rPr>
        <w:t xml:space="preserve"> до покладених на нього завдань: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shd w:val="clear" w:color="auto" w:fill="FFFFFF"/>
        </w:rPr>
      </w:pPr>
      <w:r>
        <w:rPr>
          <w:rStyle w:val="21"/>
          <w:color w:val="000000"/>
        </w:rPr>
        <w:tab/>
        <w:t>- забезпечує створення соціально-побутових умов для осіб, які тимчасово проживають у гуртожитку;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1"/>
        </w:rPr>
      </w:pPr>
      <w:r>
        <w:rPr>
          <w:rStyle w:val="21"/>
          <w:color w:val="000000"/>
        </w:rPr>
        <w:tab/>
        <w:t xml:space="preserve">- </w:t>
      </w:r>
      <w:proofErr w:type="gramStart"/>
      <w:r>
        <w:rPr>
          <w:rStyle w:val="21"/>
          <w:color w:val="000000"/>
        </w:rPr>
        <w:t>забезпечує  навчання</w:t>
      </w:r>
      <w:proofErr w:type="gramEnd"/>
      <w:r>
        <w:rPr>
          <w:rStyle w:val="21"/>
          <w:color w:val="000000"/>
        </w:rPr>
        <w:t>, розвиток і підтримку навичок самостійного проживання зазначених осіб, зокрема, шляхом сприяння наставництву, надає допомогу в аналізі життєвих ситуацій, визначенні основних проблем і шляхів їх розв’язання, складенні плану виходу із складної життєвої ситуації, організації розпорядку дня, веденні домашнього господарства;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1"/>
        </w:rPr>
      </w:pPr>
      <w:r>
        <w:rPr>
          <w:rStyle w:val="21"/>
          <w:color w:val="000000"/>
        </w:rPr>
        <w:tab/>
        <w:t>- надає особам, які тимчасово проживають у гуртожитку, психологічну допомогу, інформацію з питань соціального захисту населення, допомогу в оформленні документів, організації взаємодії з іншими фахівцями та службами, сприяє отриманню безоплатної правової допомоги, реєстрації місця проживання (перебування), отриманню (відновленню) житла, працевлаштуванню тощо;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color w:val="000000"/>
        </w:rPr>
      </w:pPr>
      <w:r>
        <w:rPr>
          <w:rStyle w:val="21"/>
          <w:color w:val="000000"/>
        </w:rPr>
        <w:tab/>
        <w:t>- у разі потреби, організовує надання зазначеним особам екстреної медичної допомоги.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720"/>
        <w:jc w:val="both"/>
      </w:pP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720"/>
        <w:jc w:val="center"/>
        <w:rPr>
          <w:b/>
          <w:color w:val="000000"/>
        </w:rPr>
      </w:pPr>
      <w:r>
        <w:rPr>
          <w:rStyle w:val="21"/>
          <w:b/>
          <w:color w:val="000000"/>
        </w:rPr>
        <w:t>3. УМОВИ ПРИЙМАННЯ, ПРОЖИВАННЯ І ВІДРАХУВАННЯ З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720"/>
        <w:jc w:val="center"/>
        <w:rPr>
          <w:rStyle w:val="21"/>
        </w:rPr>
      </w:pPr>
      <w:r>
        <w:rPr>
          <w:rStyle w:val="21"/>
          <w:b/>
          <w:color w:val="000000"/>
        </w:rPr>
        <w:t>ГУРТОЖИТКУ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720"/>
        <w:jc w:val="center"/>
      </w:pP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</w:pPr>
      <w:r>
        <w:rPr>
          <w:rStyle w:val="21"/>
          <w:color w:val="000000"/>
        </w:rPr>
        <w:t xml:space="preserve">3.1. До гуртожитку поселяються діти-сироти та діти, позбавлені батьківського піклування, віком від 15 до 18 років, а також особи з числа дітей- сиріт та дітей, позбавлених батьківського піклування, віком від 18 до 23 років  після завершення періоду перебування у відповідних закладах для таких дітей, дитячих будинках сімейного типу, прийомних сім’ях, припинення піклування, припинення договору про патронат, завершення строкової служби у Збройних Силах та інших утворених відповідно до законів України військових формуваннях, відбуття покарання у вигляді позбавлення волі, за умови відсутності у них житла або у разі, коли їх житло визнане в установленому порядку непридатним для проживання або таким, що  не підлягає ремонту та </w:t>
      </w:r>
      <w:r>
        <w:rPr>
          <w:rStyle w:val="21"/>
          <w:color w:val="000000"/>
        </w:rPr>
        <w:lastRenderedPageBreak/>
        <w:t>реконструкції.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         3.2. Прийняття до гуртожитку дітей-сиріт та дітей, позбавлених батьківського піклування, та осіб із їх числа за наявності паспорта або іншого документа, що посвідчує особу, здійснюється за наказом директора гуртожитку на підставі: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           - письмової заяви такої дитини та особи;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1"/>
          <w:b/>
          <w:color w:val="000000"/>
        </w:rPr>
      </w:pPr>
      <w:r>
        <w:rPr>
          <w:rStyle w:val="21"/>
          <w:b/>
          <w:color w:val="000000"/>
        </w:rPr>
        <w:t xml:space="preserve">           - </w:t>
      </w:r>
      <w:r>
        <w:rPr>
          <w:rStyle w:val="21"/>
          <w:color w:val="000000"/>
        </w:rPr>
        <w:t>письмового направлення структурного підрозділу місцевої держадміністрації або виконавчого органу сільської, селищної, міської ради з питань сім’ї і дітей.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          Особам, прийнятим до гуртожитку, видаються постільні речі, перепустка на право входу до гуртожитку.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1"/>
          <w:color w:val="000000"/>
        </w:rPr>
      </w:pPr>
      <w:r>
        <w:rPr>
          <w:rStyle w:val="21"/>
          <w:color w:val="000000"/>
        </w:rPr>
        <w:tab/>
        <w:t>Працівник, відповідальний за організацію перебування у гуртожитку зазначених осіб, ознайомлює їх з правилами внутрішнього розпорядку, затвердженими директором гуртожитку, правами та обов’язками осіб, які тимчасово проживають у ньому.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          </w:t>
      </w:r>
      <w:proofErr w:type="gramStart"/>
      <w:r>
        <w:rPr>
          <w:rStyle w:val="21"/>
          <w:color w:val="000000"/>
        </w:rPr>
        <w:t>Особи,  які</w:t>
      </w:r>
      <w:proofErr w:type="gramEnd"/>
      <w:r>
        <w:rPr>
          <w:rStyle w:val="21"/>
          <w:color w:val="000000"/>
        </w:rPr>
        <w:t xml:space="preserve">  тимчасово  проживають  у  гуртожитку, мають  право: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</w:pPr>
      <w:r>
        <w:rPr>
          <w:rStyle w:val="21"/>
          <w:color w:val="000000"/>
        </w:rPr>
        <w:t>-  відвідувати приміщення загального користування;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</w:pPr>
      <w:r>
        <w:rPr>
          <w:rStyle w:val="21"/>
          <w:color w:val="000000"/>
        </w:rPr>
        <w:t>- користуватися обладнанням, інвентарем гуртожитку, отримувати житлово-комунальні послуги;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  <w:rPr>
          <w:rStyle w:val="21"/>
          <w:color w:val="FF0000"/>
        </w:rPr>
      </w:pPr>
      <w:r>
        <w:rPr>
          <w:rStyle w:val="21"/>
          <w:color w:val="000000"/>
        </w:rPr>
        <w:t>-  стати на соціальний квартирний облік та отримати соціальне житло.</w:t>
      </w:r>
      <w:r>
        <w:rPr>
          <w:rStyle w:val="21"/>
          <w:color w:val="FF0000"/>
        </w:rPr>
        <w:tab/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  <w:rPr>
          <w:rStyle w:val="21"/>
        </w:rPr>
      </w:pPr>
      <w:r>
        <w:rPr>
          <w:rStyle w:val="21"/>
          <w:color w:val="000000"/>
        </w:rPr>
        <w:t xml:space="preserve">3.3. До гуртожитку не приймаються особи у стані алкогольного або наркотичного сп’яніння, із гострими інфекційними захворюваннями (до закінчення строку ізоляції), із захворюваннями в гострій стадії, з психічними захворюваннями у гострій стадії, а також особи, </w:t>
      </w:r>
      <w:proofErr w:type="gramStart"/>
      <w:r>
        <w:rPr>
          <w:rStyle w:val="21"/>
          <w:color w:val="000000"/>
        </w:rPr>
        <w:t>які,  відповідно</w:t>
      </w:r>
      <w:proofErr w:type="gramEnd"/>
      <w:r>
        <w:rPr>
          <w:rStyle w:val="21"/>
          <w:color w:val="000000"/>
        </w:rPr>
        <w:t xml:space="preserve"> до Державного стандарту  догляду вдома, затвердженого наказом  Мінсоцполітики, віднесені до </w:t>
      </w:r>
      <w:r>
        <w:rPr>
          <w:rStyle w:val="21"/>
          <w:color w:val="000000"/>
          <w:lang w:val="en-US"/>
        </w:rPr>
        <w:t>IV</w:t>
      </w:r>
      <w:r>
        <w:rPr>
          <w:rStyle w:val="21"/>
          <w:color w:val="000000"/>
        </w:rPr>
        <w:t>-</w:t>
      </w:r>
      <w:r>
        <w:rPr>
          <w:rStyle w:val="21"/>
          <w:color w:val="000000"/>
          <w:lang w:val="en-US"/>
        </w:rPr>
        <w:t>V</w:t>
      </w:r>
      <w:r>
        <w:rPr>
          <w:rStyle w:val="21"/>
          <w:color w:val="000000"/>
        </w:rPr>
        <w:t xml:space="preserve"> груп рухової активності (за відсутності супроводжуючої особи).</w:t>
      </w:r>
      <w:r>
        <w:rPr>
          <w:rStyle w:val="21"/>
          <w:color w:val="000000"/>
        </w:rPr>
        <w:tab/>
      </w:r>
    </w:p>
    <w:p w:rsidR="00205FE1" w:rsidRDefault="00205FE1" w:rsidP="00205FE1">
      <w:pPr>
        <w:pStyle w:val="210"/>
        <w:shd w:val="clear" w:color="auto" w:fill="auto"/>
        <w:tabs>
          <w:tab w:val="left" w:pos="851"/>
          <w:tab w:val="left" w:pos="1629"/>
        </w:tabs>
        <w:spacing w:before="0" w:line="240" w:lineRule="auto"/>
        <w:jc w:val="both"/>
        <w:rPr>
          <w:color w:val="000000"/>
        </w:rPr>
      </w:pPr>
      <w:r>
        <w:rPr>
          <w:rStyle w:val="21"/>
          <w:color w:val="000000"/>
        </w:rPr>
        <w:t xml:space="preserve">          3.4.  У </w:t>
      </w:r>
      <w:proofErr w:type="gramStart"/>
      <w:r>
        <w:rPr>
          <w:rStyle w:val="21"/>
          <w:color w:val="000000"/>
        </w:rPr>
        <w:t>гуртожитку  може</w:t>
      </w:r>
      <w:proofErr w:type="gramEnd"/>
      <w:r>
        <w:rPr>
          <w:rStyle w:val="21"/>
          <w:color w:val="000000"/>
        </w:rPr>
        <w:t xml:space="preserve">  проживати  не  більше 30 осіб. Граничний строк   </w:t>
      </w:r>
      <w:proofErr w:type="gramStart"/>
      <w:r>
        <w:rPr>
          <w:rStyle w:val="21"/>
          <w:color w:val="000000"/>
        </w:rPr>
        <w:t>перебування  особи</w:t>
      </w:r>
      <w:proofErr w:type="gramEnd"/>
      <w:r>
        <w:rPr>
          <w:rStyle w:val="21"/>
          <w:color w:val="000000"/>
        </w:rPr>
        <w:t xml:space="preserve">  у  гуртожитку  становить три  роки.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  <w:tab w:val="left" w:pos="1629"/>
        </w:tabs>
        <w:spacing w:before="0" w:line="24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>
        <w:rPr>
          <w:rStyle w:val="21"/>
          <w:color w:val="000000"/>
        </w:rPr>
        <w:t xml:space="preserve">3.5.  Вибуття </w:t>
      </w:r>
      <w:proofErr w:type="gramStart"/>
      <w:r>
        <w:rPr>
          <w:rStyle w:val="21"/>
          <w:color w:val="000000"/>
        </w:rPr>
        <w:t>особи,  яка</w:t>
      </w:r>
      <w:proofErr w:type="gramEnd"/>
      <w:r>
        <w:rPr>
          <w:rStyle w:val="21"/>
          <w:color w:val="000000"/>
        </w:rPr>
        <w:t xml:space="preserve">  тимчасово  проживає  у  гуртожитку, здійснюється  за  наказом  директора  гуртожитку   в  разі: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  <w:rPr>
          <w:color w:val="000000"/>
        </w:rPr>
      </w:pPr>
      <w:r>
        <w:rPr>
          <w:rStyle w:val="21"/>
          <w:color w:val="000000"/>
        </w:rPr>
        <w:t>- подання особою відповідної письмової заяви;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  <w:rPr>
          <w:rStyle w:val="21"/>
        </w:rPr>
      </w:pPr>
      <w:r>
        <w:rPr>
          <w:rStyle w:val="21"/>
          <w:color w:val="000000"/>
        </w:rPr>
        <w:t xml:space="preserve">- закінчення граничного </w:t>
      </w:r>
      <w:proofErr w:type="gramStart"/>
      <w:r>
        <w:rPr>
          <w:rStyle w:val="21"/>
          <w:color w:val="000000"/>
        </w:rPr>
        <w:t>строку  перебування</w:t>
      </w:r>
      <w:proofErr w:type="gramEnd"/>
      <w:r>
        <w:rPr>
          <w:rStyle w:val="21"/>
          <w:color w:val="000000"/>
        </w:rPr>
        <w:t xml:space="preserve"> особи в гуртожитку;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  <w:rPr>
          <w:rStyle w:val="21"/>
          <w:color w:val="000000"/>
        </w:rPr>
      </w:pPr>
      <w:r>
        <w:rPr>
          <w:rStyle w:val="21"/>
          <w:color w:val="000000"/>
        </w:rPr>
        <w:t>- одноразового грубого або систематичного порушення особою правил</w:t>
      </w:r>
      <w:r>
        <w:rPr>
          <w:color w:val="000000"/>
        </w:rPr>
        <w:t xml:space="preserve"> внутріш</w:t>
      </w:r>
      <w:r>
        <w:rPr>
          <w:rStyle w:val="21"/>
          <w:color w:val="000000"/>
        </w:rPr>
        <w:t xml:space="preserve">нього розпорядку; 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  <w:rPr>
          <w:rStyle w:val="21"/>
          <w:color w:val="000000"/>
        </w:rPr>
      </w:pPr>
      <w:r>
        <w:rPr>
          <w:rStyle w:val="21"/>
          <w:color w:val="000000"/>
        </w:rPr>
        <w:t>- забезпечення особи житлом.</w:t>
      </w:r>
    </w:p>
    <w:p w:rsidR="00205FE1" w:rsidRDefault="00205FE1" w:rsidP="00205FE1">
      <w:pPr>
        <w:pStyle w:val="210"/>
        <w:shd w:val="clear" w:color="auto" w:fill="auto"/>
        <w:tabs>
          <w:tab w:val="left" w:pos="1086"/>
        </w:tabs>
        <w:spacing w:before="0" w:line="240" w:lineRule="auto"/>
        <w:jc w:val="both"/>
        <w:rPr>
          <w:sz w:val="16"/>
          <w:szCs w:val="16"/>
        </w:rPr>
      </w:pPr>
    </w:p>
    <w:p w:rsidR="00205FE1" w:rsidRDefault="00205FE1" w:rsidP="00205FE1">
      <w:pPr>
        <w:pStyle w:val="50"/>
        <w:shd w:val="clear" w:color="auto" w:fill="auto"/>
        <w:spacing w:before="0" w:after="0" w:line="240" w:lineRule="auto"/>
        <w:ind w:firstLine="720"/>
        <w:jc w:val="center"/>
        <w:rPr>
          <w:rStyle w:val="514pt"/>
          <w:b/>
          <w:bCs/>
          <w:szCs w:val="28"/>
        </w:rPr>
      </w:pPr>
      <w:r>
        <w:rPr>
          <w:rStyle w:val="514pt"/>
          <w:b/>
          <w:szCs w:val="28"/>
        </w:rPr>
        <w:t>4. ФІНАНСОВО-ГОСПОДАРСЬКА ДІЯЛЬНІСТЬ ГУРТОЖИТКУ</w:t>
      </w:r>
    </w:p>
    <w:p w:rsidR="00205FE1" w:rsidRDefault="00205FE1" w:rsidP="00205FE1">
      <w:pPr>
        <w:pStyle w:val="50"/>
        <w:shd w:val="clear" w:color="auto" w:fill="auto"/>
        <w:spacing w:before="0" w:after="0" w:line="240" w:lineRule="auto"/>
        <w:ind w:firstLine="720"/>
        <w:jc w:val="center"/>
        <w:rPr>
          <w:rStyle w:val="514pt"/>
          <w:b/>
          <w:bCs/>
          <w:sz w:val="16"/>
          <w:szCs w:val="16"/>
        </w:rPr>
      </w:pP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Гуртожиток є юридичною особою. Права та обов'язки юридичної особи гуртожиток набуває з дня його державної реєстрації. Гуртожиток має свою печатку, штамп зі своїм найменуванням, самостійний баланс, поточні та інші рахунки в </w:t>
      </w:r>
      <w:proofErr w:type="gramStart"/>
      <w:r>
        <w:rPr>
          <w:sz w:val="28"/>
          <w:szCs w:val="28"/>
        </w:rPr>
        <w:t>органах  Держказначейства</w:t>
      </w:r>
      <w:proofErr w:type="gramEnd"/>
      <w:r>
        <w:rPr>
          <w:sz w:val="28"/>
          <w:szCs w:val="28"/>
        </w:rPr>
        <w:t xml:space="preserve"> України.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Гуртожиток  має</w:t>
      </w:r>
      <w:proofErr w:type="gramEnd"/>
      <w:r>
        <w:rPr>
          <w:sz w:val="28"/>
          <w:szCs w:val="28"/>
        </w:rPr>
        <w:t xml:space="preserve">  право укладати  угоди/договори, набувати  майнові та пов'язані з ними немайнові права, відповідати за свої зобов'язання, </w:t>
      </w:r>
      <w:r>
        <w:rPr>
          <w:sz w:val="28"/>
          <w:szCs w:val="28"/>
        </w:rPr>
        <w:lastRenderedPageBreak/>
        <w:t>виконувати  обов'язки  юридичної особи згідно  з  чинним  законодавством, бути  позивачем  і  відповідачем  у  судах.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Участь гуртожитку в асоціаціях та інших об'єднаннях здійснюється за погодженням з Органом управління майном, якщо це не суперечить </w:t>
      </w:r>
      <w:proofErr w:type="gramStart"/>
      <w:r>
        <w:rPr>
          <w:sz w:val="28"/>
          <w:szCs w:val="28"/>
        </w:rPr>
        <w:t>антимонопольному  законодавству</w:t>
      </w:r>
      <w:proofErr w:type="gramEnd"/>
      <w:r>
        <w:rPr>
          <w:sz w:val="28"/>
          <w:szCs w:val="28"/>
        </w:rPr>
        <w:t xml:space="preserve">  та  іншим  нормативним актам України.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Гуртожиток не несе відповідальності за зобов'язання Органу управління майном. 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Майно гуртожитку становлять основні засоби та обігові кошти, а також інші цінності, вартість яких відображається у </w:t>
      </w:r>
      <w:proofErr w:type="gramStart"/>
      <w:r>
        <w:rPr>
          <w:sz w:val="28"/>
          <w:szCs w:val="28"/>
        </w:rPr>
        <w:t>самостійному  балансі</w:t>
      </w:r>
      <w:proofErr w:type="gramEnd"/>
      <w:r>
        <w:rPr>
          <w:sz w:val="28"/>
          <w:szCs w:val="28"/>
        </w:rPr>
        <w:t>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4.6. Майно гуртожитку є спільною власністю територіальних громад сіл, селищ, міст області і закріплюється за ним на праві оперативного управління.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4.7. Перелік майна, що закріплюється за гуртожитком на праві оперативного управління, визначається виключно Органом управління майном і може ним змінюватися.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Здійснюючи  право</w:t>
      </w:r>
      <w:proofErr w:type="gramEnd"/>
      <w:r>
        <w:rPr>
          <w:sz w:val="28"/>
          <w:szCs w:val="28"/>
        </w:rPr>
        <w:t xml:space="preserve"> оперативного управління, гуртожиток володіє, користується та розпоряджається зазначеним майном на свій розсуд, вчиняючи щодо нього будь-які дії, які не суперечать чинному законодаству, цьому Положенню та рішенням Органу управління майном. При цьому, 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гуртожитком на праві </w:t>
      </w:r>
      <w:proofErr w:type="gramStart"/>
      <w:r>
        <w:rPr>
          <w:sz w:val="28"/>
          <w:szCs w:val="28"/>
        </w:rPr>
        <w:t>оперативного  управління</w:t>
      </w:r>
      <w:proofErr w:type="gramEnd"/>
      <w:r>
        <w:rPr>
          <w:sz w:val="28"/>
          <w:szCs w:val="28"/>
        </w:rPr>
        <w:t xml:space="preserve">, здійснюється з дозволу Органу управління майном у порядку, встановленому обласною радою. Розпоряджатися в інший спосіб майном, що належить до основних засобів, гуртожиток має право лише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повноважень та у спосіб, що передбачені чиним законодавством.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Одержані  в</w:t>
      </w:r>
      <w:proofErr w:type="gramEnd"/>
      <w:r>
        <w:rPr>
          <w:sz w:val="28"/>
          <w:szCs w:val="28"/>
        </w:rPr>
        <w:t xml:space="preserve"> результаті  відчуження  майна  кошти  спрямовуються: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нерухоме майно та об'єкти незавершенного будівництва – в </w:t>
      </w:r>
      <w:proofErr w:type="gramStart"/>
      <w:r>
        <w:rPr>
          <w:sz w:val="28"/>
          <w:szCs w:val="28"/>
        </w:rPr>
        <w:t>обласний  бюджет</w:t>
      </w:r>
      <w:proofErr w:type="gramEnd"/>
      <w:r>
        <w:rPr>
          <w:sz w:val="28"/>
          <w:szCs w:val="28"/>
        </w:rPr>
        <w:t>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індивідуально визначене </w:t>
      </w:r>
      <w:proofErr w:type="gramStart"/>
      <w:r>
        <w:rPr>
          <w:sz w:val="28"/>
          <w:szCs w:val="28"/>
        </w:rPr>
        <w:t>майно  –</w:t>
      </w:r>
      <w:proofErr w:type="gramEnd"/>
      <w:r>
        <w:rPr>
          <w:sz w:val="28"/>
          <w:szCs w:val="28"/>
        </w:rPr>
        <w:t xml:space="preserve"> на рахунок гуртожитку на поповнення обігових коштів.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4.8.  Джерелами формування майна гуртожитку є: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майно, </w:t>
      </w:r>
      <w:proofErr w:type="gramStart"/>
      <w:r>
        <w:rPr>
          <w:sz w:val="28"/>
          <w:szCs w:val="28"/>
        </w:rPr>
        <w:t>передане  йому</w:t>
      </w:r>
      <w:proofErr w:type="gramEnd"/>
      <w:r>
        <w:rPr>
          <w:sz w:val="28"/>
          <w:szCs w:val="28"/>
        </w:rPr>
        <w:t xml:space="preserve"> Органом  управління  майном;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proofErr w:type="gramStart"/>
      <w:r>
        <w:rPr>
          <w:sz w:val="28"/>
          <w:szCs w:val="28"/>
        </w:rPr>
        <w:t>кошти  обласного</w:t>
      </w:r>
      <w:proofErr w:type="gramEnd"/>
      <w:r>
        <w:rPr>
          <w:sz w:val="28"/>
          <w:szCs w:val="28"/>
        </w:rPr>
        <w:t xml:space="preserve">  бюджету;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  благодійні внески, пожертвування організацій, підприємств і громадян;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майно, придбане в інших суб'єктів господарювання, організацій та </w:t>
      </w:r>
      <w:proofErr w:type="gramStart"/>
      <w:r>
        <w:rPr>
          <w:sz w:val="28"/>
          <w:szCs w:val="28"/>
        </w:rPr>
        <w:t>громадян  у</w:t>
      </w:r>
      <w:proofErr w:type="gramEnd"/>
      <w:r>
        <w:rPr>
          <w:sz w:val="28"/>
          <w:szCs w:val="28"/>
        </w:rPr>
        <w:t xml:space="preserve">  встановленому  чинним  законодавством  України  порядку;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4.9. Забороняється розподіл отриманих доходів (прибутків) або                                   їх частини серед працівників (крім оплати праці, нарахування                              єдиного соціального внеску), членів органів управління та інших пов'язаних з ним осіб.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 Збитки, завдані гуртожитку у результаті порушення його майнових прав громадянами, юридичними особами і державними органами, </w:t>
      </w:r>
      <w:proofErr w:type="gramStart"/>
      <w:r>
        <w:rPr>
          <w:sz w:val="28"/>
          <w:szCs w:val="28"/>
        </w:rPr>
        <w:t>відшкодовуються  у</w:t>
      </w:r>
      <w:proofErr w:type="gramEnd"/>
      <w:r>
        <w:rPr>
          <w:sz w:val="28"/>
          <w:szCs w:val="28"/>
        </w:rPr>
        <w:t xml:space="preserve"> встановленому чинним законодавством порядку, в тому числі і за  рішенням  відповідного  суду.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4.11.  Аудит діяльності гуртожитку здійснюється згідно із законодавством.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4.12. Гуртожиток самостійно здійснює оперативний, бухгалтерський та фінансовий облік роботи, веде статистичну звітність згідно з установленими нормами, подає в установленному порядку до органів, яким законодавством України надано право контролю за відповідними напрямами діяльності.</w:t>
      </w:r>
    </w:p>
    <w:p w:rsidR="00205FE1" w:rsidRDefault="00205FE1" w:rsidP="00205FE1">
      <w:pPr>
        <w:ind w:firstLine="851"/>
        <w:jc w:val="both"/>
        <w:rPr>
          <w:rStyle w:val="21"/>
          <w:lang w:val="uk-UA"/>
        </w:rPr>
      </w:pPr>
      <w:r>
        <w:rPr>
          <w:sz w:val="28"/>
          <w:szCs w:val="28"/>
        </w:rPr>
        <w:t xml:space="preserve">4.13. Типові нормативи оснащення гуртожитку затверджуються </w:t>
      </w:r>
      <w:r>
        <w:rPr>
          <w:rStyle w:val="21"/>
          <w:szCs w:val="28"/>
        </w:rPr>
        <w:t xml:space="preserve">Міністерством </w:t>
      </w:r>
      <w:proofErr w:type="gramStart"/>
      <w:r>
        <w:rPr>
          <w:rStyle w:val="21"/>
          <w:szCs w:val="28"/>
        </w:rPr>
        <w:t>соціальної  політики</w:t>
      </w:r>
      <w:proofErr w:type="gramEnd"/>
      <w:r>
        <w:rPr>
          <w:rStyle w:val="21"/>
          <w:szCs w:val="28"/>
        </w:rPr>
        <w:t xml:space="preserve">  України  за  погодженням  з  Міністерством  фінансів України.</w:t>
      </w:r>
    </w:p>
    <w:p w:rsidR="00205FE1" w:rsidRDefault="00205FE1" w:rsidP="00205FE1">
      <w:pPr>
        <w:ind w:firstLine="851"/>
        <w:jc w:val="both"/>
        <w:rPr>
          <w:color w:val="000000"/>
          <w:sz w:val="16"/>
          <w:szCs w:val="16"/>
        </w:rPr>
      </w:pPr>
    </w:p>
    <w:p w:rsidR="00205FE1" w:rsidRDefault="00205FE1" w:rsidP="00205FE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5. ПРАВА ТА </w:t>
      </w:r>
      <w:proofErr w:type="gramStart"/>
      <w:r>
        <w:rPr>
          <w:b/>
          <w:sz w:val="28"/>
          <w:szCs w:val="28"/>
        </w:rPr>
        <w:t>ОБОВ’ЯЗКИ  ГУРТОЖИТКУ</w:t>
      </w:r>
      <w:proofErr w:type="gramEnd"/>
    </w:p>
    <w:p w:rsidR="00205FE1" w:rsidRDefault="00205FE1" w:rsidP="00205FE1">
      <w:pPr>
        <w:ind w:firstLine="567"/>
        <w:jc w:val="both"/>
        <w:rPr>
          <w:b/>
          <w:sz w:val="16"/>
          <w:szCs w:val="16"/>
        </w:rPr>
      </w:pP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      Права гуртожитку: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Гуртожиток, за погодженням з Органом управління </w:t>
      </w:r>
      <w:proofErr w:type="gramStart"/>
      <w:r>
        <w:rPr>
          <w:sz w:val="28"/>
          <w:szCs w:val="28"/>
        </w:rPr>
        <w:t xml:space="preserve">майном,   </w:t>
      </w:r>
      <w:proofErr w:type="gramEnd"/>
      <w:r>
        <w:rPr>
          <w:sz w:val="28"/>
          <w:szCs w:val="28"/>
        </w:rPr>
        <w:t xml:space="preserve">                                    планує свою діяльність для досягнення цілей і завдань, передбачених цим Положенням.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5.1.2. Гуртожиток для здійснення своєї діяльності має право: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мати відокремлене майно, володіти, користуватися і розпоряджатися ним відповідно до законодавства та цього Положення;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розвивати власну матеріальну базу;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виступати  позивачем</w:t>
      </w:r>
      <w:proofErr w:type="gramEnd"/>
      <w:r>
        <w:rPr>
          <w:sz w:val="28"/>
          <w:szCs w:val="28"/>
        </w:rPr>
        <w:t xml:space="preserve">  та  відповідачем  у суді;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одержувати на запити від підприємств, установ, організацій незалежно від форм власності і видів їх діяльності відомості, необхідні для роботи соціального гуртожитку;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отримувати кошти і матеріальні цінності від органів виконавчої влади, підприємств, установ, організацій, благодійних фондів і громадян;</w:t>
      </w:r>
    </w:p>
    <w:p w:rsidR="00205FE1" w:rsidRDefault="00205FE1" w:rsidP="00205F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одержувати у встановленому порядку ліцензії, сертифікати, дозволи тощо, необхідні для здійснення певних видів діяльності, згідно з чиним законодавством;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здійснювати іншу діяльність, спрямовану на виконання завдань, передбачених Положенням, яка не суперечить чинному законодавству                                                                                                      України;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 від свого імені укладати будь-які господарські, трудові чи цивільні угоди, не заборонені чиним законодавством;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rStyle w:val="21"/>
          <w:szCs w:val="20"/>
          <w:lang w:val="uk-UA"/>
        </w:rPr>
      </w:pPr>
      <w:r>
        <w:rPr>
          <w:rStyle w:val="21"/>
          <w:b/>
          <w:color w:val="000000"/>
        </w:rPr>
        <w:tab/>
      </w:r>
      <w:r>
        <w:rPr>
          <w:rStyle w:val="21"/>
          <w:color w:val="000000"/>
        </w:rPr>
        <w:t>-  самостійно визначати форми та методи роботи;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</w:pPr>
      <w:r>
        <w:rPr>
          <w:rStyle w:val="21"/>
          <w:color w:val="000000"/>
        </w:rPr>
        <w:tab/>
        <w:t>- використовувати для провадження своєї діяльності кошти з джерел, не заборонених законодавством (у тому числі міжнародна фінансова і технічна допомога, міжнародні гранти);</w:t>
      </w:r>
    </w:p>
    <w:p w:rsidR="00205FE1" w:rsidRDefault="00205FE1" w:rsidP="00205FE1">
      <w:pPr>
        <w:pStyle w:val="210"/>
        <w:shd w:val="clear" w:color="auto" w:fill="auto"/>
        <w:tabs>
          <w:tab w:val="left" w:pos="851"/>
        </w:tabs>
        <w:spacing w:before="0" w:line="240" w:lineRule="auto"/>
        <w:jc w:val="both"/>
        <w:rPr>
          <w:shd w:val="clear" w:color="auto" w:fill="FFFFFF"/>
        </w:rPr>
      </w:pPr>
      <w:r>
        <w:rPr>
          <w:rStyle w:val="21"/>
          <w:color w:val="000000"/>
        </w:rPr>
        <w:tab/>
        <w:t>- залучати на договірних засадах для надання соціальних послуг (консультацій, медичної допомоги) підприємства, установи, організації та фізичних осіб, зокрема, волонтерів, перекладачів жестової мови тощо.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Обов'язки  гуртожитку</w:t>
      </w:r>
      <w:proofErr w:type="gramEnd"/>
      <w:r>
        <w:rPr>
          <w:sz w:val="28"/>
          <w:szCs w:val="28"/>
        </w:rPr>
        <w:t>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Гуртожиток: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забезпечує своєчасну сплату податків та інших відрахувань згідно з чиним законодавством;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здійснює будівництво, реконструкцію, а також капітальний ремонт основних засобів, забезпечує своєчасне якнайшвидше введення в дію придбаного обладнання;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здійснює оперативну діяльність з матеріально-технічного забезпечення повсякденного функціонування;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забезпечує впровадження наукових досягнень у практичну діяльність;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здійснює раціональне використання трудових, фінансових і матеріальних ресурсів;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придбає необхідні матеріальні ресурси у підприємств, організацій та установ незалежно від форм власності, а також у фізичних осіб у порядку, </w:t>
      </w:r>
      <w:proofErr w:type="gramStart"/>
      <w:r>
        <w:rPr>
          <w:sz w:val="28"/>
          <w:szCs w:val="28"/>
        </w:rPr>
        <w:t>передбаченому  обласною</w:t>
      </w:r>
      <w:proofErr w:type="gramEnd"/>
      <w:r>
        <w:rPr>
          <w:sz w:val="28"/>
          <w:szCs w:val="28"/>
        </w:rPr>
        <w:t xml:space="preserve"> радою;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створює належні умови для високопродуктивної праці, забезпечує </w:t>
      </w:r>
      <w:proofErr w:type="gramStart"/>
      <w:r>
        <w:rPr>
          <w:sz w:val="28"/>
          <w:szCs w:val="28"/>
        </w:rPr>
        <w:t>додержання  законодавства</w:t>
      </w:r>
      <w:proofErr w:type="gramEnd"/>
      <w:r>
        <w:rPr>
          <w:sz w:val="28"/>
          <w:szCs w:val="28"/>
        </w:rPr>
        <w:t xml:space="preserve"> про працю, правил та норм охорони праці, техніки безпеки, соціального страхування;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здійснює заходи із вдосконалення організації заробітної плати працівників із метою посилення їх матеріальної зацікавленості як </w:t>
      </w:r>
      <w:proofErr w:type="gramStart"/>
      <w:r>
        <w:rPr>
          <w:sz w:val="28"/>
          <w:szCs w:val="28"/>
        </w:rPr>
        <w:t>у результатах</w:t>
      </w:r>
      <w:proofErr w:type="gramEnd"/>
      <w:r>
        <w:rPr>
          <w:sz w:val="28"/>
          <w:szCs w:val="28"/>
        </w:rPr>
        <w:t xml:space="preserve"> особистої праці, так і в загальних підсумках роботи гуртожитку, забезпечує економне і раціональне використання фонду заробітної плати і своєчасні розрахунки з працівниками;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виконує норми вимог щодо охорони навколишнього природного середовища, раціонального використання і відтворення природних ресурсів, забезпечення екологічної безпеки;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вживає заходів щодо   підвищення кваліфікації фахівців.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Гуртожиток здійснює бухгалтерський, оперативний облік та веде статистичну звітність згідно з чиним законодавством України.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Керівник гуртожитку та бухгалтер несуть персональну відповідальність за додержання порядку ведення, достовірність обліку та статистичної звітності, достовірних даних, що містяться у річному звіті та балансі.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Відносини гуртожитку з іншими юридичними особами та окремими громадянами в усіх сферах господарської діяльності здійснюються на підставі укладених договорів.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  <w:rPr>
          <w:rStyle w:val="21"/>
          <w:color w:val="000000"/>
          <w:szCs w:val="20"/>
          <w:lang w:val="uk-UA"/>
        </w:rPr>
      </w:pPr>
      <w:r>
        <w:rPr>
          <w:rStyle w:val="21"/>
          <w:color w:val="000000"/>
        </w:rPr>
        <w:t xml:space="preserve">5.5. Гуртожиток проводить діяльність за принципами захисту прав людини, гуманності, законності, доступності послуг, конфіденційності, поваги до особистості, дотримання правил етики спілкування з особами з інвалідністю та представниками інших соціальних груп, нетерпимості до дискримінації, </w:t>
      </w:r>
      <w:proofErr w:type="gramStart"/>
      <w:r>
        <w:rPr>
          <w:rStyle w:val="21"/>
          <w:color w:val="000000"/>
        </w:rPr>
        <w:t>зокрема,  за</w:t>
      </w:r>
      <w:proofErr w:type="gramEnd"/>
      <w:r>
        <w:rPr>
          <w:rStyle w:val="21"/>
          <w:color w:val="000000"/>
        </w:rPr>
        <w:t xml:space="preserve"> ознаками віку, статі, інвалідності тощо.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  <w:rPr>
          <w:rStyle w:val="21"/>
          <w:color w:val="000000"/>
        </w:rPr>
      </w:pPr>
      <w:r>
        <w:rPr>
          <w:rStyle w:val="21"/>
          <w:color w:val="000000"/>
        </w:rPr>
        <w:t>5.6. Гуртожиток надає соціальні послуги безоплатно в обсягах, визначених державними стандартами.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851"/>
        <w:jc w:val="both"/>
        <w:rPr>
          <w:rStyle w:val="514pt"/>
          <w:b w:val="0"/>
        </w:rPr>
      </w:pPr>
    </w:p>
    <w:p w:rsidR="00205FE1" w:rsidRDefault="00205FE1" w:rsidP="00205FE1">
      <w:pPr>
        <w:pStyle w:val="70"/>
        <w:shd w:val="clear" w:color="auto" w:fill="auto"/>
        <w:spacing w:before="0" w:after="0" w:line="240" w:lineRule="auto"/>
        <w:ind w:firstLine="720"/>
        <w:rPr>
          <w:rStyle w:val="7"/>
          <w:spacing w:val="0"/>
        </w:rPr>
      </w:pPr>
    </w:p>
    <w:p w:rsidR="00205FE1" w:rsidRDefault="00205FE1" w:rsidP="00205FE1">
      <w:pPr>
        <w:pStyle w:val="70"/>
        <w:shd w:val="clear" w:color="auto" w:fill="auto"/>
        <w:spacing w:before="0" w:after="0" w:line="240" w:lineRule="auto"/>
        <w:ind w:firstLine="720"/>
        <w:jc w:val="center"/>
        <w:rPr>
          <w:bCs/>
        </w:rPr>
      </w:pPr>
      <w:r>
        <w:rPr>
          <w:rStyle w:val="7"/>
          <w:b/>
        </w:rPr>
        <w:t xml:space="preserve">6.  </w:t>
      </w:r>
      <w:proofErr w:type="gramStart"/>
      <w:r>
        <w:rPr>
          <w:rStyle w:val="7"/>
          <w:b/>
        </w:rPr>
        <w:t xml:space="preserve">УПРАВЛІННЯ  </w:t>
      </w:r>
      <w:r>
        <w:rPr>
          <w:rStyle w:val="71"/>
          <w:b/>
        </w:rPr>
        <w:t>ГУРТОЖИТКОМ</w:t>
      </w:r>
      <w:proofErr w:type="gramEnd"/>
    </w:p>
    <w:p w:rsidR="00205FE1" w:rsidRDefault="00205FE1" w:rsidP="00205FE1">
      <w:pPr>
        <w:autoSpaceDE w:val="0"/>
        <w:autoSpaceDN w:val="0"/>
        <w:adjustRightInd w:val="0"/>
        <w:ind w:left="-142" w:right="-183" w:firstLine="993"/>
        <w:jc w:val="center"/>
        <w:rPr>
          <w:b/>
          <w:sz w:val="16"/>
          <w:szCs w:val="16"/>
        </w:rPr>
      </w:pP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6.1. </w:t>
      </w:r>
      <w:r>
        <w:rPr>
          <w:sz w:val="28"/>
          <w:szCs w:val="28"/>
        </w:rPr>
        <w:tab/>
        <w:t>Управління гуртожитком від імені територіальних громад сіл,</w:t>
      </w:r>
      <w:r>
        <w:rPr>
          <w:sz w:val="28"/>
          <w:szCs w:val="28"/>
        </w:rPr>
        <w:br/>
        <w:t>селищ, міст області здійснюється Органом управління майном у встановленому ним порядку.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6.2.</w:t>
      </w:r>
      <w:r>
        <w:rPr>
          <w:sz w:val="28"/>
          <w:szCs w:val="28"/>
        </w:rPr>
        <w:tab/>
        <w:t xml:space="preserve">Орган управління майном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чинного законодавства України має право приймати рішення з будь-яких питань діяльності гуртожитку.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6.3. </w:t>
      </w:r>
      <w:r>
        <w:rPr>
          <w:sz w:val="28"/>
          <w:szCs w:val="28"/>
        </w:rPr>
        <w:t>Оперативне управління (керівництво) гуртожитком здійснює директор.</w:t>
      </w:r>
    </w:p>
    <w:p w:rsidR="00205FE1" w:rsidRDefault="00205FE1" w:rsidP="00205FE1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Колегіальним контролюючим органом гуртожитку, що здійснює контроль за його діяльністю, є Наглядова рада.</w:t>
      </w:r>
    </w:p>
    <w:p w:rsidR="00205FE1" w:rsidRDefault="00205FE1" w:rsidP="00205FE1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Призначення та звільнення директора гуртожитку здійснюється </w:t>
      </w:r>
      <w:proofErr w:type="gramStart"/>
      <w:r>
        <w:rPr>
          <w:sz w:val="28"/>
          <w:szCs w:val="28"/>
        </w:rPr>
        <w:t>у порядку</w:t>
      </w:r>
      <w:proofErr w:type="gramEnd"/>
      <w:r>
        <w:rPr>
          <w:sz w:val="28"/>
          <w:szCs w:val="28"/>
        </w:rPr>
        <w:t xml:space="preserve">, що встановлений Органом управління майном, шляхом укладення з ним контракту. Умови оплати праці та матеріального забезпечення директора передбачені контрактом відповідно до чинного законодавства України.         </w:t>
      </w:r>
    </w:p>
    <w:p w:rsidR="00205FE1" w:rsidRDefault="00205FE1" w:rsidP="00205FE1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закінченні календарного року дії контракту його умови аналізуються </w:t>
      </w:r>
      <w:proofErr w:type="gramStart"/>
      <w:r>
        <w:rPr>
          <w:sz w:val="28"/>
          <w:szCs w:val="28"/>
        </w:rPr>
        <w:t>з  урахуванням</w:t>
      </w:r>
      <w:proofErr w:type="gramEnd"/>
      <w:r>
        <w:rPr>
          <w:sz w:val="28"/>
          <w:szCs w:val="28"/>
        </w:rPr>
        <w:t xml:space="preserve"> практики діяльності гуртожитку,  обґрунтовані пропозиції сторін  враховуються шляхом внесення у контракт відповідних змін і доповнень.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6.6. Директор гуртожитку: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 діє на засадах єдиноначальності;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погоджує </w:t>
      </w:r>
      <w:proofErr w:type="gramStart"/>
      <w:r>
        <w:rPr>
          <w:sz w:val="28"/>
          <w:szCs w:val="28"/>
        </w:rPr>
        <w:t>у порядку</w:t>
      </w:r>
      <w:proofErr w:type="gramEnd"/>
      <w:r>
        <w:rPr>
          <w:sz w:val="28"/>
          <w:szCs w:val="28"/>
        </w:rPr>
        <w:t>, що встановлений Органом управління майном, структуру та штат гуртожитку;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приймає </w:t>
      </w:r>
      <w:proofErr w:type="gramStart"/>
      <w:r>
        <w:rPr>
          <w:sz w:val="28"/>
          <w:szCs w:val="28"/>
        </w:rPr>
        <w:t>на роботу</w:t>
      </w:r>
      <w:proofErr w:type="gramEnd"/>
      <w:r>
        <w:rPr>
          <w:sz w:val="28"/>
          <w:szCs w:val="28"/>
        </w:rPr>
        <w:t xml:space="preserve"> (укладає договори, контракти з працівниками) та звільняє працівників гуртожитку;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затверджує положення про структурні підрозділи гуртожитку, які створюються відповідно до чинного законодавства України, за погодженням з Органом управління майном;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1"/>
          <w:szCs w:val="28"/>
        </w:rPr>
        <w:t>видає відповідно до компетенції накази та розпорядження, організовує та контролює їх виконання;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забезпечує складення, формування та подання квартальної і річної звітності;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розпоряджається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своїх повноважень майном гуртожитку, у тому числі його коштами (відчуження, списання, застава та передача в користування (оренду) майна, що є спільною власністю територіальних громад сіл, селищ, міст області і закріплене за гуртожитком на праві оперативного відання, здійснюється у порядку, що встановлений Органом управління майном);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забезпечує ефективне використання та зберігання переданого майна, </w:t>
      </w:r>
      <w:proofErr w:type="gramStart"/>
      <w:r>
        <w:rPr>
          <w:sz w:val="28"/>
          <w:szCs w:val="28"/>
        </w:rPr>
        <w:t>за яке</w:t>
      </w:r>
      <w:proofErr w:type="gramEnd"/>
      <w:r>
        <w:rPr>
          <w:sz w:val="28"/>
          <w:szCs w:val="28"/>
        </w:rPr>
        <w:t xml:space="preserve"> несе матеріальну відповідальність згідно з чинним законодавством України;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без довіреності діє від імені гуртожитку, представляє його інтереси у відносинах з усіма підприємствами, організаціями, установами та громадянами як в Україні, так і за її межами;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укладає договори, видає доручення, відкриває в органах Держказначейства України розрахунковий та інші рахунки;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несе відповідальність за формування та виконання балансу гуртожитку;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right="10" w:firstLine="720"/>
        <w:jc w:val="both"/>
        <w:rPr>
          <w:szCs w:val="20"/>
          <w:lang w:eastAsia="uk-UA"/>
        </w:rPr>
      </w:pPr>
      <w:r>
        <w:rPr>
          <w:rStyle w:val="21"/>
          <w:color w:val="000000"/>
        </w:rPr>
        <w:t xml:space="preserve">- </w:t>
      </w:r>
      <w:proofErr w:type="gramStart"/>
      <w:r>
        <w:rPr>
          <w:rStyle w:val="21"/>
          <w:color w:val="000000"/>
        </w:rPr>
        <w:t>організовує  роботу</w:t>
      </w:r>
      <w:proofErr w:type="gramEnd"/>
      <w:r>
        <w:rPr>
          <w:rStyle w:val="21"/>
          <w:color w:val="000000"/>
        </w:rPr>
        <w:t>,  персонально відповідає за виконання покладених на гуртожиток  завдань, визначає ступінь відповідальності працівників;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right="-1" w:firstLine="851"/>
        <w:jc w:val="both"/>
        <w:rPr>
          <w:rStyle w:val="21"/>
          <w:color w:val="000000"/>
        </w:rPr>
      </w:pPr>
      <w:r>
        <w:rPr>
          <w:rStyle w:val="21"/>
          <w:color w:val="000000"/>
        </w:rPr>
        <w:t xml:space="preserve">- здійснює контроль за повнотою та якістю надання соціальних послуг особам, які тимчасово проживають у гуртожитку, відповідно до державних </w:t>
      </w:r>
      <w:r>
        <w:rPr>
          <w:rStyle w:val="21"/>
          <w:color w:val="000000"/>
        </w:rPr>
        <w:lastRenderedPageBreak/>
        <w:t>стандартів і нормативів;</w:t>
      </w: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720"/>
        <w:jc w:val="both"/>
      </w:pPr>
      <w:r>
        <w:rPr>
          <w:rStyle w:val="21"/>
          <w:color w:val="000000"/>
        </w:rPr>
        <w:t>- забезпечує фінансово-господарську діяльність гуртожитку, створення та розвиток матеріально-технічної бази для здійснення комплексу заходів (надання соціальних послуг) особам, які тимчасово проживають у гуртожитку;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- здійснює керівництво колективом гуртожитку, забезпечує раціональний добір і розстановку кадрів, створює належні умови для підвищення фахового рівня працівників;</w:t>
      </w:r>
    </w:p>
    <w:p w:rsidR="00205FE1" w:rsidRDefault="00205FE1" w:rsidP="00205FE1">
      <w:pPr>
        <w:autoSpaceDE w:val="0"/>
        <w:autoSpaceDN w:val="0"/>
        <w:adjustRightInd w:val="0"/>
        <w:ind w:left="-142"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1"/>
          <w:szCs w:val="28"/>
        </w:rPr>
        <w:t xml:space="preserve">забезпечує проведення атестації працівників гуртожитку </w:t>
      </w:r>
      <w:proofErr w:type="gramStart"/>
      <w:r>
        <w:rPr>
          <w:rStyle w:val="21"/>
          <w:szCs w:val="28"/>
        </w:rPr>
        <w:t>в порядку</w:t>
      </w:r>
      <w:proofErr w:type="gramEnd"/>
      <w:r>
        <w:rPr>
          <w:rStyle w:val="21"/>
          <w:szCs w:val="28"/>
        </w:rPr>
        <w:t>, визначеному законодавством, і сприяє підвищенню їх кваліфікації;</w:t>
      </w:r>
    </w:p>
    <w:p w:rsidR="00205FE1" w:rsidRDefault="00205FE1" w:rsidP="00205FE1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right="-1" w:firstLine="900"/>
        <w:jc w:val="both"/>
        <w:rPr>
          <w:sz w:val="20"/>
          <w:szCs w:val="20"/>
        </w:rPr>
      </w:pPr>
      <w:r>
        <w:rPr>
          <w:sz w:val="28"/>
          <w:szCs w:val="28"/>
        </w:rPr>
        <w:t>- затверджує документи, що регламентують діяльність гуртожитку, а саме: Правила внутрішнього трудового розпорядку, посадові інструкції, положення про структурні підрозділи (відділи), накази, доручення тощо, котрі є обов'язковими до виконання для всіх працівників;</w:t>
      </w:r>
    </w:p>
    <w:p w:rsidR="00205FE1" w:rsidRDefault="00205FE1" w:rsidP="00205FE1">
      <w:pPr>
        <w:shd w:val="clear" w:color="auto" w:fill="FFFFFF"/>
        <w:autoSpaceDE w:val="0"/>
        <w:autoSpaceDN w:val="0"/>
        <w:adjustRightInd w:val="0"/>
        <w:spacing w:line="322" w:lineRule="exact"/>
        <w:ind w:right="-1" w:firstLine="900"/>
        <w:jc w:val="both"/>
        <w:rPr>
          <w:sz w:val="20"/>
          <w:szCs w:val="20"/>
        </w:rPr>
      </w:pPr>
      <w:r>
        <w:rPr>
          <w:sz w:val="28"/>
          <w:szCs w:val="28"/>
        </w:rPr>
        <w:t>- застосовує у встановленому порядку заходи морального та матеріального заохочення, накладає дисциплінарні стягнення на працівників гуртожитку;</w:t>
      </w:r>
    </w:p>
    <w:p w:rsidR="00205FE1" w:rsidRDefault="00205FE1" w:rsidP="00205FE1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line="322" w:lineRule="exact"/>
        <w:ind w:right="34" w:firstLine="900"/>
        <w:jc w:val="both"/>
        <w:rPr>
          <w:sz w:val="20"/>
          <w:szCs w:val="20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несе персональну відповідальність за господарську діяльність гуртожитку, раціональне ведення справ, дотримання фінансової дисципліни;</w:t>
      </w:r>
    </w:p>
    <w:p w:rsidR="00205FE1" w:rsidRDefault="00205FE1" w:rsidP="00205FE1">
      <w:pPr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left="10" w:right="34" w:firstLine="8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забезпечує дотримання законодавства з охорони праці, протипожежної безпеки та Правил внутрішнього трудового розпорядку в межах </w:t>
      </w:r>
      <w:proofErr w:type="gramStart"/>
      <w:r>
        <w:rPr>
          <w:sz w:val="28"/>
          <w:szCs w:val="28"/>
        </w:rPr>
        <w:t>гуртожитку ;</w:t>
      </w:r>
      <w:proofErr w:type="gramEnd"/>
    </w:p>
    <w:p w:rsidR="00205FE1" w:rsidRDefault="00205FE1" w:rsidP="00205FE1">
      <w:pPr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22" w:lineRule="exact"/>
        <w:ind w:left="634" w:right="34" w:firstLine="266"/>
        <w:rPr>
          <w:sz w:val="28"/>
          <w:szCs w:val="28"/>
        </w:rPr>
      </w:pPr>
      <w:r>
        <w:rPr>
          <w:sz w:val="28"/>
          <w:szCs w:val="28"/>
        </w:rPr>
        <w:t>виконує інші обов'язки та доручення.</w:t>
      </w:r>
    </w:p>
    <w:p w:rsidR="00205FE1" w:rsidRDefault="00205FE1" w:rsidP="00205FE1">
      <w:p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22" w:lineRule="exact"/>
        <w:ind w:left="10" w:right="34" w:firstLine="881"/>
        <w:jc w:val="both"/>
        <w:rPr>
          <w:sz w:val="20"/>
          <w:szCs w:val="20"/>
        </w:rPr>
      </w:pPr>
      <w:r>
        <w:rPr>
          <w:spacing w:val="-10"/>
          <w:sz w:val="28"/>
          <w:szCs w:val="28"/>
        </w:rPr>
        <w:t>6.7.</w:t>
      </w:r>
      <w:r>
        <w:rPr>
          <w:sz w:val="28"/>
          <w:szCs w:val="28"/>
        </w:rPr>
        <w:tab/>
        <w:t xml:space="preserve">Рішення директора гуртожитку, прийняті </w:t>
      </w:r>
      <w:proofErr w:type="gramStart"/>
      <w:r>
        <w:rPr>
          <w:sz w:val="28"/>
          <w:szCs w:val="28"/>
        </w:rPr>
        <w:t>у межах</w:t>
      </w:r>
      <w:proofErr w:type="gramEnd"/>
      <w:r>
        <w:rPr>
          <w:sz w:val="28"/>
          <w:szCs w:val="28"/>
        </w:rPr>
        <w:t xml:space="preserve"> чинного законодавства та відповідно до цього Положення, обов'язкові до виконання для всіх підлеглих працівників гуртожитку.</w:t>
      </w:r>
    </w:p>
    <w:p w:rsidR="00205FE1" w:rsidRDefault="00205FE1" w:rsidP="00205FE1">
      <w:pPr>
        <w:autoSpaceDE w:val="0"/>
        <w:autoSpaceDN w:val="0"/>
        <w:adjustRightInd w:val="0"/>
        <w:ind w:right="34" w:firstLine="851"/>
        <w:jc w:val="both"/>
        <w:rPr>
          <w:sz w:val="28"/>
          <w:szCs w:val="28"/>
        </w:rPr>
      </w:pPr>
      <w:r>
        <w:rPr>
          <w:sz w:val="28"/>
          <w:szCs w:val="28"/>
        </w:rPr>
        <w:t>6.8. Наглядова рада діє на підставі чинного законодавства України, цього Положення і Положення про Наглядову раду, затвердженого Органом управління майном.</w:t>
      </w:r>
    </w:p>
    <w:p w:rsidR="00205FE1" w:rsidRDefault="00205FE1" w:rsidP="00205FE1">
      <w:pPr>
        <w:autoSpaceDE w:val="0"/>
        <w:autoSpaceDN w:val="0"/>
        <w:adjustRightInd w:val="0"/>
        <w:ind w:right="3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6.9. Метою діяльності Наглядової ради є забезпечення реалізації завдань, визначених даним Положенням, підвищення ефективності управління, контроль за діяльністю директора.</w:t>
      </w:r>
    </w:p>
    <w:p w:rsidR="00205FE1" w:rsidRPr="00205FE1" w:rsidRDefault="00205FE1" w:rsidP="00205FE1">
      <w:pPr>
        <w:autoSpaceDE w:val="0"/>
        <w:autoSpaceDN w:val="0"/>
        <w:adjustRightInd w:val="0"/>
        <w:ind w:right="34" w:firstLine="851"/>
        <w:jc w:val="both"/>
        <w:rPr>
          <w:sz w:val="28"/>
          <w:szCs w:val="28"/>
          <w:lang w:val="uk-UA"/>
        </w:rPr>
      </w:pPr>
      <w:r w:rsidRPr="00205FE1">
        <w:rPr>
          <w:sz w:val="28"/>
          <w:szCs w:val="28"/>
          <w:lang w:val="uk-UA"/>
        </w:rPr>
        <w:t>6.10. Наглядова рада здійснює контроль за діяльністю гуртожитку з метою забезпечення її прозорості, правомірності, законності, доцільності, в межах повноважень, визначених Положенням про Наглядову раду, та здійснює  інші повноваження  відповідно до чинного законодавства України.</w:t>
      </w:r>
    </w:p>
    <w:p w:rsidR="00205FE1" w:rsidRDefault="00205FE1" w:rsidP="00205FE1">
      <w:pPr>
        <w:autoSpaceDE w:val="0"/>
        <w:autoSpaceDN w:val="0"/>
        <w:adjustRightInd w:val="0"/>
        <w:ind w:right="3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Персональний склад Наглядової ради затверджується </w:t>
      </w:r>
      <w:proofErr w:type="gramStart"/>
      <w:r>
        <w:rPr>
          <w:sz w:val="28"/>
          <w:szCs w:val="28"/>
        </w:rPr>
        <w:t>у порядку</w:t>
      </w:r>
      <w:proofErr w:type="gramEnd"/>
      <w:r>
        <w:rPr>
          <w:sz w:val="28"/>
          <w:szCs w:val="28"/>
        </w:rPr>
        <w:t>, встановленому Органом управління майном.</w:t>
      </w:r>
    </w:p>
    <w:p w:rsidR="00205FE1" w:rsidRDefault="00205FE1" w:rsidP="00205FE1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22" w:lineRule="exact"/>
        <w:ind w:right="10" w:firstLine="881"/>
        <w:jc w:val="both"/>
        <w:rPr>
          <w:sz w:val="28"/>
          <w:szCs w:val="28"/>
        </w:rPr>
      </w:pPr>
      <w:r>
        <w:rPr>
          <w:sz w:val="28"/>
          <w:szCs w:val="28"/>
        </w:rPr>
        <w:t>6.12. Рішення із соціально-економічних питань, що стосуються діяльності гуртожитку, приймаються адміністрацією за участі трудового колективу і відображаються у колективному договорі. Право укладення колективного договору від імені Органу управління майном надається директору, а від імені трудового колективу – уповноваженому ним органу.</w:t>
      </w:r>
    </w:p>
    <w:p w:rsidR="00205FE1" w:rsidRDefault="00205FE1" w:rsidP="00205FE1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22" w:lineRule="exact"/>
        <w:ind w:right="10" w:firstLine="881"/>
        <w:jc w:val="both"/>
        <w:rPr>
          <w:i/>
          <w:spacing w:val="-10"/>
          <w:sz w:val="16"/>
          <w:szCs w:val="16"/>
        </w:rPr>
      </w:pPr>
    </w:p>
    <w:p w:rsidR="00205FE1" w:rsidRDefault="00205FE1" w:rsidP="00205FE1">
      <w:pPr>
        <w:ind w:firstLine="567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sz w:val="28"/>
          <w:szCs w:val="28"/>
        </w:rPr>
        <w:t>7. ПРИПИНЕННЯ ДІЯЛЬНОСТІ ГУРТОЖИТКУ</w:t>
      </w:r>
    </w:p>
    <w:p w:rsidR="00205FE1" w:rsidRDefault="00205FE1" w:rsidP="00205FE1">
      <w:pPr>
        <w:ind w:firstLine="567"/>
        <w:jc w:val="both"/>
        <w:rPr>
          <w:b/>
          <w:sz w:val="16"/>
          <w:szCs w:val="16"/>
        </w:rPr>
      </w:pP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Гуртожиток припиняє діяльність у результаті передачі всього майна, прав, обов'язків, активів одній або кільком неприбутковим організаціям </w:t>
      </w:r>
      <w:r>
        <w:rPr>
          <w:sz w:val="28"/>
          <w:szCs w:val="28"/>
        </w:rPr>
        <w:lastRenderedPageBreak/>
        <w:t xml:space="preserve">відповідного виду або зарахування </w:t>
      </w:r>
      <w:proofErr w:type="gramStart"/>
      <w:r>
        <w:rPr>
          <w:sz w:val="28"/>
          <w:szCs w:val="28"/>
        </w:rPr>
        <w:t>до доходу</w:t>
      </w:r>
      <w:proofErr w:type="gramEnd"/>
      <w:r>
        <w:rPr>
          <w:sz w:val="28"/>
          <w:szCs w:val="28"/>
        </w:rPr>
        <w:t xml:space="preserve"> бюджету у разі припинення юридичної особи (ліквідація, злиття, поділ, приєднання або перетворення), згідно з рішенням Органу управління майном, а у випадках, передбачених чинним законодавством, – за рішенням суду.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Ліквідація гуртожитку здійснюється ліквідаційною комісією, яка утворюється Органом управління майном.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і строки проведення ліквідації, а також строк для заяви претензій кредиторам визначаються Органом управління майном.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7.3. 3 моменту призначення ліквідаційної комісії до неї переходять повноваження з управління гуртожитком. Ліквідаційна комісія оцінює наявне майно гуртожитку і розраховується з кредиторами, складає ліквідаційний баланс і подає його Органу управління майном.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7.4. При припиненні діяльності гуртожитку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7.5. У разі припинення діяльності гуртожитку, печатка та штампи здаються у відповідні органи у встановленому законодавством порядку.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7.6. Гуртожиток вважається таким, що припинив свою діяльність, з дня внесення у Єдиний державний реєстр України запису про його припинення.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7.7. Майно гуртожитку, що залишилося після розрахунків із бюджетом, оплати праці працівників, розрахунків із кредиторами, використовується згідно з рішенням Органу управління майном.</w:t>
      </w:r>
    </w:p>
    <w:p w:rsidR="00205FE1" w:rsidRDefault="00205FE1" w:rsidP="00205FE1">
      <w:pPr>
        <w:ind w:firstLine="567"/>
        <w:jc w:val="center"/>
        <w:rPr>
          <w:sz w:val="16"/>
          <w:szCs w:val="16"/>
        </w:rPr>
      </w:pPr>
    </w:p>
    <w:p w:rsidR="00205FE1" w:rsidRDefault="00205FE1" w:rsidP="00205FE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ЗАКЛЮЧНІ ПОЛОЖЕННЯ</w:t>
      </w:r>
    </w:p>
    <w:p w:rsidR="00205FE1" w:rsidRDefault="00205FE1" w:rsidP="00205FE1">
      <w:pPr>
        <w:ind w:firstLine="851"/>
        <w:jc w:val="both"/>
        <w:rPr>
          <w:b/>
          <w:sz w:val="16"/>
          <w:szCs w:val="16"/>
        </w:rPr>
      </w:pP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 У всьому, що не врегульовано цим Положенням, слід керуватися чинним законодавством України.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Це Положення, всі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205FE1" w:rsidRDefault="00205FE1" w:rsidP="00205F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Це Положення запроваджується в дію з моменту його державної реєстрації відповідно до чинного законодавства України.</w:t>
      </w:r>
    </w:p>
    <w:p w:rsidR="00205FE1" w:rsidRDefault="00205FE1" w:rsidP="00205FE1">
      <w:pPr>
        <w:ind w:firstLine="720"/>
        <w:jc w:val="both"/>
        <w:rPr>
          <w:sz w:val="28"/>
          <w:szCs w:val="28"/>
        </w:rPr>
      </w:pPr>
    </w:p>
    <w:p w:rsidR="00205FE1" w:rsidRDefault="00205FE1" w:rsidP="00205FE1">
      <w:pPr>
        <w:ind w:firstLine="720"/>
        <w:jc w:val="both"/>
        <w:rPr>
          <w:sz w:val="28"/>
          <w:szCs w:val="28"/>
        </w:rPr>
      </w:pPr>
    </w:p>
    <w:p w:rsidR="00205FE1" w:rsidRDefault="00205FE1" w:rsidP="00205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205FE1" w:rsidRDefault="00205FE1" w:rsidP="00205FE1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голови обласної ради                                                                  С.М. Крамаренко</w:t>
      </w:r>
    </w:p>
    <w:p w:rsidR="00205FE1" w:rsidRDefault="00205FE1" w:rsidP="00205FE1">
      <w:pPr>
        <w:pStyle w:val="70"/>
        <w:shd w:val="clear" w:color="auto" w:fill="auto"/>
        <w:spacing w:before="0" w:after="0" w:line="240" w:lineRule="auto"/>
        <w:ind w:right="10" w:firstLine="720"/>
        <w:jc w:val="center"/>
        <w:rPr>
          <w:rStyle w:val="71"/>
          <w:bCs/>
          <w:szCs w:val="20"/>
        </w:rPr>
      </w:pPr>
    </w:p>
    <w:p w:rsidR="00205FE1" w:rsidRDefault="00205FE1" w:rsidP="00205FE1">
      <w:pPr>
        <w:pStyle w:val="70"/>
        <w:shd w:val="clear" w:color="auto" w:fill="auto"/>
        <w:spacing w:before="0" w:after="0" w:line="240" w:lineRule="auto"/>
        <w:ind w:right="10" w:firstLine="720"/>
        <w:jc w:val="center"/>
      </w:pPr>
    </w:p>
    <w:p w:rsidR="00205FE1" w:rsidRDefault="00205FE1" w:rsidP="00205FE1">
      <w:pPr>
        <w:pStyle w:val="210"/>
        <w:shd w:val="clear" w:color="auto" w:fill="auto"/>
        <w:spacing w:before="0" w:line="240" w:lineRule="auto"/>
        <w:rPr>
          <w:rStyle w:val="21"/>
          <w:b/>
        </w:rPr>
      </w:pPr>
    </w:p>
    <w:p w:rsidR="00205FE1" w:rsidRDefault="00205FE1" w:rsidP="00205FE1">
      <w:pPr>
        <w:pStyle w:val="210"/>
        <w:shd w:val="clear" w:color="auto" w:fill="auto"/>
        <w:spacing w:before="0" w:line="240" w:lineRule="auto"/>
        <w:ind w:firstLine="720"/>
        <w:jc w:val="both"/>
      </w:pPr>
      <w:r>
        <w:rPr>
          <w:rStyle w:val="21"/>
          <w:color w:val="000000"/>
        </w:rPr>
        <w:tab/>
      </w:r>
      <w:r>
        <w:rPr>
          <w:rStyle w:val="21"/>
          <w:color w:val="000000"/>
        </w:rPr>
        <w:tab/>
      </w:r>
    </w:p>
    <w:p w:rsidR="00205FE1" w:rsidRDefault="00205FE1" w:rsidP="00205FE1">
      <w:pPr>
        <w:jc w:val="both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205FE1" w:rsidRDefault="00205FE1" w:rsidP="00205FE1">
      <w:pPr>
        <w:jc w:val="both"/>
        <w:rPr>
          <w:color w:val="FF0000"/>
          <w:sz w:val="28"/>
          <w:szCs w:val="28"/>
        </w:rPr>
      </w:pPr>
    </w:p>
    <w:p w:rsidR="00205FE1" w:rsidRDefault="00205FE1" w:rsidP="00205FE1">
      <w:pPr>
        <w:rPr>
          <w:b/>
          <w:color w:val="FF0000"/>
          <w:sz w:val="28"/>
          <w:szCs w:val="28"/>
          <w:lang w:eastAsia="uk-UA"/>
        </w:rPr>
      </w:pPr>
    </w:p>
    <w:p w:rsidR="00205FE1" w:rsidRDefault="00205FE1" w:rsidP="00205FE1">
      <w:pPr>
        <w:rPr>
          <w:color w:val="000000"/>
          <w:sz w:val="28"/>
          <w:szCs w:val="28"/>
        </w:rPr>
      </w:pPr>
    </w:p>
    <w:p w:rsidR="00205FE1" w:rsidRPr="00205FE1" w:rsidRDefault="00205FE1" w:rsidP="00C058DC">
      <w:pPr>
        <w:jc w:val="both"/>
        <w:rPr>
          <w:sz w:val="28"/>
        </w:rPr>
      </w:pPr>
    </w:p>
    <w:p w:rsidR="001A6FD4" w:rsidRDefault="001A6FD4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</w:p>
    <w:p w:rsidR="001A6FD4" w:rsidRDefault="001A6FD4">
      <w:pPr>
        <w:shd w:val="clear" w:color="auto" w:fill="FFFFFF"/>
      </w:pPr>
    </w:p>
    <w:sectPr w:rsidR="001A6FD4" w:rsidSect="00171A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BC" w:rsidRDefault="000415BC">
      <w:r>
        <w:separator/>
      </w:r>
    </w:p>
  </w:endnote>
  <w:endnote w:type="continuationSeparator" w:id="0">
    <w:p w:rsidR="000415BC" w:rsidRDefault="0004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DC" w:rsidRDefault="00C058D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DC" w:rsidRDefault="00C058D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DC" w:rsidRPr="00C058DC" w:rsidRDefault="00C058DC">
    <w:pPr>
      <w:pStyle w:val="af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BC" w:rsidRDefault="000415BC">
      <w:r>
        <w:separator/>
      </w:r>
    </w:p>
  </w:footnote>
  <w:footnote w:type="continuationSeparator" w:id="0">
    <w:p w:rsidR="000415BC" w:rsidRDefault="00041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DC" w:rsidRDefault="00C058D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FD4" w:rsidRPr="00C058DC" w:rsidRDefault="001A6FD4">
    <w:pPr>
      <w:pStyle w:val="ad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DC" w:rsidRPr="00C058DC" w:rsidRDefault="00C058DC">
    <w:pPr>
      <w:pStyle w:val="ad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5ACCA4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FD4"/>
    <w:rsid w:val="00002023"/>
    <w:rsid w:val="000415BC"/>
    <w:rsid w:val="000655F5"/>
    <w:rsid w:val="00171A9E"/>
    <w:rsid w:val="001A6FD4"/>
    <w:rsid w:val="001B268D"/>
    <w:rsid w:val="00205FE1"/>
    <w:rsid w:val="002F2EB0"/>
    <w:rsid w:val="0052726A"/>
    <w:rsid w:val="0057022E"/>
    <w:rsid w:val="005B5422"/>
    <w:rsid w:val="0060423E"/>
    <w:rsid w:val="00721A86"/>
    <w:rsid w:val="00A34EC5"/>
    <w:rsid w:val="00A8554E"/>
    <w:rsid w:val="00AE5DBA"/>
    <w:rsid w:val="00C058DC"/>
    <w:rsid w:val="00E92347"/>
    <w:rsid w:val="00FA0D16"/>
    <w:rsid w:val="00FA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70E39-BD76-4865-B92A-AF1BFA4A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2348"/>
    <w:pPr>
      <w:keepNext/>
      <w:outlineLvl w:val="0"/>
    </w:pPr>
    <w:rPr>
      <w:b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3234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132348"/>
    <w:rPr>
      <w:rFonts w:cs="Times New Roman"/>
      <w:b/>
      <w:sz w:val="28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13234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Заголовок Знак"/>
    <w:basedOn w:val="a0"/>
    <w:link w:val="a4"/>
    <w:uiPriority w:val="10"/>
    <w:qFormat/>
    <w:rsid w:val="001F5B5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5">
    <w:name w:val="Подзаголовок Знак"/>
    <w:basedOn w:val="a0"/>
    <w:link w:val="a6"/>
    <w:uiPriority w:val="11"/>
    <w:qFormat/>
    <w:rsid w:val="001F5B53"/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F5B53"/>
    <w:rPr>
      <w:sz w:val="0"/>
      <w:szCs w:val="0"/>
    </w:rPr>
  </w:style>
  <w:style w:type="character" w:customStyle="1" w:styleId="a9">
    <w:name w:val="Текст Знак"/>
    <w:basedOn w:val="a0"/>
    <w:link w:val="aa"/>
    <w:uiPriority w:val="99"/>
    <w:qFormat/>
    <w:locked/>
    <w:rsid w:val="009823E0"/>
    <w:rPr>
      <w:rFonts w:ascii="Courier New" w:hAnsi="Courier New" w:cs="Courier New"/>
    </w:rPr>
  </w:style>
  <w:style w:type="character" w:styleId="ab">
    <w:name w:val="Strong"/>
    <w:basedOn w:val="a0"/>
    <w:uiPriority w:val="99"/>
    <w:qFormat/>
    <w:rsid w:val="00EF0763"/>
    <w:rPr>
      <w:rFonts w:cs="Times New Roman"/>
      <w:b/>
      <w:bCs/>
    </w:rPr>
  </w:style>
  <w:style w:type="character" w:customStyle="1" w:styleId="-">
    <w:name w:val="Интернет-ссылка"/>
    <w:basedOn w:val="a0"/>
    <w:uiPriority w:val="99"/>
    <w:rsid w:val="00315DF0"/>
    <w:rPr>
      <w:rFonts w:cs="Times New Roman"/>
      <w:color w:val="0000FF"/>
      <w:u w:val="single"/>
    </w:rPr>
  </w:style>
  <w:style w:type="character" w:customStyle="1" w:styleId="ac">
    <w:name w:val="Верхний колонтитул Знак"/>
    <w:basedOn w:val="a0"/>
    <w:link w:val="ad"/>
    <w:uiPriority w:val="99"/>
    <w:qFormat/>
    <w:locked/>
    <w:rsid w:val="0054188B"/>
    <w:rPr>
      <w:rFonts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qFormat/>
    <w:locked/>
    <w:rsid w:val="0054188B"/>
    <w:rPr>
      <w:rFonts w:cs="Times New Roman"/>
      <w:sz w:val="24"/>
      <w:szCs w:val="24"/>
    </w:rPr>
  </w:style>
  <w:style w:type="character" w:customStyle="1" w:styleId="af0">
    <w:name w:val="Основной текст Знак"/>
    <w:basedOn w:val="a0"/>
    <w:link w:val="af1"/>
    <w:uiPriority w:val="99"/>
    <w:qFormat/>
    <w:locked/>
    <w:rsid w:val="00D62641"/>
    <w:rPr>
      <w:rFonts w:cs="Times New Roman"/>
      <w:sz w:val="24"/>
      <w:szCs w:val="24"/>
      <w:lang w:val="uk-UA"/>
    </w:rPr>
  </w:style>
  <w:style w:type="character" w:customStyle="1" w:styleId="rvts23">
    <w:name w:val="rvts23"/>
    <w:basedOn w:val="a0"/>
    <w:uiPriority w:val="99"/>
    <w:qFormat/>
    <w:rsid w:val="00B624E2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11">
    <w:name w:val="Заголовок1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0"/>
    <w:uiPriority w:val="99"/>
    <w:rsid w:val="00D62641"/>
    <w:rPr>
      <w:sz w:val="28"/>
      <w:lang w:val="uk-UA"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4">
    <w:name w:val="Title"/>
    <w:basedOn w:val="a"/>
    <w:link w:val="a3"/>
    <w:uiPriority w:val="99"/>
    <w:qFormat/>
    <w:rsid w:val="000C5BB6"/>
    <w:pPr>
      <w:jc w:val="center"/>
    </w:pPr>
    <w:rPr>
      <w:b/>
      <w:bCs/>
      <w:sz w:val="36"/>
      <w:lang w:val="uk-UA"/>
    </w:rPr>
  </w:style>
  <w:style w:type="paragraph" w:styleId="a6">
    <w:name w:val="Subtitle"/>
    <w:basedOn w:val="a"/>
    <w:link w:val="a5"/>
    <w:uiPriority w:val="99"/>
    <w:qFormat/>
    <w:rsid w:val="000C5BB6"/>
    <w:pPr>
      <w:jc w:val="center"/>
    </w:pPr>
    <w:rPr>
      <w:b/>
      <w:sz w:val="32"/>
      <w:szCs w:val="20"/>
      <w:lang w:val="uk-UA"/>
    </w:rPr>
  </w:style>
  <w:style w:type="paragraph" w:customStyle="1" w:styleId="Iauiue">
    <w:name w:val="Iau?iue"/>
    <w:uiPriority w:val="99"/>
    <w:qFormat/>
    <w:rsid w:val="000C5BB6"/>
    <w:rPr>
      <w:szCs w:val="20"/>
      <w:lang w:val="en-US"/>
    </w:rPr>
  </w:style>
  <w:style w:type="paragraph" w:styleId="a8">
    <w:name w:val="Balloon Text"/>
    <w:basedOn w:val="a"/>
    <w:link w:val="a7"/>
    <w:uiPriority w:val="99"/>
    <w:semiHidden/>
    <w:qFormat/>
    <w:rsid w:val="009C1702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9"/>
    <w:uiPriority w:val="99"/>
    <w:qFormat/>
    <w:rsid w:val="00635C6F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uiPriority w:val="99"/>
    <w:qFormat/>
    <w:rsid w:val="00562BCE"/>
    <w:pPr>
      <w:spacing w:before="150" w:after="225"/>
    </w:pPr>
    <w:rPr>
      <w:lang w:val="uk-UA" w:eastAsia="uk-UA"/>
    </w:rPr>
  </w:style>
  <w:style w:type="paragraph" w:styleId="af6">
    <w:name w:val="List Paragraph"/>
    <w:basedOn w:val="a"/>
    <w:uiPriority w:val="99"/>
    <w:qFormat/>
    <w:rsid w:val="00170F0E"/>
    <w:pPr>
      <w:ind w:left="720"/>
      <w:contextualSpacing/>
    </w:pPr>
  </w:style>
  <w:style w:type="paragraph" w:styleId="ad">
    <w:name w:val="header"/>
    <w:basedOn w:val="a"/>
    <w:link w:val="ac"/>
    <w:uiPriority w:val="99"/>
    <w:rsid w:val="0054188B"/>
    <w:pPr>
      <w:tabs>
        <w:tab w:val="center" w:pos="4819"/>
        <w:tab w:val="right" w:pos="9639"/>
      </w:tabs>
    </w:pPr>
  </w:style>
  <w:style w:type="paragraph" w:styleId="af">
    <w:name w:val="footer"/>
    <w:basedOn w:val="a"/>
    <w:link w:val="ae"/>
    <w:uiPriority w:val="99"/>
    <w:rsid w:val="0054188B"/>
    <w:pPr>
      <w:tabs>
        <w:tab w:val="center" w:pos="4819"/>
        <w:tab w:val="right" w:pos="9639"/>
      </w:tabs>
    </w:pPr>
  </w:style>
  <w:style w:type="character" w:customStyle="1" w:styleId="3">
    <w:name w:val="Основной текст (3)_"/>
    <w:link w:val="31"/>
    <w:uiPriority w:val="99"/>
    <w:locked/>
    <w:rsid w:val="00205FE1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05FE1"/>
    <w:pPr>
      <w:widowControl w:val="0"/>
      <w:shd w:val="clear" w:color="auto" w:fill="FFFFFF"/>
      <w:spacing w:after="660" w:line="240" w:lineRule="atLeast"/>
      <w:jc w:val="center"/>
    </w:pPr>
    <w:rPr>
      <w:b/>
      <w:sz w:val="28"/>
      <w:szCs w:val="22"/>
    </w:rPr>
  </w:style>
  <w:style w:type="character" w:customStyle="1" w:styleId="21">
    <w:name w:val="Основной текст (2)_"/>
    <w:link w:val="210"/>
    <w:uiPriority w:val="99"/>
    <w:locked/>
    <w:rsid w:val="00205FE1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05FE1"/>
    <w:pPr>
      <w:widowControl w:val="0"/>
      <w:shd w:val="clear" w:color="auto" w:fill="FFFFFF"/>
      <w:spacing w:before="660" w:line="480" w:lineRule="exact"/>
    </w:pPr>
    <w:rPr>
      <w:sz w:val="28"/>
      <w:szCs w:val="22"/>
    </w:rPr>
  </w:style>
  <w:style w:type="character" w:customStyle="1" w:styleId="5">
    <w:name w:val="Основной текст (5)_"/>
    <w:link w:val="50"/>
    <w:uiPriority w:val="99"/>
    <w:locked/>
    <w:rsid w:val="00205FE1"/>
    <w:rPr>
      <w:b/>
      <w:spacing w:val="-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05FE1"/>
    <w:pPr>
      <w:widowControl w:val="0"/>
      <w:shd w:val="clear" w:color="auto" w:fill="FFFFFF"/>
      <w:spacing w:before="720" w:after="720" w:line="240" w:lineRule="atLeast"/>
    </w:pPr>
    <w:rPr>
      <w:b/>
      <w:spacing w:val="-20"/>
      <w:sz w:val="20"/>
      <w:szCs w:val="22"/>
    </w:rPr>
  </w:style>
  <w:style w:type="character" w:customStyle="1" w:styleId="7">
    <w:name w:val="Основной текст (7)_"/>
    <w:link w:val="70"/>
    <w:uiPriority w:val="99"/>
    <w:locked/>
    <w:rsid w:val="00205FE1"/>
    <w:rPr>
      <w:b/>
      <w:spacing w:val="-10"/>
      <w:sz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05FE1"/>
    <w:pPr>
      <w:widowControl w:val="0"/>
      <w:shd w:val="clear" w:color="auto" w:fill="FFFFFF"/>
      <w:spacing w:before="420" w:after="720" w:line="240" w:lineRule="atLeast"/>
    </w:pPr>
    <w:rPr>
      <w:b/>
      <w:spacing w:val="-10"/>
      <w:sz w:val="28"/>
      <w:szCs w:val="22"/>
    </w:rPr>
  </w:style>
  <w:style w:type="character" w:customStyle="1" w:styleId="22">
    <w:name w:val="Основной текст (2) + Полужирный"/>
    <w:uiPriority w:val="99"/>
    <w:rsid w:val="00205FE1"/>
    <w:rPr>
      <w:b/>
      <w:bCs w:val="0"/>
      <w:spacing w:val="0"/>
      <w:sz w:val="28"/>
    </w:rPr>
  </w:style>
  <w:style w:type="character" w:customStyle="1" w:styleId="23">
    <w:name w:val="Основной текст (2)"/>
    <w:uiPriority w:val="99"/>
    <w:rsid w:val="00205FE1"/>
    <w:rPr>
      <w:spacing w:val="0"/>
      <w:sz w:val="28"/>
    </w:rPr>
  </w:style>
  <w:style w:type="character" w:customStyle="1" w:styleId="514pt">
    <w:name w:val="Основной текст (5) + 14 pt"/>
    <w:aliases w:val="Не полужирный,Интервал 0 pt"/>
    <w:uiPriority w:val="99"/>
    <w:rsid w:val="00205FE1"/>
    <w:rPr>
      <w:b/>
      <w:bCs w:val="0"/>
      <w:spacing w:val="0"/>
      <w:sz w:val="28"/>
    </w:rPr>
  </w:style>
  <w:style w:type="character" w:customStyle="1" w:styleId="71">
    <w:name w:val="Основной текст (7) + Не полужирный"/>
    <w:aliases w:val="Интервал 0 pt2"/>
    <w:uiPriority w:val="99"/>
    <w:rsid w:val="00205FE1"/>
    <w:rPr>
      <w:b/>
      <w:bCs w:val="0"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Анатолий Цюпа</cp:lastModifiedBy>
  <cp:revision>2</cp:revision>
  <cp:lastPrinted>2018-11-19T15:37:00Z</cp:lastPrinted>
  <dcterms:created xsi:type="dcterms:W3CDTF">2018-12-26T10:52:00Z</dcterms:created>
  <dcterms:modified xsi:type="dcterms:W3CDTF">2018-12-26T10:52:00Z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