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07" w:rsidRDefault="00DB4507" w:rsidP="00DB4507">
      <w:pPr>
        <w:ind w:left="5664" w:firstLine="6"/>
        <w:rPr>
          <w:sz w:val="28"/>
          <w:szCs w:val="28"/>
          <w:lang w:val="uk-UA"/>
        </w:rPr>
      </w:pPr>
      <w:r w:rsidRPr="007D5F9C">
        <w:rPr>
          <w:sz w:val="28"/>
          <w:szCs w:val="28"/>
          <w:lang w:val="uk-UA"/>
        </w:rPr>
        <w:t>Додаток</w:t>
      </w:r>
    </w:p>
    <w:p w:rsidR="00DB4507" w:rsidRDefault="00DB4507" w:rsidP="00DB4507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DB4507" w:rsidRDefault="00DB4507" w:rsidP="00DB4507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64641">
        <w:rPr>
          <w:sz w:val="28"/>
          <w:szCs w:val="28"/>
          <w:lang w:val="uk-UA"/>
        </w:rPr>
        <w:t>2</w:t>
      </w:r>
      <w:r w:rsidR="009E2E06">
        <w:rPr>
          <w:sz w:val="28"/>
          <w:szCs w:val="28"/>
          <w:lang w:val="uk-UA"/>
        </w:rPr>
        <w:t>3</w:t>
      </w:r>
      <w:bookmarkStart w:id="0" w:name="_GoBack"/>
      <w:bookmarkEnd w:id="0"/>
      <w:r w:rsidR="00B64641">
        <w:rPr>
          <w:sz w:val="28"/>
          <w:szCs w:val="28"/>
          <w:lang w:val="uk-UA"/>
        </w:rPr>
        <w:t>.05.2019</w:t>
      </w:r>
      <w:r>
        <w:rPr>
          <w:sz w:val="28"/>
          <w:szCs w:val="28"/>
          <w:lang w:val="uk-UA"/>
        </w:rPr>
        <w:t xml:space="preserve">  № </w:t>
      </w:r>
      <w:r w:rsidR="00B64641">
        <w:rPr>
          <w:sz w:val="28"/>
          <w:szCs w:val="28"/>
          <w:lang w:val="uk-UA"/>
        </w:rPr>
        <w:t>1444</w:t>
      </w:r>
      <w:r>
        <w:rPr>
          <w:sz w:val="28"/>
          <w:szCs w:val="28"/>
          <w:lang w:val="uk-UA"/>
        </w:rPr>
        <w:t xml:space="preserve">     </w:t>
      </w:r>
    </w:p>
    <w:p w:rsidR="00DB4507" w:rsidRPr="007D5F9C" w:rsidRDefault="00DB4507" w:rsidP="00DB4507">
      <w:pPr>
        <w:ind w:left="4956" w:firstLine="708"/>
        <w:rPr>
          <w:sz w:val="28"/>
          <w:szCs w:val="28"/>
          <w:lang w:val="uk-UA"/>
        </w:rPr>
      </w:pPr>
    </w:p>
    <w:p w:rsidR="00DB4507" w:rsidRPr="00B64641" w:rsidRDefault="00DB4507" w:rsidP="00DB4507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рухомого майна, яке</w:t>
      </w:r>
      <w:r w:rsidRPr="00B64641">
        <w:rPr>
          <w:sz w:val="28"/>
          <w:szCs w:val="28"/>
          <w:lang w:val="uk-UA"/>
        </w:rPr>
        <w:t xml:space="preserve"> прий</w:t>
      </w:r>
      <w:r>
        <w:rPr>
          <w:sz w:val="28"/>
          <w:szCs w:val="28"/>
          <w:lang w:val="uk-UA"/>
        </w:rPr>
        <w:t>мається</w:t>
      </w:r>
      <w:r w:rsidRPr="00B64641">
        <w:rPr>
          <w:sz w:val="28"/>
          <w:szCs w:val="28"/>
          <w:lang w:val="uk-UA"/>
        </w:rPr>
        <w:t xml:space="preserve"> у спільну власність територіальних громад сіл, селищ, міст </w:t>
      </w:r>
      <w:r w:rsidR="00F15032">
        <w:rPr>
          <w:sz w:val="28"/>
          <w:szCs w:val="28"/>
          <w:lang w:val="uk-UA"/>
        </w:rPr>
        <w:t xml:space="preserve">Житомирської </w:t>
      </w:r>
      <w:r w:rsidRPr="00B64641">
        <w:rPr>
          <w:sz w:val="28"/>
          <w:szCs w:val="28"/>
          <w:lang w:val="uk-UA"/>
        </w:rPr>
        <w:t>області</w:t>
      </w:r>
    </w:p>
    <w:p w:rsidR="00DB4507" w:rsidRPr="00B64641" w:rsidRDefault="00DB4507" w:rsidP="00DB4507">
      <w:pPr>
        <w:jc w:val="center"/>
        <w:rPr>
          <w:sz w:val="28"/>
          <w:szCs w:val="28"/>
          <w:lang w:val="uk-UA"/>
        </w:rPr>
      </w:pPr>
    </w:p>
    <w:p w:rsidR="00DB4507" w:rsidRDefault="00DB4507" w:rsidP="00DB4507">
      <w:pPr>
        <w:jc w:val="center"/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089"/>
        <w:gridCol w:w="2458"/>
        <w:gridCol w:w="2835"/>
      </w:tblGrid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 w:rsidRPr="00706474">
              <w:rPr>
                <w:lang w:val="uk-UA"/>
              </w:rPr>
              <w:t>№ з/п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 w:rsidRPr="00706474">
              <w:rPr>
                <w:lang w:val="uk-UA"/>
              </w:rPr>
              <w:t>Назва об'єкта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Кількість, шт.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Вартість,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2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 комп’ютерний 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3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Стіл офісний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4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Шафа офісна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5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Шафа для медичного обладнання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6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Стіл офісний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3950,00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7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Тумбочка під мийку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598,00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8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Вертикальні жалюзі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9930,00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9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Бойлер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4333,00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10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Кушетка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11</w:t>
            </w:r>
          </w:p>
        </w:tc>
        <w:tc>
          <w:tcPr>
            <w:tcW w:w="4089" w:type="dxa"/>
          </w:tcPr>
          <w:p w:rsidR="00DB4507" w:rsidRPr="00500291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 xml:space="preserve">Лічильник </w:t>
            </w:r>
            <w:r>
              <w:rPr>
                <w:lang w:val="en-US"/>
              </w:rPr>
              <w:t>NIK</w:t>
            </w:r>
            <w:r>
              <w:rPr>
                <w:lang w:val="uk-UA"/>
              </w:rPr>
              <w:t>-2301 АР20000.0.11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12</w:t>
            </w:r>
          </w:p>
        </w:tc>
        <w:tc>
          <w:tcPr>
            <w:tcW w:w="4089" w:type="dxa"/>
          </w:tcPr>
          <w:p w:rsidR="00DB4507" w:rsidRPr="00500291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 xml:space="preserve">Лічильник </w:t>
            </w:r>
            <w:r>
              <w:rPr>
                <w:lang w:val="en-US"/>
              </w:rPr>
              <w:t>NIK</w:t>
            </w:r>
            <w:r>
              <w:rPr>
                <w:lang w:val="uk-UA"/>
              </w:rPr>
              <w:t>-2303 АРП1Т 0209289.0.11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13</w:t>
            </w:r>
          </w:p>
        </w:tc>
        <w:tc>
          <w:tcPr>
            <w:tcW w:w="4089" w:type="dxa"/>
          </w:tcPr>
          <w:p w:rsidR="00DB4507" w:rsidRPr="00500291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 xml:space="preserve">Лічильник </w:t>
            </w:r>
            <w:r>
              <w:rPr>
                <w:lang w:val="en-US"/>
              </w:rPr>
              <w:t>NIK</w:t>
            </w:r>
            <w:r>
              <w:rPr>
                <w:lang w:val="uk-UA"/>
              </w:rPr>
              <w:t>-2303 АРП1Т 0209283.0.11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DB4507" w:rsidRPr="00706474" w:rsidTr="00D255F4">
        <w:tc>
          <w:tcPr>
            <w:tcW w:w="507" w:type="dxa"/>
          </w:tcPr>
          <w:p w:rsidR="00DB4507" w:rsidRPr="00706474" w:rsidRDefault="00DB4507" w:rsidP="00D255F4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14</w:t>
            </w:r>
          </w:p>
        </w:tc>
        <w:tc>
          <w:tcPr>
            <w:tcW w:w="4089" w:type="dxa"/>
          </w:tcPr>
          <w:p w:rsidR="00DB4507" w:rsidRPr="00706474" w:rsidRDefault="00DB4507" w:rsidP="00D255F4">
            <w:pPr>
              <w:rPr>
                <w:lang w:val="uk-UA"/>
              </w:rPr>
            </w:pPr>
            <w:r>
              <w:rPr>
                <w:lang w:val="uk-UA"/>
              </w:rPr>
              <w:t>Лічильник води №03353</w:t>
            </w:r>
          </w:p>
        </w:tc>
        <w:tc>
          <w:tcPr>
            <w:tcW w:w="2458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DB4507" w:rsidRPr="00706474" w:rsidRDefault="00DB4507" w:rsidP="00D255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DB4507" w:rsidRDefault="00DB4507" w:rsidP="00DB4507">
      <w:pPr>
        <w:rPr>
          <w:lang w:val="uk-UA"/>
        </w:rPr>
      </w:pPr>
    </w:p>
    <w:p w:rsidR="00DB4507" w:rsidRDefault="00DB4507" w:rsidP="00DB4507">
      <w:pPr>
        <w:rPr>
          <w:lang w:val="uk-UA"/>
        </w:rPr>
      </w:pPr>
    </w:p>
    <w:p w:rsidR="00DB4507" w:rsidRDefault="00DB4507" w:rsidP="00DB4507">
      <w:pPr>
        <w:rPr>
          <w:lang w:val="uk-UA"/>
        </w:rPr>
      </w:pPr>
    </w:p>
    <w:p w:rsidR="00DB4507" w:rsidRPr="00572954" w:rsidRDefault="00DB4507" w:rsidP="00DB4507">
      <w:pPr>
        <w:rPr>
          <w:sz w:val="28"/>
          <w:szCs w:val="28"/>
          <w:lang w:val="uk-UA"/>
        </w:rPr>
      </w:pPr>
      <w:r w:rsidRPr="00572954">
        <w:rPr>
          <w:sz w:val="28"/>
          <w:szCs w:val="28"/>
          <w:lang w:val="uk-UA"/>
        </w:rPr>
        <w:t>Перший заступник</w:t>
      </w:r>
    </w:p>
    <w:p w:rsidR="00E335A8" w:rsidRDefault="00DB4507" w:rsidP="00DB4507">
      <w:r>
        <w:rPr>
          <w:sz w:val="28"/>
          <w:szCs w:val="28"/>
          <w:lang w:val="uk-UA"/>
        </w:rPr>
        <w:t>г</w:t>
      </w:r>
      <w:r w:rsidRPr="00572954">
        <w:rPr>
          <w:sz w:val="28"/>
          <w:szCs w:val="28"/>
          <w:lang w:val="uk-UA"/>
        </w:rPr>
        <w:t>олови обласної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С.М. Крамаренк</w:t>
      </w:r>
      <w:r w:rsidR="00CC514A">
        <w:rPr>
          <w:sz w:val="28"/>
          <w:szCs w:val="28"/>
          <w:lang w:val="uk-UA"/>
        </w:rPr>
        <w:t>о</w:t>
      </w:r>
    </w:p>
    <w:sectPr w:rsidR="00E335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07"/>
    <w:rsid w:val="009E2E06"/>
    <w:rsid w:val="00B64641"/>
    <w:rsid w:val="00CC514A"/>
    <w:rsid w:val="00DB4507"/>
    <w:rsid w:val="00E335A8"/>
    <w:rsid w:val="00F1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3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3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8</cp:revision>
  <cp:lastPrinted>2019-03-11T08:58:00Z</cp:lastPrinted>
  <dcterms:created xsi:type="dcterms:W3CDTF">2019-03-06T10:14:00Z</dcterms:created>
  <dcterms:modified xsi:type="dcterms:W3CDTF">2019-05-23T15:07:00Z</dcterms:modified>
</cp:coreProperties>
</file>