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5A3D84" w:rsidTr="00935B26">
        <w:tc>
          <w:tcPr>
            <w:tcW w:w="3510" w:type="dxa"/>
          </w:tcPr>
          <w:p w:rsidR="005A3D84" w:rsidRDefault="005A3D84" w:rsidP="00935B26">
            <w:pPr>
              <w:pStyle w:val="a3"/>
              <w:spacing w:before="0" w:beforeAutospacing="0" w:after="0" w:afterAutospacing="0"/>
              <w:rPr>
                <w:sz w:val="28"/>
                <w:szCs w:val="28"/>
              </w:rPr>
            </w:pPr>
            <w:bookmarkStart w:id="0" w:name="_GoBack"/>
            <w:bookmarkEnd w:id="0"/>
            <w:r>
              <w:rPr>
                <w:sz w:val="28"/>
                <w:szCs w:val="28"/>
              </w:rPr>
              <w:t>Верховна Рада України</w:t>
            </w:r>
          </w:p>
          <w:p w:rsidR="005A3D84" w:rsidRDefault="005A3D84" w:rsidP="00935B26">
            <w:pPr>
              <w:jc w:val="both"/>
              <w:rPr>
                <w:rFonts w:ascii="Times New Roman" w:hAnsi="Times New Roman" w:cs="Times New Roman"/>
                <w:sz w:val="24"/>
                <w:szCs w:val="24"/>
              </w:rPr>
            </w:pPr>
          </w:p>
          <w:p w:rsidR="00AE0D69" w:rsidRDefault="00AE0D69" w:rsidP="00935B26">
            <w:pPr>
              <w:jc w:val="both"/>
              <w:rPr>
                <w:rFonts w:ascii="Times New Roman" w:hAnsi="Times New Roman" w:cs="Times New Roman"/>
                <w:sz w:val="24"/>
                <w:szCs w:val="24"/>
              </w:rPr>
            </w:pPr>
          </w:p>
        </w:tc>
      </w:tr>
      <w:tr w:rsidR="005A3D84" w:rsidTr="00935B26">
        <w:tc>
          <w:tcPr>
            <w:tcW w:w="3510" w:type="dxa"/>
          </w:tcPr>
          <w:p w:rsidR="005A3D84" w:rsidRDefault="005A3D84" w:rsidP="00935B26">
            <w:pPr>
              <w:jc w:val="both"/>
              <w:rPr>
                <w:rFonts w:ascii="Times New Roman" w:hAnsi="Times New Roman" w:cs="Times New Roman"/>
                <w:sz w:val="24"/>
                <w:szCs w:val="24"/>
              </w:rPr>
            </w:pPr>
          </w:p>
        </w:tc>
      </w:tr>
    </w:tbl>
    <w:p w:rsidR="005A3D84" w:rsidRDefault="005A3D84" w:rsidP="00935B26">
      <w:pPr>
        <w:pStyle w:val="a3"/>
        <w:spacing w:before="0" w:beforeAutospacing="0" w:after="0" w:afterAutospacing="0"/>
        <w:rPr>
          <w:b/>
          <w:i/>
        </w:rPr>
      </w:pPr>
    </w:p>
    <w:p w:rsidR="005A3D84" w:rsidRDefault="005A3D84" w:rsidP="00935B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ЗВЕРНЕННЯ</w:t>
      </w:r>
    </w:p>
    <w:p w:rsidR="005A3D84" w:rsidRDefault="005A3D84" w:rsidP="00223155">
      <w:pPr>
        <w:spacing w:after="0" w:line="240" w:lineRule="auto"/>
        <w:jc w:val="center"/>
        <w:rPr>
          <w:rFonts w:ascii="Times New Roman" w:hAnsi="Times New Roman" w:cs="Times New Roman"/>
          <w:color w:val="000000"/>
          <w:sz w:val="28"/>
          <w:szCs w:val="28"/>
          <w:bdr w:val="none" w:sz="0" w:space="0" w:color="auto" w:frame="1"/>
        </w:rPr>
      </w:pPr>
      <w:r>
        <w:rPr>
          <w:rFonts w:ascii="Times New Roman" w:eastAsia="Times New Roman" w:hAnsi="Times New Roman" w:cs="Times New Roman"/>
          <w:sz w:val="28"/>
          <w:szCs w:val="28"/>
        </w:rPr>
        <w:t>депутатів обласної ради щодо</w:t>
      </w:r>
      <w:r w:rsidRPr="005A3D84">
        <w:rPr>
          <w:rFonts w:ascii="Times New Roman" w:hAnsi="Times New Roman" w:cs="Times New Roman"/>
          <w:color w:val="000000"/>
          <w:sz w:val="28"/>
          <w:szCs w:val="28"/>
          <w:bdr w:val="none" w:sz="0" w:space="0" w:color="auto" w:frame="1"/>
        </w:rPr>
        <w:t xml:space="preserve"> </w:t>
      </w:r>
      <w:r w:rsidR="00223155" w:rsidRPr="00223155">
        <w:rPr>
          <w:rFonts w:ascii="Times New Roman" w:hAnsi="Times New Roman" w:cs="Times New Roman"/>
          <w:color w:val="000000"/>
          <w:sz w:val="28"/>
          <w:szCs w:val="28"/>
          <w:bdr w:val="none" w:sz="0" w:space="0" w:color="auto" w:frame="1"/>
        </w:rPr>
        <w:t xml:space="preserve">підтримки Проекту Закону про внесення змін до деяких законів України (щодо впровадження Єдиного реєстру осіб засуджених за злочини проти статевої свободи та статевої недоторканості малолітньої чи малолітнього та посилення відповідальності за злочини, вчинені проти статевої свободи та статевої недоторканості малолітньої чи малолітнього) </w:t>
      </w:r>
      <w:r w:rsidR="005F0EC2">
        <w:rPr>
          <w:rFonts w:ascii="Times New Roman" w:hAnsi="Times New Roman" w:cs="Times New Roman"/>
          <w:color w:val="000000"/>
          <w:sz w:val="28"/>
          <w:szCs w:val="28"/>
          <w:bdr w:val="none" w:sz="0" w:space="0" w:color="auto" w:frame="1"/>
        </w:rPr>
        <w:t xml:space="preserve">від 21.06.2017 </w:t>
      </w:r>
      <w:r w:rsidR="00223155" w:rsidRPr="00223155">
        <w:rPr>
          <w:rFonts w:ascii="Times New Roman" w:hAnsi="Times New Roman" w:cs="Times New Roman"/>
          <w:color w:val="000000"/>
          <w:sz w:val="28"/>
          <w:szCs w:val="28"/>
          <w:bdr w:val="none" w:sz="0" w:space="0" w:color="auto" w:frame="1"/>
        </w:rPr>
        <w:t>№6607</w:t>
      </w:r>
    </w:p>
    <w:p w:rsidR="00223155" w:rsidRPr="00C80BB5" w:rsidRDefault="00223155" w:rsidP="00223155">
      <w:pPr>
        <w:spacing w:after="0" w:line="240" w:lineRule="auto"/>
        <w:jc w:val="center"/>
        <w:rPr>
          <w:rFonts w:ascii="Times New Roman" w:hAnsi="Times New Roman" w:cs="Times New Roman"/>
          <w:color w:val="000000" w:themeColor="text1"/>
          <w:sz w:val="28"/>
          <w:szCs w:val="28"/>
          <w:bdr w:val="none" w:sz="0" w:space="0" w:color="auto" w:frame="1"/>
        </w:rPr>
      </w:pPr>
    </w:p>
    <w:p w:rsidR="00935B26" w:rsidRDefault="006057C8" w:rsidP="00935B26">
      <w:pPr>
        <w:shd w:val="clear" w:color="auto" w:fill="FFFFFF"/>
        <w:spacing w:after="0" w:line="240" w:lineRule="auto"/>
        <w:ind w:firstLine="567"/>
        <w:jc w:val="both"/>
        <w:rPr>
          <w:rFonts w:ascii="Times New Roman" w:hAnsi="Times New Roman" w:cs="Times New Roman"/>
          <w:color w:val="000000"/>
          <w:sz w:val="28"/>
          <w:szCs w:val="28"/>
          <w:bdr w:val="none" w:sz="0" w:space="0" w:color="auto" w:frame="1"/>
        </w:rPr>
      </w:pPr>
      <w:r>
        <w:rPr>
          <w:rFonts w:ascii="Times New Roman" w:hAnsi="Times New Roman" w:cs="Times New Roman"/>
          <w:sz w:val="28"/>
          <w:szCs w:val="28"/>
        </w:rPr>
        <w:t xml:space="preserve">У Верховній Раді України перебуває на розгляді </w:t>
      </w:r>
      <w:r w:rsidRPr="00223155">
        <w:rPr>
          <w:rFonts w:ascii="Times New Roman" w:hAnsi="Times New Roman" w:cs="Times New Roman"/>
          <w:color w:val="000000"/>
          <w:sz w:val="28"/>
          <w:szCs w:val="28"/>
          <w:bdr w:val="none" w:sz="0" w:space="0" w:color="auto" w:frame="1"/>
        </w:rPr>
        <w:t>Проект Закону про внесення змін до деяких законів України (щодо впровадження Єдиного реєстру осіб засуджених за злочини проти статевої свободи та статевої недоторканості малолітньої чи малолітнього та посилення відповідальності за злочини, вчинені проти статевої свободи та статевої недоторканості малолітньої чи малолітнього)</w:t>
      </w:r>
      <w:r w:rsidR="005F0EC2">
        <w:rPr>
          <w:rFonts w:ascii="Times New Roman" w:hAnsi="Times New Roman" w:cs="Times New Roman"/>
          <w:color w:val="000000"/>
          <w:sz w:val="28"/>
          <w:szCs w:val="28"/>
          <w:bdr w:val="none" w:sz="0" w:space="0" w:color="auto" w:frame="1"/>
        </w:rPr>
        <w:t xml:space="preserve"> від 21.06.2017 </w:t>
      </w:r>
      <w:r w:rsidRPr="00223155">
        <w:rPr>
          <w:rFonts w:ascii="Times New Roman" w:hAnsi="Times New Roman" w:cs="Times New Roman"/>
          <w:color w:val="000000"/>
          <w:sz w:val="28"/>
          <w:szCs w:val="28"/>
          <w:bdr w:val="none" w:sz="0" w:space="0" w:color="auto" w:frame="1"/>
        </w:rPr>
        <w:t>№6607</w:t>
      </w:r>
      <w:r>
        <w:rPr>
          <w:rFonts w:ascii="Times New Roman" w:hAnsi="Times New Roman" w:cs="Times New Roman"/>
          <w:color w:val="000000"/>
          <w:sz w:val="28"/>
          <w:szCs w:val="28"/>
          <w:bdr w:val="none" w:sz="0" w:space="0" w:color="auto" w:frame="1"/>
        </w:rPr>
        <w:t>.</w:t>
      </w:r>
    </w:p>
    <w:p w:rsidR="006057C8" w:rsidRDefault="006057C8" w:rsidP="00935B26">
      <w:pPr>
        <w:shd w:val="clear" w:color="auto" w:fill="FFFFFF"/>
        <w:spacing w:after="0" w:line="240" w:lineRule="auto"/>
        <w:ind w:firstLine="567"/>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Зокрема, даним </w:t>
      </w:r>
      <w:r w:rsidR="005F0EC2">
        <w:rPr>
          <w:rFonts w:ascii="Times New Roman" w:hAnsi="Times New Roman" w:cs="Times New Roman"/>
          <w:color w:val="000000"/>
          <w:sz w:val="28"/>
          <w:szCs w:val="28"/>
          <w:bdr w:val="none" w:sz="0" w:space="0" w:color="auto" w:frame="1"/>
        </w:rPr>
        <w:t>законопроектом</w:t>
      </w:r>
      <w:r>
        <w:rPr>
          <w:rFonts w:ascii="Times New Roman" w:hAnsi="Times New Roman" w:cs="Times New Roman"/>
          <w:color w:val="000000"/>
          <w:sz w:val="28"/>
          <w:szCs w:val="28"/>
          <w:bdr w:val="none" w:sz="0" w:space="0" w:color="auto" w:frame="1"/>
        </w:rPr>
        <w:t xml:space="preserve"> передбачено внесення змін </w:t>
      </w:r>
      <w:r w:rsidR="005F0EC2">
        <w:rPr>
          <w:rFonts w:ascii="Times New Roman" w:hAnsi="Times New Roman" w:cs="Times New Roman"/>
          <w:color w:val="000000"/>
          <w:sz w:val="28"/>
          <w:szCs w:val="28"/>
          <w:bdr w:val="none" w:sz="0" w:space="0" w:color="auto" w:frame="1"/>
        </w:rPr>
        <w:t>у</w:t>
      </w:r>
      <w:r>
        <w:rPr>
          <w:rFonts w:ascii="Times New Roman" w:hAnsi="Times New Roman" w:cs="Times New Roman"/>
          <w:color w:val="000000"/>
          <w:sz w:val="28"/>
          <w:szCs w:val="28"/>
          <w:bdr w:val="none" w:sz="0" w:space="0" w:color="auto" w:frame="1"/>
        </w:rPr>
        <w:t xml:space="preserve"> Кримінально-виконавч</w:t>
      </w:r>
      <w:r w:rsidR="005F0EC2">
        <w:rPr>
          <w:rFonts w:ascii="Times New Roman" w:hAnsi="Times New Roman" w:cs="Times New Roman"/>
          <w:color w:val="000000"/>
          <w:sz w:val="28"/>
          <w:szCs w:val="28"/>
          <w:bdr w:val="none" w:sz="0" w:space="0" w:color="auto" w:frame="1"/>
        </w:rPr>
        <w:t>ий</w:t>
      </w:r>
      <w:r>
        <w:rPr>
          <w:rFonts w:ascii="Times New Roman" w:hAnsi="Times New Roman" w:cs="Times New Roman"/>
          <w:color w:val="000000"/>
          <w:sz w:val="28"/>
          <w:szCs w:val="28"/>
          <w:bdr w:val="none" w:sz="0" w:space="0" w:color="auto" w:frame="1"/>
        </w:rPr>
        <w:t xml:space="preserve"> кодекс України шляхом доповнення його статтею 6</w:t>
      </w:r>
      <w:r w:rsidRPr="006057C8">
        <w:rPr>
          <w:rFonts w:ascii="Times New Roman" w:hAnsi="Times New Roman" w:cs="Times New Roman"/>
          <w:color w:val="000000"/>
          <w:sz w:val="28"/>
          <w:szCs w:val="28"/>
          <w:bdr w:val="none" w:sz="0" w:space="0" w:color="auto" w:frame="1"/>
          <w:vertAlign w:val="superscript"/>
        </w:rPr>
        <w:t>1</w:t>
      </w:r>
      <w:r>
        <w:rPr>
          <w:rFonts w:ascii="Times New Roman" w:hAnsi="Times New Roman" w:cs="Times New Roman"/>
          <w:color w:val="000000"/>
          <w:sz w:val="28"/>
          <w:szCs w:val="28"/>
          <w:bdr w:val="none" w:sz="0" w:space="0" w:color="auto" w:frame="1"/>
        </w:rPr>
        <w:t xml:space="preserve"> «</w:t>
      </w:r>
      <w:r w:rsidRPr="006057C8">
        <w:rPr>
          <w:rFonts w:ascii="Times New Roman" w:hAnsi="Times New Roman" w:cs="Times New Roman"/>
          <w:color w:val="000000"/>
          <w:sz w:val="28"/>
          <w:szCs w:val="28"/>
          <w:bdr w:val="none" w:sz="0" w:space="0" w:color="auto" w:frame="1"/>
        </w:rPr>
        <w:t>Єдиний реєстр осіб засуджених за злочини проти статевої свободи та статевої недоторканості малолітньої чи малолітнього</w:t>
      </w:r>
      <w:r>
        <w:rPr>
          <w:rFonts w:ascii="Times New Roman" w:hAnsi="Times New Roman" w:cs="Times New Roman"/>
          <w:color w:val="000000"/>
          <w:sz w:val="28"/>
          <w:szCs w:val="28"/>
          <w:bdr w:val="none" w:sz="0" w:space="0" w:color="auto" w:frame="1"/>
        </w:rPr>
        <w:t>»</w:t>
      </w:r>
      <w:r w:rsidR="0099541E">
        <w:rPr>
          <w:rFonts w:ascii="Times New Roman" w:hAnsi="Times New Roman" w:cs="Times New Roman"/>
          <w:color w:val="000000"/>
          <w:sz w:val="28"/>
          <w:szCs w:val="28"/>
          <w:bdr w:val="none" w:sz="0" w:space="0" w:color="auto" w:frame="1"/>
        </w:rPr>
        <w:t>.</w:t>
      </w:r>
    </w:p>
    <w:p w:rsidR="00285A49" w:rsidRDefault="005F0EC2" w:rsidP="00935B26">
      <w:pPr>
        <w:shd w:val="clear" w:color="auto" w:fill="FFFFFF"/>
        <w:spacing w:after="0" w:line="240" w:lineRule="auto"/>
        <w:ind w:firstLine="567"/>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Вказаний реєстр міститиме упорядковану інформацію про о</w:t>
      </w:r>
      <w:r w:rsidR="00B123EA">
        <w:rPr>
          <w:rFonts w:ascii="Times New Roman" w:hAnsi="Times New Roman" w:cs="Times New Roman"/>
          <w:color w:val="000000"/>
          <w:sz w:val="28"/>
          <w:szCs w:val="28"/>
          <w:bdr w:val="none" w:sz="0" w:space="0" w:color="auto" w:frame="1"/>
        </w:rPr>
        <w:t xml:space="preserve">сіб, засуджених за злочини проти статевої свободи та недоторканості малолітньої чи малолітнього. Осіб, які </w:t>
      </w:r>
      <w:r>
        <w:rPr>
          <w:rFonts w:ascii="Times New Roman" w:hAnsi="Times New Roman" w:cs="Times New Roman"/>
          <w:color w:val="000000"/>
          <w:sz w:val="28"/>
          <w:szCs w:val="28"/>
          <w:bdr w:val="none" w:sz="0" w:space="0" w:color="auto" w:frame="1"/>
        </w:rPr>
        <w:t>влаштовуються</w:t>
      </w:r>
      <w:r w:rsidR="00B123EA">
        <w:rPr>
          <w:rFonts w:ascii="Times New Roman" w:hAnsi="Times New Roman" w:cs="Times New Roman"/>
          <w:color w:val="000000"/>
          <w:sz w:val="28"/>
          <w:szCs w:val="28"/>
          <w:bdr w:val="none" w:sz="0" w:space="0" w:color="auto" w:frame="1"/>
        </w:rPr>
        <w:t xml:space="preserve"> на роботу в дитячі установи, перевірятимуть через цей реєстр. Актуальність законопроекту покликана не лише наявністю проблеми, а й тим, що часто громадськість не має уявлення, які люди працюють чи живуть поруч, але можуть бути потенційно небезпечними для дітей. 23 та 24 червня 2019 року у різних областях України було зґвалтовано п’ятеро </w:t>
      </w:r>
      <w:r>
        <w:rPr>
          <w:rFonts w:ascii="Times New Roman" w:hAnsi="Times New Roman" w:cs="Times New Roman"/>
          <w:color w:val="000000"/>
          <w:sz w:val="28"/>
          <w:szCs w:val="28"/>
          <w:bdr w:val="none" w:sz="0" w:space="0" w:color="auto" w:frame="1"/>
        </w:rPr>
        <w:t>дітей віком від</w:t>
      </w:r>
      <w:r w:rsidR="00B123EA">
        <w:rPr>
          <w:rFonts w:ascii="Times New Roman" w:hAnsi="Times New Roman" w:cs="Times New Roman"/>
          <w:color w:val="000000"/>
          <w:sz w:val="28"/>
          <w:szCs w:val="28"/>
          <w:bdr w:val="none" w:sz="0" w:space="0" w:color="auto" w:frame="1"/>
        </w:rPr>
        <w:t xml:space="preserve"> 2 до 15 років.</w:t>
      </w:r>
    </w:p>
    <w:p w:rsidR="00285A49" w:rsidRDefault="00285A49" w:rsidP="00935B26">
      <w:pPr>
        <w:shd w:val="clear" w:color="auto" w:fill="FFFFFF"/>
        <w:spacing w:after="0" w:line="240" w:lineRule="auto"/>
        <w:ind w:firstLine="567"/>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Окрім того, вищезазначен</w:t>
      </w:r>
      <w:r w:rsidR="005F0EC2">
        <w:rPr>
          <w:rFonts w:ascii="Times New Roman" w:hAnsi="Times New Roman" w:cs="Times New Roman"/>
          <w:color w:val="000000"/>
          <w:sz w:val="28"/>
          <w:szCs w:val="28"/>
          <w:bdr w:val="none" w:sz="0" w:space="0" w:color="auto" w:frame="1"/>
        </w:rPr>
        <w:t>им</w:t>
      </w:r>
      <w:r>
        <w:rPr>
          <w:rFonts w:ascii="Times New Roman" w:hAnsi="Times New Roman" w:cs="Times New Roman"/>
          <w:color w:val="000000"/>
          <w:sz w:val="28"/>
          <w:szCs w:val="28"/>
          <w:bdr w:val="none" w:sz="0" w:space="0" w:color="auto" w:frame="1"/>
        </w:rPr>
        <w:t xml:space="preserve"> </w:t>
      </w:r>
      <w:r w:rsidR="005F0EC2">
        <w:rPr>
          <w:rFonts w:ascii="Times New Roman" w:hAnsi="Times New Roman"/>
          <w:sz w:val="28"/>
          <w:szCs w:val="28"/>
        </w:rPr>
        <w:t>законопроектом</w:t>
      </w:r>
      <w:r>
        <w:rPr>
          <w:rFonts w:ascii="Times New Roman" w:hAnsi="Times New Roman"/>
          <w:sz w:val="28"/>
          <w:szCs w:val="28"/>
        </w:rPr>
        <w:t xml:space="preserve"> передбачено доповнення Кримінального, Кримінально-процесуального кодексів України  та інших законодавчих актів нормами, якими запроваджується добровільний захід медичного характеру у вигляді хімічної кастрації, що застосову</w:t>
      </w:r>
      <w:r w:rsidR="005F0EC2">
        <w:rPr>
          <w:rFonts w:ascii="Times New Roman" w:hAnsi="Times New Roman"/>
          <w:sz w:val="28"/>
          <w:szCs w:val="28"/>
        </w:rPr>
        <w:t>є</w:t>
      </w:r>
      <w:r>
        <w:rPr>
          <w:rFonts w:ascii="Times New Roman" w:hAnsi="Times New Roman"/>
          <w:sz w:val="28"/>
          <w:szCs w:val="28"/>
        </w:rPr>
        <w:t>ться до осіб, які вчинили злочин проти статевої свободи та недоторканості малолітнього (малолітньої) і страждають розладом сексуальної переваги (педофілією), що не виключає осудності.</w:t>
      </w:r>
    </w:p>
    <w:p w:rsidR="0099541E" w:rsidRDefault="0099541E" w:rsidP="00935B2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 депутати Житомирської обласної ради, висловлюємо сподівання щодо підтримки внесення  змін у законодавство щодо </w:t>
      </w:r>
      <w:r w:rsidR="00E16022">
        <w:rPr>
          <w:rStyle w:val="rvts23"/>
          <w:bCs/>
          <w:color w:val="000000"/>
          <w:sz w:val="28"/>
          <w:szCs w:val="28"/>
          <w:bdr w:val="none" w:sz="0" w:space="0" w:color="auto" w:frame="1"/>
          <w:shd w:val="clear" w:color="auto" w:fill="FFFFFF"/>
        </w:rPr>
        <w:t>захисту дітей від сексуальної експлуатації та сексуального насильства</w:t>
      </w:r>
      <w:r>
        <w:rPr>
          <w:rFonts w:ascii="Times New Roman" w:hAnsi="Times New Roman" w:cs="Times New Roman"/>
          <w:sz w:val="28"/>
          <w:szCs w:val="28"/>
        </w:rPr>
        <w:t xml:space="preserve"> та звертаємося із проханням підтримати </w:t>
      </w:r>
      <w:r w:rsidR="00E16022" w:rsidRPr="00223155">
        <w:rPr>
          <w:rFonts w:ascii="Times New Roman" w:hAnsi="Times New Roman" w:cs="Times New Roman"/>
          <w:color w:val="000000"/>
          <w:sz w:val="28"/>
          <w:szCs w:val="28"/>
          <w:bdr w:val="none" w:sz="0" w:space="0" w:color="auto" w:frame="1"/>
        </w:rPr>
        <w:t xml:space="preserve">Проект Закону про внесення змін до деяких законів України (щодо впровадження Єдиного реєстру осіб засуджених за злочини проти статевої свободи та статевої недоторканості малолітньої чи малолітнього та посилення відповідальності за злочини, вчинені проти статевої свободи та статевої недоторканості малолітньої чи малолітнього) </w:t>
      </w:r>
      <w:r w:rsidR="005F0EC2">
        <w:rPr>
          <w:rFonts w:ascii="Times New Roman" w:hAnsi="Times New Roman" w:cs="Times New Roman"/>
          <w:color w:val="000000"/>
          <w:sz w:val="28"/>
          <w:szCs w:val="28"/>
          <w:bdr w:val="none" w:sz="0" w:space="0" w:color="auto" w:frame="1"/>
        </w:rPr>
        <w:t xml:space="preserve">від 21.06.2017 </w:t>
      </w:r>
      <w:r w:rsidR="00E16022" w:rsidRPr="00223155">
        <w:rPr>
          <w:rFonts w:ascii="Times New Roman" w:hAnsi="Times New Roman" w:cs="Times New Roman"/>
          <w:color w:val="000000"/>
          <w:sz w:val="28"/>
          <w:szCs w:val="28"/>
          <w:bdr w:val="none" w:sz="0" w:space="0" w:color="auto" w:frame="1"/>
        </w:rPr>
        <w:t>№6607</w:t>
      </w:r>
      <w:r>
        <w:rPr>
          <w:rFonts w:ascii="Times New Roman" w:hAnsi="Times New Roman" w:cs="Times New Roman"/>
          <w:sz w:val="28"/>
          <w:szCs w:val="28"/>
        </w:rPr>
        <w:t>.</w:t>
      </w:r>
    </w:p>
    <w:p w:rsidR="00285A49" w:rsidRDefault="00285A49" w:rsidP="00935B26">
      <w:pPr>
        <w:shd w:val="clear" w:color="auto" w:fill="FFFFFF"/>
        <w:spacing w:after="0" w:line="240" w:lineRule="auto"/>
        <w:ind w:firstLine="567"/>
        <w:jc w:val="both"/>
        <w:rPr>
          <w:rFonts w:ascii="Times New Roman" w:hAnsi="Times New Roman" w:cs="Times New Roman"/>
          <w:sz w:val="28"/>
          <w:szCs w:val="28"/>
        </w:rPr>
      </w:pPr>
    </w:p>
    <w:p w:rsidR="005A3D84" w:rsidRDefault="009A01A1" w:rsidP="00935B2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Звернення прийнято на </w:t>
      </w:r>
      <w:r w:rsidR="005B276B">
        <w:rPr>
          <w:rFonts w:ascii="Times New Roman" w:hAnsi="Times New Roman" w:cs="Times New Roman"/>
          <w:color w:val="000000"/>
          <w:sz w:val="28"/>
          <w:szCs w:val="28"/>
        </w:rPr>
        <w:t>двадцять</w:t>
      </w:r>
      <w:r>
        <w:rPr>
          <w:rFonts w:ascii="Times New Roman" w:hAnsi="Times New Roman" w:cs="Times New Roman"/>
          <w:color w:val="000000"/>
          <w:sz w:val="28"/>
          <w:szCs w:val="28"/>
        </w:rPr>
        <w:t xml:space="preserve"> </w:t>
      </w:r>
      <w:r w:rsidR="006057C8">
        <w:rPr>
          <w:rFonts w:ascii="Times New Roman" w:hAnsi="Times New Roman" w:cs="Times New Roman"/>
          <w:color w:val="000000"/>
          <w:sz w:val="28"/>
          <w:szCs w:val="28"/>
        </w:rPr>
        <w:t>четвертій</w:t>
      </w:r>
      <w:r w:rsidR="005F0EC2">
        <w:rPr>
          <w:rFonts w:ascii="Times New Roman" w:hAnsi="Times New Roman" w:cs="Times New Roman"/>
          <w:color w:val="000000"/>
          <w:sz w:val="28"/>
          <w:szCs w:val="28"/>
        </w:rPr>
        <w:t xml:space="preserve"> сесії</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обласної ради </w:t>
      </w:r>
      <w:r w:rsidR="0048463F">
        <w:rPr>
          <w:rFonts w:ascii="Times New Roman" w:hAnsi="Times New Roman" w:cs="Times New Roman"/>
          <w:sz w:val="28"/>
          <w:szCs w:val="28"/>
        </w:rPr>
        <w:t xml:space="preserve">                     </w:t>
      </w:r>
      <w:r w:rsidR="005F0EC2">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006057C8">
        <w:rPr>
          <w:rFonts w:ascii="Times New Roman" w:hAnsi="Times New Roman" w:cs="Times New Roman"/>
          <w:sz w:val="28"/>
          <w:szCs w:val="28"/>
        </w:rPr>
        <w:t>09</w:t>
      </w:r>
      <w:r>
        <w:rPr>
          <w:rFonts w:ascii="Times New Roman" w:hAnsi="Times New Roman" w:cs="Times New Roman"/>
          <w:sz w:val="28"/>
          <w:szCs w:val="28"/>
        </w:rPr>
        <w:t xml:space="preserve"> </w:t>
      </w:r>
      <w:r w:rsidR="006057C8">
        <w:rPr>
          <w:rFonts w:ascii="Times New Roman" w:hAnsi="Times New Roman" w:cs="Times New Roman"/>
          <w:sz w:val="28"/>
          <w:szCs w:val="28"/>
        </w:rPr>
        <w:t>липня</w:t>
      </w:r>
      <w:r>
        <w:rPr>
          <w:rFonts w:ascii="Times New Roman" w:hAnsi="Times New Roman" w:cs="Times New Roman"/>
          <w:sz w:val="28"/>
          <w:szCs w:val="28"/>
        </w:rPr>
        <w:t xml:space="preserve"> 201</w:t>
      </w:r>
      <w:r w:rsidR="006057C8">
        <w:rPr>
          <w:rFonts w:ascii="Times New Roman" w:hAnsi="Times New Roman" w:cs="Times New Roman"/>
          <w:sz w:val="28"/>
          <w:szCs w:val="28"/>
        </w:rPr>
        <w:t>9</w:t>
      </w:r>
      <w:r>
        <w:rPr>
          <w:rFonts w:ascii="Times New Roman" w:hAnsi="Times New Roman" w:cs="Times New Roman"/>
          <w:sz w:val="28"/>
          <w:szCs w:val="28"/>
        </w:rPr>
        <w:t xml:space="preserve"> року.</w:t>
      </w:r>
    </w:p>
    <w:p w:rsidR="009A01A1" w:rsidRDefault="009A01A1" w:rsidP="00935B26">
      <w:pPr>
        <w:shd w:val="clear" w:color="auto" w:fill="FFFFFF"/>
        <w:spacing w:after="0" w:line="240" w:lineRule="auto"/>
        <w:ind w:firstLine="567"/>
        <w:jc w:val="both"/>
        <w:rPr>
          <w:rFonts w:ascii="Times New Roman" w:hAnsi="Times New Roman" w:cs="Times New Roman"/>
          <w:sz w:val="28"/>
          <w:szCs w:val="28"/>
        </w:rPr>
      </w:pPr>
    </w:p>
    <w:p w:rsidR="00935B26" w:rsidRDefault="00935B26" w:rsidP="00935B26">
      <w:pPr>
        <w:shd w:val="clear" w:color="auto" w:fill="FFFFFF"/>
        <w:spacing w:after="0" w:line="240" w:lineRule="auto"/>
        <w:ind w:firstLine="567"/>
        <w:jc w:val="both"/>
        <w:rPr>
          <w:rFonts w:ascii="Times New Roman" w:hAnsi="Times New Roman" w:cs="Times New Roman"/>
          <w:sz w:val="28"/>
          <w:szCs w:val="28"/>
        </w:rPr>
      </w:pPr>
    </w:p>
    <w:p w:rsidR="009A01A1" w:rsidRDefault="009A01A1" w:rsidP="00935B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дорученням депутатів обласної ради</w:t>
      </w:r>
    </w:p>
    <w:p w:rsidR="00935B26" w:rsidRDefault="00935B26" w:rsidP="00935B26">
      <w:pPr>
        <w:spacing w:after="0" w:line="240" w:lineRule="auto"/>
        <w:jc w:val="both"/>
        <w:rPr>
          <w:rFonts w:ascii="Times New Roman" w:hAnsi="Times New Roman" w:cs="Times New Roman"/>
          <w:sz w:val="28"/>
          <w:szCs w:val="28"/>
        </w:rPr>
      </w:pPr>
    </w:p>
    <w:p w:rsidR="0048463F" w:rsidRDefault="0048463F" w:rsidP="00935B26">
      <w:pPr>
        <w:spacing w:after="0" w:line="240" w:lineRule="auto"/>
        <w:jc w:val="both"/>
        <w:rPr>
          <w:rFonts w:ascii="Times New Roman" w:hAnsi="Times New Roman" w:cs="Times New Roman"/>
          <w:sz w:val="28"/>
          <w:szCs w:val="28"/>
        </w:rPr>
      </w:pPr>
    </w:p>
    <w:p w:rsidR="0048463F" w:rsidRDefault="0048463F" w:rsidP="00935B26">
      <w:pPr>
        <w:spacing w:after="0" w:line="240" w:lineRule="auto"/>
        <w:jc w:val="both"/>
        <w:rPr>
          <w:rFonts w:ascii="Times New Roman" w:hAnsi="Times New Roman" w:cs="Times New Roman"/>
          <w:sz w:val="28"/>
          <w:szCs w:val="28"/>
        </w:rPr>
      </w:pPr>
    </w:p>
    <w:p w:rsidR="0048463F" w:rsidRDefault="0048463F" w:rsidP="00935B26">
      <w:pPr>
        <w:spacing w:after="0" w:line="240" w:lineRule="auto"/>
        <w:jc w:val="both"/>
        <w:rPr>
          <w:rFonts w:ascii="Times New Roman" w:hAnsi="Times New Roman" w:cs="Times New Roman"/>
          <w:sz w:val="28"/>
          <w:szCs w:val="28"/>
        </w:rPr>
      </w:pPr>
    </w:p>
    <w:p w:rsidR="009A01A1" w:rsidRDefault="009A01A1" w:rsidP="00935B26">
      <w:pPr>
        <w:pStyle w:val="1"/>
        <w:spacing w:after="0" w:line="240" w:lineRule="auto"/>
        <w:rPr>
          <w:rFonts w:eastAsiaTheme="minorEastAsia"/>
        </w:rPr>
      </w:pPr>
      <w:r>
        <w:rPr>
          <w:rFonts w:eastAsiaTheme="minorEastAsia"/>
        </w:rPr>
        <w:t>Голова обласної ради                                                                              В.В. Ширма</w:t>
      </w:r>
    </w:p>
    <w:p w:rsidR="009A01A1" w:rsidRDefault="009A01A1"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E16022" w:rsidRDefault="00E16022"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E16022" w:rsidRDefault="00E16022"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E16022" w:rsidRDefault="00E16022"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E16022" w:rsidRDefault="00E16022"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E16022" w:rsidRDefault="00E16022"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E16022" w:rsidRDefault="00E16022"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9C50DE" w:rsidRDefault="009C50DE"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9C50DE" w:rsidRDefault="009C50DE"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9C50DE" w:rsidRDefault="009C50DE"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9C50DE" w:rsidRDefault="009C50DE"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p w:rsidR="009C50DE" w:rsidRDefault="009C50DE" w:rsidP="00C80BB5">
      <w:pPr>
        <w:shd w:val="clear" w:color="auto" w:fill="FFFFFF"/>
        <w:spacing w:after="0" w:line="240" w:lineRule="auto"/>
        <w:ind w:firstLine="567"/>
        <w:jc w:val="both"/>
        <w:rPr>
          <w:rFonts w:ascii="Arial" w:hAnsi="Arial" w:cs="Arial"/>
          <w:color w:val="000000" w:themeColor="text1"/>
          <w:sz w:val="27"/>
          <w:szCs w:val="27"/>
          <w:shd w:val="clear" w:color="auto" w:fill="FFFFFF"/>
        </w:rPr>
      </w:pPr>
    </w:p>
    <w:sectPr w:rsidR="009C50DE" w:rsidSect="008B54E0">
      <w:pgSz w:w="11906" w:h="16838"/>
      <w:pgMar w:top="850" w:right="566"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57B1"/>
    <w:multiLevelType w:val="hybridMultilevel"/>
    <w:tmpl w:val="D21AB530"/>
    <w:lvl w:ilvl="0" w:tplc="2EC00C00">
      <w:start w:val="1"/>
      <w:numFmt w:val="decimal"/>
      <w:lvlText w:val="%1."/>
      <w:lvlJc w:val="left"/>
      <w:pPr>
        <w:ind w:left="1833" w:hanging="112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56F1067"/>
    <w:multiLevelType w:val="hybridMultilevel"/>
    <w:tmpl w:val="18749DDE"/>
    <w:lvl w:ilvl="0" w:tplc="842AB97A">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2D6"/>
    <w:rsid w:val="00057034"/>
    <w:rsid w:val="000E43B4"/>
    <w:rsid w:val="001E588A"/>
    <w:rsid w:val="001F1F4A"/>
    <w:rsid w:val="001F23A0"/>
    <w:rsid w:val="00223155"/>
    <w:rsid w:val="0024249D"/>
    <w:rsid w:val="00251026"/>
    <w:rsid w:val="00285A49"/>
    <w:rsid w:val="002B448E"/>
    <w:rsid w:val="0030240D"/>
    <w:rsid w:val="00310C9B"/>
    <w:rsid w:val="003B03DE"/>
    <w:rsid w:val="003D0DF4"/>
    <w:rsid w:val="00426147"/>
    <w:rsid w:val="0048463F"/>
    <w:rsid w:val="00502757"/>
    <w:rsid w:val="00540122"/>
    <w:rsid w:val="00556CA0"/>
    <w:rsid w:val="00587151"/>
    <w:rsid w:val="005A3D84"/>
    <w:rsid w:val="005B276B"/>
    <w:rsid w:val="005F0EC2"/>
    <w:rsid w:val="006057C8"/>
    <w:rsid w:val="00621F2C"/>
    <w:rsid w:val="00622433"/>
    <w:rsid w:val="006518D6"/>
    <w:rsid w:val="007072D6"/>
    <w:rsid w:val="00714FD9"/>
    <w:rsid w:val="00723455"/>
    <w:rsid w:val="00723FE4"/>
    <w:rsid w:val="0075374F"/>
    <w:rsid w:val="007D4DC5"/>
    <w:rsid w:val="0082713C"/>
    <w:rsid w:val="008B54E0"/>
    <w:rsid w:val="008E1647"/>
    <w:rsid w:val="00935B26"/>
    <w:rsid w:val="00963C82"/>
    <w:rsid w:val="0099541E"/>
    <w:rsid w:val="009A01A1"/>
    <w:rsid w:val="009C50DE"/>
    <w:rsid w:val="009D2661"/>
    <w:rsid w:val="00A66B35"/>
    <w:rsid w:val="00A75CEB"/>
    <w:rsid w:val="00A843DC"/>
    <w:rsid w:val="00A94676"/>
    <w:rsid w:val="00AB1D8C"/>
    <w:rsid w:val="00AB58D4"/>
    <w:rsid w:val="00AE0D69"/>
    <w:rsid w:val="00B123EA"/>
    <w:rsid w:val="00B206F8"/>
    <w:rsid w:val="00B23DFD"/>
    <w:rsid w:val="00B37F94"/>
    <w:rsid w:val="00B57D80"/>
    <w:rsid w:val="00B926FA"/>
    <w:rsid w:val="00BF5BC1"/>
    <w:rsid w:val="00C651DD"/>
    <w:rsid w:val="00C80BB5"/>
    <w:rsid w:val="00CD297C"/>
    <w:rsid w:val="00D00828"/>
    <w:rsid w:val="00D5433E"/>
    <w:rsid w:val="00D609CA"/>
    <w:rsid w:val="00D96057"/>
    <w:rsid w:val="00DE0320"/>
    <w:rsid w:val="00DF6471"/>
    <w:rsid w:val="00E16022"/>
    <w:rsid w:val="00E37127"/>
    <w:rsid w:val="00E63C9B"/>
    <w:rsid w:val="00EC62CA"/>
    <w:rsid w:val="00EE6D78"/>
    <w:rsid w:val="00F4142B"/>
    <w:rsid w:val="00F700EB"/>
    <w:rsid w:val="00F8288E"/>
    <w:rsid w:val="00F87276"/>
    <w:rsid w:val="00FA1267"/>
    <w:rsid w:val="00FF3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02E3C9-2562-4CE4-B37B-BF2A428F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A01A1"/>
    <w:pPr>
      <w:keepNext/>
      <w:jc w:val="both"/>
      <w:outlineLvl w:val="0"/>
    </w:pPr>
    <w:rPr>
      <w:rFonts w:ascii="Times New Roman" w:eastAsia="Times New Roman" w:hAnsi="Times New Roman" w:cs="Times New Roman"/>
      <w:sz w:val="28"/>
      <w:szCs w:val="28"/>
      <w:lang w:eastAsia="uk-UA"/>
    </w:rPr>
  </w:style>
  <w:style w:type="paragraph" w:styleId="3">
    <w:name w:val="heading 3"/>
    <w:basedOn w:val="a"/>
    <w:next w:val="a"/>
    <w:link w:val="30"/>
    <w:uiPriority w:val="9"/>
    <w:semiHidden/>
    <w:unhideWhenUsed/>
    <w:qFormat/>
    <w:rsid w:val="002B44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72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072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2D6"/>
    <w:rPr>
      <w:rFonts w:ascii="Tahoma" w:hAnsi="Tahoma" w:cs="Tahoma"/>
      <w:sz w:val="16"/>
      <w:szCs w:val="16"/>
    </w:rPr>
  </w:style>
  <w:style w:type="table" w:styleId="a6">
    <w:name w:val="Table Grid"/>
    <w:basedOn w:val="a1"/>
    <w:uiPriority w:val="59"/>
    <w:rsid w:val="005A3D84"/>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A01A1"/>
    <w:rPr>
      <w:rFonts w:ascii="Times New Roman" w:eastAsia="Times New Roman" w:hAnsi="Times New Roman" w:cs="Times New Roman"/>
      <w:sz w:val="28"/>
      <w:szCs w:val="28"/>
      <w:lang w:eastAsia="uk-UA"/>
    </w:rPr>
  </w:style>
  <w:style w:type="character" w:customStyle="1" w:styleId="30">
    <w:name w:val="Заголовок 3 Знак"/>
    <w:basedOn w:val="a0"/>
    <w:link w:val="3"/>
    <w:uiPriority w:val="9"/>
    <w:semiHidden/>
    <w:rsid w:val="002B448E"/>
    <w:rPr>
      <w:rFonts w:asciiTheme="majorHAnsi" w:eastAsiaTheme="majorEastAsia" w:hAnsiTheme="majorHAnsi" w:cstheme="majorBidi"/>
      <w:b/>
      <w:bCs/>
      <w:color w:val="4F81BD" w:themeColor="accent1"/>
    </w:rPr>
  </w:style>
  <w:style w:type="character" w:customStyle="1" w:styleId="rvts23">
    <w:name w:val="rvts23"/>
    <w:basedOn w:val="a0"/>
    <w:uiPriority w:val="99"/>
    <w:rsid w:val="00E1602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4257">
      <w:bodyDiv w:val="1"/>
      <w:marLeft w:val="0"/>
      <w:marRight w:val="0"/>
      <w:marTop w:val="0"/>
      <w:marBottom w:val="0"/>
      <w:divBdr>
        <w:top w:val="none" w:sz="0" w:space="0" w:color="auto"/>
        <w:left w:val="none" w:sz="0" w:space="0" w:color="auto"/>
        <w:bottom w:val="none" w:sz="0" w:space="0" w:color="auto"/>
        <w:right w:val="none" w:sz="0" w:space="0" w:color="auto"/>
      </w:divBdr>
    </w:div>
    <w:div w:id="487750851">
      <w:bodyDiv w:val="1"/>
      <w:marLeft w:val="0"/>
      <w:marRight w:val="0"/>
      <w:marTop w:val="0"/>
      <w:marBottom w:val="0"/>
      <w:divBdr>
        <w:top w:val="none" w:sz="0" w:space="0" w:color="auto"/>
        <w:left w:val="none" w:sz="0" w:space="0" w:color="auto"/>
        <w:bottom w:val="none" w:sz="0" w:space="0" w:color="auto"/>
        <w:right w:val="none" w:sz="0" w:space="0" w:color="auto"/>
      </w:divBdr>
      <w:divsChild>
        <w:div w:id="254746610">
          <w:marLeft w:val="0"/>
          <w:marRight w:val="0"/>
          <w:marTop w:val="0"/>
          <w:marBottom w:val="150"/>
          <w:divBdr>
            <w:top w:val="none" w:sz="0" w:space="0" w:color="auto"/>
            <w:left w:val="none" w:sz="0" w:space="0" w:color="auto"/>
            <w:bottom w:val="none" w:sz="0" w:space="0" w:color="auto"/>
            <w:right w:val="none" w:sz="0" w:space="0" w:color="auto"/>
          </w:divBdr>
        </w:div>
      </w:divsChild>
    </w:div>
    <w:div w:id="793057441">
      <w:bodyDiv w:val="1"/>
      <w:marLeft w:val="0"/>
      <w:marRight w:val="0"/>
      <w:marTop w:val="0"/>
      <w:marBottom w:val="0"/>
      <w:divBdr>
        <w:top w:val="none" w:sz="0" w:space="0" w:color="auto"/>
        <w:left w:val="none" w:sz="0" w:space="0" w:color="auto"/>
        <w:bottom w:val="none" w:sz="0" w:space="0" w:color="auto"/>
        <w:right w:val="none" w:sz="0" w:space="0" w:color="auto"/>
      </w:divBdr>
    </w:div>
    <w:div w:id="834494674">
      <w:bodyDiv w:val="1"/>
      <w:marLeft w:val="0"/>
      <w:marRight w:val="0"/>
      <w:marTop w:val="0"/>
      <w:marBottom w:val="0"/>
      <w:divBdr>
        <w:top w:val="none" w:sz="0" w:space="0" w:color="auto"/>
        <w:left w:val="none" w:sz="0" w:space="0" w:color="auto"/>
        <w:bottom w:val="none" w:sz="0" w:space="0" w:color="auto"/>
        <w:right w:val="none" w:sz="0" w:space="0" w:color="auto"/>
      </w:divBdr>
    </w:div>
    <w:div w:id="880241613">
      <w:bodyDiv w:val="1"/>
      <w:marLeft w:val="0"/>
      <w:marRight w:val="0"/>
      <w:marTop w:val="0"/>
      <w:marBottom w:val="0"/>
      <w:divBdr>
        <w:top w:val="none" w:sz="0" w:space="0" w:color="auto"/>
        <w:left w:val="none" w:sz="0" w:space="0" w:color="auto"/>
        <w:bottom w:val="none" w:sz="0" w:space="0" w:color="auto"/>
        <w:right w:val="none" w:sz="0" w:space="0" w:color="auto"/>
      </w:divBdr>
      <w:divsChild>
        <w:div w:id="243493847">
          <w:marLeft w:val="0"/>
          <w:marRight w:val="0"/>
          <w:marTop w:val="0"/>
          <w:marBottom w:val="150"/>
          <w:divBdr>
            <w:top w:val="none" w:sz="0" w:space="0" w:color="auto"/>
            <w:left w:val="none" w:sz="0" w:space="0" w:color="auto"/>
            <w:bottom w:val="none" w:sz="0" w:space="0" w:color="auto"/>
            <w:right w:val="none" w:sz="0" w:space="0" w:color="auto"/>
          </w:divBdr>
        </w:div>
      </w:divsChild>
    </w:div>
    <w:div w:id="949971764">
      <w:bodyDiv w:val="1"/>
      <w:marLeft w:val="0"/>
      <w:marRight w:val="0"/>
      <w:marTop w:val="0"/>
      <w:marBottom w:val="0"/>
      <w:divBdr>
        <w:top w:val="none" w:sz="0" w:space="0" w:color="auto"/>
        <w:left w:val="none" w:sz="0" w:space="0" w:color="auto"/>
        <w:bottom w:val="none" w:sz="0" w:space="0" w:color="auto"/>
        <w:right w:val="none" w:sz="0" w:space="0" w:color="auto"/>
      </w:divBdr>
    </w:div>
    <w:div w:id="967929922">
      <w:bodyDiv w:val="1"/>
      <w:marLeft w:val="0"/>
      <w:marRight w:val="0"/>
      <w:marTop w:val="0"/>
      <w:marBottom w:val="0"/>
      <w:divBdr>
        <w:top w:val="none" w:sz="0" w:space="0" w:color="auto"/>
        <w:left w:val="none" w:sz="0" w:space="0" w:color="auto"/>
        <w:bottom w:val="none" w:sz="0" w:space="0" w:color="auto"/>
        <w:right w:val="none" w:sz="0" w:space="0" w:color="auto"/>
      </w:divBdr>
    </w:div>
    <w:div w:id="989212145">
      <w:bodyDiv w:val="1"/>
      <w:marLeft w:val="0"/>
      <w:marRight w:val="0"/>
      <w:marTop w:val="0"/>
      <w:marBottom w:val="0"/>
      <w:divBdr>
        <w:top w:val="none" w:sz="0" w:space="0" w:color="auto"/>
        <w:left w:val="none" w:sz="0" w:space="0" w:color="auto"/>
        <w:bottom w:val="none" w:sz="0" w:space="0" w:color="auto"/>
        <w:right w:val="none" w:sz="0" w:space="0" w:color="auto"/>
      </w:divBdr>
    </w:div>
    <w:div w:id="1514765451">
      <w:bodyDiv w:val="1"/>
      <w:marLeft w:val="0"/>
      <w:marRight w:val="0"/>
      <w:marTop w:val="0"/>
      <w:marBottom w:val="0"/>
      <w:divBdr>
        <w:top w:val="none" w:sz="0" w:space="0" w:color="auto"/>
        <w:left w:val="none" w:sz="0" w:space="0" w:color="auto"/>
        <w:bottom w:val="none" w:sz="0" w:space="0" w:color="auto"/>
        <w:right w:val="none" w:sz="0" w:space="0" w:color="auto"/>
      </w:divBdr>
    </w:div>
    <w:div w:id="1895776998">
      <w:bodyDiv w:val="1"/>
      <w:marLeft w:val="0"/>
      <w:marRight w:val="0"/>
      <w:marTop w:val="0"/>
      <w:marBottom w:val="0"/>
      <w:divBdr>
        <w:top w:val="none" w:sz="0" w:space="0" w:color="auto"/>
        <w:left w:val="none" w:sz="0" w:space="0" w:color="auto"/>
        <w:bottom w:val="none" w:sz="0" w:space="0" w:color="auto"/>
        <w:right w:val="none" w:sz="0" w:space="0" w:color="auto"/>
      </w:divBdr>
    </w:div>
    <w:div w:id="20645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Савенко</dc:creator>
  <cp:lastModifiedBy>Анатолий Цюпа</cp:lastModifiedBy>
  <cp:revision>2</cp:revision>
  <cp:lastPrinted>2019-07-09T10:10:00Z</cp:lastPrinted>
  <dcterms:created xsi:type="dcterms:W3CDTF">2019-07-11T13:22:00Z</dcterms:created>
  <dcterms:modified xsi:type="dcterms:W3CDTF">2019-07-11T13:22:00Z</dcterms:modified>
</cp:coreProperties>
</file>