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66A62" w:rsidTr="00666A62">
        <w:tc>
          <w:tcPr>
            <w:tcW w:w="4927" w:type="dxa"/>
          </w:tcPr>
          <w:p w:rsidR="00666A62" w:rsidRDefault="005840C8" w:rsidP="00F73686">
            <w:pPr>
              <w:jc w:val="both"/>
              <w:rPr>
                <w:szCs w:val="28"/>
                <w:lang w:val="uk-UA"/>
              </w:rPr>
            </w:pP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</w:p>
        </w:tc>
        <w:tc>
          <w:tcPr>
            <w:tcW w:w="4927" w:type="dxa"/>
          </w:tcPr>
          <w:p w:rsidR="00666A62" w:rsidRDefault="00666A62" w:rsidP="00DE004F">
            <w:pPr>
              <w:jc w:val="both"/>
              <w:rPr>
                <w:szCs w:val="28"/>
                <w:lang w:val="uk-UA"/>
              </w:rPr>
            </w:pPr>
            <w:r w:rsidRPr="007167D4">
              <w:rPr>
                <w:szCs w:val="28"/>
                <w:lang w:val="uk-UA"/>
              </w:rPr>
              <w:t>Кабінет Міністрів України</w:t>
            </w:r>
          </w:p>
        </w:tc>
      </w:tr>
      <w:tr w:rsidR="00666A62" w:rsidTr="00666A62">
        <w:tc>
          <w:tcPr>
            <w:tcW w:w="4927" w:type="dxa"/>
          </w:tcPr>
          <w:p w:rsidR="00666A62" w:rsidRDefault="00666A62" w:rsidP="005840C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66A62" w:rsidRDefault="00666A62" w:rsidP="00666A62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Міністерств</w:t>
            </w:r>
            <w:proofErr w:type="spellEnd"/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охорони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здоров’я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України</w:t>
            </w:r>
            <w:proofErr w:type="spellEnd"/>
          </w:p>
        </w:tc>
      </w:tr>
      <w:tr w:rsidR="00666A62" w:rsidTr="00666A62">
        <w:tc>
          <w:tcPr>
            <w:tcW w:w="4927" w:type="dxa"/>
          </w:tcPr>
          <w:p w:rsidR="00666A62" w:rsidRDefault="00666A62" w:rsidP="005840C8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66A62" w:rsidRPr="00F6612D" w:rsidRDefault="00666A62" w:rsidP="00F6612D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Головн</w:t>
            </w:r>
            <w:proofErr w:type="spellEnd"/>
            <w:r w:rsidR="00F6612D">
              <w:rPr>
                <w:szCs w:val="28"/>
                <w:lang w:val="uk-UA"/>
              </w:rPr>
              <w:t>ому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державн</w:t>
            </w:r>
            <w:proofErr w:type="spellEnd"/>
            <w:r w:rsidR="00F6612D">
              <w:rPr>
                <w:szCs w:val="28"/>
                <w:lang w:val="uk-UA"/>
              </w:rPr>
              <w:t>ому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санітарн</w:t>
            </w:r>
            <w:proofErr w:type="spellEnd"/>
            <w:r w:rsidR="00F6612D">
              <w:rPr>
                <w:szCs w:val="28"/>
                <w:lang w:val="uk-UA"/>
              </w:rPr>
              <w:t>ому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ікар</w:t>
            </w:r>
            <w:proofErr w:type="spellEnd"/>
            <w:r w:rsidR="00F6612D">
              <w:rPr>
                <w:szCs w:val="28"/>
                <w:lang w:val="uk-UA"/>
              </w:rPr>
              <w:t>ю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України</w:t>
            </w:r>
            <w:proofErr w:type="spellEnd"/>
            <w:r w:rsidR="00F6612D">
              <w:rPr>
                <w:szCs w:val="28"/>
                <w:lang w:val="uk-UA"/>
              </w:rPr>
              <w:t xml:space="preserve"> Ляшку В.К.</w:t>
            </w:r>
          </w:p>
        </w:tc>
      </w:tr>
    </w:tbl>
    <w:p w:rsidR="00666A62" w:rsidRDefault="00666A62" w:rsidP="005840C8">
      <w:pPr>
        <w:jc w:val="both"/>
        <w:rPr>
          <w:szCs w:val="28"/>
          <w:lang w:val="uk-UA"/>
        </w:rPr>
      </w:pPr>
    </w:p>
    <w:p w:rsidR="005840C8" w:rsidRDefault="005840C8" w:rsidP="005840C8">
      <w:pPr>
        <w:jc w:val="center"/>
        <w:rPr>
          <w:b/>
          <w:szCs w:val="28"/>
          <w:lang w:val="uk-UA"/>
        </w:rPr>
      </w:pPr>
      <w:r w:rsidRPr="006F1368">
        <w:rPr>
          <w:b/>
          <w:szCs w:val="28"/>
          <w:lang w:val="uk-UA"/>
        </w:rPr>
        <w:t>Звернення депутатів обласної ради</w:t>
      </w:r>
    </w:p>
    <w:p w:rsidR="00666A62" w:rsidRPr="00666A62" w:rsidRDefault="00666A62" w:rsidP="00666A62">
      <w:pPr>
        <w:jc w:val="center"/>
        <w:rPr>
          <w:b/>
          <w:szCs w:val="28"/>
        </w:rPr>
      </w:pPr>
      <w:proofErr w:type="spellStart"/>
      <w:r w:rsidRPr="00666A62">
        <w:rPr>
          <w:b/>
          <w:szCs w:val="28"/>
        </w:rPr>
        <w:t>щодо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відновлення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функціонування</w:t>
      </w:r>
      <w:proofErr w:type="spellEnd"/>
      <w:r w:rsidRPr="00666A62">
        <w:rPr>
          <w:b/>
          <w:szCs w:val="28"/>
        </w:rPr>
        <w:t xml:space="preserve"> </w:t>
      </w:r>
      <w:proofErr w:type="gramStart"/>
      <w:r w:rsidRPr="00666A62">
        <w:rPr>
          <w:b/>
          <w:szCs w:val="28"/>
        </w:rPr>
        <w:t>амбулаторно-</w:t>
      </w:r>
      <w:proofErr w:type="spellStart"/>
      <w:r w:rsidRPr="00666A62">
        <w:rPr>
          <w:b/>
          <w:szCs w:val="28"/>
        </w:rPr>
        <w:t>пол</w:t>
      </w:r>
      <w:proofErr w:type="gramEnd"/>
      <w:r w:rsidRPr="00666A62">
        <w:rPr>
          <w:b/>
          <w:szCs w:val="28"/>
        </w:rPr>
        <w:t>іклінічних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закладів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охорони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здоров’я</w:t>
      </w:r>
      <w:proofErr w:type="spellEnd"/>
    </w:p>
    <w:p w:rsidR="001F5493" w:rsidRPr="006F1368" w:rsidRDefault="001F5493" w:rsidP="005840C8">
      <w:pPr>
        <w:jc w:val="center"/>
        <w:rPr>
          <w:b/>
          <w:szCs w:val="28"/>
          <w:lang w:val="uk-UA"/>
        </w:rPr>
      </w:pPr>
    </w:p>
    <w:p w:rsidR="001F5493" w:rsidRPr="001F5493" w:rsidRDefault="001F5493" w:rsidP="001F5493">
      <w:pPr>
        <w:ind w:firstLine="740"/>
        <w:jc w:val="both"/>
        <w:rPr>
          <w:szCs w:val="28"/>
        </w:rPr>
      </w:pPr>
      <w:r w:rsidRPr="00666A62">
        <w:rPr>
          <w:szCs w:val="28"/>
          <w:lang w:val="uk-UA"/>
        </w:rPr>
        <w:t xml:space="preserve">Депутати Житомирської обласної ради вкрай стурбовані тривалим обмеженням діяльності амбулаторно-поліклінічних закладів </w:t>
      </w:r>
      <w:proofErr w:type="spellStart"/>
      <w:r w:rsidRPr="00666A62">
        <w:rPr>
          <w:szCs w:val="28"/>
          <w:lang w:val="uk-UA"/>
        </w:rPr>
        <w:t>охо</w:t>
      </w:r>
      <w:r w:rsidRPr="001F5493">
        <w:rPr>
          <w:szCs w:val="28"/>
        </w:rPr>
        <w:t>рони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здоров’я</w:t>
      </w:r>
      <w:proofErr w:type="spellEnd"/>
      <w:r w:rsidRPr="001F5493">
        <w:rPr>
          <w:szCs w:val="28"/>
        </w:rPr>
        <w:t>.</w:t>
      </w:r>
    </w:p>
    <w:p w:rsidR="001F5493" w:rsidRPr="001F5493" w:rsidRDefault="001F5493" w:rsidP="001F5493">
      <w:pPr>
        <w:ind w:firstLine="740"/>
        <w:jc w:val="both"/>
        <w:rPr>
          <w:szCs w:val="28"/>
        </w:rPr>
      </w:pPr>
      <w:proofErr w:type="spellStart"/>
      <w:proofErr w:type="gramStart"/>
      <w:r w:rsidRPr="001F5493">
        <w:rPr>
          <w:szCs w:val="28"/>
        </w:rPr>
        <w:t>Незважаючи</w:t>
      </w:r>
      <w:proofErr w:type="spellEnd"/>
      <w:r w:rsidRPr="001F5493">
        <w:rPr>
          <w:szCs w:val="28"/>
        </w:rPr>
        <w:t xml:space="preserve"> на </w:t>
      </w:r>
      <w:proofErr w:type="spellStart"/>
      <w:r w:rsidRPr="001F5493">
        <w:rPr>
          <w:szCs w:val="28"/>
        </w:rPr>
        <w:t>зусилля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керівників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закладів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охорони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здоров’я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щодо</w:t>
      </w:r>
      <w:proofErr w:type="spellEnd"/>
      <w:r w:rsidRPr="001F5493">
        <w:rPr>
          <w:szCs w:val="28"/>
        </w:rPr>
        <w:t xml:space="preserve"> максимально </w:t>
      </w:r>
      <w:proofErr w:type="spellStart"/>
      <w:r w:rsidRPr="001F5493">
        <w:rPr>
          <w:szCs w:val="28"/>
        </w:rPr>
        <w:t>можливого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обмеження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контактів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пацієнтів</w:t>
      </w:r>
      <w:proofErr w:type="spellEnd"/>
      <w:r w:rsidRPr="001F5493">
        <w:rPr>
          <w:szCs w:val="28"/>
        </w:rPr>
        <w:t xml:space="preserve"> та </w:t>
      </w:r>
      <w:proofErr w:type="spellStart"/>
      <w:r w:rsidRPr="001F5493">
        <w:rPr>
          <w:szCs w:val="28"/>
        </w:rPr>
        <w:t>медичних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працівників</w:t>
      </w:r>
      <w:proofErr w:type="spellEnd"/>
      <w:r w:rsidR="006C69C4">
        <w:rPr>
          <w:szCs w:val="28"/>
          <w:lang w:val="uk-UA"/>
        </w:rPr>
        <w:t>,</w:t>
      </w:r>
      <w:r w:rsidRPr="006C69C4">
        <w:rPr>
          <w:szCs w:val="28"/>
          <w:lang w:val="uk-UA"/>
        </w:rPr>
        <w:t xml:space="preserve"> організації дистанційних форм роботи з пацієнтами, тривалість обмежувальних заходів у роботі поліклінік та амбулаторій неминуче буде мати негативні наслідки для загального здоров’я громади в</w:t>
      </w:r>
      <w:proofErr w:type="gramEnd"/>
      <w:r w:rsidRPr="006C69C4">
        <w:rPr>
          <w:szCs w:val="28"/>
          <w:lang w:val="uk-UA"/>
        </w:rPr>
        <w:t xml:space="preserve"> цілому. </w:t>
      </w:r>
      <w:r w:rsidR="006C69C4">
        <w:rPr>
          <w:szCs w:val="28"/>
          <w:lang w:val="uk-UA"/>
        </w:rPr>
        <w:t>П</w:t>
      </w:r>
      <w:proofErr w:type="spellStart"/>
      <w:r w:rsidRPr="001F5493">
        <w:rPr>
          <w:szCs w:val="28"/>
        </w:rPr>
        <w:t>ацієнти</w:t>
      </w:r>
      <w:proofErr w:type="spellEnd"/>
      <w:r w:rsidRPr="001F5493">
        <w:rPr>
          <w:szCs w:val="28"/>
        </w:rPr>
        <w:t xml:space="preserve"> не </w:t>
      </w:r>
      <w:proofErr w:type="spellStart"/>
      <w:r w:rsidRPr="001F5493">
        <w:rPr>
          <w:szCs w:val="28"/>
        </w:rPr>
        <w:t>завжди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можуть</w:t>
      </w:r>
      <w:proofErr w:type="spellEnd"/>
      <w:r w:rsidRPr="001F5493">
        <w:rPr>
          <w:szCs w:val="28"/>
        </w:rPr>
        <w:t xml:space="preserve"> об</w:t>
      </w:r>
      <w:r w:rsidR="00B22AEE">
        <w:rPr>
          <w:szCs w:val="28"/>
          <w:lang w:val="uk-UA"/>
        </w:rPr>
        <w:t>’</w:t>
      </w:r>
      <w:proofErr w:type="spellStart"/>
      <w:r w:rsidRPr="001F5493">
        <w:rPr>
          <w:szCs w:val="28"/>
        </w:rPr>
        <w:t>єктивно</w:t>
      </w:r>
      <w:proofErr w:type="spellEnd"/>
      <w:r w:rsidRPr="001F5493">
        <w:rPr>
          <w:szCs w:val="28"/>
        </w:rPr>
        <w:t xml:space="preserve"> </w:t>
      </w:r>
      <w:r w:rsidR="003F71A2">
        <w:rPr>
          <w:szCs w:val="28"/>
          <w:lang w:val="uk-UA"/>
        </w:rPr>
        <w:t>оцінити рівень</w:t>
      </w:r>
      <w:r w:rsidRPr="001F5493">
        <w:rPr>
          <w:szCs w:val="28"/>
        </w:rPr>
        <w:t xml:space="preserve"> та </w:t>
      </w:r>
      <w:proofErr w:type="spellStart"/>
      <w:r w:rsidRPr="001F5493">
        <w:rPr>
          <w:szCs w:val="28"/>
        </w:rPr>
        <w:t>небезпеку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ознак</w:t>
      </w:r>
      <w:proofErr w:type="spellEnd"/>
      <w:r w:rsidRPr="001F5493">
        <w:rPr>
          <w:szCs w:val="28"/>
        </w:rPr>
        <w:t xml:space="preserve"> п</w:t>
      </w:r>
      <w:proofErr w:type="spellStart"/>
      <w:r w:rsidR="00801FB9">
        <w:rPr>
          <w:szCs w:val="28"/>
          <w:lang w:val="uk-UA"/>
        </w:rPr>
        <w:t>атологічного</w:t>
      </w:r>
      <w:proofErr w:type="spellEnd"/>
      <w:r w:rsidRPr="001F5493">
        <w:rPr>
          <w:szCs w:val="28"/>
        </w:rPr>
        <w:t xml:space="preserve"> стану </w:t>
      </w:r>
      <w:proofErr w:type="spellStart"/>
      <w:r w:rsidRPr="001F5493">
        <w:rPr>
          <w:szCs w:val="28"/>
        </w:rPr>
        <w:t>свого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здоров’я</w:t>
      </w:r>
      <w:proofErr w:type="spellEnd"/>
      <w:r w:rsidRPr="001F5493">
        <w:rPr>
          <w:szCs w:val="28"/>
        </w:rPr>
        <w:t xml:space="preserve">, </w:t>
      </w:r>
      <w:r w:rsidR="006C69C4">
        <w:rPr>
          <w:szCs w:val="28"/>
          <w:lang w:val="uk-UA"/>
        </w:rPr>
        <w:t>а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лікарі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іноді</w:t>
      </w:r>
      <w:proofErr w:type="spellEnd"/>
      <w:r w:rsidRPr="001F5493">
        <w:rPr>
          <w:szCs w:val="28"/>
        </w:rPr>
        <w:t xml:space="preserve"> не </w:t>
      </w:r>
      <w:proofErr w:type="spellStart"/>
      <w:r w:rsidRPr="001F5493">
        <w:rPr>
          <w:szCs w:val="28"/>
        </w:rPr>
        <w:t>можуть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встановити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правильний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діагноз</w:t>
      </w:r>
      <w:proofErr w:type="spellEnd"/>
      <w:r w:rsidRPr="001F5493">
        <w:rPr>
          <w:szCs w:val="28"/>
        </w:rPr>
        <w:t xml:space="preserve"> без </w:t>
      </w:r>
      <w:proofErr w:type="spellStart"/>
      <w:r w:rsidRPr="001F5493">
        <w:rPr>
          <w:szCs w:val="28"/>
        </w:rPr>
        <w:t>особистого</w:t>
      </w:r>
      <w:proofErr w:type="spellEnd"/>
      <w:r w:rsidRPr="001F5493">
        <w:rPr>
          <w:szCs w:val="28"/>
        </w:rPr>
        <w:t xml:space="preserve"> контакту та </w:t>
      </w:r>
      <w:proofErr w:type="spellStart"/>
      <w:r w:rsidRPr="001F5493">
        <w:rPr>
          <w:szCs w:val="28"/>
        </w:rPr>
        <w:t>об’єктивного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огляду</w:t>
      </w:r>
      <w:proofErr w:type="spellEnd"/>
      <w:r w:rsidRPr="001F5493">
        <w:rPr>
          <w:szCs w:val="28"/>
        </w:rPr>
        <w:t xml:space="preserve"> хворого.</w:t>
      </w:r>
    </w:p>
    <w:p w:rsidR="001F5493" w:rsidRPr="001F5493" w:rsidRDefault="001F5493" w:rsidP="001F5493">
      <w:pPr>
        <w:ind w:firstLine="740"/>
        <w:jc w:val="both"/>
        <w:rPr>
          <w:szCs w:val="28"/>
        </w:rPr>
      </w:pPr>
      <w:proofErr w:type="spellStart"/>
      <w:r w:rsidRPr="001F5493">
        <w:rPr>
          <w:szCs w:val="28"/>
        </w:rPr>
        <w:t>Трапляються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випадки</w:t>
      </w:r>
      <w:proofErr w:type="spellEnd"/>
      <w:r w:rsidRPr="001F5493">
        <w:rPr>
          <w:szCs w:val="28"/>
        </w:rPr>
        <w:t xml:space="preserve">, коли </w:t>
      </w:r>
      <w:proofErr w:type="spellStart"/>
      <w:r w:rsidRPr="001F5493">
        <w:rPr>
          <w:szCs w:val="28"/>
        </w:rPr>
        <w:t>помилки</w:t>
      </w:r>
      <w:proofErr w:type="spellEnd"/>
      <w:r w:rsidRPr="001F5493">
        <w:rPr>
          <w:szCs w:val="28"/>
        </w:rPr>
        <w:t xml:space="preserve"> при </w:t>
      </w:r>
      <w:proofErr w:type="spellStart"/>
      <w:r w:rsidRPr="001F5493">
        <w:rPr>
          <w:szCs w:val="28"/>
        </w:rPr>
        <w:t>дистанційному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встановленні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діагнозу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призводять</w:t>
      </w:r>
      <w:proofErr w:type="spellEnd"/>
      <w:r w:rsidRPr="001F5493">
        <w:rPr>
          <w:szCs w:val="28"/>
        </w:rPr>
        <w:t xml:space="preserve"> до </w:t>
      </w:r>
      <w:proofErr w:type="spellStart"/>
      <w:r w:rsidRPr="001F5493">
        <w:rPr>
          <w:szCs w:val="28"/>
        </w:rPr>
        <w:t>смертельних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наслідків</w:t>
      </w:r>
      <w:proofErr w:type="spellEnd"/>
      <w:r w:rsidRPr="001F5493">
        <w:rPr>
          <w:szCs w:val="28"/>
        </w:rPr>
        <w:t>.</w:t>
      </w:r>
    </w:p>
    <w:p w:rsidR="003C322A" w:rsidRDefault="001F5493" w:rsidP="001F5493">
      <w:pPr>
        <w:ind w:firstLine="740"/>
        <w:jc w:val="both"/>
        <w:rPr>
          <w:szCs w:val="28"/>
          <w:lang w:val="uk-UA"/>
        </w:rPr>
      </w:pPr>
      <w:proofErr w:type="gramStart"/>
      <w:r w:rsidRPr="001F5493">
        <w:rPr>
          <w:szCs w:val="28"/>
        </w:rPr>
        <w:t>З</w:t>
      </w:r>
      <w:proofErr w:type="gramEnd"/>
      <w:r w:rsidRPr="001F5493">
        <w:rPr>
          <w:szCs w:val="28"/>
        </w:rPr>
        <w:t xml:space="preserve"> причини </w:t>
      </w:r>
      <w:proofErr w:type="spellStart"/>
      <w:r w:rsidRPr="001F5493">
        <w:rPr>
          <w:szCs w:val="28"/>
        </w:rPr>
        <w:t>зупинення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планової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роботи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щодо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проведення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профілактичних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медичних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оглядів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гальмуються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процеси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влаштування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дітей</w:t>
      </w:r>
      <w:proofErr w:type="spellEnd"/>
      <w:r w:rsidRPr="001F5493">
        <w:rPr>
          <w:szCs w:val="28"/>
        </w:rPr>
        <w:t xml:space="preserve"> </w:t>
      </w:r>
      <w:r w:rsidR="00720C1E">
        <w:rPr>
          <w:szCs w:val="28"/>
          <w:lang w:val="uk-UA"/>
        </w:rPr>
        <w:t>у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прийомні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сім’ї</w:t>
      </w:r>
      <w:proofErr w:type="spellEnd"/>
      <w:r w:rsidRPr="001F5493">
        <w:rPr>
          <w:szCs w:val="28"/>
        </w:rPr>
        <w:t xml:space="preserve"> та </w:t>
      </w:r>
      <w:proofErr w:type="spellStart"/>
      <w:r w:rsidRPr="001F5493">
        <w:rPr>
          <w:szCs w:val="28"/>
        </w:rPr>
        <w:t>дитячі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будинки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сімейного</w:t>
      </w:r>
      <w:proofErr w:type="spellEnd"/>
      <w:r w:rsidRPr="001F5493">
        <w:rPr>
          <w:szCs w:val="28"/>
        </w:rPr>
        <w:t xml:space="preserve"> типу, </w:t>
      </w:r>
      <w:proofErr w:type="spellStart"/>
      <w:r w:rsidRPr="001F5493">
        <w:rPr>
          <w:szCs w:val="28"/>
        </w:rPr>
        <w:t>ускладн</w:t>
      </w:r>
      <w:r w:rsidR="00720C1E">
        <w:rPr>
          <w:szCs w:val="28"/>
          <w:lang w:val="uk-UA"/>
        </w:rPr>
        <w:t>ює</w:t>
      </w:r>
      <w:r w:rsidRPr="001F5493">
        <w:rPr>
          <w:szCs w:val="28"/>
        </w:rPr>
        <w:t>ться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підготовка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зарахування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дітей</w:t>
      </w:r>
      <w:proofErr w:type="spellEnd"/>
      <w:r w:rsidRPr="001F5493">
        <w:rPr>
          <w:szCs w:val="28"/>
        </w:rPr>
        <w:t xml:space="preserve"> </w:t>
      </w:r>
      <w:r w:rsidR="009E1464">
        <w:rPr>
          <w:szCs w:val="28"/>
          <w:lang w:val="uk-UA"/>
        </w:rPr>
        <w:t>у</w:t>
      </w:r>
      <w:r w:rsidRPr="001F5493">
        <w:rPr>
          <w:szCs w:val="28"/>
        </w:rPr>
        <w:t xml:space="preserve"> заклад</w:t>
      </w:r>
      <w:r w:rsidR="009E1464">
        <w:rPr>
          <w:szCs w:val="28"/>
          <w:lang w:val="uk-UA"/>
        </w:rPr>
        <w:t>и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загальної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середньої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освіти</w:t>
      </w:r>
      <w:proofErr w:type="spellEnd"/>
      <w:r w:rsidRPr="001F5493">
        <w:rPr>
          <w:szCs w:val="28"/>
        </w:rPr>
        <w:t xml:space="preserve">, в </w:t>
      </w:r>
      <w:proofErr w:type="spellStart"/>
      <w:r w:rsidRPr="001F5493">
        <w:rPr>
          <w:szCs w:val="28"/>
        </w:rPr>
        <w:t>стаціонарах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лікарень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залишаються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діти</w:t>
      </w:r>
      <w:proofErr w:type="spellEnd"/>
      <w:r w:rsidRPr="001F5493">
        <w:rPr>
          <w:szCs w:val="28"/>
        </w:rPr>
        <w:t xml:space="preserve">, </w:t>
      </w:r>
      <w:proofErr w:type="spellStart"/>
      <w:r w:rsidRPr="001F5493">
        <w:rPr>
          <w:szCs w:val="28"/>
        </w:rPr>
        <w:t>які</w:t>
      </w:r>
      <w:proofErr w:type="spellEnd"/>
      <w:r w:rsidRPr="001F5493">
        <w:rPr>
          <w:szCs w:val="28"/>
        </w:rPr>
        <w:t xml:space="preserve"> б </w:t>
      </w:r>
      <w:proofErr w:type="spellStart"/>
      <w:r w:rsidRPr="001F5493">
        <w:rPr>
          <w:szCs w:val="28"/>
        </w:rPr>
        <w:t>мали</w:t>
      </w:r>
      <w:proofErr w:type="spellEnd"/>
      <w:r w:rsidRPr="001F5493">
        <w:rPr>
          <w:szCs w:val="28"/>
        </w:rPr>
        <w:t xml:space="preserve"> бути </w:t>
      </w:r>
      <w:proofErr w:type="spellStart"/>
      <w:r w:rsidRPr="001F5493">
        <w:rPr>
          <w:szCs w:val="28"/>
        </w:rPr>
        <w:t>влаштовані</w:t>
      </w:r>
      <w:proofErr w:type="spellEnd"/>
      <w:r w:rsidRPr="001F5493">
        <w:rPr>
          <w:szCs w:val="28"/>
        </w:rPr>
        <w:t xml:space="preserve"> </w:t>
      </w:r>
      <w:r w:rsidR="003C322A">
        <w:rPr>
          <w:szCs w:val="28"/>
          <w:lang w:val="uk-UA"/>
        </w:rPr>
        <w:t>у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будинк</w:t>
      </w:r>
      <w:proofErr w:type="spellEnd"/>
      <w:r w:rsidR="003C322A">
        <w:rPr>
          <w:szCs w:val="28"/>
          <w:lang w:val="uk-UA"/>
        </w:rPr>
        <w:t>и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дитини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чи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інтернатн</w:t>
      </w:r>
      <w:proofErr w:type="spellEnd"/>
      <w:r w:rsidR="003C322A">
        <w:rPr>
          <w:szCs w:val="28"/>
          <w:lang w:val="uk-UA"/>
        </w:rPr>
        <w:t>і</w:t>
      </w:r>
      <w:r w:rsidRPr="001F5493">
        <w:rPr>
          <w:szCs w:val="28"/>
        </w:rPr>
        <w:t xml:space="preserve"> заклад</w:t>
      </w:r>
      <w:r w:rsidR="003C322A">
        <w:rPr>
          <w:szCs w:val="28"/>
          <w:lang w:val="uk-UA"/>
        </w:rPr>
        <w:t>и.</w:t>
      </w:r>
      <w:r w:rsidRPr="001F5493">
        <w:rPr>
          <w:szCs w:val="28"/>
        </w:rPr>
        <w:t xml:space="preserve"> </w:t>
      </w:r>
    </w:p>
    <w:p w:rsidR="001F5493" w:rsidRPr="003C322A" w:rsidRDefault="003C322A" w:rsidP="001F5493">
      <w:pPr>
        <w:ind w:firstLine="740"/>
        <w:jc w:val="both"/>
        <w:rPr>
          <w:szCs w:val="28"/>
          <w:lang w:val="uk-UA"/>
        </w:rPr>
      </w:pPr>
      <w:r>
        <w:rPr>
          <w:szCs w:val="28"/>
          <w:lang w:val="uk-UA"/>
        </w:rPr>
        <w:t>Найважливішим</w:t>
      </w:r>
      <w:r w:rsidR="001F5493" w:rsidRPr="003C322A">
        <w:rPr>
          <w:szCs w:val="28"/>
          <w:lang w:val="uk-UA"/>
        </w:rPr>
        <w:t xml:space="preserve"> є питання втрачання часу, упродовж якого можливо встановити правильний діагноз захворювання на ранніх стадіях, провести лікування та попередити можливі фатальні наслідки хвороби.</w:t>
      </w:r>
    </w:p>
    <w:p w:rsidR="001F5493" w:rsidRPr="00AA2D7E" w:rsidRDefault="001F5493" w:rsidP="001F5493">
      <w:pPr>
        <w:ind w:firstLine="740"/>
        <w:jc w:val="both"/>
        <w:rPr>
          <w:szCs w:val="28"/>
          <w:lang w:val="uk-UA"/>
        </w:rPr>
      </w:pPr>
      <w:r w:rsidRPr="00AA2D7E">
        <w:rPr>
          <w:szCs w:val="28"/>
          <w:lang w:val="uk-UA"/>
        </w:rPr>
        <w:t>Відсутність можливості відвідати лікаря для отримання фахової консультації та своєчасної допомоги викликає обурення серед громади та сприяє підвищенню рівня соціальної напруги.</w:t>
      </w:r>
    </w:p>
    <w:p w:rsidR="001F5493" w:rsidRDefault="001F5493" w:rsidP="001F5493">
      <w:pPr>
        <w:ind w:firstLine="740"/>
        <w:jc w:val="both"/>
        <w:rPr>
          <w:szCs w:val="28"/>
          <w:lang w:val="uk-UA"/>
        </w:rPr>
      </w:pPr>
      <w:r w:rsidRPr="00AA2D7E">
        <w:rPr>
          <w:szCs w:val="28"/>
          <w:lang w:val="uk-UA"/>
        </w:rPr>
        <w:t>Враховуючи вищезазначене та потенційні негативні наслідки тривалого обмеження діяльності амбулаторно-поліклінічних закладів для громадського здоров’я в цілому, звертаємос</w:t>
      </w:r>
      <w:r w:rsidR="00AA2D7E">
        <w:rPr>
          <w:szCs w:val="28"/>
          <w:lang w:val="uk-UA"/>
        </w:rPr>
        <w:t>я</w:t>
      </w:r>
      <w:r w:rsidRPr="00AA2D7E">
        <w:rPr>
          <w:szCs w:val="28"/>
          <w:lang w:val="uk-UA"/>
        </w:rPr>
        <w:t xml:space="preserve"> з проханням розглянути та вирішити питання щодо відновлення повноцінної роботи амбулаторій </w:t>
      </w:r>
      <w:r w:rsidR="00AA2D7E">
        <w:rPr>
          <w:szCs w:val="28"/>
          <w:lang w:val="uk-UA"/>
        </w:rPr>
        <w:t>і</w:t>
      </w:r>
      <w:r w:rsidRPr="00AA2D7E">
        <w:rPr>
          <w:szCs w:val="28"/>
          <w:lang w:val="uk-UA"/>
        </w:rPr>
        <w:t xml:space="preserve"> поліклінік</w:t>
      </w:r>
      <w:r>
        <w:rPr>
          <w:szCs w:val="28"/>
          <w:lang w:val="uk-UA"/>
        </w:rPr>
        <w:t xml:space="preserve"> </w:t>
      </w:r>
      <w:r w:rsidR="00CB1EB8">
        <w:rPr>
          <w:szCs w:val="28"/>
          <w:lang w:val="uk-UA"/>
        </w:rPr>
        <w:t>у найкоротший термін та</w:t>
      </w:r>
      <w:r>
        <w:rPr>
          <w:szCs w:val="28"/>
          <w:lang w:val="uk-UA"/>
        </w:rPr>
        <w:t xml:space="preserve"> розроб</w:t>
      </w:r>
      <w:r w:rsidR="00DE004F">
        <w:rPr>
          <w:szCs w:val="28"/>
          <w:lang w:val="uk-UA"/>
        </w:rPr>
        <w:t>ити</w:t>
      </w:r>
      <w:r>
        <w:rPr>
          <w:szCs w:val="28"/>
          <w:lang w:val="uk-UA"/>
        </w:rPr>
        <w:t xml:space="preserve"> рекомендації щодо організації протиепідемічних заходів </w:t>
      </w:r>
      <w:r w:rsidR="00DE004F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цих закладах.</w:t>
      </w:r>
    </w:p>
    <w:p w:rsidR="005840C8" w:rsidRDefault="005840C8" w:rsidP="00CD2D7B">
      <w:pPr>
        <w:ind w:firstLine="709"/>
        <w:jc w:val="both"/>
        <w:rPr>
          <w:szCs w:val="28"/>
          <w:lang w:val="uk-UA"/>
        </w:rPr>
      </w:pPr>
      <w:r w:rsidRPr="005840C8">
        <w:rPr>
          <w:szCs w:val="28"/>
          <w:lang w:val="uk-UA"/>
        </w:rPr>
        <w:t xml:space="preserve">Звернення прийнято на тридцять першій сесії обласної ради </w:t>
      </w:r>
      <w:r w:rsidR="00466C04">
        <w:rPr>
          <w:szCs w:val="28"/>
          <w:lang w:val="uk-UA"/>
        </w:rPr>
        <w:t xml:space="preserve">сьомого </w:t>
      </w:r>
      <w:r w:rsidRPr="005840C8">
        <w:rPr>
          <w:szCs w:val="28"/>
          <w:lang w:val="uk-UA"/>
        </w:rPr>
        <w:t>скликання 25 червня 2020 року.</w:t>
      </w:r>
    </w:p>
    <w:p w:rsidR="00B87017" w:rsidRPr="005840C8" w:rsidRDefault="00B87017" w:rsidP="00CD2D7B">
      <w:pPr>
        <w:ind w:firstLine="709"/>
        <w:jc w:val="both"/>
        <w:rPr>
          <w:szCs w:val="28"/>
          <w:lang w:val="uk-UA"/>
        </w:rPr>
      </w:pPr>
    </w:p>
    <w:p w:rsidR="005840C8" w:rsidRPr="005840C8" w:rsidRDefault="005840C8" w:rsidP="00B87017">
      <w:pPr>
        <w:jc w:val="both"/>
        <w:rPr>
          <w:szCs w:val="28"/>
          <w:lang w:val="uk-UA"/>
        </w:rPr>
      </w:pPr>
      <w:r w:rsidRPr="005840C8">
        <w:rPr>
          <w:szCs w:val="28"/>
          <w:lang w:val="uk-UA"/>
        </w:rPr>
        <w:t>За дорученням депутатів обласної ради</w:t>
      </w:r>
    </w:p>
    <w:p w:rsidR="005840C8" w:rsidRDefault="005840C8" w:rsidP="00B87017">
      <w:pPr>
        <w:jc w:val="both"/>
        <w:rPr>
          <w:szCs w:val="28"/>
          <w:lang w:val="uk-UA"/>
        </w:rPr>
      </w:pPr>
    </w:p>
    <w:p w:rsidR="00C80AD3" w:rsidRDefault="005840C8" w:rsidP="00B87017">
      <w:pPr>
        <w:jc w:val="both"/>
        <w:rPr>
          <w:szCs w:val="28"/>
          <w:lang w:val="uk-UA"/>
        </w:rPr>
      </w:pPr>
      <w:r w:rsidRPr="005B4E2E">
        <w:rPr>
          <w:szCs w:val="28"/>
          <w:lang w:val="uk-UA"/>
        </w:rPr>
        <w:t>Голова обласної ради</w:t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="00466C04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="00B87017">
        <w:rPr>
          <w:szCs w:val="28"/>
          <w:lang w:val="uk-UA"/>
        </w:rPr>
        <w:tab/>
      </w:r>
      <w:r w:rsidRPr="005B4E2E">
        <w:rPr>
          <w:szCs w:val="28"/>
          <w:lang w:val="uk-UA"/>
        </w:rPr>
        <w:t>В.В. Ширма</w:t>
      </w: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</w:p>
    <w:p w:rsidR="00C40425" w:rsidRDefault="00C40425" w:rsidP="00B87017">
      <w:pPr>
        <w:jc w:val="both"/>
        <w:rPr>
          <w:szCs w:val="28"/>
          <w:lang w:val="uk-UA"/>
        </w:rPr>
      </w:pPr>
      <w:bookmarkStart w:id="0" w:name="_GoBack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237FD" w:rsidTr="000F47CF">
        <w:tc>
          <w:tcPr>
            <w:tcW w:w="4927" w:type="dxa"/>
          </w:tcPr>
          <w:bookmarkEnd w:id="0"/>
          <w:p w:rsidR="00F237FD" w:rsidRDefault="00F237FD" w:rsidP="000F47CF">
            <w:pPr>
              <w:jc w:val="both"/>
              <w:rPr>
                <w:szCs w:val="28"/>
                <w:lang w:val="uk-UA"/>
              </w:rPr>
            </w:pP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  <w:r w:rsidRPr="007167D4">
              <w:rPr>
                <w:szCs w:val="28"/>
                <w:lang w:val="uk-UA"/>
              </w:rPr>
              <w:tab/>
            </w:r>
          </w:p>
        </w:tc>
        <w:tc>
          <w:tcPr>
            <w:tcW w:w="4927" w:type="dxa"/>
          </w:tcPr>
          <w:p w:rsidR="00F237FD" w:rsidRPr="00F6612D" w:rsidRDefault="00F237FD" w:rsidP="000F47CF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Головн</w:t>
            </w:r>
            <w:proofErr w:type="spellEnd"/>
            <w:r>
              <w:rPr>
                <w:szCs w:val="28"/>
                <w:lang w:val="uk-UA"/>
              </w:rPr>
              <w:t>ому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державн</w:t>
            </w:r>
            <w:proofErr w:type="spellEnd"/>
            <w:r>
              <w:rPr>
                <w:szCs w:val="28"/>
                <w:lang w:val="uk-UA"/>
              </w:rPr>
              <w:t>ому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санітарн</w:t>
            </w:r>
            <w:proofErr w:type="spellEnd"/>
            <w:r>
              <w:rPr>
                <w:szCs w:val="28"/>
                <w:lang w:val="uk-UA"/>
              </w:rPr>
              <w:t>ому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ікар</w:t>
            </w:r>
            <w:proofErr w:type="spellEnd"/>
            <w:r>
              <w:rPr>
                <w:szCs w:val="28"/>
                <w:lang w:val="uk-UA"/>
              </w:rPr>
              <w:t>ю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України</w:t>
            </w:r>
            <w:proofErr w:type="spellEnd"/>
            <w:r>
              <w:rPr>
                <w:szCs w:val="28"/>
                <w:lang w:val="uk-UA"/>
              </w:rPr>
              <w:t xml:space="preserve"> Ляшку В.К.</w:t>
            </w:r>
          </w:p>
        </w:tc>
      </w:tr>
      <w:tr w:rsidR="00C40425" w:rsidTr="000F47CF">
        <w:tc>
          <w:tcPr>
            <w:tcW w:w="4927" w:type="dxa"/>
          </w:tcPr>
          <w:p w:rsidR="00C40425" w:rsidRDefault="00C40425" w:rsidP="000F47C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C40425" w:rsidRDefault="00C40425" w:rsidP="000F47CF">
            <w:pPr>
              <w:jc w:val="both"/>
              <w:rPr>
                <w:szCs w:val="28"/>
                <w:lang w:val="uk-UA"/>
              </w:rPr>
            </w:pPr>
          </w:p>
        </w:tc>
      </w:tr>
      <w:tr w:rsidR="00C40425" w:rsidTr="000F47CF">
        <w:tc>
          <w:tcPr>
            <w:tcW w:w="4927" w:type="dxa"/>
          </w:tcPr>
          <w:p w:rsidR="00C40425" w:rsidRDefault="00C40425" w:rsidP="000F47C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C40425" w:rsidRPr="00F6612D" w:rsidRDefault="00C40425" w:rsidP="000F47CF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C40425" w:rsidRDefault="00C40425" w:rsidP="00C40425">
      <w:pPr>
        <w:jc w:val="both"/>
        <w:rPr>
          <w:szCs w:val="28"/>
          <w:lang w:val="uk-UA"/>
        </w:rPr>
      </w:pPr>
    </w:p>
    <w:p w:rsidR="00C40425" w:rsidRDefault="00C40425" w:rsidP="00C40425">
      <w:pPr>
        <w:jc w:val="both"/>
        <w:rPr>
          <w:szCs w:val="28"/>
          <w:lang w:val="uk-UA"/>
        </w:rPr>
      </w:pPr>
    </w:p>
    <w:p w:rsidR="00C40425" w:rsidRDefault="00C40425" w:rsidP="00C40425">
      <w:pPr>
        <w:jc w:val="center"/>
        <w:rPr>
          <w:b/>
          <w:szCs w:val="28"/>
          <w:lang w:val="uk-UA"/>
        </w:rPr>
      </w:pPr>
      <w:r w:rsidRPr="006F1368">
        <w:rPr>
          <w:b/>
          <w:szCs w:val="28"/>
          <w:lang w:val="uk-UA"/>
        </w:rPr>
        <w:t>Звернення депутатів обласної ради</w:t>
      </w:r>
    </w:p>
    <w:p w:rsidR="00C40425" w:rsidRPr="00666A62" w:rsidRDefault="00C40425" w:rsidP="00C40425">
      <w:pPr>
        <w:jc w:val="center"/>
        <w:rPr>
          <w:b/>
          <w:szCs w:val="28"/>
        </w:rPr>
      </w:pPr>
      <w:proofErr w:type="spellStart"/>
      <w:r w:rsidRPr="00666A62">
        <w:rPr>
          <w:b/>
          <w:szCs w:val="28"/>
        </w:rPr>
        <w:t>щодо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відновлення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функціонування</w:t>
      </w:r>
      <w:proofErr w:type="spellEnd"/>
      <w:r w:rsidRPr="00666A62">
        <w:rPr>
          <w:b/>
          <w:szCs w:val="28"/>
        </w:rPr>
        <w:t xml:space="preserve"> </w:t>
      </w:r>
      <w:proofErr w:type="gramStart"/>
      <w:r w:rsidRPr="00666A62">
        <w:rPr>
          <w:b/>
          <w:szCs w:val="28"/>
        </w:rPr>
        <w:t>амбулаторно-</w:t>
      </w:r>
      <w:proofErr w:type="spellStart"/>
      <w:r w:rsidRPr="00666A62">
        <w:rPr>
          <w:b/>
          <w:szCs w:val="28"/>
        </w:rPr>
        <w:t>пол</w:t>
      </w:r>
      <w:proofErr w:type="gramEnd"/>
      <w:r w:rsidRPr="00666A62">
        <w:rPr>
          <w:b/>
          <w:szCs w:val="28"/>
        </w:rPr>
        <w:t>іклінічних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закладів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охорони</w:t>
      </w:r>
      <w:proofErr w:type="spellEnd"/>
      <w:r w:rsidRPr="00666A62">
        <w:rPr>
          <w:b/>
          <w:szCs w:val="28"/>
        </w:rPr>
        <w:t xml:space="preserve"> </w:t>
      </w:r>
      <w:proofErr w:type="spellStart"/>
      <w:r w:rsidRPr="00666A62">
        <w:rPr>
          <w:b/>
          <w:szCs w:val="28"/>
        </w:rPr>
        <w:t>здоров’я</w:t>
      </w:r>
      <w:proofErr w:type="spellEnd"/>
    </w:p>
    <w:p w:rsidR="00C40425" w:rsidRDefault="00C40425" w:rsidP="00C40425">
      <w:pPr>
        <w:jc w:val="center"/>
        <w:rPr>
          <w:b/>
          <w:szCs w:val="28"/>
          <w:lang w:val="uk-UA"/>
        </w:rPr>
      </w:pPr>
    </w:p>
    <w:p w:rsidR="00C40425" w:rsidRPr="006F1368" w:rsidRDefault="00C40425" w:rsidP="00C40425">
      <w:pPr>
        <w:jc w:val="center"/>
        <w:rPr>
          <w:b/>
          <w:szCs w:val="28"/>
          <w:lang w:val="uk-UA"/>
        </w:rPr>
      </w:pPr>
    </w:p>
    <w:p w:rsidR="00C40425" w:rsidRPr="001F5493" w:rsidRDefault="00C40425" w:rsidP="00C40425">
      <w:pPr>
        <w:ind w:firstLine="740"/>
        <w:jc w:val="both"/>
        <w:rPr>
          <w:szCs w:val="28"/>
        </w:rPr>
      </w:pPr>
      <w:r w:rsidRPr="00666A62">
        <w:rPr>
          <w:szCs w:val="28"/>
          <w:lang w:val="uk-UA"/>
        </w:rPr>
        <w:t xml:space="preserve">Депутати Житомирської обласної ради вкрай стурбовані тривалим обмеженням діяльності амбулаторно-поліклінічних закладів </w:t>
      </w:r>
      <w:proofErr w:type="spellStart"/>
      <w:r w:rsidRPr="00666A62">
        <w:rPr>
          <w:szCs w:val="28"/>
          <w:lang w:val="uk-UA"/>
        </w:rPr>
        <w:t>охо</w:t>
      </w:r>
      <w:r w:rsidRPr="001F5493">
        <w:rPr>
          <w:szCs w:val="28"/>
        </w:rPr>
        <w:t>рони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здоров’я</w:t>
      </w:r>
      <w:proofErr w:type="spellEnd"/>
      <w:r w:rsidRPr="001F5493">
        <w:rPr>
          <w:szCs w:val="28"/>
        </w:rPr>
        <w:t>.</w:t>
      </w:r>
    </w:p>
    <w:p w:rsidR="00C40425" w:rsidRPr="001F5493" w:rsidRDefault="00C40425" w:rsidP="00C40425">
      <w:pPr>
        <w:ind w:firstLine="740"/>
        <w:jc w:val="both"/>
        <w:rPr>
          <w:szCs w:val="28"/>
        </w:rPr>
      </w:pPr>
      <w:proofErr w:type="spellStart"/>
      <w:proofErr w:type="gramStart"/>
      <w:r w:rsidRPr="001F5493">
        <w:rPr>
          <w:szCs w:val="28"/>
        </w:rPr>
        <w:t>Незважаючи</w:t>
      </w:r>
      <w:proofErr w:type="spellEnd"/>
      <w:r w:rsidRPr="001F5493">
        <w:rPr>
          <w:szCs w:val="28"/>
        </w:rPr>
        <w:t xml:space="preserve"> на </w:t>
      </w:r>
      <w:proofErr w:type="spellStart"/>
      <w:r w:rsidRPr="001F5493">
        <w:rPr>
          <w:szCs w:val="28"/>
        </w:rPr>
        <w:t>зусилля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керівників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закладів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охорони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здоров’я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щодо</w:t>
      </w:r>
      <w:proofErr w:type="spellEnd"/>
      <w:r w:rsidRPr="001F5493">
        <w:rPr>
          <w:szCs w:val="28"/>
        </w:rPr>
        <w:t xml:space="preserve"> максимально </w:t>
      </w:r>
      <w:proofErr w:type="spellStart"/>
      <w:r w:rsidRPr="001F5493">
        <w:rPr>
          <w:szCs w:val="28"/>
        </w:rPr>
        <w:t>можливого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обмеження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контактів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пацієнтів</w:t>
      </w:r>
      <w:proofErr w:type="spellEnd"/>
      <w:r w:rsidRPr="001F5493">
        <w:rPr>
          <w:szCs w:val="28"/>
        </w:rPr>
        <w:t xml:space="preserve"> та </w:t>
      </w:r>
      <w:proofErr w:type="spellStart"/>
      <w:r w:rsidRPr="001F5493">
        <w:rPr>
          <w:szCs w:val="28"/>
        </w:rPr>
        <w:t>медичних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працівників</w:t>
      </w:r>
      <w:proofErr w:type="spellEnd"/>
      <w:r>
        <w:rPr>
          <w:szCs w:val="28"/>
          <w:lang w:val="uk-UA"/>
        </w:rPr>
        <w:t>,</w:t>
      </w:r>
      <w:r w:rsidRPr="006C69C4">
        <w:rPr>
          <w:szCs w:val="28"/>
          <w:lang w:val="uk-UA"/>
        </w:rPr>
        <w:t xml:space="preserve"> організації дистанційних форм роботи з пацієнтами, тривалість обмежувальних заходів у роботі поліклінік та амбулаторій неминуче буде мати негативні наслідки для загального здоров’я громади в</w:t>
      </w:r>
      <w:proofErr w:type="gramEnd"/>
      <w:r w:rsidRPr="006C69C4">
        <w:rPr>
          <w:szCs w:val="28"/>
          <w:lang w:val="uk-UA"/>
        </w:rPr>
        <w:t xml:space="preserve"> цілому. </w:t>
      </w:r>
      <w:r>
        <w:rPr>
          <w:szCs w:val="28"/>
          <w:lang w:val="uk-UA"/>
        </w:rPr>
        <w:t>П</w:t>
      </w:r>
      <w:proofErr w:type="spellStart"/>
      <w:r w:rsidRPr="001F5493">
        <w:rPr>
          <w:szCs w:val="28"/>
        </w:rPr>
        <w:t>ацієнти</w:t>
      </w:r>
      <w:proofErr w:type="spellEnd"/>
      <w:r w:rsidRPr="001F5493">
        <w:rPr>
          <w:szCs w:val="28"/>
        </w:rPr>
        <w:t xml:space="preserve"> не </w:t>
      </w:r>
      <w:proofErr w:type="spellStart"/>
      <w:r w:rsidRPr="001F5493">
        <w:rPr>
          <w:szCs w:val="28"/>
        </w:rPr>
        <w:t>завжди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можуть</w:t>
      </w:r>
      <w:proofErr w:type="spellEnd"/>
      <w:r w:rsidRPr="001F5493">
        <w:rPr>
          <w:szCs w:val="28"/>
        </w:rPr>
        <w:t xml:space="preserve"> об</w:t>
      </w:r>
      <w:r>
        <w:rPr>
          <w:szCs w:val="28"/>
          <w:lang w:val="uk-UA"/>
        </w:rPr>
        <w:t>’</w:t>
      </w:r>
      <w:proofErr w:type="spellStart"/>
      <w:r w:rsidRPr="001F5493">
        <w:rPr>
          <w:szCs w:val="28"/>
        </w:rPr>
        <w:t>єктивно</w:t>
      </w:r>
      <w:proofErr w:type="spellEnd"/>
      <w:r w:rsidRPr="001F5493">
        <w:rPr>
          <w:szCs w:val="28"/>
        </w:rPr>
        <w:t xml:space="preserve"> </w:t>
      </w:r>
      <w:r>
        <w:rPr>
          <w:szCs w:val="28"/>
          <w:lang w:val="uk-UA"/>
        </w:rPr>
        <w:t>оцінити рівень</w:t>
      </w:r>
      <w:r w:rsidRPr="001F5493">
        <w:rPr>
          <w:szCs w:val="28"/>
        </w:rPr>
        <w:t xml:space="preserve"> та </w:t>
      </w:r>
      <w:proofErr w:type="spellStart"/>
      <w:r w:rsidRPr="001F5493">
        <w:rPr>
          <w:szCs w:val="28"/>
        </w:rPr>
        <w:t>небезпеку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ознак</w:t>
      </w:r>
      <w:proofErr w:type="spellEnd"/>
      <w:r w:rsidRPr="001F5493">
        <w:rPr>
          <w:szCs w:val="28"/>
        </w:rPr>
        <w:t xml:space="preserve"> п</w:t>
      </w:r>
      <w:proofErr w:type="spellStart"/>
      <w:r>
        <w:rPr>
          <w:szCs w:val="28"/>
          <w:lang w:val="uk-UA"/>
        </w:rPr>
        <w:t>атологічного</w:t>
      </w:r>
      <w:proofErr w:type="spellEnd"/>
      <w:r w:rsidRPr="001F5493">
        <w:rPr>
          <w:szCs w:val="28"/>
        </w:rPr>
        <w:t xml:space="preserve"> стану </w:t>
      </w:r>
      <w:proofErr w:type="spellStart"/>
      <w:r w:rsidRPr="001F5493">
        <w:rPr>
          <w:szCs w:val="28"/>
        </w:rPr>
        <w:t>свого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здоров’я</w:t>
      </w:r>
      <w:proofErr w:type="spellEnd"/>
      <w:r w:rsidRPr="001F5493">
        <w:rPr>
          <w:szCs w:val="28"/>
        </w:rPr>
        <w:t xml:space="preserve">, </w:t>
      </w:r>
      <w:r>
        <w:rPr>
          <w:szCs w:val="28"/>
          <w:lang w:val="uk-UA"/>
        </w:rPr>
        <w:t>а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лікарі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іноді</w:t>
      </w:r>
      <w:proofErr w:type="spellEnd"/>
      <w:r w:rsidRPr="001F5493">
        <w:rPr>
          <w:szCs w:val="28"/>
        </w:rPr>
        <w:t xml:space="preserve"> не </w:t>
      </w:r>
      <w:proofErr w:type="spellStart"/>
      <w:r w:rsidRPr="001F5493">
        <w:rPr>
          <w:szCs w:val="28"/>
        </w:rPr>
        <w:t>можуть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встановити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правильний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діагноз</w:t>
      </w:r>
      <w:proofErr w:type="spellEnd"/>
      <w:r w:rsidRPr="001F5493">
        <w:rPr>
          <w:szCs w:val="28"/>
        </w:rPr>
        <w:t xml:space="preserve"> без </w:t>
      </w:r>
      <w:proofErr w:type="spellStart"/>
      <w:r w:rsidRPr="001F5493">
        <w:rPr>
          <w:szCs w:val="28"/>
        </w:rPr>
        <w:t>особистого</w:t>
      </w:r>
      <w:proofErr w:type="spellEnd"/>
      <w:r w:rsidRPr="001F5493">
        <w:rPr>
          <w:szCs w:val="28"/>
        </w:rPr>
        <w:t xml:space="preserve"> контакту та </w:t>
      </w:r>
      <w:proofErr w:type="spellStart"/>
      <w:r w:rsidRPr="001F5493">
        <w:rPr>
          <w:szCs w:val="28"/>
        </w:rPr>
        <w:t>об’єктивного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огляду</w:t>
      </w:r>
      <w:proofErr w:type="spellEnd"/>
      <w:r w:rsidRPr="001F5493">
        <w:rPr>
          <w:szCs w:val="28"/>
        </w:rPr>
        <w:t xml:space="preserve"> хворого.</w:t>
      </w:r>
    </w:p>
    <w:p w:rsidR="00C40425" w:rsidRPr="001F5493" w:rsidRDefault="00C40425" w:rsidP="00C40425">
      <w:pPr>
        <w:ind w:firstLine="740"/>
        <w:jc w:val="both"/>
        <w:rPr>
          <w:szCs w:val="28"/>
        </w:rPr>
      </w:pPr>
      <w:proofErr w:type="spellStart"/>
      <w:r w:rsidRPr="001F5493">
        <w:rPr>
          <w:szCs w:val="28"/>
        </w:rPr>
        <w:t>Трапляються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випадки</w:t>
      </w:r>
      <w:proofErr w:type="spellEnd"/>
      <w:r w:rsidRPr="001F5493">
        <w:rPr>
          <w:szCs w:val="28"/>
        </w:rPr>
        <w:t xml:space="preserve">, коли </w:t>
      </w:r>
      <w:proofErr w:type="spellStart"/>
      <w:r w:rsidRPr="001F5493">
        <w:rPr>
          <w:szCs w:val="28"/>
        </w:rPr>
        <w:t>помилки</w:t>
      </w:r>
      <w:proofErr w:type="spellEnd"/>
      <w:r w:rsidRPr="001F5493">
        <w:rPr>
          <w:szCs w:val="28"/>
        </w:rPr>
        <w:t xml:space="preserve"> при </w:t>
      </w:r>
      <w:proofErr w:type="spellStart"/>
      <w:r w:rsidRPr="001F5493">
        <w:rPr>
          <w:szCs w:val="28"/>
        </w:rPr>
        <w:t>дистанційному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встановленні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діагнозу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призводять</w:t>
      </w:r>
      <w:proofErr w:type="spellEnd"/>
      <w:r w:rsidRPr="001F5493">
        <w:rPr>
          <w:szCs w:val="28"/>
        </w:rPr>
        <w:t xml:space="preserve"> до </w:t>
      </w:r>
      <w:proofErr w:type="spellStart"/>
      <w:r w:rsidRPr="001F5493">
        <w:rPr>
          <w:szCs w:val="28"/>
        </w:rPr>
        <w:t>смертельних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наслідків</w:t>
      </w:r>
      <w:proofErr w:type="spellEnd"/>
      <w:r w:rsidRPr="001F5493">
        <w:rPr>
          <w:szCs w:val="28"/>
        </w:rPr>
        <w:t>.</w:t>
      </w:r>
    </w:p>
    <w:p w:rsidR="00C40425" w:rsidRDefault="00C40425" w:rsidP="00C40425">
      <w:pPr>
        <w:ind w:firstLine="740"/>
        <w:jc w:val="both"/>
        <w:rPr>
          <w:szCs w:val="28"/>
          <w:lang w:val="uk-UA"/>
        </w:rPr>
      </w:pPr>
      <w:proofErr w:type="gramStart"/>
      <w:r w:rsidRPr="001F5493">
        <w:rPr>
          <w:szCs w:val="28"/>
        </w:rPr>
        <w:t>З</w:t>
      </w:r>
      <w:proofErr w:type="gramEnd"/>
      <w:r w:rsidRPr="001F5493">
        <w:rPr>
          <w:szCs w:val="28"/>
        </w:rPr>
        <w:t xml:space="preserve"> причини </w:t>
      </w:r>
      <w:proofErr w:type="spellStart"/>
      <w:r w:rsidRPr="001F5493">
        <w:rPr>
          <w:szCs w:val="28"/>
        </w:rPr>
        <w:t>зупинення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планової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роботи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щодо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проведення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профілактичних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медичних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оглядів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гальмуються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процеси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влаштування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дітей</w:t>
      </w:r>
      <w:proofErr w:type="spellEnd"/>
      <w:r w:rsidRPr="001F5493">
        <w:rPr>
          <w:szCs w:val="28"/>
        </w:rPr>
        <w:t xml:space="preserve"> </w:t>
      </w:r>
      <w:r>
        <w:rPr>
          <w:szCs w:val="28"/>
          <w:lang w:val="uk-UA"/>
        </w:rPr>
        <w:t>у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прийомні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сім’ї</w:t>
      </w:r>
      <w:proofErr w:type="spellEnd"/>
      <w:r w:rsidRPr="001F5493">
        <w:rPr>
          <w:szCs w:val="28"/>
        </w:rPr>
        <w:t xml:space="preserve"> та </w:t>
      </w:r>
      <w:proofErr w:type="spellStart"/>
      <w:r w:rsidRPr="001F5493">
        <w:rPr>
          <w:szCs w:val="28"/>
        </w:rPr>
        <w:t>дитячі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будинки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сімейного</w:t>
      </w:r>
      <w:proofErr w:type="spellEnd"/>
      <w:r w:rsidRPr="001F5493">
        <w:rPr>
          <w:szCs w:val="28"/>
        </w:rPr>
        <w:t xml:space="preserve"> типу, </w:t>
      </w:r>
      <w:proofErr w:type="spellStart"/>
      <w:r w:rsidRPr="001F5493">
        <w:rPr>
          <w:szCs w:val="28"/>
        </w:rPr>
        <w:t>ускладн</w:t>
      </w:r>
      <w:r>
        <w:rPr>
          <w:szCs w:val="28"/>
          <w:lang w:val="uk-UA"/>
        </w:rPr>
        <w:t>ює</w:t>
      </w:r>
      <w:r w:rsidRPr="001F5493">
        <w:rPr>
          <w:szCs w:val="28"/>
        </w:rPr>
        <w:t>ться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підготовка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зарахування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дітей</w:t>
      </w:r>
      <w:proofErr w:type="spellEnd"/>
      <w:r w:rsidRPr="001F5493">
        <w:rPr>
          <w:szCs w:val="28"/>
        </w:rPr>
        <w:t xml:space="preserve"> </w:t>
      </w:r>
      <w:r>
        <w:rPr>
          <w:szCs w:val="28"/>
          <w:lang w:val="uk-UA"/>
        </w:rPr>
        <w:t>у</w:t>
      </w:r>
      <w:r w:rsidRPr="001F5493">
        <w:rPr>
          <w:szCs w:val="28"/>
        </w:rPr>
        <w:t xml:space="preserve"> заклад</w:t>
      </w:r>
      <w:r>
        <w:rPr>
          <w:szCs w:val="28"/>
          <w:lang w:val="uk-UA"/>
        </w:rPr>
        <w:t>и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загальної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середньої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освіти</w:t>
      </w:r>
      <w:proofErr w:type="spellEnd"/>
      <w:r w:rsidRPr="001F5493">
        <w:rPr>
          <w:szCs w:val="28"/>
        </w:rPr>
        <w:t xml:space="preserve">, в </w:t>
      </w:r>
      <w:proofErr w:type="spellStart"/>
      <w:r w:rsidRPr="001F5493">
        <w:rPr>
          <w:szCs w:val="28"/>
        </w:rPr>
        <w:t>стаціонарах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лікарень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залишаються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діти</w:t>
      </w:r>
      <w:proofErr w:type="spellEnd"/>
      <w:r w:rsidRPr="001F5493">
        <w:rPr>
          <w:szCs w:val="28"/>
        </w:rPr>
        <w:t xml:space="preserve">, </w:t>
      </w:r>
      <w:proofErr w:type="spellStart"/>
      <w:r w:rsidRPr="001F5493">
        <w:rPr>
          <w:szCs w:val="28"/>
        </w:rPr>
        <w:t>які</w:t>
      </w:r>
      <w:proofErr w:type="spellEnd"/>
      <w:r w:rsidRPr="001F5493">
        <w:rPr>
          <w:szCs w:val="28"/>
        </w:rPr>
        <w:t xml:space="preserve"> б </w:t>
      </w:r>
      <w:proofErr w:type="spellStart"/>
      <w:r w:rsidRPr="001F5493">
        <w:rPr>
          <w:szCs w:val="28"/>
        </w:rPr>
        <w:t>мали</w:t>
      </w:r>
      <w:proofErr w:type="spellEnd"/>
      <w:r w:rsidRPr="001F5493">
        <w:rPr>
          <w:szCs w:val="28"/>
        </w:rPr>
        <w:t xml:space="preserve"> бути </w:t>
      </w:r>
      <w:proofErr w:type="spellStart"/>
      <w:r w:rsidRPr="001F5493">
        <w:rPr>
          <w:szCs w:val="28"/>
        </w:rPr>
        <w:t>влаштовані</w:t>
      </w:r>
      <w:proofErr w:type="spellEnd"/>
      <w:r w:rsidRPr="001F5493">
        <w:rPr>
          <w:szCs w:val="28"/>
        </w:rPr>
        <w:t xml:space="preserve"> </w:t>
      </w:r>
      <w:r>
        <w:rPr>
          <w:szCs w:val="28"/>
          <w:lang w:val="uk-UA"/>
        </w:rPr>
        <w:t>у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будинк</w:t>
      </w:r>
      <w:proofErr w:type="spellEnd"/>
      <w:r>
        <w:rPr>
          <w:szCs w:val="28"/>
          <w:lang w:val="uk-UA"/>
        </w:rPr>
        <w:t>и</w:t>
      </w:r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дитини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чи</w:t>
      </w:r>
      <w:proofErr w:type="spellEnd"/>
      <w:r w:rsidRPr="001F5493">
        <w:rPr>
          <w:szCs w:val="28"/>
        </w:rPr>
        <w:t xml:space="preserve"> </w:t>
      </w:r>
      <w:proofErr w:type="spellStart"/>
      <w:r w:rsidRPr="001F5493">
        <w:rPr>
          <w:szCs w:val="28"/>
        </w:rPr>
        <w:t>інтернатн</w:t>
      </w:r>
      <w:proofErr w:type="spellEnd"/>
      <w:r>
        <w:rPr>
          <w:szCs w:val="28"/>
          <w:lang w:val="uk-UA"/>
        </w:rPr>
        <w:t>і</w:t>
      </w:r>
      <w:r w:rsidRPr="001F5493">
        <w:rPr>
          <w:szCs w:val="28"/>
        </w:rPr>
        <w:t xml:space="preserve"> заклад</w:t>
      </w:r>
      <w:r>
        <w:rPr>
          <w:szCs w:val="28"/>
          <w:lang w:val="uk-UA"/>
        </w:rPr>
        <w:t>и.</w:t>
      </w:r>
      <w:r w:rsidRPr="001F5493">
        <w:rPr>
          <w:szCs w:val="28"/>
        </w:rPr>
        <w:t xml:space="preserve"> </w:t>
      </w:r>
    </w:p>
    <w:p w:rsidR="00C40425" w:rsidRPr="003C322A" w:rsidRDefault="00C40425" w:rsidP="00C40425">
      <w:pPr>
        <w:ind w:firstLine="740"/>
        <w:jc w:val="both"/>
        <w:rPr>
          <w:szCs w:val="28"/>
          <w:lang w:val="uk-UA"/>
        </w:rPr>
      </w:pPr>
      <w:r>
        <w:rPr>
          <w:szCs w:val="28"/>
          <w:lang w:val="uk-UA"/>
        </w:rPr>
        <w:t>Найважливішим</w:t>
      </w:r>
      <w:r w:rsidRPr="003C322A">
        <w:rPr>
          <w:szCs w:val="28"/>
          <w:lang w:val="uk-UA"/>
        </w:rPr>
        <w:t xml:space="preserve"> є питання втрачання часу, упродовж якого можливо встановити правильний діагноз захворювання на ранніх стадіях, провести лікування та попередити можливі фатальні наслідки хвороби.</w:t>
      </w:r>
    </w:p>
    <w:p w:rsidR="00C40425" w:rsidRPr="00AA2D7E" w:rsidRDefault="00C40425" w:rsidP="00C40425">
      <w:pPr>
        <w:ind w:firstLine="740"/>
        <w:jc w:val="both"/>
        <w:rPr>
          <w:szCs w:val="28"/>
          <w:lang w:val="uk-UA"/>
        </w:rPr>
      </w:pPr>
      <w:r w:rsidRPr="00AA2D7E">
        <w:rPr>
          <w:szCs w:val="28"/>
          <w:lang w:val="uk-UA"/>
        </w:rPr>
        <w:t>Відсутність можливості відвідати лікаря для отримання фахової консультації та своєчасної допомоги викликає обурення серед громади та сприяє підвищенню рівня соціальної напруги.</w:t>
      </w:r>
    </w:p>
    <w:p w:rsidR="00C40425" w:rsidRDefault="00C40425" w:rsidP="00C40425">
      <w:pPr>
        <w:ind w:firstLine="740"/>
        <w:jc w:val="both"/>
        <w:rPr>
          <w:szCs w:val="28"/>
          <w:lang w:val="uk-UA"/>
        </w:rPr>
      </w:pPr>
      <w:r w:rsidRPr="00AA2D7E">
        <w:rPr>
          <w:szCs w:val="28"/>
          <w:lang w:val="uk-UA"/>
        </w:rPr>
        <w:t>Враховуючи вищезазначене та потенційні негативні наслідки тривалого обмеження діяльності амбулаторно-поліклінічних закладів для громадського здоров’я в цілому, звертаємос</w:t>
      </w:r>
      <w:r>
        <w:rPr>
          <w:szCs w:val="28"/>
          <w:lang w:val="uk-UA"/>
        </w:rPr>
        <w:t>я</w:t>
      </w:r>
      <w:r w:rsidRPr="00AA2D7E">
        <w:rPr>
          <w:szCs w:val="28"/>
          <w:lang w:val="uk-UA"/>
        </w:rPr>
        <w:t xml:space="preserve"> з проханням розглянути та вирішити питання </w:t>
      </w:r>
      <w:r w:rsidRPr="00AA2D7E">
        <w:rPr>
          <w:szCs w:val="28"/>
          <w:lang w:val="uk-UA"/>
        </w:rPr>
        <w:lastRenderedPageBreak/>
        <w:t xml:space="preserve">щодо відновлення повноцінної роботи амбулаторій </w:t>
      </w:r>
      <w:r>
        <w:rPr>
          <w:szCs w:val="28"/>
          <w:lang w:val="uk-UA"/>
        </w:rPr>
        <w:t>і</w:t>
      </w:r>
      <w:r w:rsidRPr="00AA2D7E">
        <w:rPr>
          <w:szCs w:val="28"/>
          <w:lang w:val="uk-UA"/>
        </w:rPr>
        <w:t xml:space="preserve"> поліклінік</w:t>
      </w:r>
      <w:r>
        <w:rPr>
          <w:szCs w:val="28"/>
          <w:lang w:val="uk-UA"/>
        </w:rPr>
        <w:t xml:space="preserve"> у найкоротший термін та розробити рекомендації щодо організації протиепідемічних заходів у цих закладах.</w:t>
      </w:r>
    </w:p>
    <w:p w:rsidR="00C40425" w:rsidRDefault="00C40425" w:rsidP="00C40425">
      <w:pPr>
        <w:ind w:firstLine="709"/>
        <w:jc w:val="both"/>
        <w:rPr>
          <w:szCs w:val="28"/>
          <w:lang w:val="uk-UA"/>
        </w:rPr>
      </w:pPr>
      <w:r w:rsidRPr="005840C8">
        <w:rPr>
          <w:szCs w:val="28"/>
          <w:lang w:val="uk-UA"/>
        </w:rPr>
        <w:t xml:space="preserve">Звернення прийнято на тридцять першій сесії обласної ради </w:t>
      </w:r>
      <w:r>
        <w:rPr>
          <w:szCs w:val="28"/>
          <w:lang w:val="uk-UA"/>
        </w:rPr>
        <w:t xml:space="preserve">сьомого </w:t>
      </w:r>
      <w:r w:rsidRPr="005840C8">
        <w:rPr>
          <w:szCs w:val="28"/>
          <w:lang w:val="uk-UA"/>
        </w:rPr>
        <w:t>скликання 25 червня 2020 року.</w:t>
      </w:r>
    </w:p>
    <w:p w:rsidR="00C40425" w:rsidRPr="005840C8" w:rsidRDefault="00C40425" w:rsidP="00C40425">
      <w:pPr>
        <w:ind w:firstLine="709"/>
        <w:jc w:val="both"/>
        <w:rPr>
          <w:szCs w:val="28"/>
          <w:lang w:val="uk-UA"/>
        </w:rPr>
      </w:pPr>
    </w:p>
    <w:p w:rsidR="00C40425" w:rsidRPr="005840C8" w:rsidRDefault="00C40425" w:rsidP="00C40425">
      <w:pPr>
        <w:jc w:val="both"/>
        <w:rPr>
          <w:szCs w:val="28"/>
          <w:lang w:val="uk-UA"/>
        </w:rPr>
      </w:pPr>
      <w:r w:rsidRPr="005840C8">
        <w:rPr>
          <w:szCs w:val="28"/>
          <w:lang w:val="uk-UA"/>
        </w:rPr>
        <w:t>За дорученням депутатів обласної ради</w:t>
      </w:r>
    </w:p>
    <w:p w:rsidR="00C40425" w:rsidRDefault="00C40425" w:rsidP="00C40425">
      <w:pPr>
        <w:jc w:val="both"/>
        <w:rPr>
          <w:szCs w:val="28"/>
          <w:lang w:val="uk-UA"/>
        </w:rPr>
      </w:pPr>
    </w:p>
    <w:p w:rsidR="00817381" w:rsidRDefault="00817381" w:rsidP="00C40425">
      <w:pPr>
        <w:jc w:val="both"/>
        <w:rPr>
          <w:szCs w:val="28"/>
          <w:lang w:val="uk-UA"/>
        </w:rPr>
      </w:pPr>
    </w:p>
    <w:p w:rsidR="00817381" w:rsidRDefault="00817381" w:rsidP="00C40425">
      <w:pPr>
        <w:jc w:val="both"/>
        <w:rPr>
          <w:szCs w:val="28"/>
          <w:lang w:val="uk-UA"/>
        </w:rPr>
      </w:pPr>
    </w:p>
    <w:p w:rsidR="00C40425" w:rsidRDefault="00C40425" w:rsidP="00C40425">
      <w:pPr>
        <w:jc w:val="both"/>
        <w:rPr>
          <w:szCs w:val="28"/>
          <w:lang w:val="uk-UA"/>
        </w:rPr>
      </w:pPr>
      <w:r w:rsidRPr="005B4E2E">
        <w:rPr>
          <w:szCs w:val="28"/>
          <w:lang w:val="uk-UA"/>
        </w:rPr>
        <w:t>Голова обласної ради</w:t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B4E2E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B4E2E">
        <w:rPr>
          <w:szCs w:val="28"/>
          <w:lang w:val="uk-UA"/>
        </w:rPr>
        <w:t>В.В. Ширма</w:t>
      </w:r>
    </w:p>
    <w:p w:rsidR="00C40425" w:rsidRDefault="00C40425" w:rsidP="00B87017">
      <w:pPr>
        <w:jc w:val="both"/>
        <w:rPr>
          <w:szCs w:val="28"/>
          <w:lang w:val="uk-UA"/>
        </w:rPr>
      </w:pPr>
    </w:p>
    <w:sectPr w:rsidR="00C40425" w:rsidSect="00BA1E2C">
      <w:pgSz w:w="11906" w:h="16838"/>
      <w:pgMar w:top="907" w:right="567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696"/>
    <w:multiLevelType w:val="hybridMultilevel"/>
    <w:tmpl w:val="12104782"/>
    <w:lvl w:ilvl="0" w:tplc="792280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6C304CDB"/>
    <w:multiLevelType w:val="hybridMultilevel"/>
    <w:tmpl w:val="E056EBF4"/>
    <w:lvl w:ilvl="0" w:tplc="79228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3A"/>
    <w:rsid w:val="000018F3"/>
    <w:rsid w:val="00037112"/>
    <w:rsid w:val="0005443A"/>
    <w:rsid w:val="000669D2"/>
    <w:rsid w:val="000B24A7"/>
    <w:rsid w:val="000F3997"/>
    <w:rsid w:val="0010433C"/>
    <w:rsid w:val="0011405F"/>
    <w:rsid w:val="00170E36"/>
    <w:rsid w:val="00195132"/>
    <w:rsid w:val="001D475D"/>
    <w:rsid w:val="001F5493"/>
    <w:rsid w:val="002A083D"/>
    <w:rsid w:val="00305145"/>
    <w:rsid w:val="003C322A"/>
    <w:rsid w:val="003E2C92"/>
    <w:rsid w:val="003E4412"/>
    <w:rsid w:val="003F71A2"/>
    <w:rsid w:val="00450C66"/>
    <w:rsid w:val="00466C04"/>
    <w:rsid w:val="004A1307"/>
    <w:rsid w:val="004D0C93"/>
    <w:rsid w:val="004E14FD"/>
    <w:rsid w:val="004E3936"/>
    <w:rsid w:val="004F0CFF"/>
    <w:rsid w:val="00501561"/>
    <w:rsid w:val="005840C8"/>
    <w:rsid w:val="005B4E2E"/>
    <w:rsid w:val="0066303C"/>
    <w:rsid w:val="00666A62"/>
    <w:rsid w:val="006C69C4"/>
    <w:rsid w:val="006F1368"/>
    <w:rsid w:val="007167D4"/>
    <w:rsid w:val="00717A95"/>
    <w:rsid w:val="00720C1E"/>
    <w:rsid w:val="00746F7A"/>
    <w:rsid w:val="00782F4C"/>
    <w:rsid w:val="00797B3C"/>
    <w:rsid w:val="007F43A2"/>
    <w:rsid w:val="00801FB9"/>
    <w:rsid w:val="00817381"/>
    <w:rsid w:val="00887F6D"/>
    <w:rsid w:val="008921FD"/>
    <w:rsid w:val="008B3A85"/>
    <w:rsid w:val="008C44B4"/>
    <w:rsid w:val="008D4BA3"/>
    <w:rsid w:val="00997F7F"/>
    <w:rsid w:val="009A370E"/>
    <w:rsid w:val="009B5933"/>
    <w:rsid w:val="009E1464"/>
    <w:rsid w:val="00A0554E"/>
    <w:rsid w:val="00A1274C"/>
    <w:rsid w:val="00A44D07"/>
    <w:rsid w:val="00A877C1"/>
    <w:rsid w:val="00AA2D7E"/>
    <w:rsid w:val="00AD0EB8"/>
    <w:rsid w:val="00AD7886"/>
    <w:rsid w:val="00AF5A75"/>
    <w:rsid w:val="00B22AEE"/>
    <w:rsid w:val="00B7668D"/>
    <w:rsid w:val="00B87017"/>
    <w:rsid w:val="00B9381E"/>
    <w:rsid w:val="00BA1E2C"/>
    <w:rsid w:val="00C40425"/>
    <w:rsid w:val="00C54FFE"/>
    <w:rsid w:val="00C80AD3"/>
    <w:rsid w:val="00C86B40"/>
    <w:rsid w:val="00CB1EB8"/>
    <w:rsid w:val="00CD2D7B"/>
    <w:rsid w:val="00CF3FBC"/>
    <w:rsid w:val="00D50462"/>
    <w:rsid w:val="00D62BB9"/>
    <w:rsid w:val="00D83706"/>
    <w:rsid w:val="00DE004F"/>
    <w:rsid w:val="00E054CF"/>
    <w:rsid w:val="00E15C16"/>
    <w:rsid w:val="00F237FD"/>
    <w:rsid w:val="00F6612D"/>
    <w:rsid w:val="00F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15C16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E15C16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E15C1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E15C16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E15C16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E15C16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E15C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81E"/>
    <w:rPr>
      <w:rFonts w:ascii="Tahom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rsid w:val="001F5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F5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table" w:styleId="a6">
    <w:name w:val="Table Grid"/>
    <w:basedOn w:val="a1"/>
    <w:uiPriority w:val="59"/>
    <w:rsid w:val="0066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15C16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E15C16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E15C1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E15C16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E15C16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E15C16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E15C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81E"/>
    <w:rPr>
      <w:rFonts w:ascii="Tahom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rsid w:val="001F5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F5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table" w:styleId="a6">
    <w:name w:val="Table Grid"/>
    <w:basedOn w:val="a1"/>
    <w:uiPriority w:val="59"/>
    <w:rsid w:val="0066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8B3F-80E9-4E57-B52E-B355F7BE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87</cp:revision>
  <cp:lastPrinted>2020-06-26T10:32:00Z</cp:lastPrinted>
  <dcterms:created xsi:type="dcterms:W3CDTF">2020-05-12T07:59:00Z</dcterms:created>
  <dcterms:modified xsi:type="dcterms:W3CDTF">2020-06-26T10:33:00Z</dcterms:modified>
</cp:coreProperties>
</file>