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6A" w:rsidRDefault="00BC3F9E" w:rsidP="008E6E6A">
      <w:pPr>
        <w:rPr>
          <w:sz w:val="27"/>
          <w:szCs w:val="27"/>
        </w:rPr>
      </w:pPr>
      <w:bookmarkStart w:id="0" w:name="_GoBack"/>
      <w:bookmarkEnd w:id="0"/>
      <w:r>
        <w:rPr>
          <w:noProof/>
          <w:sz w:val="27"/>
          <w:szCs w:val="27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-285115</wp:posOffset>
                </wp:positionV>
                <wp:extent cx="200025" cy="190500"/>
                <wp:effectExtent l="5715" t="10160" r="13335" b="889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32.2pt;margin-top:-22.4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" strokecolor="white"/>
            </w:pict>
          </mc:Fallback>
        </mc:AlternateContent>
      </w:r>
      <w:r w:rsidR="008E6E6A">
        <w:rPr>
          <w:sz w:val="27"/>
          <w:szCs w:val="27"/>
        </w:rPr>
        <w:t xml:space="preserve">                                                                                    </w:t>
      </w:r>
    </w:p>
    <w:p w:rsidR="008E6E6A" w:rsidRDefault="008E6E6A" w:rsidP="008E6E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8E6E6A">
        <w:rPr>
          <w:sz w:val="28"/>
          <w:szCs w:val="28"/>
        </w:rPr>
        <w:t xml:space="preserve"> </w:t>
      </w:r>
      <w:r>
        <w:rPr>
          <w:sz w:val="28"/>
          <w:szCs w:val="28"/>
        </w:rPr>
        <w:t>Верховна Р</w:t>
      </w:r>
      <w:r w:rsidRPr="009278CB">
        <w:rPr>
          <w:sz w:val="28"/>
          <w:szCs w:val="28"/>
        </w:rPr>
        <w:t>ада України</w:t>
      </w:r>
    </w:p>
    <w:p w:rsidR="008E6E6A" w:rsidRDefault="008E6E6A" w:rsidP="008E6E6A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</w:t>
      </w:r>
      <w:r w:rsidRPr="00B637BA">
        <w:rPr>
          <w:sz w:val="27"/>
          <w:szCs w:val="27"/>
        </w:rPr>
        <w:t>Кабінет Міністрів України</w:t>
      </w:r>
    </w:p>
    <w:p w:rsidR="008E6E6A" w:rsidRDefault="008E6E6A" w:rsidP="008E6E6A">
      <w:pPr>
        <w:rPr>
          <w:sz w:val="28"/>
          <w:szCs w:val="28"/>
        </w:rPr>
      </w:pPr>
    </w:p>
    <w:p w:rsidR="008E6E6A" w:rsidRDefault="008E6E6A" w:rsidP="008E6E6A">
      <w:pPr>
        <w:rPr>
          <w:sz w:val="28"/>
          <w:szCs w:val="28"/>
        </w:rPr>
      </w:pPr>
    </w:p>
    <w:p w:rsidR="008E6E6A" w:rsidRPr="000D1F40" w:rsidRDefault="008E6E6A" w:rsidP="008E6E6A">
      <w:pPr>
        <w:jc w:val="center"/>
        <w:rPr>
          <w:b/>
          <w:sz w:val="28"/>
          <w:szCs w:val="28"/>
        </w:rPr>
      </w:pPr>
      <w:r w:rsidRPr="000D1F40">
        <w:rPr>
          <w:b/>
          <w:sz w:val="28"/>
          <w:szCs w:val="28"/>
        </w:rPr>
        <w:t>Звернення</w:t>
      </w:r>
    </w:p>
    <w:p w:rsidR="008E6E6A" w:rsidRPr="000D1F40" w:rsidRDefault="008E6E6A" w:rsidP="008E6E6A">
      <w:pPr>
        <w:jc w:val="center"/>
        <w:rPr>
          <w:b/>
          <w:sz w:val="28"/>
          <w:szCs w:val="28"/>
        </w:rPr>
      </w:pPr>
      <w:r w:rsidRPr="000D1F40">
        <w:rPr>
          <w:b/>
          <w:sz w:val="28"/>
          <w:szCs w:val="28"/>
        </w:rPr>
        <w:t>депутатів Житомирської обласної ради до Верховної Ради України</w:t>
      </w:r>
      <w:r w:rsidR="00B94BE5">
        <w:rPr>
          <w:b/>
          <w:sz w:val="28"/>
          <w:szCs w:val="28"/>
        </w:rPr>
        <w:t>, Кабінету Міністрів України</w:t>
      </w:r>
      <w:r w:rsidRPr="000D1F40">
        <w:rPr>
          <w:b/>
          <w:sz w:val="28"/>
          <w:szCs w:val="28"/>
        </w:rPr>
        <w:t xml:space="preserve"> щодо тарифної  політики на житлово-комунальні послуги для населення</w:t>
      </w:r>
    </w:p>
    <w:p w:rsidR="008E6E6A" w:rsidRDefault="008E6E6A" w:rsidP="008E6E6A">
      <w:pPr>
        <w:jc w:val="center"/>
        <w:rPr>
          <w:sz w:val="28"/>
          <w:szCs w:val="28"/>
        </w:rPr>
      </w:pPr>
    </w:p>
    <w:p w:rsidR="008E6E6A" w:rsidRPr="009278CB" w:rsidRDefault="008E6E6A" w:rsidP="008E6E6A">
      <w:pPr>
        <w:rPr>
          <w:sz w:val="28"/>
          <w:szCs w:val="28"/>
        </w:rPr>
      </w:pPr>
    </w:p>
    <w:p w:rsidR="008E6E6A" w:rsidRPr="009278CB" w:rsidRDefault="008E6E6A" w:rsidP="008E6E6A">
      <w:pPr>
        <w:jc w:val="both"/>
        <w:rPr>
          <w:sz w:val="28"/>
          <w:szCs w:val="28"/>
        </w:rPr>
      </w:pPr>
      <w:r w:rsidRPr="009278CB">
        <w:rPr>
          <w:sz w:val="28"/>
          <w:szCs w:val="28"/>
        </w:rPr>
        <w:tab/>
      </w:r>
      <w:r>
        <w:rPr>
          <w:sz w:val="28"/>
          <w:szCs w:val="28"/>
        </w:rPr>
        <w:t>Ми, депутати обласної ради, глибоко стурбовані ситуацією</w:t>
      </w:r>
      <w:r w:rsidRPr="009278CB">
        <w:rPr>
          <w:sz w:val="28"/>
          <w:szCs w:val="28"/>
        </w:rPr>
        <w:t>, яка склалася в області у зв’язку з прийняттям Кабі</w:t>
      </w:r>
      <w:r w:rsidR="00350CB9">
        <w:rPr>
          <w:sz w:val="28"/>
          <w:szCs w:val="28"/>
        </w:rPr>
        <w:t xml:space="preserve">нетом Міністрів України 27.04.16 </w:t>
      </w:r>
      <w:r w:rsidRPr="009278CB">
        <w:rPr>
          <w:sz w:val="28"/>
          <w:szCs w:val="28"/>
        </w:rPr>
        <w:t xml:space="preserve"> постанови № 135, </w:t>
      </w:r>
      <w:r w:rsidR="00350CB9">
        <w:rPr>
          <w:sz w:val="28"/>
          <w:szCs w:val="28"/>
        </w:rPr>
        <w:t xml:space="preserve">згідно з якою з 01.05.16 </w:t>
      </w:r>
      <w:r w:rsidRPr="009278CB">
        <w:rPr>
          <w:sz w:val="28"/>
          <w:szCs w:val="28"/>
        </w:rPr>
        <w:t xml:space="preserve"> підвищено ціну на газ для населення май</w:t>
      </w:r>
      <w:r w:rsidR="00350CB9">
        <w:rPr>
          <w:sz w:val="28"/>
          <w:szCs w:val="28"/>
        </w:rPr>
        <w:t>же вдвічі та скасовано норму</w:t>
      </w:r>
      <w:r w:rsidRPr="009278CB">
        <w:rPr>
          <w:sz w:val="28"/>
          <w:szCs w:val="28"/>
        </w:rPr>
        <w:t xml:space="preserve"> споживання населенням газу за пільговою ціною.</w:t>
      </w:r>
    </w:p>
    <w:p w:rsidR="008E6E6A" w:rsidRPr="009278CB" w:rsidRDefault="008E6E6A" w:rsidP="008E6E6A">
      <w:pPr>
        <w:jc w:val="both"/>
        <w:rPr>
          <w:sz w:val="28"/>
          <w:szCs w:val="28"/>
        </w:rPr>
      </w:pPr>
      <w:r w:rsidRPr="009278CB">
        <w:rPr>
          <w:sz w:val="28"/>
          <w:szCs w:val="28"/>
        </w:rPr>
        <w:tab/>
        <w:t>Підвищення ціни на природний газ вже спровокувало прийняття рішення НКРЕКП щодо підвищення прогнозованих рівнів тарифів на опалення та гарячу воду</w:t>
      </w:r>
      <w:r w:rsidR="00350CB9">
        <w:rPr>
          <w:sz w:val="28"/>
          <w:szCs w:val="28"/>
        </w:rPr>
        <w:t>,</w:t>
      </w:r>
      <w:r w:rsidRPr="009278CB">
        <w:rPr>
          <w:sz w:val="28"/>
          <w:szCs w:val="28"/>
        </w:rPr>
        <w:t xml:space="preserve"> спричинить подальше підвищення цін і тарифів на інші товари і послуги, а отже – й зростання рівня інфляції.</w:t>
      </w:r>
    </w:p>
    <w:p w:rsidR="008E6E6A" w:rsidRPr="009278CB" w:rsidRDefault="00350CB9" w:rsidP="008E6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умовах зниження рівня </w:t>
      </w:r>
      <w:r w:rsidR="008E6E6A" w:rsidRPr="009278CB">
        <w:rPr>
          <w:sz w:val="28"/>
          <w:szCs w:val="28"/>
        </w:rPr>
        <w:t>заробітної плати, наявної заборг</w:t>
      </w:r>
      <w:r>
        <w:rPr>
          <w:sz w:val="28"/>
          <w:szCs w:val="28"/>
        </w:rPr>
        <w:t xml:space="preserve">ованості з її виплати, зростання </w:t>
      </w:r>
      <w:r w:rsidR="008E6E6A" w:rsidRPr="009278CB">
        <w:rPr>
          <w:sz w:val="28"/>
          <w:szCs w:val="28"/>
        </w:rPr>
        <w:t xml:space="preserve"> бідності серед працюючого населення, скорочення робочих місць та зростання безробіття, прийняття рішенн</w:t>
      </w:r>
      <w:r>
        <w:rPr>
          <w:sz w:val="28"/>
          <w:szCs w:val="28"/>
        </w:rPr>
        <w:t>я щодо підвищення ціни на газ і</w:t>
      </w:r>
      <w:r w:rsidR="008E6E6A" w:rsidRPr="009278CB">
        <w:rPr>
          <w:sz w:val="28"/>
          <w:szCs w:val="28"/>
        </w:rPr>
        <w:t xml:space="preserve"> тарифи на житлово-комунальні послуги має супроводжуватися адекватним зростанням доходів громадян, в першу чергу, заробітної плати.</w:t>
      </w:r>
    </w:p>
    <w:p w:rsidR="008E6E6A" w:rsidRPr="009278CB" w:rsidRDefault="008E6E6A" w:rsidP="008E6E6A">
      <w:pPr>
        <w:jc w:val="both"/>
        <w:rPr>
          <w:sz w:val="28"/>
          <w:szCs w:val="28"/>
        </w:rPr>
      </w:pPr>
      <w:r w:rsidRPr="009278CB">
        <w:rPr>
          <w:sz w:val="28"/>
          <w:szCs w:val="28"/>
        </w:rPr>
        <w:tab/>
        <w:t xml:space="preserve">Враховуючи вищезазначене та з метою соціального захисту населення, запровадження адекватних механізмів реалізації конституційного права громадян на </w:t>
      </w:r>
      <w:r w:rsidR="00350CB9">
        <w:rPr>
          <w:sz w:val="28"/>
          <w:szCs w:val="28"/>
        </w:rPr>
        <w:t xml:space="preserve">гідний </w:t>
      </w:r>
      <w:r w:rsidRPr="009278CB">
        <w:rPr>
          <w:sz w:val="28"/>
          <w:szCs w:val="28"/>
        </w:rPr>
        <w:t xml:space="preserve">рівень життя, </w:t>
      </w:r>
      <w:r w:rsidR="00641DBD">
        <w:rPr>
          <w:sz w:val="28"/>
          <w:szCs w:val="28"/>
        </w:rPr>
        <w:t xml:space="preserve">обласна </w:t>
      </w:r>
      <w:r w:rsidRPr="009278CB">
        <w:rPr>
          <w:sz w:val="28"/>
          <w:szCs w:val="28"/>
        </w:rPr>
        <w:t>рада звертається з пропозиціями  щодо невідкладного визначення комплексних заходів соціального захисту населення.</w:t>
      </w:r>
    </w:p>
    <w:p w:rsidR="008E6E6A" w:rsidRPr="009278CB" w:rsidRDefault="008E6E6A" w:rsidP="008E6E6A">
      <w:pPr>
        <w:jc w:val="both"/>
        <w:rPr>
          <w:sz w:val="28"/>
          <w:szCs w:val="28"/>
        </w:rPr>
      </w:pPr>
      <w:r w:rsidRPr="009278CB">
        <w:rPr>
          <w:sz w:val="28"/>
          <w:szCs w:val="28"/>
        </w:rPr>
        <w:tab/>
        <w:t>Просимо Верховну Раду України:</w:t>
      </w:r>
    </w:p>
    <w:p w:rsidR="008E6E6A" w:rsidRPr="009278CB" w:rsidRDefault="00350CB9" w:rsidP="008E6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Невідкладно провести п</w:t>
      </w:r>
      <w:r w:rsidR="008E6E6A" w:rsidRPr="009278CB">
        <w:rPr>
          <w:sz w:val="28"/>
          <w:szCs w:val="28"/>
        </w:rPr>
        <w:t>арламентські слухання з метою обговорення стану забезпечення конституційного права громадян на достатній життєвий рівень в умовах шокового зростання цін і тарифів та формування державної політики доходів населення.</w:t>
      </w:r>
    </w:p>
    <w:p w:rsidR="008E6E6A" w:rsidRPr="009278CB" w:rsidRDefault="008E6E6A" w:rsidP="008E6E6A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78C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="00350CB9">
        <w:rPr>
          <w:rFonts w:ascii="Times New Roman" w:hAnsi="Times New Roman"/>
          <w:sz w:val="28"/>
          <w:szCs w:val="28"/>
        </w:rPr>
        <w:t>Внести зміни у Закон</w:t>
      </w:r>
      <w:r w:rsidRPr="009278CB">
        <w:rPr>
          <w:rFonts w:ascii="Times New Roman" w:hAnsi="Times New Roman"/>
          <w:sz w:val="28"/>
          <w:szCs w:val="28"/>
        </w:rPr>
        <w:t xml:space="preserve"> України «Про Державний бюджет України на 2016 рік» щодо підвищення розмірів прожиткового мінімуму, мінімальної заробітної плати, мінімальної пенсії до розміру фактичного прожиткового мінімуму для відповідної категорії осіб з  перенесенням термінів їх збільшення з 1 грудня на 1 жовтня 2016 року (до початку опалювального сезону, враховуючи масштабне підвищення ціни на газ та тарифів на ЖКП) . </w:t>
      </w:r>
    </w:p>
    <w:p w:rsidR="008E6E6A" w:rsidRPr="009278CB" w:rsidRDefault="008E6E6A" w:rsidP="008E6E6A">
      <w:pPr>
        <w:ind w:firstLine="708"/>
        <w:jc w:val="both"/>
        <w:rPr>
          <w:sz w:val="28"/>
          <w:szCs w:val="28"/>
        </w:rPr>
      </w:pPr>
      <w:r w:rsidRPr="009278CB">
        <w:rPr>
          <w:sz w:val="28"/>
          <w:szCs w:val="28"/>
        </w:rPr>
        <w:t xml:space="preserve">3. Внести </w:t>
      </w:r>
      <w:r w:rsidR="00350CB9">
        <w:rPr>
          <w:sz w:val="28"/>
          <w:szCs w:val="28"/>
        </w:rPr>
        <w:t>зміни у Закон</w:t>
      </w:r>
      <w:r w:rsidRPr="009278CB">
        <w:rPr>
          <w:sz w:val="28"/>
          <w:szCs w:val="28"/>
        </w:rPr>
        <w:t xml:space="preserve"> України «Про індексацію грошових доходів населення» щодо зниження порогу індексації з 103 % до 101 % та підвищення розміру доходу, який підлягає індексації, до 2 прожиткових мінімумів.</w:t>
      </w:r>
    </w:p>
    <w:p w:rsidR="008E6E6A" w:rsidRPr="009278CB" w:rsidRDefault="00350CB9" w:rsidP="008E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Внести зміни у Закон</w:t>
      </w:r>
      <w:r w:rsidR="008E6E6A" w:rsidRPr="009278CB">
        <w:rPr>
          <w:sz w:val="28"/>
          <w:szCs w:val="28"/>
        </w:rPr>
        <w:t xml:space="preserve"> України «Про ринок природного газу» стосовно доповнення його нормою щодо спрямування газу, видобутого компаніями </w:t>
      </w:r>
      <w:r w:rsidR="008E6E6A" w:rsidRPr="009278CB">
        <w:rPr>
          <w:sz w:val="28"/>
          <w:szCs w:val="28"/>
        </w:rPr>
        <w:lastRenderedPageBreak/>
        <w:t>«Укрнафта» та «Укргазвидобування», виключно на потреби населення</w:t>
      </w:r>
      <w:r>
        <w:rPr>
          <w:sz w:val="28"/>
          <w:szCs w:val="28"/>
        </w:rPr>
        <w:t>,</w:t>
      </w:r>
      <w:r w:rsidR="008E6E6A" w:rsidRPr="009278CB">
        <w:rPr>
          <w:sz w:val="28"/>
          <w:szCs w:val="28"/>
        </w:rPr>
        <w:t xml:space="preserve">  із запровадженням формули економічно обґрунтованої його ціни </w:t>
      </w:r>
      <w:r w:rsidR="008E6E6A" w:rsidRPr="009278CB">
        <w:rPr>
          <w:b/>
          <w:i/>
          <w:sz w:val="28"/>
          <w:szCs w:val="28"/>
        </w:rPr>
        <w:t xml:space="preserve"> </w:t>
      </w:r>
      <w:r w:rsidR="008E6E6A" w:rsidRPr="009278CB">
        <w:rPr>
          <w:sz w:val="28"/>
          <w:szCs w:val="28"/>
        </w:rPr>
        <w:t>з  врегулюванням нормативу інвестиційної складової у ціні на газ власного видобутку та контролю за використанням інвестиційних коштів.</w:t>
      </w:r>
    </w:p>
    <w:p w:rsidR="008E6E6A" w:rsidRPr="009278CB" w:rsidRDefault="00350CB9" w:rsidP="008E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Внести зміни у Закон</w:t>
      </w:r>
      <w:r w:rsidR="008E6E6A" w:rsidRPr="009278CB">
        <w:rPr>
          <w:sz w:val="28"/>
          <w:szCs w:val="28"/>
        </w:rPr>
        <w:t xml:space="preserve"> України «Про комерційний облік природного газу» в частині скорочення термінів встановлення лічильників побутовим споживачам та іншим категоріям з 2018 року до 1 січня 2017 року.</w:t>
      </w:r>
    </w:p>
    <w:p w:rsidR="008E6E6A" w:rsidRDefault="00350CB9" w:rsidP="008E6E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Внести зміни у Податковий кодекс</w:t>
      </w:r>
      <w:r w:rsidR="008E6E6A" w:rsidRPr="009278CB">
        <w:rPr>
          <w:sz w:val="28"/>
          <w:szCs w:val="28"/>
        </w:rPr>
        <w:t xml:space="preserve"> України щодо подальшого зменшення ставок рентної плати за користування надрами для видобування вуглеводів</w:t>
      </w:r>
      <w:r w:rsidR="008E6E6A" w:rsidRPr="009278CB">
        <w:rPr>
          <w:color w:val="FF0000"/>
          <w:sz w:val="28"/>
          <w:szCs w:val="28"/>
        </w:rPr>
        <w:t xml:space="preserve"> </w:t>
      </w:r>
      <w:r w:rsidR="008E6E6A" w:rsidRPr="009278CB">
        <w:rPr>
          <w:sz w:val="28"/>
          <w:szCs w:val="28"/>
        </w:rPr>
        <w:t>та ПДВ на газ для населення.</w:t>
      </w:r>
    </w:p>
    <w:p w:rsidR="008B20A9" w:rsidRPr="008B20A9" w:rsidRDefault="00E9387D" w:rsidP="008B20A9">
      <w:pPr>
        <w:ind w:firstLine="720"/>
        <w:jc w:val="both"/>
        <w:rPr>
          <w:sz w:val="28"/>
          <w:szCs w:val="28"/>
        </w:rPr>
      </w:pPr>
      <w:r>
        <w:rPr>
          <w:color w:val="222222"/>
          <w:sz w:val="28"/>
          <w:szCs w:val="28"/>
          <w:highlight w:val="white"/>
        </w:rPr>
        <w:t>7</w:t>
      </w:r>
      <w:r w:rsidR="008B20A9" w:rsidRPr="008B20A9">
        <w:rPr>
          <w:color w:val="222222"/>
          <w:sz w:val="28"/>
          <w:szCs w:val="28"/>
          <w:highlight w:val="white"/>
        </w:rPr>
        <w:t>.</w:t>
      </w:r>
      <w:r>
        <w:rPr>
          <w:color w:val="222222"/>
          <w:sz w:val="28"/>
          <w:szCs w:val="28"/>
          <w:highlight w:val="white"/>
        </w:rPr>
        <w:t xml:space="preserve"> Впровадити мораторій</w:t>
      </w:r>
      <w:r w:rsidR="008B20A9" w:rsidRPr="008B20A9">
        <w:rPr>
          <w:color w:val="222222"/>
          <w:sz w:val="28"/>
          <w:szCs w:val="28"/>
          <w:highlight w:val="white"/>
        </w:rPr>
        <w:t xml:space="preserve"> на підвищення з 1 липня 2016 року тарифів на житлово-комунальні послуги до покращення соціально-економічної </w:t>
      </w:r>
      <w:r w:rsidR="00350CB9">
        <w:rPr>
          <w:color w:val="222222"/>
          <w:sz w:val="28"/>
          <w:szCs w:val="28"/>
          <w:highlight w:val="white"/>
        </w:rPr>
        <w:t xml:space="preserve">ситуації в країні, </w:t>
      </w:r>
      <w:r>
        <w:rPr>
          <w:color w:val="222222"/>
          <w:sz w:val="28"/>
          <w:szCs w:val="28"/>
          <w:highlight w:val="white"/>
        </w:rPr>
        <w:t>встановити прозорий механізм</w:t>
      </w:r>
      <w:r w:rsidR="008B20A9" w:rsidRPr="008B20A9">
        <w:rPr>
          <w:color w:val="222222"/>
          <w:sz w:val="28"/>
          <w:szCs w:val="28"/>
          <w:highlight w:val="white"/>
        </w:rPr>
        <w:t xml:space="preserve"> ціноутворення.</w:t>
      </w:r>
    </w:p>
    <w:p w:rsidR="008B20A9" w:rsidRPr="008B20A9" w:rsidRDefault="00E9387D" w:rsidP="008B20A9">
      <w:pPr>
        <w:ind w:firstLine="720"/>
        <w:jc w:val="both"/>
        <w:rPr>
          <w:sz w:val="28"/>
          <w:szCs w:val="28"/>
        </w:rPr>
      </w:pPr>
      <w:r>
        <w:rPr>
          <w:color w:val="222222"/>
          <w:sz w:val="28"/>
          <w:szCs w:val="28"/>
          <w:highlight w:val="white"/>
        </w:rPr>
        <w:t>8</w:t>
      </w:r>
      <w:r w:rsidR="008B20A9" w:rsidRPr="008B20A9">
        <w:rPr>
          <w:color w:val="222222"/>
          <w:sz w:val="28"/>
          <w:szCs w:val="28"/>
          <w:highlight w:val="white"/>
        </w:rPr>
        <w:t>. Заборони</w:t>
      </w:r>
      <w:r>
        <w:rPr>
          <w:color w:val="222222"/>
          <w:sz w:val="28"/>
          <w:szCs w:val="28"/>
          <w:highlight w:val="white"/>
        </w:rPr>
        <w:t>ти</w:t>
      </w:r>
      <w:r w:rsidR="008B20A9" w:rsidRPr="008B20A9">
        <w:rPr>
          <w:color w:val="222222"/>
          <w:sz w:val="28"/>
          <w:szCs w:val="28"/>
          <w:highlight w:val="white"/>
        </w:rPr>
        <w:t xml:space="preserve"> нараховувати з 1 липня 2016 та стягувати з населення пеню за несвоєчасну сплату за комунальні послуги</w:t>
      </w:r>
      <w:r w:rsidR="008B20A9" w:rsidRPr="008B20A9">
        <w:rPr>
          <w:color w:val="222222"/>
          <w:sz w:val="28"/>
          <w:szCs w:val="28"/>
        </w:rPr>
        <w:t>.</w:t>
      </w:r>
    </w:p>
    <w:p w:rsidR="008B20A9" w:rsidRPr="008B20A9" w:rsidRDefault="00E9387D" w:rsidP="008B20A9">
      <w:pPr>
        <w:ind w:firstLine="720"/>
        <w:jc w:val="both"/>
        <w:rPr>
          <w:sz w:val="28"/>
          <w:szCs w:val="28"/>
        </w:rPr>
      </w:pPr>
      <w:r>
        <w:rPr>
          <w:color w:val="222222"/>
          <w:sz w:val="28"/>
          <w:szCs w:val="28"/>
          <w:highlight w:val="white"/>
        </w:rPr>
        <w:t>9</w:t>
      </w:r>
      <w:r w:rsidR="008B20A9" w:rsidRPr="008B20A9">
        <w:rPr>
          <w:color w:val="222222"/>
          <w:sz w:val="28"/>
          <w:szCs w:val="28"/>
          <w:highlight w:val="white"/>
        </w:rPr>
        <w:t>. Заборони</w:t>
      </w:r>
      <w:r>
        <w:rPr>
          <w:color w:val="222222"/>
          <w:sz w:val="28"/>
          <w:szCs w:val="28"/>
          <w:highlight w:val="white"/>
        </w:rPr>
        <w:t>ти</w:t>
      </w:r>
      <w:r w:rsidR="00350CB9">
        <w:rPr>
          <w:color w:val="222222"/>
          <w:sz w:val="28"/>
          <w:szCs w:val="28"/>
          <w:highlight w:val="white"/>
        </w:rPr>
        <w:t xml:space="preserve"> постачальникам тепла, газу</w:t>
      </w:r>
      <w:r w:rsidR="008B20A9" w:rsidRPr="008B20A9">
        <w:rPr>
          <w:color w:val="222222"/>
          <w:sz w:val="28"/>
          <w:szCs w:val="28"/>
          <w:highlight w:val="white"/>
        </w:rPr>
        <w:t>, електроенергії виставляти споживачам авансові рахунки за ненадані послуги</w:t>
      </w:r>
      <w:r>
        <w:rPr>
          <w:color w:val="222222"/>
          <w:sz w:val="28"/>
          <w:szCs w:val="28"/>
        </w:rPr>
        <w:t>.</w:t>
      </w:r>
    </w:p>
    <w:p w:rsidR="008B20A9" w:rsidRPr="008B20A9" w:rsidRDefault="00350CB9" w:rsidP="008B20A9">
      <w:pPr>
        <w:ind w:firstLine="720"/>
        <w:jc w:val="both"/>
        <w:rPr>
          <w:sz w:val="28"/>
          <w:szCs w:val="28"/>
        </w:rPr>
      </w:pPr>
      <w:r>
        <w:rPr>
          <w:color w:val="222222"/>
          <w:sz w:val="28"/>
          <w:szCs w:val="28"/>
          <w:highlight w:val="white"/>
        </w:rPr>
        <w:t>10. Ухвалити п</w:t>
      </w:r>
      <w:r w:rsidR="00E9387D">
        <w:rPr>
          <w:color w:val="222222"/>
          <w:sz w:val="28"/>
          <w:szCs w:val="28"/>
          <w:highlight w:val="white"/>
        </w:rPr>
        <w:t>останову</w:t>
      </w:r>
      <w:r>
        <w:rPr>
          <w:color w:val="222222"/>
          <w:sz w:val="28"/>
          <w:szCs w:val="28"/>
          <w:highlight w:val="white"/>
        </w:rPr>
        <w:t xml:space="preserve"> Верховної Ради України</w:t>
      </w:r>
      <w:r w:rsidR="008B20A9" w:rsidRPr="008B20A9">
        <w:rPr>
          <w:color w:val="222222"/>
          <w:sz w:val="28"/>
          <w:szCs w:val="28"/>
          <w:highlight w:val="white"/>
        </w:rPr>
        <w:t xml:space="preserve"> №2597 “Про утворення Тимчасової слідчої комісії Верховної Ради України з перевірки обґрунтованості підвищення тарифів житлово-комунального господарства”</w:t>
      </w:r>
    </w:p>
    <w:p w:rsidR="008B20A9" w:rsidRPr="008B20A9" w:rsidRDefault="00E9387D" w:rsidP="008B20A9">
      <w:pPr>
        <w:ind w:firstLine="720"/>
        <w:jc w:val="both"/>
        <w:rPr>
          <w:sz w:val="28"/>
          <w:szCs w:val="28"/>
        </w:rPr>
      </w:pPr>
      <w:r>
        <w:rPr>
          <w:color w:val="222222"/>
          <w:sz w:val="28"/>
          <w:szCs w:val="28"/>
          <w:highlight w:val="white"/>
        </w:rPr>
        <w:t>11</w:t>
      </w:r>
      <w:r w:rsidR="008B20A9" w:rsidRPr="008B20A9">
        <w:rPr>
          <w:color w:val="222222"/>
          <w:sz w:val="28"/>
          <w:szCs w:val="28"/>
          <w:highlight w:val="white"/>
        </w:rPr>
        <w:t>. Від Кабінету Міністрів України та Національної комісії, що здійснює державне регулювання у сферах енергетики та комунальних послуг:</w:t>
      </w:r>
    </w:p>
    <w:p w:rsidR="008B20A9" w:rsidRPr="008B20A9" w:rsidRDefault="008B20A9" w:rsidP="00350CB9">
      <w:pPr>
        <w:ind w:firstLine="709"/>
        <w:jc w:val="both"/>
        <w:rPr>
          <w:sz w:val="28"/>
          <w:szCs w:val="28"/>
        </w:rPr>
      </w:pPr>
      <w:r w:rsidRPr="008B20A9">
        <w:rPr>
          <w:color w:val="222222"/>
          <w:sz w:val="28"/>
          <w:szCs w:val="28"/>
          <w:highlight w:val="white"/>
        </w:rPr>
        <w:t>1) розкриття та оприлюднення методики розрахунків й обґрунтування підвищення тарифів на житлово-комунальні послуги (опалення, постачання гарячої води, електроенергія, водопостачання та водовідведення) для мешканців громади Житомирської області</w:t>
      </w:r>
      <w:r w:rsidR="00B94BE5">
        <w:rPr>
          <w:color w:val="222222"/>
          <w:sz w:val="28"/>
          <w:szCs w:val="28"/>
        </w:rPr>
        <w:t>;</w:t>
      </w:r>
    </w:p>
    <w:p w:rsidR="008B20A9" w:rsidRPr="008B20A9" w:rsidRDefault="008B20A9" w:rsidP="00350CB9">
      <w:pPr>
        <w:ind w:firstLine="709"/>
        <w:jc w:val="both"/>
        <w:rPr>
          <w:sz w:val="28"/>
          <w:szCs w:val="28"/>
        </w:rPr>
      </w:pPr>
      <w:r w:rsidRPr="008B20A9">
        <w:rPr>
          <w:color w:val="222222"/>
          <w:sz w:val="28"/>
          <w:szCs w:val="28"/>
          <w:highlight w:val="white"/>
        </w:rPr>
        <w:t>2) негайного перерахунку ціни на газ для населення шляхом зміни формули розрахунку ціни (від прив’язки до європейських ринків до економічно обґрунтованої ціни на основі реальної собівартості видобутку) з метою подальшого зменшення комунальних тарифів</w:t>
      </w:r>
      <w:r w:rsidR="00B94BE5">
        <w:rPr>
          <w:color w:val="222222"/>
          <w:sz w:val="28"/>
          <w:szCs w:val="28"/>
        </w:rPr>
        <w:t>;</w:t>
      </w:r>
    </w:p>
    <w:p w:rsidR="008B20A9" w:rsidRPr="008B20A9" w:rsidRDefault="008B20A9" w:rsidP="00350CB9">
      <w:pPr>
        <w:ind w:firstLine="709"/>
        <w:jc w:val="both"/>
        <w:rPr>
          <w:sz w:val="28"/>
          <w:szCs w:val="28"/>
        </w:rPr>
      </w:pPr>
      <w:r w:rsidRPr="008B20A9">
        <w:rPr>
          <w:color w:val="222222"/>
          <w:sz w:val="28"/>
          <w:szCs w:val="28"/>
          <w:highlight w:val="white"/>
        </w:rPr>
        <w:t>3) відновлення пільгової норми споживання газу для населення та збільшення її до 2400 куб. м на опалювальний сезон.</w:t>
      </w:r>
    </w:p>
    <w:p w:rsidR="008B20A9" w:rsidRPr="002A0ABF" w:rsidRDefault="008B20A9" w:rsidP="008B20A9">
      <w:pPr>
        <w:jc w:val="both"/>
      </w:pPr>
    </w:p>
    <w:p w:rsidR="008B20A9" w:rsidRDefault="008B20A9" w:rsidP="008E6E6A">
      <w:pPr>
        <w:ind w:firstLine="708"/>
        <w:jc w:val="both"/>
        <w:rPr>
          <w:sz w:val="28"/>
          <w:szCs w:val="28"/>
        </w:rPr>
      </w:pPr>
    </w:p>
    <w:p w:rsidR="008E6E6A" w:rsidRDefault="008E6E6A" w:rsidP="008E6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Звернення прийнято </w:t>
      </w:r>
      <w:r w:rsidR="003F6A45">
        <w:rPr>
          <w:sz w:val="28"/>
          <w:szCs w:val="28"/>
        </w:rPr>
        <w:t xml:space="preserve">на  п’ятій сесії обласної ради </w:t>
      </w:r>
      <w:r>
        <w:rPr>
          <w:sz w:val="28"/>
          <w:szCs w:val="28"/>
        </w:rPr>
        <w:t xml:space="preserve">сьомого скликання </w:t>
      </w:r>
      <w:r w:rsidR="008B20A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21 липня 2016 року.</w:t>
      </w:r>
    </w:p>
    <w:p w:rsidR="008B20A9" w:rsidRDefault="008B20A9" w:rsidP="008E6E6A">
      <w:pPr>
        <w:ind w:firstLine="709"/>
        <w:jc w:val="both"/>
        <w:rPr>
          <w:sz w:val="28"/>
          <w:szCs w:val="28"/>
        </w:rPr>
      </w:pPr>
    </w:p>
    <w:p w:rsidR="008E6E6A" w:rsidRDefault="008E6E6A" w:rsidP="00350CB9">
      <w:pPr>
        <w:jc w:val="both"/>
        <w:rPr>
          <w:sz w:val="28"/>
          <w:szCs w:val="28"/>
        </w:rPr>
      </w:pPr>
      <w:r>
        <w:rPr>
          <w:sz w:val="28"/>
          <w:szCs w:val="28"/>
        </w:rPr>
        <w:t>За дор</w:t>
      </w:r>
      <w:r w:rsidR="00B1442B">
        <w:rPr>
          <w:sz w:val="28"/>
          <w:szCs w:val="28"/>
        </w:rPr>
        <w:t>ученням депутатів обласної ради</w:t>
      </w:r>
    </w:p>
    <w:p w:rsidR="008E6E6A" w:rsidRDefault="008E6E6A" w:rsidP="008E6E6A">
      <w:pPr>
        <w:jc w:val="both"/>
        <w:rPr>
          <w:sz w:val="28"/>
          <w:szCs w:val="28"/>
        </w:rPr>
      </w:pPr>
    </w:p>
    <w:p w:rsidR="008E6E6A" w:rsidRDefault="008E6E6A" w:rsidP="008E6E6A">
      <w:pPr>
        <w:jc w:val="both"/>
        <w:rPr>
          <w:sz w:val="28"/>
          <w:szCs w:val="28"/>
        </w:rPr>
      </w:pPr>
    </w:p>
    <w:p w:rsidR="00B637BA" w:rsidRPr="00B637BA" w:rsidRDefault="008E6E6A" w:rsidP="0042583C">
      <w:pPr>
        <w:jc w:val="both"/>
        <w:rPr>
          <w:sz w:val="27"/>
          <w:szCs w:val="27"/>
        </w:rPr>
      </w:pPr>
      <w:r>
        <w:rPr>
          <w:sz w:val="28"/>
          <w:szCs w:val="28"/>
        </w:rPr>
        <w:t>Голова обласної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20A9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="008B20A9">
        <w:rPr>
          <w:sz w:val="28"/>
          <w:szCs w:val="28"/>
        </w:rPr>
        <w:t>А.В. Лабунська</w:t>
      </w:r>
    </w:p>
    <w:sectPr w:rsidR="00B637BA" w:rsidRPr="00B637BA" w:rsidSect="00953E08">
      <w:headerReference w:type="default" r:id="rId9"/>
      <w:pgSz w:w="11906" w:h="16838"/>
      <w:pgMar w:top="1134" w:right="567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90" w:rsidRDefault="00A07390" w:rsidP="00953E08">
      <w:r>
        <w:separator/>
      </w:r>
    </w:p>
  </w:endnote>
  <w:endnote w:type="continuationSeparator" w:id="0">
    <w:p w:rsidR="00A07390" w:rsidRDefault="00A07390" w:rsidP="0095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90" w:rsidRDefault="00A07390" w:rsidP="00953E08">
      <w:r>
        <w:separator/>
      </w:r>
    </w:p>
  </w:footnote>
  <w:footnote w:type="continuationSeparator" w:id="0">
    <w:p w:rsidR="00A07390" w:rsidRDefault="00A07390" w:rsidP="0095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E08" w:rsidRDefault="00953E08" w:rsidP="00953E08">
    <w:pPr>
      <w:pStyle w:val="ac"/>
      <w:jc w:val="center"/>
    </w:pPr>
    <w:r>
      <w:t>2</w:t>
    </w:r>
  </w:p>
  <w:p w:rsidR="00953E08" w:rsidRDefault="00953E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0DD1"/>
    <w:multiLevelType w:val="singleLevel"/>
    <w:tmpl w:val="7A4AF876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58D525F7"/>
    <w:multiLevelType w:val="multilevel"/>
    <w:tmpl w:val="DD129E9A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81"/>
    <w:rsid w:val="00010BE0"/>
    <w:rsid w:val="00034E53"/>
    <w:rsid w:val="0005241B"/>
    <w:rsid w:val="00070CA5"/>
    <w:rsid w:val="000A1C33"/>
    <w:rsid w:val="000E0653"/>
    <w:rsid w:val="000E54B5"/>
    <w:rsid w:val="000F1E5F"/>
    <w:rsid w:val="00100294"/>
    <w:rsid w:val="00102D65"/>
    <w:rsid w:val="0011147D"/>
    <w:rsid w:val="00122EDA"/>
    <w:rsid w:val="001254C9"/>
    <w:rsid w:val="00137E76"/>
    <w:rsid w:val="0014378C"/>
    <w:rsid w:val="0014417D"/>
    <w:rsid w:val="00153AA8"/>
    <w:rsid w:val="00163DFF"/>
    <w:rsid w:val="00190C4B"/>
    <w:rsid w:val="00196678"/>
    <w:rsid w:val="001A6DFC"/>
    <w:rsid w:val="001C493A"/>
    <w:rsid w:val="001D3B0F"/>
    <w:rsid w:val="001E5E83"/>
    <w:rsid w:val="001F465E"/>
    <w:rsid w:val="00206955"/>
    <w:rsid w:val="00230740"/>
    <w:rsid w:val="00234D58"/>
    <w:rsid w:val="00260570"/>
    <w:rsid w:val="0029079A"/>
    <w:rsid w:val="0029540A"/>
    <w:rsid w:val="002969BA"/>
    <w:rsid w:val="00296CAF"/>
    <w:rsid w:val="002A315B"/>
    <w:rsid w:val="002A51B0"/>
    <w:rsid w:val="002A7D4B"/>
    <w:rsid w:val="002D2B2F"/>
    <w:rsid w:val="002E60C8"/>
    <w:rsid w:val="002E712A"/>
    <w:rsid w:val="002F4643"/>
    <w:rsid w:val="00300EDC"/>
    <w:rsid w:val="003216A1"/>
    <w:rsid w:val="00350CB9"/>
    <w:rsid w:val="003706C7"/>
    <w:rsid w:val="00371B61"/>
    <w:rsid w:val="003A75D5"/>
    <w:rsid w:val="003B68C1"/>
    <w:rsid w:val="003D3641"/>
    <w:rsid w:val="003E43D3"/>
    <w:rsid w:val="003E77B3"/>
    <w:rsid w:val="003F6381"/>
    <w:rsid w:val="003F6A45"/>
    <w:rsid w:val="00407704"/>
    <w:rsid w:val="0042174E"/>
    <w:rsid w:val="0042583C"/>
    <w:rsid w:val="00442404"/>
    <w:rsid w:val="00470F5E"/>
    <w:rsid w:val="0049166F"/>
    <w:rsid w:val="00493A19"/>
    <w:rsid w:val="004C15DC"/>
    <w:rsid w:val="004D4A24"/>
    <w:rsid w:val="004F79D7"/>
    <w:rsid w:val="0050737F"/>
    <w:rsid w:val="00511E38"/>
    <w:rsid w:val="0055531C"/>
    <w:rsid w:val="005608C2"/>
    <w:rsid w:val="00563CA0"/>
    <w:rsid w:val="00582A96"/>
    <w:rsid w:val="00596C98"/>
    <w:rsid w:val="005A05A1"/>
    <w:rsid w:val="005A30F1"/>
    <w:rsid w:val="005B3155"/>
    <w:rsid w:val="005B768C"/>
    <w:rsid w:val="005E7BFA"/>
    <w:rsid w:val="005F47FE"/>
    <w:rsid w:val="00606F22"/>
    <w:rsid w:val="00610831"/>
    <w:rsid w:val="00626C51"/>
    <w:rsid w:val="00641CC7"/>
    <w:rsid w:val="00641DBD"/>
    <w:rsid w:val="00646A0D"/>
    <w:rsid w:val="006472E1"/>
    <w:rsid w:val="0066190D"/>
    <w:rsid w:val="00662036"/>
    <w:rsid w:val="00666D68"/>
    <w:rsid w:val="00667A39"/>
    <w:rsid w:val="006830B6"/>
    <w:rsid w:val="006844EA"/>
    <w:rsid w:val="006921BF"/>
    <w:rsid w:val="006B2ADC"/>
    <w:rsid w:val="006D4DDE"/>
    <w:rsid w:val="006E5643"/>
    <w:rsid w:val="006F10D0"/>
    <w:rsid w:val="00715BC9"/>
    <w:rsid w:val="007237F9"/>
    <w:rsid w:val="00731C50"/>
    <w:rsid w:val="00732C17"/>
    <w:rsid w:val="0076013A"/>
    <w:rsid w:val="007661D4"/>
    <w:rsid w:val="00793009"/>
    <w:rsid w:val="007A2547"/>
    <w:rsid w:val="007C5541"/>
    <w:rsid w:val="007C57F0"/>
    <w:rsid w:val="007E0800"/>
    <w:rsid w:val="0080376D"/>
    <w:rsid w:val="00814606"/>
    <w:rsid w:val="00850D9B"/>
    <w:rsid w:val="008616D4"/>
    <w:rsid w:val="00866E40"/>
    <w:rsid w:val="008829FE"/>
    <w:rsid w:val="008B20A9"/>
    <w:rsid w:val="008C1430"/>
    <w:rsid w:val="008E0367"/>
    <w:rsid w:val="008E6E6A"/>
    <w:rsid w:val="008F75D6"/>
    <w:rsid w:val="009066E3"/>
    <w:rsid w:val="00926132"/>
    <w:rsid w:val="00947A44"/>
    <w:rsid w:val="009528C0"/>
    <w:rsid w:val="00953E08"/>
    <w:rsid w:val="00963A07"/>
    <w:rsid w:val="009646A2"/>
    <w:rsid w:val="009729AB"/>
    <w:rsid w:val="00986FA3"/>
    <w:rsid w:val="009923A4"/>
    <w:rsid w:val="009930C1"/>
    <w:rsid w:val="009975F8"/>
    <w:rsid w:val="009C7313"/>
    <w:rsid w:val="009D615D"/>
    <w:rsid w:val="009E0974"/>
    <w:rsid w:val="00A0207A"/>
    <w:rsid w:val="00A07390"/>
    <w:rsid w:val="00A22A3F"/>
    <w:rsid w:val="00A67B35"/>
    <w:rsid w:val="00A718A8"/>
    <w:rsid w:val="00A758DF"/>
    <w:rsid w:val="00A95EBE"/>
    <w:rsid w:val="00AA126A"/>
    <w:rsid w:val="00AA6FD7"/>
    <w:rsid w:val="00AB6BBD"/>
    <w:rsid w:val="00AC5FFC"/>
    <w:rsid w:val="00B1442B"/>
    <w:rsid w:val="00B216F3"/>
    <w:rsid w:val="00B305BE"/>
    <w:rsid w:val="00B35053"/>
    <w:rsid w:val="00B36DF2"/>
    <w:rsid w:val="00B44244"/>
    <w:rsid w:val="00B637BA"/>
    <w:rsid w:val="00B663D9"/>
    <w:rsid w:val="00B75FAD"/>
    <w:rsid w:val="00B83AE3"/>
    <w:rsid w:val="00B94BE5"/>
    <w:rsid w:val="00BB4E49"/>
    <w:rsid w:val="00BB554A"/>
    <w:rsid w:val="00BC010F"/>
    <w:rsid w:val="00BC3F9E"/>
    <w:rsid w:val="00BD71ED"/>
    <w:rsid w:val="00BE050D"/>
    <w:rsid w:val="00BE30CD"/>
    <w:rsid w:val="00BF4A1B"/>
    <w:rsid w:val="00BF795C"/>
    <w:rsid w:val="00C13871"/>
    <w:rsid w:val="00C24F55"/>
    <w:rsid w:val="00C26FEF"/>
    <w:rsid w:val="00C33FA7"/>
    <w:rsid w:val="00C51027"/>
    <w:rsid w:val="00C57B5C"/>
    <w:rsid w:val="00C70DD1"/>
    <w:rsid w:val="00C71B2E"/>
    <w:rsid w:val="00C86976"/>
    <w:rsid w:val="00C91E1D"/>
    <w:rsid w:val="00CA43A0"/>
    <w:rsid w:val="00CA559E"/>
    <w:rsid w:val="00CA6259"/>
    <w:rsid w:val="00CB316F"/>
    <w:rsid w:val="00CB7BBB"/>
    <w:rsid w:val="00CC200B"/>
    <w:rsid w:val="00CD107A"/>
    <w:rsid w:val="00CE393F"/>
    <w:rsid w:val="00D224F2"/>
    <w:rsid w:val="00D31E72"/>
    <w:rsid w:val="00D55D6A"/>
    <w:rsid w:val="00D86EF8"/>
    <w:rsid w:val="00D95B74"/>
    <w:rsid w:val="00DB2DC8"/>
    <w:rsid w:val="00DD4446"/>
    <w:rsid w:val="00DE77B0"/>
    <w:rsid w:val="00DF5217"/>
    <w:rsid w:val="00DF7925"/>
    <w:rsid w:val="00E25884"/>
    <w:rsid w:val="00E31165"/>
    <w:rsid w:val="00E45101"/>
    <w:rsid w:val="00E4719A"/>
    <w:rsid w:val="00E66896"/>
    <w:rsid w:val="00E76CE2"/>
    <w:rsid w:val="00E92F99"/>
    <w:rsid w:val="00E9387D"/>
    <w:rsid w:val="00EA72B8"/>
    <w:rsid w:val="00EB643E"/>
    <w:rsid w:val="00EC04E4"/>
    <w:rsid w:val="00EC159B"/>
    <w:rsid w:val="00ED1A7D"/>
    <w:rsid w:val="00EF03D3"/>
    <w:rsid w:val="00EF1182"/>
    <w:rsid w:val="00EF4059"/>
    <w:rsid w:val="00F03FA4"/>
    <w:rsid w:val="00F2431E"/>
    <w:rsid w:val="00F34332"/>
    <w:rsid w:val="00F45C28"/>
    <w:rsid w:val="00F53800"/>
    <w:rsid w:val="00F67C2A"/>
    <w:rsid w:val="00F84E80"/>
    <w:rsid w:val="00F97EAD"/>
    <w:rsid w:val="00FA179E"/>
    <w:rsid w:val="00FB15A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381"/>
    <w:rPr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F6381"/>
    <w:rPr>
      <w:color w:val="0000FF"/>
      <w:u w:val="single"/>
    </w:rPr>
  </w:style>
  <w:style w:type="paragraph" w:styleId="a4">
    <w:name w:val="caption"/>
    <w:basedOn w:val="a"/>
    <w:next w:val="a"/>
    <w:qFormat/>
    <w:rsid w:val="003F6381"/>
    <w:pPr>
      <w:jc w:val="center"/>
    </w:pPr>
    <w:rPr>
      <w:b/>
      <w:sz w:val="32"/>
    </w:rPr>
  </w:style>
  <w:style w:type="paragraph" w:customStyle="1" w:styleId="a5">
    <w:name w:val="Íîðì.òåêñò"/>
    <w:basedOn w:val="a"/>
    <w:rsid w:val="003F6381"/>
    <w:pPr>
      <w:ind w:firstLine="851"/>
    </w:pPr>
    <w:rPr>
      <w:rFonts w:ascii="Antiqua" w:hAnsi="Antiqua"/>
      <w:sz w:val="26"/>
      <w:lang w:val="en-US"/>
    </w:rPr>
  </w:style>
  <w:style w:type="paragraph" w:styleId="a6">
    <w:name w:val="Balloon Text"/>
    <w:basedOn w:val="a"/>
    <w:semiHidden/>
    <w:rsid w:val="00163DF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9066E3"/>
    <w:rPr>
      <w:spacing w:val="7"/>
      <w:shd w:val="clear" w:color="auto" w:fill="FFFFFF"/>
      <w:lang w:bidi="ar-SA"/>
    </w:rPr>
  </w:style>
  <w:style w:type="paragraph" w:styleId="a8">
    <w:name w:val="Body Text"/>
    <w:basedOn w:val="a"/>
    <w:link w:val="a7"/>
    <w:rsid w:val="009066E3"/>
    <w:pPr>
      <w:widowControl w:val="0"/>
      <w:shd w:val="clear" w:color="auto" w:fill="FFFFFF"/>
      <w:spacing w:before="240" w:after="240" w:line="326" w:lineRule="exact"/>
      <w:jc w:val="both"/>
    </w:pPr>
    <w:rPr>
      <w:spacing w:val="7"/>
      <w:shd w:val="clear" w:color="auto" w:fill="FFFFFF"/>
      <w:lang w:val="uk-UA" w:eastAsia="uk-UA"/>
    </w:rPr>
  </w:style>
  <w:style w:type="table" w:styleId="a9">
    <w:name w:val="Table Grid"/>
    <w:basedOn w:val="a1"/>
    <w:uiPriority w:val="39"/>
    <w:rsid w:val="00C70D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C70D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1"/>
    <w:locked/>
    <w:rsid w:val="00F53800"/>
    <w:rPr>
      <w:sz w:val="27"/>
      <w:szCs w:val="27"/>
      <w:lang w:bidi="ar-SA"/>
    </w:rPr>
  </w:style>
  <w:style w:type="paragraph" w:customStyle="1" w:styleId="1">
    <w:name w:val="Основной текст1"/>
    <w:basedOn w:val="a"/>
    <w:link w:val="ab"/>
    <w:rsid w:val="00F53800"/>
    <w:pPr>
      <w:widowControl w:val="0"/>
      <w:shd w:val="clear" w:color="auto" w:fill="FFFFFF"/>
      <w:spacing w:before="120" w:after="120" w:line="240" w:lineRule="atLeast"/>
      <w:jc w:val="center"/>
    </w:pPr>
    <w:rPr>
      <w:sz w:val="27"/>
      <w:szCs w:val="27"/>
      <w:lang w:val="uk-UA" w:eastAsia="uk-UA"/>
    </w:rPr>
  </w:style>
  <w:style w:type="paragraph" w:customStyle="1" w:styleId="3">
    <w:name w:val="Основной текст3"/>
    <w:basedOn w:val="a"/>
    <w:rsid w:val="00F53800"/>
    <w:pPr>
      <w:widowControl w:val="0"/>
      <w:shd w:val="clear" w:color="auto" w:fill="FFFFFF"/>
      <w:spacing w:before="300" w:line="264" w:lineRule="exact"/>
      <w:ind w:firstLine="680"/>
      <w:jc w:val="both"/>
    </w:pPr>
    <w:rPr>
      <w:rFonts w:eastAsia="Courier New"/>
      <w:color w:val="000000"/>
      <w:spacing w:val="10"/>
    </w:rPr>
  </w:style>
  <w:style w:type="character" w:customStyle="1" w:styleId="30">
    <w:name w:val="Основной текст (3)_"/>
    <w:link w:val="31"/>
    <w:locked/>
    <w:rsid w:val="00F53800"/>
    <w:rPr>
      <w:i/>
      <w:iCs/>
      <w:sz w:val="21"/>
      <w:szCs w:val="21"/>
      <w:lang w:bidi="ar-SA"/>
    </w:rPr>
  </w:style>
  <w:style w:type="paragraph" w:customStyle="1" w:styleId="31">
    <w:name w:val="Основной текст (3)"/>
    <w:basedOn w:val="a"/>
    <w:link w:val="30"/>
    <w:rsid w:val="00F53800"/>
    <w:pPr>
      <w:widowControl w:val="0"/>
      <w:shd w:val="clear" w:color="auto" w:fill="FFFFFF"/>
      <w:spacing w:line="264" w:lineRule="exact"/>
      <w:jc w:val="both"/>
    </w:pPr>
    <w:rPr>
      <w:i/>
      <w:iCs/>
      <w:sz w:val="21"/>
      <w:szCs w:val="21"/>
      <w:lang w:val="uk-UA" w:eastAsia="uk-UA"/>
    </w:rPr>
  </w:style>
  <w:style w:type="paragraph" w:styleId="ac">
    <w:name w:val="header"/>
    <w:basedOn w:val="a"/>
    <w:link w:val="ad"/>
    <w:uiPriority w:val="99"/>
    <w:rsid w:val="00953E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53E08"/>
    <w:rPr>
      <w:lang w:val="uk-UA"/>
    </w:rPr>
  </w:style>
  <w:style w:type="paragraph" w:styleId="ae">
    <w:name w:val="footer"/>
    <w:basedOn w:val="a"/>
    <w:link w:val="af"/>
    <w:rsid w:val="00953E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53E08"/>
    <w:rPr>
      <w:lang w:val="uk-UA"/>
    </w:rPr>
  </w:style>
  <w:style w:type="paragraph" w:customStyle="1" w:styleId="Style1">
    <w:name w:val="Style1"/>
    <w:basedOn w:val="a"/>
    <w:uiPriority w:val="99"/>
    <w:rsid w:val="00986FA3"/>
    <w:pPr>
      <w:widowControl w:val="0"/>
      <w:autoSpaceDE w:val="0"/>
      <w:autoSpaceDN w:val="0"/>
      <w:adjustRightInd w:val="0"/>
    </w:pPr>
    <w:rPr>
      <w:sz w:val="24"/>
      <w:szCs w:val="24"/>
      <w:lang w:eastAsia="uk-UA"/>
    </w:rPr>
  </w:style>
  <w:style w:type="paragraph" w:customStyle="1" w:styleId="Style2">
    <w:name w:val="Style2"/>
    <w:basedOn w:val="a"/>
    <w:uiPriority w:val="99"/>
    <w:rsid w:val="00986FA3"/>
    <w:pPr>
      <w:widowControl w:val="0"/>
      <w:autoSpaceDE w:val="0"/>
      <w:autoSpaceDN w:val="0"/>
      <w:adjustRightInd w:val="0"/>
      <w:spacing w:line="437" w:lineRule="exact"/>
      <w:jc w:val="center"/>
    </w:pPr>
    <w:rPr>
      <w:sz w:val="24"/>
      <w:szCs w:val="24"/>
      <w:lang w:eastAsia="uk-UA"/>
    </w:rPr>
  </w:style>
  <w:style w:type="paragraph" w:customStyle="1" w:styleId="Style4">
    <w:name w:val="Style4"/>
    <w:basedOn w:val="a"/>
    <w:uiPriority w:val="99"/>
    <w:rsid w:val="00986FA3"/>
    <w:pPr>
      <w:widowControl w:val="0"/>
      <w:autoSpaceDE w:val="0"/>
      <w:autoSpaceDN w:val="0"/>
      <w:adjustRightInd w:val="0"/>
      <w:spacing w:line="326" w:lineRule="exact"/>
      <w:ind w:firstLine="715"/>
    </w:pPr>
    <w:rPr>
      <w:sz w:val="24"/>
      <w:szCs w:val="24"/>
      <w:lang w:eastAsia="uk-UA"/>
    </w:rPr>
  </w:style>
  <w:style w:type="paragraph" w:customStyle="1" w:styleId="Style5">
    <w:name w:val="Style5"/>
    <w:basedOn w:val="a"/>
    <w:uiPriority w:val="99"/>
    <w:rsid w:val="00986FA3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986FA3"/>
    <w:pPr>
      <w:widowControl w:val="0"/>
      <w:autoSpaceDE w:val="0"/>
      <w:autoSpaceDN w:val="0"/>
      <w:adjustRightInd w:val="0"/>
      <w:spacing w:line="326" w:lineRule="exact"/>
      <w:ind w:firstLine="715"/>
    </w:pPr>
    <w:rPr>
      <w:sz w:val="24"/>
      <w:szCs w:val="24"/>
      <w:lang w:eastAsia="uk-UA"/>
    </w:rPr>
  </w:style>
  <w:style w:type="character" w:customStyle="1" w:styleId="FontStyle11">
    <w:name w:val="Font Style11"/>
    <w:uiPriority w:val="99"/>
    <w:rsid w:val="00986F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86FA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381"/>
    <w:rPr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F6381"/>
    <w:rPr>
      <w:color w:val="0000FF"/>
      <w:u w:val="single"/>
    </w:rPr>
  </w:style>
  <w:style w:type="paragraph" w:styleId="a4">
    <w:name w:val="caption"/>
    <w:basedOn w:val="a"/>
    <w:next w:val="a"/>
    <w:qFormat/>
    <w:rsid w:val="003F6381"/>
    <w:pPr>
      <w:jc w:val="center"/>
    </w:pPr>
    <w:rPr>
      <w:b/>
      <w:sz w:val="32"/>
    </w:rPr>
  </w:style>
  <w:style w:type="paragraph" w:customStyle="1" w:styleId="a5">
    <w:name w:val="Íîðì.òåêñò"/>
    <w:basedOn w:val="a"/>
    <w:rsid w:val="003F6381"/>
    <w:pPr>
      <w:ind w:firstLine="851"/>
    </w:pPr>
    <w:rPr>
      <w:rFonts w:ascii="Antiqua" w:hAnsi="Antiqua"/>
      <w:sz w:val="26"/>
      <w:lang w:val="en-US"/>
    </w:rPr>
  </w:style>
  <w:style w:type="paragraph" w:styleId="a6">
    <w:name w:val="Balloon Text"/>
    <w:basedOn w:val="a"/>
    <w:semiHidden/>
    <w:rsid w:val="00163DF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9066E3"/>
    <w:rPr>
      <w:spacing w:val="7"/>
      <w:shd w:val="clear" w:color="auto" w:fill="FFFFFF"/>
      <w:lang w:bidi="ar-SA"/>
    </w:rPr>
  </w:style>
  <w:style w:type="paragraph" w:styleId="a8">
    <w:name w:val="Body Text"/>
    <w:basedOn w:val="a"/>
    <w:link w:val="a7"/>
    <w:rsid w:val="009066E3"/>
    <w:pPr>
      <w:widowControl w:val="0"/>
      <w:shd w:val="clear" w:color="auto" w:fill="FFFFFF"/>
      <w:spacing w:before="240" w:after="240" w:line="326" w:lineRule="exact"/>
      <w:jc w:val="both"/>
    </w:pPr>
    <w:rPr>
      <w:spacing w:val="7"/>
      <w:shd w:val="clear" w:color="auto" w:fill="FFFFFF"/>
      <w:lang w:val="uk-UA" w:eastAsia="uk-UA"/>
    </w:rPr>
  </w:style>
  <w:style w:type="table" w:styleId="a9">
    <w:name w:val="Table Grid"/>
    <w:basedOn w:val="a1"/>
    <w:uiPriority w:val="39"/>
    <w:rsid w:val="00C70D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C70D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_"/>
    <w:link w:val="1"/>
    <w:locked/>
    <w:rsid w:val="00F53800"/>
    <w:rPr>
      <w:sz w:val="27"/>
      <w:szCs w:val="27"/>
      <w:lang w:bidi="ar-SA"/>
    </w:rPr>
  </w:style>
  <w:style w:type="paragraph" w:customStyle="1" w:styleId="1">
    <w:name w:val="Основной текст1"/>
    <w:basedOn w:val="a"/>
    <w:link w:val="ab"/>
    <w:rsid w:val="00F53800"/>
    <w:pPr>
      <w:widowControl w:val="0"/>
      <w:shd w:val="clear" w:color="auto" w:fill="FFFFFF"/>
      <w:spacing w:before="120" w:after="120" w:line="240" w:lineRule="atLeast"/>
      <w:jc w:val="center"/>
    </w:pPr>
    <w:rPr>
      <w:sz w:val="27"/>
      <w:szCs w:val="27"/>
      <w:lang w:val="uk-UA" w:eastAsia="uk-UA"/>
    </w:rPr>
  </w:style>
  <w:style w:type="paragraph" w:customStyle="1" w:styleId="3">
    <w:name w:val="Основной текст3"/>
    <w:basedOn w:val="a"/>
    <w:rsid w:val="00F53800"/>
    <w:pPr>
      <w:widowControl w:val="0"/>
      <w:shd w:val="clear" w:color="auto" w:fill="FFFFFF"/>
      <w:spacing w:before="300" w:line="264" w:lineRule="exact"/>
      <w:ind w:firstLine="680"/>
      <w:jc w:val="both"/>
    </w:pPr>
    <w:rPr>
      <w:rFonts w:eastAsia="Courier New"/>
      <w:color w:val="000000"/>
      <w:spacing w:val="10"/>
    </w:rPr>
  </w:style>
  <w:style w:type="character" w:customStyle="1" w:styleId="30">
    <w:name w:val="Основной текст (3)_"/>
    <w:link w:val="31"/>
    <w:locked/>
    <w:rsid w:val="00F53800"/>
    <w:rPr>
      <w:i/>
      <w:iCs/>
      <w:sz w:val="21"/>
      <w:szCs w:val="21"/>
      <w:lang w:bidi="ar-SA"/>
    </w:rPr>
  </w:style>
  <w:style w:type="paragraph" w:customStyle="1" w:styleId="31">
    <w:name w:val="Основной текст (3)"/>
    <w:basedOn w:val="a"/>
    <w:link w:val="30"/>
    <w:rsid w:val="00F53800"/>
    <w:pPr>
      <w:widowControl w:val="0"/>
      <w:shd w:val="clear" w:color="auto" w:fill="FFFFFF"/>
      <w:spacing w:line="264" w:lineRule="exact"/>
      <w:jc w:val="both"/>
    </w:pPr>
    <w:rPr>
      <w:i/>
      <w:iCs/>
      <w:sz w:val="21"/>
      <w:szCs w:val="21"/>
      <w:lang w:val="uk-UA" w:eastAsia="uk-UA"/>
    </w:rPr>
  </w:style>
  <w:style w:type="paragraph" w:styleId="ac">
    <w:name w:val="header"/>
    <w:basedOn w:val="a"/>
    <w:link w:val="ad"/>
    <w:uiPriority w:val="99"/>
    <w:rsid w:val="00953E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53E08"/>
    <w:rPr>
      <w:lang w:val="uk-UA"/>
    </w:rPr>
  </w:style>
  <w:style w:type="paragraph" w:styleId="ae">
    <w:name w:val="footer"/>
    <w:basedOn w:val="a"/>
    <w:link w:val="af"/>
    <w:rsid w:val="00953E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53E08"/>
    <w:rPr>
      <w:lang w:val="uk-UA"/>
    </w:rPr>
  </w:style>
  <w:style w:type="paragraph" w:customStyle="1" w:styleId="Style1">
    <w:name w:val="Style1"/>
    <w:basedOn w:val="a"/>
    <w:uiPriority w:val="99"/>
    <w:rsid w:val="00986FA3"/>
    <w:pPr>
      <w:widowControl w:val="0"/>
      <w:autoSpaceDE w:val="0"/>
      <w:autoSpaceDN w:val="0"/>
      <w:adjustRightInd w:val="0"/>
    </w:pPr>
    <w:rPr>
      <w:sz w:val="24"/>
      <w:szCs w:val="24"/>
      <w:lang w:eastAsia="uk-UA"/>
    </w:rPr>
  </w:style>
  <w:style w:type="paragraph" w:customStyle="1" w:styleId="Style2">
    <w:name w:val="Style2"/>
    <w:basedOn w:val="a"/>
    <w:uiPriority w:val="99"/>
    <w:rsid w:val="00986FA3"/>
    <w:pPr>
      <w:widowControl w:val="0"/>
      <w:autoSpaceDE w:val="0"/>
      <w:autoSpaceDN w:val="0"/>
      <w:adjustRightInd w:val="0"/>
      <w:spacing w:line="437" w:lineRule="exact"/>
      <w:jc w:val="center"/>
    </w:pPr>
    <w:rPr>
      <w:sz w:val="24"/>
      <w:szCs w:val="24"/>
      <w:lang w:eastAsia="uk-UA"/>
    </w:rPr>
  </w:style>
  <w:style w:type="paragraph" w:customStyle="1" w:styleId="Style4">
    <w:name w:val="Style4"/>
    <w:basedOn w:val="a"/>
    <w:uiPriority w:val="99"/>
    <w:rsid w:val="00986FA3"/>
    <w:pPr>
      <w:widowControl w:val="0"/>
      <w:autoSpaceDE w:val="0"/>
      <w:autoSpaceDN w:val="0"/>
      <w:adjustRightInd w:val="0"/>
      <w:spacing w:line="326" w:lineRule="exact"/>
      <w:ind w:firstLine="715"/>
    </w:pPr>
    <w:rPr>
      <w:sz w:val="24"/>
      <w:szCs w:val="24"/>
      <w:lang w:eastAsia="uk-UA"/>
    </w:rPr>
  </w:style>
  <w:style w:type="paragraph" w:customStyle="1" w:styleId="Style5">
    <w:name w:val="Style5"/>
    <w:basedOn w:val="a"/>
    <w:uiPriority w:val="99"/>
    <w:rsid w:val="00986FA3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986FA3"/>
    <w:pPr>
      <w:widowControl w:val="0"/>
      <w:autoSpaceDE w:val="0"/>
      <w:autoSpaceDN w:val="0"/>
      <w:adjustRightInd w:val="0"/>
      <w:spacing w:line="326" w:lineRule="exact"/>
      <w:ind w:firstLine="715"/>
    </w:pPr>
    <w:rPr>
      <w:sz w:val="24"/>
      <w:szCs w:val="24"/>
      <w:lang w:eastAsia="uk-UA"/>
    </w:rPr>
  </w:style>
  <w:style w:type="character" w:customStyle="1" w:styleId="FontStyle11">
    <w:name w:val="Font Style11"/>
    <w:uiPriority w:val="99"/>
    <w:rsid w:val="00986F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86FA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6CE9-2907-4148-B1DF-D1F7122E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3147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 Цюпа</cp:lastModifiedBy>
  <cp:revision>2</cp:revision>
  <cp:lastPrinted>2016-07-19T12:33:00Z</cp:lastPrinted>
  <dcterms:created xsi:type="dcterms:W3CDTF">2016-07-25T07:46:00Z</dcterms:created>
  <dcterms:modified xsi:type="dcterms:W3CDTF">2016-07-25T07:46:00Z</dcterms:modified>
</cp:coreProperties>
</file>