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77A6" w:rsidRDefault="00B277A6" w:rsidP="002C5563">
      <w:pPr>
        <w:ind w:left="637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</w:t>
      </w:r>
    </w:p>
    <w:p w:rsidR="00B277A6" w:rsidRDefault="00B277A6" w:rsidP="002C5563">
      <w:pPr>
        <w:tabs>
          <w:tab w:val="left" w:pos="6946"/>
        </w:tabs>
        <w:ind w:left="6379"/>
        <w:rPr>
          <w:sz w:val="28"/>
          <w:szCs w:val="28"/>
        </w:rPr>
      </w:pPr>
      <w:r>
        <w:rPr>
          <w:sz w:val="28"/>
          <w:szCs w:val="28"/>
        </w:rPr>
        <w:t>до рішення  обласної ради</w:t>
      </w:r>
    </w:p>
    <w:p w:rsidR="00B277A6" w:rsidRDefault="00332286" w:rsidP="002C5563">
      <w:pPr>
        <w:tabs>
          <w:tab w:val="left" w:pos="6946"/>
        </w:tabs>
        <w:ind w:left="6379"/>
        <w:rPr>
          <w:b/>
          <w:bCs/>
          <w:sz w:val="28"/>
          <w:szCs w:val="28"/>
        </w:rPr>
      </w:pPr>
      <w:r>
        <w:rPr>
          <w:sz w:val="28"/>
          <w:szCs w:val="28"/>
        </w:rPr>
        <w:t>від</w:t>
      </w:r>
      <w:r w:rsidR="0084147B">
        <w:rPr>
          <w:sz w:val="28"/>
          <w:szCs w:val="28"/>
        </w:rPr>
        <w:t xml:space="preserve"> 22.12.2016   </w:t>
      </w:r>
      <w:r w:rsidR="00153594">
        <w:rPr>
          <w:sz w:val="28"/>
          <w:szCs w:val="28"/>
        </w:rPr>
        <w:t xml:space="preserve"> </w:t>
      </w:r>
      <w:r w:rsidR="00B277A6">
        <w:rPr>
          <w:sz w:val="28"/>
          <w:szCs w:val="28"/>
        </w:rPr>
        <w:t>№</w:t>
      </w:r>
      <w:r w:rsidR="003B230B">
        <w:rPr>
          <w:sz w:val="28"/>
          <w:szCs w:val="28"/>
        </w:rPr>
        <w:t xml:space="preserve"> </w:t>
      </w:r>
      <w:r w:rsidR="0084147B">
        <w:rPr>
          <w:sz w:val="28"/>
          <w:szCs w:val="28"/>
        </w:rPr>
        <w:t>414</w:t>
      </w:r>
    </w:p>
    <w:p w:rsidR="00B277A6" w:rsidRDefault="00B277A6" w:rsidP="00EF67AE">
      <w:pPr>
        <w:rPr>
          <w:b/>
          <w:bCs/>
          <w:sz w:val="22"/>
          <w:szCs w:val="22"/>
        </w:rPr>
      </w:pPr>
    </w:p>
    <w:p w:rsidR="00E679AE" w:rsidRDefault="00E679AE" w:rsidP="00EF67AE">
      <w:pPr>
        <w:jc w:val="center"/>
        <w:rPr>
          <w:b/>
          <w:bCs/>
          <w:sz w:val="28"/>
          <w:szCs w:val="28"/>
        </w:rPr>
      </w:pPr>
    </w:p>
    <w:p w:rsidR="00B277A6" w:rsidRDefault="00B277A6" w:rsidP="00EF6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ПРОГРАМА </w:t>
      </w:r>
    </w:p>
    <w:p w:rsidR="00B277A6" w:rsidRPr="00601C67" w:rsidRDefault="002354A0" w:rsidP="00B57C77">
      <w:pPr>
        <w:ind w:right="283"/>
        <w:jc w:val="center"/>
        <w:rPr>
          <w:b/>
          <w:bCs/>
          <w:sz w:val="28"/>
          <w:szCs w:val="28"/>
        </w:rPr>
      </w:pPr>
      <w:r w:rsidRPr="002354A0">
        <w:rPr>
          <w:b/>
          <w:sz w:val="28"/>
          <w:szCs w:val="28"/>
        </w:rPr>
        <w:t xml:space="preserve">матеріально-технічного забезпечення </w:t>
      </w:r>
      <w:r w:rsidR="00B0350D">
        <w:rPr>
          <w:b/>
          <w:sz w:val="28"/>
          <w:szCs w:val="28"/>
        </w:rPr>
        <w:t xml:space="preserve">військових </w:t>
      </w:r>
      <w:r w:rsidRPr="002354A0">
        <w:rPr>
          <w:b/>
          <w:sz w:val="28"/>
          <w:szCs w:val="28"/>
        </w:rPr>
        <w:t>частин Збройних Сил України, Національної гвардії України, закріплених за Житомирською облдержадміністрацією</w:t>
      </w:r>
      <w:r w:rsidR="00781E25">
        <w:rPr>
          <w:b/>
          <w:sz w:val="28"/>
          <w:szCs w:val="28"/>
        </w:rPr>
        <w:t>,</w:t>
      </w:r>
      <w:r w:rsidRPr="002354A0">
        <w:rPr>
          <w:b/>
          <w:sz w:val="28"/>
          <w:szCs w:val="28"/>
        </w:rPr>
        <w:t xml:space="preserve"> та  Житомирського обласного військового комісаріату</w:t>
      </w:r>
      <w:r w:rsidR="00DB042A">
        <w:rPr>
          <w:b/>
          <w:sz w:val="28"/>
          <w:szCs w:val="28"/>
        </w:rPr>
        <w:t xml:space="preserve"> на 2017 рік</w:t>
      </w:r>
      <w:r w:rsidRPr="00191E27">
        <w:rPr>
          <w:b/>
          <w:sz w:val="28"/>
          <w:szCs w:val="28"/>
        </w:rPr>
        <w:t xml:space="preserve"> </w:t>
      </w:r>
      <w:r w:rsidR="00B277A6" w:rsidRPr="00191E27">
        <w:rPr>
          <w:b/>
          <w:sz w:val="28"/>
          <w:szCs w:val="28"/>
        </w:rPr>
        <w:t>(далі - Програма)</w:t>
      </w:r>
    </w:p>
    <w:p w:rsidR="008F3163" w:rsidRPr="00E55DEE" w:rsidRDefault="008F3163" w:rsidP="00EF67AE">
      <w:pPr>
        <w:jc w:val="center"/>
        <w:rPr>
          <w:b/>
          <w:bCs/>
          <w:sz w:val="20"/>
          <w:szCs w:val="20"/>
        </w:rPr>
      </w:pPr>
    </w:p>
    <w:p w:rsidR="00EC539C" w:rsidRDefault="00B277A6" w:rsidP="00EF6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 Програми</w:t>
      </w:r>
    </w:p>
    <w:p w:rsidR="002C2DB6" w:rsidRPr="00E55DEE" w:rsidRDefault="002C2DB6" w:rsidP="00EF67AE">
      <w:pPr>
        <w:jc w:val="center"/>
        <w:rPr>
          <w:b/>
          <w:bCs/>
          <w:sz w:val="20"/>
          <w:szCs w:val="20"/>
        </w:rPr>
      </w:pPr>
    </w:p>
    <w:tbl>
      <w:tblPr>
        <w:tblW w:w="9610" w:type="dxa"/>
        <w:jc w:val="center"/>
        <w:tblInd w:w="-20" w:type="dxa"/>
        <w:tblLayout w:type="fixed"/>
        <w:tblLook w:val="0000" w:firstRow="0" w:lastRow="0" w:firstColumn="0" w:lastColumn="0" w:noHBand="0" w:noVBand="0"/>
      </w:tblPr>
      <w:tblGrid>
        <w:gridCol w:w="572"/>
        <w:gridCol w:w="3340"/>
        <w:gridCol w:w="5698"/>
      </w:tblGrid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6170C9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Житомирська обласна державна адміністрація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Сектор мобілізаційної роботи апарату обласної державної адміністрації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Департамент фінансів обласної державної адміністрації, Житомирський обласний військовий комісаріат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B0350D" w:rsidP="006170C9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 xml:space="preserve">Житомирська обласна державна адміністрація 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Житомирський обласний військовий комісаріат, військова частина – польова пошта В1611, військова частина – польова пошта В1740, військова частина – польова пошта В2010, військова частина – польова пошта В2254, військова частина 3047 Національної гвардії України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2017 рік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Обласний бюджет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Загальний обсяг фінансових ресурсів, необхідних для реалізації Програми (усього)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536A6E" w:rsidP="00B0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  <w:r w:rsidR="00B0350D" w:rsidRPr="00E679AE">
              <w:rPr>
                <w:sz w:val="28"/>
                <w:szCs w:val="28"/>
              </w:rPr>
              <w:t>,0 тис. гривень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у тому числі бюджетних коштів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536A6E" w:rsidP="00B03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  <w:r w:rsidR="00B0350D" w:rsidRPr="00E679AE">
              <w:rPr>
                <w:sz w:val="28"/>
                <w:szCs w:val="28"/>
              </w:rPr>
              <w:t>,0 тис. гривень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з них: коштів обласного бюджету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B0350D" w:rsidP="00536A6E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2</w:t>
            </w:r>
            <w:r w:rsidR="00536A6E">
              <w:rPr>
                <w:sz w:val="28"/>
                <w:szCs w:val="28"/>
              </w:rPr>
              <w:t>206</w:t>
            </w:r>
            <w:r w:rsidRPr="00E679AE">
              <w:rPr>
                <w:sz w:val="28"/>
                <w:szCs w:val="28"/>
              </w:rPr>
              <w:t>,0 тис. гривень</w:t>
            </w:r>
          </w:p>
        </w:tc>
      </w:tr>
      <w:tr w:rsidR="00B0350D" w:rsidRPr="00E679AE" w:rsidTr="00BF587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jc w:val="center"/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50D" w:rsidRPr="00E679AE" w:rsidRDefault="00B0350D" w:rsidP="00B0350D">
            <w:pPr>
              <w:rPr>
                <w:sz w:val="28"/>
                <w:szCs w:val="28"/>
              </w:rPr>
            </w:pPr>
            <w:r w:rsidRPr="00E679AE">
              <w:rPr>
                <w:sz w:val="28"/>
                <w:szCs w:val="28"/>
              </w:rPr>
              <w:t>Обласний бюджет</w:t>
            </w:r>
          </w:p>
        </w:tc>
      </w:tr>
    </w:tbl>
    <w:p w:rsidR="00E55DEE" w:rsidRPr="00E55DEE" w:rsidRDefault="00E55DEE" w:rsidP="00EF67AE">
      <w:pPr>
        <w:jc w:val="center"/>
        <w:rPr>
          <w:b/>
          <w:bCs/>
          <w:spacing w:val="-2"/>
          <w:sz w:val="20"/>
          <w:szCs w:val="20"/>
        </w:rPr>
      </w:pPr>
    </w:p>
    <w:p w:rsidR="00B277A6" w:rsidRDefault="00B277A6" w:rsidP="00EF67AE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2. Визначення проблеми, на розв’язання якої спрямована Програма</w:t>
      </w:r>
    </w:p>
    <w:p w:rsidR="00AB02FC" w:rsidRPr="00E55DEE" w:rsidRDefault="00AB02FC" w:rsidP="00EF67AE">
      <w:pPr>
        <w:jc w:val="center"/>
        <w:rPr>
          <w:b/>
          <w:bCs/>
          <w:spacing w:val="-2"/>
          <w:sz w:val="20"/>
          <w:szCs w:val="20"/>
        </w:rPr>
      </w:pPr>
    </w:p>
    <w:p w:rsidR="00147B2D" w:rsidRDefault="00147B2D" w:rsidP="00147B2D">
      <w:pPr>
        <w:pStyle w:val="af3"/>
        <w:ind w:firstLine="720"/>
        <w:jc w:val="both"/>
        <w:rPr>
          <w:rFonts w:ascii="Times New Roman" w:eastAsia="MS Mincho" w:hAnsi="Times New Roman"/>
          <w:sz w:val="28"/>
        </w:rPr>
      </w:pPr>
      <w:r w:rsidRPr="00147B2D">
        <w:rPr>
          <w:rFonts w:ascii="Times New Roman" w:hAnsi="Times New Roman"/>
          <w:sz w:val="28"/>
          <w:szCs w:val="28"/>
        </w:rPr>
        <w:t xml:space="preserve">У зв’язку зі складною </w:t>
      </w:r>
      <w:r w:rsidRPr="00147B2D">
        <w:rPr>
          <w:rFonts w:ascii="Times New Roman" w:eastAsia="MS Mincho" w:hAnsi="Times New Roman"/>
          <w:sz w:val="28"/>
        </w:rPr>
        <w:t>суспільно</w:t>
      </w:r>
      <w:r w:rsidR="00F4008A">
        <w:rPr>
          <w:rFonts w:ascii="Times New Roman" w:eastAsia="MS Mincho" w:hAnsi="Times New Roman"/>
          <w:sz w:val="28"/>
        </w:rPr>
        <w:t>-</w:t>
      </w:r>
      <w:r>
        <w:rPr>
          <w:rFonts w:ascii="Times New Roman" w:eastAsia="MS Mincho" w:hAnsi="Times New Roman"/>
          <w:sz w:val="28"/>
        </w:rPr>
        <w:t>політичною ситуацією</w:t>
      </w:r>
      <w:r w:rsidRPr="00B76872">
        <w:rPr>
          <w:rFonts w:ascii="Times New Roman" w:eastAsia="MS Mincho" w:hAnsi="Times New Roman"/>
          <w:sz w:val="28"/>
        </w:rPr>
        <w:t xml:space="preserve"> на сході Украї</w:t>
      </w:r>
      <w:r>
        <w:rPr>
          <w:rFonts w:ascii="Times New Roman" w:eastAsia="MS Mincho" w:hAnsi="Times New Roman"/>
          <w:sz w:val="28"/>
        </w:rPr>
        <w:t xml:space="preserve">ни, фактами неприхованої агресії з боку </w:t>
      </w:r>
      <w:r w:rsidRPr="00B76872">
        <w:rPr>
          <w:rFonts w:ascii="Times New Roman" w:eastAsia="MS Mincho" w:hAnsi="Times New Roman"/>
          <w:sz w:val="28"/>
        </w:rPr>
        <w:t>незаконно створених збройних формувань проросійського спрямування, що становить загрозу посягання на територіальну цілісність</w:t>
      </w:r>
      <w:r w:rsidR="00381171">
        <w:rPr>
          <w:rFonts w:ascii="Times New Roman" w:eastAsia="MS Mincho" w:hAnsi="Times New Roman"/>
          <w:sz w:val="28"/>
        </w:rPr>
        <w:t xml:space="preserve"> України</w:t>
      </w:r>
      <w:r w:rsidRPr="00B76872">
        <w:rPr>
          <w:rFonts w:ascii="Times New Roman" w:eastAsia="MS Mincho" w:hAnsi="Times New Roman"/>
          <w:sz w:val="28"/>
        </w:rPr>
        <w:t xml:space="preserve">, </w:t>
      </w:r>
      <w:r w:rsidR="004C6B46" w:rsidRPr="004C6B46">
        <w:rPr>
          <w:rFonts w:ascii="Times New Roman" w:hAnsi="Times New Roman"/>
          <w:sz w:val="28"/>
          <w:szCs w:val="28"/>
        </w:rPr>
        <w:t>продовжує існувати</w:t>
      </w:r>
      <w:r w:rsidR="004C6B46" w:rsidRPr="008C3ABF">
        <w:rPr>
          <w:sz w:val="28"/>
          <w:szCs w:val="28"/>
        </w:rPr>
        <w:t xml:space="preserve"> </w:t>
      </w:r>
      <w:r w:rsidR="004C6B46">
        <w:rPr>
          <w:rFonts w:ascii="Times New Roman" w:eastAsia="MS Mincho" w:hAnsi="Times New Roman"/>
          <w:sz w:val="28"/>
        </w:rPr>
        <w:t>необхідність</w:t>
      </w:r>
      <w:r w:rsidR="004C6B46" w:rsidRPr="00B76872">
        <w:rPr>
          <w:rFonts w:ascii="Times New Roman" w:eastAsia="MS Mincho" w:hAnsi="Times New Roman"/>
          <w:sz w:val="28"/>
        </w:rPr>
        <w:t xml:space="preserve"> підтримання Збройних Сил України, </w:t>
      </w:r>
      <w:r w:rsidR="004C6B46" w:rsidRPr="004C6B46">
        <w:rPr>
          <w:rFonts w:ascii="Times New Roman" w:hAnsi="Times New Roman"/>
          <w:sz w:val="28"/>
          <w:szCs w:val="28"/>
        </w:rPr>
        <w:t>Національної гвардії України</w:t>
      </w:r>
      <w:r w:rsidR="004C6B46" w:rsidRPr="00B76872">
        <w:rPr>
          <w:rFonts w:ascii="Times New Roman" w:eastAsia="MS Mincho" w:hAnsi="Times New Roman"/>
          <w:sz w:val="28"/>
        </w:rPr>
        <w:t xml:space="preserve"> у боєздатному стані, нарощування їх здатності давати адекватну відповідь реальним і потенційним загрозам</w:t>
      </w:r>
      <w:r w:rsidR="00381171">
        <w:rPr>
          <w:rFonts w:ascii="Times New Roman" w:eastAsia="MS Mincho" w:hAnsi="Times New Roman"/>
          <w:sz w:val="28"/>
        </w:rPr>
        <w:t>.</w:t>
      </w:r>
      <w:r w:rsidR="004C6B46" w:rsidRPr="00B76872">
        <w:rPr>
          <w:rFonts w:ascii="Times New Roman" w:eastAsia="MS Mincho" w:hAnsi="Times New Roman"/>
          <w:sz w:val="28"/>
        </w:rPr>
        <w:t xml:space="preserve"> </w:t>
      </w:r>
    </w:p>
    <w:p w:rsidR="007253AD" w:rsidRDefault="007253AD" w:rsidP="00B0350D">
      <w:pPr>
        <w:pStyle w:val="23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Програмою передбачено надання </w:t>
      </w:r>
      <w:r w:rsidR="00D30BB4">
        <w:rPr>
          <w:sz w:val="28"/>
          <w:szCs w:val="28"/>
        </w:rPr>
        <w:t xml:space="preserve">допомоги у забезпеченні військових </w:t>
      </w:r>
      <w:r w:rsidR="00606D8A">
        <w:rPr>
          <w:sz w:val="28"/>
          <w:szCs w:val="28"/>
        </w:rPr>
        <w:t xml:space="preserve">частин </w:t>
      </w:r>
      <w:r w:rsidR="00606D8A" w:rsidRPr="00DC1C6D">
        <w:rPr>
          <w:sz w:val="28"/>
          <w:szCs w:val="28"/>
        </w:rPr>
        <w:t>Збройних Сил України, Національної гвардії</w:t>
      </w:r>
      <w:r w:rsidR="00D30BB4">
        <w:rPr>
          <w:sz w:val="28"/>
          <w:szCs w:val="28"/>
        </w:rPr>
        <w:t xml:space="preserve"> України, закріплених</w:t>
      </w:r>
      <w:r w:rsidR="00606D8A">
        <w:rPr>
          <w:sz w:val="28"/>
          <w:szCs w:val="28"/>
        </w:rPr>
        <w:t xml:space="preserve"> за Житомирською облдержадміністрацією</w:t>
      </w:r>
      <w:r w:rsidR="00354D14">
        <w:rPr>
          <w:sz w:val="28"/>
          <w:szCs w:val="28"/>
        </w:rPr>
        <w:t>,</w:t>
      </w:r>
      <w:r w:rsidR="00606D8A">
        <w:rPr>
          <w:sz w:val="28"/>
          <w:szCs w:val="28"/>
        </w:rPr>
        <w:t xml:space="preserve"> відповідно до </w:t>
      </w:r>
      <w:r w:rsidR="00606D8A">
        <w:rPr>
          <w:rFonts w:eastAsia="MS Mincho"/>
          <w:sz w:val="28"/>
        </w:rPr>
        <w:t xml:space="preserve">Указу Президента України від </w:t>
      </w:r>
      <w:r w:rsidR="00606D8A" w:rsidRPr="00BB77D5">
        <w:rPr>
          <w:sz w:val="28"/>
          <w:szCs w:val="28"/>
        </w:rPr>
        <w:t xml:space="preserve">11.02.2016 № 44/2016 </w:t>
      </w:r>
      <w:r w:rsidR="00606D8A">
        <w:rPr>
          <w:szCs w:val="28"/>
        </w:rPr>
        <w:t>«</w:t>
      </w:r>
      <w:r w:rsidR="00606D8A" w:rsidRPr="00BB77D5">
        <w:rPr>
          <w:sz w:val="28"/>
          <w:szCs w:val="28"/>
        </w:rPr>
        <w:t xml:space="preserve">Про шефську допомогу військовим частинам Збройних Сил України, Національної гвардії України та </w:t>
      </w:r>
      <w:r w:rsidR="00606D8A">
        <w:rPr>
          <w:sz w:val="28"/>
          <w:szCs w:val="28"/>
        </w:rPr>
        <w:t>Д</w:t>
      </w:r>
      <w:r w:rsidR="00606D8A" w:rsidRPr="00BB77D5">
        <w:rPr>
          <w:sz w:val="28"/>
          <w:szCs w:val="28"/>
        </w:rPr>
        <w:t>ержавної прикордонної служби України</w:t>
      </w:r>
      <w:r w:rsidR="00606D8A">
        <w:rPr>
          <w:szCs w:val="28"/>
        </w:rPr>
        <w:t>»</w:t>
      </w:r>
      <w:r w:rsidR="00D30BB4">
        <w:rPr>
          <w:szCs w:val="28"/>
        </w:rPr>
        <w:t xml:space="preserve">, </w:t>
      </w:r>
      <w:r w:rsidR="00D30BB4">
        <w:rPr>
          <w:sz w:val="28"/>
          <w:szCs w:val="28"/>
        </w:rPr>
        <w:t xml:space="preserve">матеріально-технічними засобами для </w:t>
      </w:r>
      <w:r w:rsidR="00606D8A">
        <w:rPr>
          <w:sz w:val="28"/>
          <w:szCs w:val="28"/>
        </w:rPr>
        <w:t>виконання</w:t>
      </w:r>
      <w:r w:rsidR="00783A3A">
        <w:rPr>
          <w:sz w:val="28"/>
          <w:szCs w:val="28"/>
        </w:rPr>
        <w:t xml:space="preserve"> </w:t>
      </w:r>
      <w:r w:rsidR="00606D8A">
        <w:rPr>
          <w:sz w:val="28"/>
          <w:szCs w:val="28"/>
        </w:rPr>
        <w:t xml:space="preserve">ними </w:t>
      </w:r>
      <w:r w:rsidR="005A61A2" w:rsidRPr="002E7260">
        <w:rPr>
          <w:sz w:val="28"/>
          <w:szCs w:val="28"/>
        </w:rPr>
        <w:t>завдань</w:t>
      </w:r>
      <w:r w:rsidR="00F4008A">
        <w:rPr>
          <w:sz w:val="28"/>
          <w:szCs w:val="28"/>
        </w:rPr>
        <w:t xml:space="preserve"> з підвищення </w:t>
      </w:r>
      <w:r w:rsidR="00783A3A" w:rsidRPr="00606D8A">
        <w:rPr>
          <w:sz w:val="28"/>
          <w:szCs w:val="28"/>
        </w:rPr>
        <w:t>обороноздатності та мобілізаційної готовності держави</w:t>
      </w:r>
      <w:r w:rsidR="00783A3A" w:rsidRPr="00606D8A">
        <w:rPr>
          <w:szCs w:val="28"/>
        </w:rPr>
        <w:t>,</w:t>
      </w:r>
      <w:r w:rsidR="00783A3A">
        <w:rPr>
          <w:szCs w:val="28"/>
        </w:rPr>
        <w:t xml:space="preserve"> </w:t>
      </w:r>
      <w:r w:rsidR="00F4008A">
        <w:rPr>
          <w:sz w:val="28"/>
          <w:szCs w:val="28"/>
        </w:rPr>
        <w:t>задоволення</w:t>
      </w:r>
      <w:r w:rsidR="00783A3A">
        <w:rPr>
          <w:sz w:val="28"/>
          <w:szCs w:val="28"/>
        </w:rPr>
        <w:t xml:space="preserve"> їх соціально-побутових</w:t>
      </w:r>
      <w:r w:rsidR="00D30BB4">
        <w:rPr>
          <w:sz w:val="28"/>
          <w:szCs w:val="28"/>
        </w:rPr>
        <w:t xml:space="preserve">, культурних і духовних </w:t>
      </w:r>
      <w:r w:rsidR="00783A3A">
        <w:rPr>
          <w:sz w:val="28"/>
          <w:szCs w:val="28"/>
        </w:rPr>
        <w:t>потреб</w:t>
      </w:r>
      <w:r w:rsidR="00606D8A">
        <w:rPr>
          <w:sz w:val="28"/>
          <w:szCs w:val="28"/>
        </w:rPr>
        <w:t xml:space="preserve">; </w:t>
      </w:r>
      <w:r>
        <w:rPr>
          <w:sz w:val="28"/>
          <w:szCs w:val="28"/>
        </w:rPr>
        <w:t>Житомирському обласному військовому</w:t>
      </w:r>
      <w:r w:rsidR="005A61A2">
        <w:rPr>
          <w:sz w:val="28"/>
          <w:szCs w:val="28"/>
        </w:rPr>
        <w:t xml:space="preserve"> комісаріату для проведення підготовчих заходів з територіальної оборони</w:t>
      </w:r>
      <w:r w:rsidR="00050047">
        <w:rPr>
          <w:rFonts w:eastAsia="MS Mincho"/>
          <w:sz w:val="28"/>
        </w:rPr>
        <w:t xml:space="preserve"> області</w:t>
      </w:r>
      <w:r w:rsidR="00050047">
        <w:rPr>
          <w:rFonts w:eastAsia="MS Mincho"/>
          <w:sz w:val="28"/>
          <w:szCs w:val="28"/>
        </w:rPr>
        <w:t xml:space="preserve">  </w:t>
      </w:r>
      <w:r w:rsidR="005A61A2">
        <w:rPr>
          <w:sz w:val="28"/>
          <w:szCs w:val="28"/>
        </w:rPr>
        <w:t xml:space="preserve">відповідно до </w:t>
      </w:r>
      <w:r w:rsidRPr="00DC1C6D">
        <w:rPr>
          <w:sz w:val="28"/>
          <w:szCs w:val="28"/>
        </w:rPr>
        <w:t xml:space="preserve"> </w:t>
      </w:r>
      <w:r w:rsidR="005A61A2">
        <w:rPr>
          <w:sz w:val="28"/>
          <w:szCs w:val="28"/>
        </w:rPr>
        <w:t xml:space="preserve">Указу Президента України </w:t>
      </w:r>
      <w:r w:rsidR="005A61A2" w:rsidRPr="005F6157">
        <w:rPr>
          <w:sz w:val="28"/>
          <w:szCs w:val="28"/>
        </w:rPr>
        <w:t>від</w:t>
      </w:r>
      <w:r w:rsidR="005A61A2" w:rsidRPr="00E235AA">
        <w:rPr>
          <w:sz w:val="28"/>
          <w:szCs w:val="28"/>
        </w:rPr>
        <w:t xml:space="preserve"> 23.09.2016 №406/2016 «Про Положення про територіальну оборону України»</w:t>
      </w:r>
      <w:r w:rsidR="00606D8A">
        <w:rPr>
          <w:sz w:val="28"/>
          <w:szCs w:val="28"/>
        </w:rPr>
        <w:t xml:space="preserve">, </w:t>
      </w:r>
      <w:r w:rsidR="00F4008A">
        <w:rPr>
          <w:sz w:val="28"/>
          <w:szCs w:val="28"/>
        </w:rPr>
        <w:t>виконання</w:t>
      </w:r>
      <w:r w:rsidR="00050047">
        <w:rPr>
          <w:sz w:val="28"/>
          <w:szCs w:val="28"/>
        </w:rPr>
        <w:t xml:space="preserve"> завдань </w:t>
      </w:r>
      <w:r w:rsidR="00F4008A">
        <w:rPr>
          <w:sz w:val="28"/>
          <w:szCs w:val="28"/>
        </w:rPr>
        <w:t>з комплектування</w:t>
      </w:r>
      <w:r w:rsidR="00050047">
        <w:rPr>
          <w:sz w:val="28"/>
          <w:szCs w:val="28"/>
        </w:rPr>
        <w:t xml:space="preserve"> </w:t>
      </w:r>
      <w:r w:rsidR="007A2EA3" w:rsidRPr="00DC1C6D">
        <w:rPr>
          <w:sz w:val="28"/>
          <w:szCs w:val="28"/>
        </w:rPr>
        <w:t>Збройних Сил України</w:t>
      </w:r>
      <w:r w:rsidR="007A2EA3">
        <w:rPr>
          <w:sz w:val="28"/>
          <w:szCs w:val="28"/>
        </w:rPr>
        <w:t xml:space="preserve"> військовослужбовцями за контрактом та призову на строкову військову службу.</w:t>
      </w:r>
    </w:p>
    <w:p w:rsidR="00354D14" w:rsidRDefault="00B277A6" w:rsidP="009E1C39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DC1C6D">
        <w:rPr>
          <w:rFonts w:ascii="Times New Roman" w:hAnsi="Times New Roman"/>
          <w:sz w:val="28"/>
          <w:szCs w:val="28"/>
        </w:rPr>
        <w:t xml:space="preserve">Програма </w:t>
      </w:r>
      <w:r w:rsidR="00F4008A">
        <w:rPr>
          <w:rFonts w:ascii="Times New Roman" w:hAnsi="Times New Roman"/>
          <w:sz w:val="28"/>
          <w:szCs w:val="28"/>
        </w:rPr>
        <w:t>розроблена відповідно до законів</w:t>
      </w:r>
      <w:r w:rsidR="00C23BD0" w:rsidRPr="00DC1C6D">
        <w:rPr>
          <w:rFonts w:ascii="Times New Roman" w:hAnsi="Times New Roman"/>
          <w:sz w:val="28"/>
          <w:szCs w:val="28"/>
        </w:rPr>
        <w:t xml:space="preserve"> </w:t>
      </w:r>
      <w:r w:rsidRPr="00DC1C6D">
        <w:rPr>
          <w:rFonts w:ascii="Times New Roman" w:hAnsi="Times New Roman"/>
          <w:sz w:val="28"/>
          <w:szCs w:val="28"/>
        </w:rPr>
        <w:t xml:space="preserve">України </w:t>
      </w:r>
      <w:r w:rsidR="00431009" w:rsidRPr="00DC1C6D">
        <w:rPr>
          <w:rFonts w:ascii="Times New Roman" w:hAnsi="Times New Roman"/>
          <w:sz w:val="28"/>
          <w:szCs w:val="28"/>
        </w:rPr>
        <w:t>«Про оборону України»</w:t>
      </w:r>
      <w:r w:rsidR="00DC1C6D" w:rsidRPr="00DC1C6D">
        <w:rPr>
          <w:rFonts w:ascii="Times New Roman" w:hAnsi="Times New Roman"/>
          <w:sz w:val="28"/>
          <w:szCs w:val="28"/>
        </w:rPr>
        <w:t xml:space="preserve">, </w:t>
      </w:r>
      <w:r w:rsidR="00842A4E" w:rsidRPr="00842A4E">
        <w:rPr>
          <w:rFonts w:ascii="Times New Roman" w:hAnsi="Times New Roman"/>
          <w:sz w:val="28"/>
          <w:szCs w:val="28"/>
        </w:rPr>
        <w:t>«</w:t>
      </w:r>
      <w:r w:rsidR="00842A4E" w:rsidRPr="00842A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 військовий обов'язок і військову службу»</w:t>
      </w:r>
      <w:r w:rsidR="00842A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="00F4008A">
        <w:rPr>
          <w:rFonts w:ascii="Times New Roman" w:hAnsi="Times New Roman"/>
          <w:sz w:val="28"/>
        </w:rPr>
        <w:t>указів</w:t>
      </w:r>
      <w:r w:rsidR="00DC1C6D" w:rsidRPr="00D1355F">
        <w:rPr>
          <w:rFonts w:ascii="Times New Roman" w:hAnsi="Times New Roman"/>
          <w:sz w:val="28"/>
        </w:rPr>
        <w:t xml:space="preserve"> Президента України від 11 лютого 2016 року</w:t>
      </w:r>
      <w:r w:rsidR="00DC1C6D">
        <w:rPr>
          <w:rFonts w:ascii="Times New Roman" w:hAnsi="Times New Roman"/>
          <w:sz w:val="28"/>
        </w:rPr>
        <w:t xml:space="preserve"> </w:t>
      </w:r>
      <w:r w:rsidR="00DC1C6D" w:rsidRPr="00D1355F">
        <w:rPr>
          <w:rFonts w:ascii="Times New Roman" w:hAnsi="Times New Roman"/>
          <w:sz w:val="28"/>
        </w:rPr>
        <w:t xml:space="preserve">№ 44/2016 </w:t>
      </w:r>
      <w:r w:rsidR="00DC1C6D" w:rsidRPr="00D1355F">
        <w:rPr>
          <w:rFonts w:ascii="Times New Roman" w:hAnsi="Times New Roman"/>
          <w:sz w:val="28"/>
          <w:szCs w:val="28"/>
        </w:rPr>
        <w:t>«</w:t>
      </w:r>
      <w:r w:rsidR="00DC1C6D" w:rsidRPr="00D1355F">
        <w:rPr>
          <w:rFonts w:ascii="Times New Roman" w:hAnsi="Times New Roman"/>
          <w:sz w:val="28"/>
          <w:szCs w:val="28"/>
          <w:shd w:val="clear" w:color="auto" w:fill="FFFFFF"/>
        </w:rPr>
        <w:t>Про шефську допомогу військовим частинам Збройних Сил України, Національної гвардії України та Державної прикордонної служби України</w:t>
      </w:r>
      <w:r w:rsidR="00DC1C6D" w:rsidRPr="00D1355F">
        <w:rPr>
          <w:rFonts w:ascii="Times New Roman" w:hAnsi="Times New Roman"/>
          <w:sz w:val="28"/>
          <w:szCs w:val="28"/>
        </w:rPr>
        <w:t>»</w:t>
      </w:r>
      <w:r w:rsidR="00DC1C6D">
        <w:rPr>
          <w:rFonts w:ascii="Times New Roman" w:hAnsi="Times New Roman"/>
          <w:sz w:val="28"/>
          <w:szCs w:val="28"/>
        </w:rPr>
        <w:t xml:space="preserve">, </w:t>
      </w:r>
      <w:r w:rsidR="00DC1C6D" w:rsidRPr="00DC1C6D">
        <w:rPr>
          <w:rFonts w:ascii="Times New Roman" w:hAnsi="Times New Roman"/>
          <w:sz w:val="28"/>
          <w:szCs w:val="28"/>
        </w:rPr>
        <w:t>від 23.09.2016 №406/2016 «Про Положення про територіальну оборону України»</w:t>
      </w:r>
      <w:r w:rsidR="00842A4E">
        <w:rPr>
          <w:rFonts w:ascii="Times New Roman" w:hAnsi="Times New Roman"/>
          <w:sz w:val="28"/>
          <w:szCs w:val="28"/>
        </w:rPr>
        <w:t>.</w:t>
      </w:r>
      <w:r w:rsidR="00DC1C6D">
        <w:rPr>
          <w:rFonts w:ascii="Times New Roman" w:hAnsi="Times New Roman"/>
          <w:sz w:val="28"/>
          <w:szCs w:val="28"/>
        </w:rPr>
        <w:t xml:space="preserve"> </w:t>
      </w:r>
      <w:r w:rsidR="00A06233">
        <w:rPr>
          <w:rFonts w:ascii="Times New Roman" w:hAnsi="Times New Roman"/>
          <w:sz w:val="28"/>
          <w:szCs w:val="28"/>
        </w:rPr>
        <w:t xml:space="preserve"> </w:t>
      </w:r>
    </w:p>
    <w:p w:rsidR="00DC1C6D" w:rsidRDefault="00A06233" w:rsidP="009E1C39">
      <w:pPr>
        <w:pStyle w:val="af3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 предметів та послуг</w:t>
      </w:r>
      <w:r w:rsidR="009E1C39">
        <w:rPr>
          <w:rFonts w:ascii="Times New Roman" w:hAnsi="Times New Roman"/>
          <w:sz w:val="28"/>
          <w:szCs w:val="28"/>
        </w:rPr>
        <w:t>, застосований</w:t>
      </w:r>
      <w:r>
        <w:rPr>
          <w:rFonts w:ascii="Times New Roman" w:hAnsi="Times New Roman"/>
          <w:sz w:val="28"/>
          <w:szCs w:val="28"/>
        </w:rPr>
        <w:t xml:space="preserve"> у Програмі, базується </w:t>
      </w:r>
      <w:r w:rsidR="009E1C39">
        <w:rPr>
          <w:rFonts w:ascii="Times New Roman" w:hAnsi="Times New Roman"/>
          <w:sz w:val="28"/>
          <w:szCs w:val="28"/>
        </w:rPr>
        <w:t>на Єдиному закупівельному словнику Національного класифікатора України, затвердженому наказом Мінекономрозвитку України від 23.12.2015 №1749.</w:t>
      </w:r>
    </w:p>
    <w:p w:rsidR="00EC539C" w:rsidRPr="00E55DEE" w:rsidRDefault="00EC539C" w:rsidP="00EF67AE">
      <w:pPr>
        <w:tabs>
          <w:tab w:val="left" w:pos="0"/>
        </w:tabs>
        <w:jc w:val="center"/>
        <w:rPr>
          <w:b/>
          <w:bCs/>
          <w:sz w:val="20"/>
          <w:szCs w:val="20"/>
        </w:rPr>
      </w:pPr>
    </w:p>
    <w:p w:rsidR="00B277A6" w:rsidRDefault="00B277A6" w:rsidP="00EF67A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Визначення мети Програми</w:t>
      </w:r>
    </w:p>
    <w:p w:rsidR="004C40F2" w:rsidRPr="00E55DEE" w:rsidRDefault="004C40F2" w:rsidP="00EF67AE">
      <w:pPr>
        <w:tabs>
          <w:tab w:val="left" w:pos="0"/>
        </w:tabs>
        <w:jc w:val="center"/>
        <w:rPr>
          <w:b/>
          <w:bCs/>
          <w:sz w:val="20"/>
          <w:szCs w:val="20"/>
        </w:rPr>
      </w:pPr>
    </w:p>
    <w:p w:rsidR="00B277A6" w:rsidRDefault="00B277A6" w:rsidP="00E11298">
      <w:pPr>
        <w:ind w:firstLine="780"/>
        <w:rPr>
          <w:sz w:val="28"/>
          <w:szCs w:val="28"/>
        </w:rPr>
      </w:pPr>
      <w:r w:rsidRPr="00440EC3">
        <w:rPr>
          <w:sz w:val="28"/>
          <w:szCs w:val="28"/>
        </w:rPr>
        <w:t xml:space="preserve">Метою Програми є здійснення заходів щодо </w:t>
      </w:r>
      <w:r w:rsidR="001B2819">
        <w:rPr>
          <w:sz w:val="28"/>
          <w:szCs w:val="28"/>
        </w:rPr>
        <w:t xml:space="preserve">покращення </w:t>
      </w:r>
      <w:r w:rsidRPr="00440EC3">
        <w:rPr>
          <w:sz w:val="28"/>
          <w:szCs w:val="28"/>
        </w:rPr>
        <w:t>матеріально-технічного забезпечення потр</w:t>
      </w:r>
      <w:r w:rsidR="00372105" w:rsidRPr="00440EC3">
        <w:rPr>
          <w:sz w:val="28"/>
          <w:szCs w:val="28"/>
        </w:rPr>
        <w:t xml:space="preserve">еб </w:t>
      </w:r>
      <w:r w:rsidR="00B0350D">
        <w:rPr>
          <w:sz w:val="28"/>
          <w:szCs w:val="28"/>
        </w:rPr>
        <w:t xml:space="preserve">військових </w:t>
      </w:r>
      <w:r w:rsidR="00842A4E">
        <w:rPr>
          <w:sz w:val="28"/>
          <w:szCs w:val="28"/>
        </w:rPr>
        <w:t xml:space="preserve">частин </w:t>
      </w:r>
      <w:r w:rsidR="002C2F24" w:rsidRPr="00440EC3">
        <w:rPr>
          <w:sz w:val="28"/>
          <w:szCs w:val="28"/>
        </w:rPr>
        <w:t>Збройних Сил України</w:t>
      </w:r>
      <w:r w:rsidR="00B0350D">
        <w:rPr>
          <w:sz w:val="28"/>
          <w:szCs w:val="28"/>
        </w:rPr>
        <w:t xml:space="preserve">, а саме: </w:t>
      </w:r>
      <w:r w:rsidR="0013268A" w:rsidRPr="00F61F0E">
        <w:rPr>
          <w:sz w:val="28"/>
          <w:szCs w:val="28"/>
        </w:rPr>
        <w:t>військов</w:t>
      </w:r>
      <w:r w:rsidR="00BD6AF5">
        <w:rPr>
          <w:sz w:val="28"/>
          <w:szCs w:val="28"/>
        </w:rPr>
        <w:t>ої</w:t>
      </w:r>
      <w:r w:rsidR="0013268A" w:rsidRPr="00F61F0E">
        <w:rPr>
          <w:sz w:val="28"/>
          <w:szCs w:val="28"/>
        </w:rPr>
        <w:t xml:space="preserve"> частин</w:t>
      </w:r>
      <w:r w:rsidR="00BD6AF5">
        <w:rPr>
          <w:sz w:val="28"/>
          <w:szCs w:val="28"/>
        </w:rPr>
        <w:t>и</w:t>
      </w:r>
      <w:r w:rsidR="0013268A" w:rsidRPr="00F61F0E">
        <w:rPr>
          <w:sz w:val="28"/>
          <w:szCs w:val="28"/>
        </w:rPr>
        <w:t xml:space="preserve"> </w:t>
      </w:r>
      <w:r w:rsidR="0013268A">
        <w:rPr>
          <w:sz w:val="28"/>
          <w:szCs w:val="28"/>
        </w:rPr>
        <w:t>–</w:t>
      </w:r>
      <w:r w:rsidR="00BD6AF5">
        <w:rPr>
          <w:sz w:val="28"/>
          <w:szCs w:val="28"/>
        </w:rPr>
        <w:t xml:space="preserve"> польова пошта В1611, військової</w:t>
      </w:r>
      <w:r w:rsidR="0013268A" w:rsidRPr="00F61F0E">
        <w:rPr>
          <w:sz w:val="28"/>
          <w:szCs w:val="28"/>
        </w:rPr>
        <w:t xml:space="preserve"> частин</w:t>
      </w:r>
      <w:r w:rsidR="00BD6AF5">
        <w:rPr>
          <w:sz w:val="28"/>
          <w:szCs w:val="28"/>
        </w:rPr>
        <w:t>и</w:t>
      </w:r>
      <w:r w:rsidR="0013268A" w:rsidRPr="00F61F0E">
        <w:rPr>
          <w:sz w:val="28"/>
          <w:szCs w:val="28"/>
        </w:rPr>
        <w:t xml:space="preserve"> </w:t>
      </w:r>
      <w:r w:rsidR="0013268A">
        <w:rPr>
          <w:sz w:val="28"/>
          <w:szCs w:val="28"/>
        </w:rPr>
        <w:t>–</w:t>
      </w:r>
      <w:r w:rsidR="00BD6AF5">
        <w:rPr>
          <w:sz w:val="28"/>
          <w:szCs w:val="28"/>
        </w:rPr>
        <w:t xml:space="preserve"> польова пошта В1740, військової частини</w:t>
      </w:r>
      <w:r w:rsidR="0013268A" w:rsidRPr="00F61F0E">
        <w:rPr>
          <w:sz w:val="28"/>
          <w:szCs w:val="28"/>
        </w:rPr>
        <w:t xml:space="preserve"> </w:t>
      </w:r>
      <w:r w:rsidR="0013268A">
        <w:rPr>
          <w:sz w:val="28"/>
          <w:szCs w:val="28"/>
        </w:rPr>
        <w:t>–</w:t>
      </w:r>
      <w:r w:rsidR="00BD6AF5">
        <w:rPr>
          <w:sz w:val="28"/>
          <w:szCs w:val="28"/>
        </w:rPr>
        <w:t xml:space="preserve"> польова пошта В2010, військової частини</w:t>
      </w:r>
      <w:r w:rsidR="0013268A" w:rsidRPr="00F61F0E">
        <w:rPr>
          <w:sz w:val="28"/>
          <w:szCs w:val="28"/>
        </w:rPr>
        <w:t xml:space="preserve"> – польова пошта В2254</w:t>
      </w:r>
      <w:r w:rsidR="0013268A">
        <w:rPr>
          <w:sz w:val="28"/>
          <w:szCs w:val="28"/>
        </w:rPr>
        <w:t xml:space="preserve"> та</w:t>
      </w:r>
      <w:r w:rsidR="0013268A" w:rsidRPr="00440EC3">
        <w:rPr>
          <w:sz w:val="28"/>
          <w:szCs w:val="28"/>
        </w:rPr>
        <w:t xml:space="preserve"> </w:t>
      </w:r>
      <w:r w:rsidR="00BD6AF5">
        <w:rPr>
          <w:sz w:val="28"/>
          <w:szCs w:val="28"/>
        </w:rPr>
        <w:t xml:space="preserve">військової частини </w:t>
      </w:r>
      <w:r w:rsidR="0013268A">
        <w:rPr>
          <w:sz w:val="28"/>
          <w:szCs w:val="28"/>
        </w:rPr>
        <w:t xml:space="preserve">3047 </w:t>
      </w:r>
      <w:r w:rsidR="0013268A" w:rsidRPr="00440EC3">
        <w:rPr>
          <w:sz w:val="28"/>
          <w:szCs w:val="28"/>
        </w:rPr>
        <w:t>Національної гвардії України</w:t>
      </w:r>
      <w:r w:rsidR="0013268A">
        <w:rPr>
          <w:sz w:val="28"/>
          <w:szCs w:val="28"/>
        </w:rPr>
        <w:t xml:space="preserve">, </w:t>
      </w:r>
      <w:r w:rsidR="00842A4E">
        <w:rPr>
          <w:sz w:val="28"/>
          <w:szCs w:val="28"/>
        </w:rPr>
        <w:t>Житомирського обласного військового комісаріату</w:t>
      </w:r>
      <w:r w:rsidR="00BD6AF5">
        <w:rPr>
          <w:sz w:val="28"/>
          <w:szCs w:val="28"/>
        </w:rPr>
        <w:t>.</w:t>
      </w:r>
    </w:p>
    <w:p w:rsidR="00DC1C6D" w:rsidRPr="00E55DEE" w:rsidRDefault="00DC1C6D" w:rsidP="00F44922">
      <w:pPr>
        <w:pStyle w:val="23"/>
        <w:spacing w:after="0"/>
        <w:ind w:left="0" w:firstLine="780"/>
        <w:rPr>
          <w:sz w:val="20"/>
          <w:szCs w:val="20"/>
        </w:rPr>
      </w:pPr>
    </w:p>
    <w:p w:rsidR="00B277A6" w:rsidRDefault="00B277A6" w:rsidP="00EF6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Обґрунтування шляхів і засобів розв’язання проблеми, </w:t>
      </w:r>
    </w:p>
    <w:p w:rsidR="00EC539C" w:rsidRDefault="00B277A6" w:rsidP="00EF6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обсягів та джерел фінансування, строки виконання Програми</w:t>
      </w:r>
    </w:p>
    <w:p w:rsidR="004C40F2" w:rsidRDefault="004C40F2" w:rsidP="00EF67AE">
      <w:pPr>
        <w:jc w:val="center"/>
        <w:rPr>
          <w:b/>
          <w:bCs/>
          <w:sz w:val="16"/>
          <w:szCs w:val="16"/>
        </w:rPr>
      </w:pPr>
    </w:p>
    <w:p w:rsidR="001024D8" w:rsidRDefault="00B277A6" w:rsidP="00EF67AE">
      <w:pPr>
        <w:ind w:firstLine="780"/>
        <w:rPr>
          <w:i/>
          <w:sz w:val="28"/>
          <w:szCs w:val="28"/>
        </w:rPr>
      </w:pPr>
      <w:r w:rsidRPr="00440EC3">
        <w:rPr>
          <w:sz w:val="28"/>
          <w:szCs w:val="28"/>
        </w:rPr>
        <w:t>Програма передбачає комплексне розв’язання проблем</w:t>
      </w:r>
      <w:r w:rsidR="001B2819">
        <w:rPr>
          <w:sz w:val="28"/>
          <w:szCs w:val="28"/>
        </w:rPr>
        <w:t>, пов’язаних з покращенням</w:t>
      </w:r>
      <w:r w:rsidRPr="00440EC3">
        <w:rPr>
          <w:sz w:val="28"/>
          <w:szCs w:val="28"/>
        </w:rPr>
        <w:t xml:space="preserve"> матеріально-технічного забезпечення </w:t>
      </w:r>
      <w:r w:rsidR="00B0350D">
        <w:rPr>
          <w:sz w:val="28"/>
          <w:szCs w:val="28"/>
        </w:rPr>
        <w:t xml:space="preserve">військових </w:t>
      </w:r>
      <w:r w:rsidR="0013268A">
        <w:rPr>
          <w:sz w:val="28"/>
          <w:szCs w:val="28"/>
        </w:rPr>
        <w:t xml:space="preserve">частин </w:t>
      </w:r>
      <w:r w:rsidR="00DF7475" w:rsidRPr="00440EC3">
        <w:rPr>
          <w:sz w:val="28"/>
          <w:szCs w:val="28"/>
        </w:rPr>
        <w:lastRenderedPageBreak/>
        <w:t>Збройних Сил України</w:t>
      </w:r>
      <w:r w:rsidR="00B0350D">
        <w:rPr>
          <w:sz w:val="28"/>
          <w:szCs w:val="28"/>
        </w:rPr>
        <w:t>, а саме</w:t>
      </w:r>
      <w:r w:rsidR="0013268A">
        <w:rPr>
          <w:sz w:val="28"/>
          <w:szCs w:val="28"/>
        </w:rPr>
        <w:t>:</w:t>
      </w:r>
      <w:r w:rsidR="0013268A" w:rsidRPr="00F61F0E">
        <w:rPr>
          <w:sz w:val="28"/>
          <w:szCs w:val="28"/>
        </w:rPr>
        <w:t xml:space="preserve"> військов</w:t>
      </w:r>
      <w:r w:rsidR="00BD6AF5">
        <w:rPr>
          <w:sz w:val="28"/>
          <w:szCs w:val="28"/>
        </w:rPr>
        <w:t>ої</w:t>
      </w:r>
      <w:r w:rsidR="0013268A" w:rsidRPr="00F61F0E">
        <w:rPr>
          <w:sz w:val="28"/>
          <w:szCs w:val="28"/>
        </w:rPr>
        <w:t xml:space="preserve"> частин</w:t>
      </w:r>
      <w:r w:rsidR="00BD6AF5">
        <w:rPr>
          <w:sz w:val="28"/>
          <w:szCs w:val="28"/>
        </w:rPr>
        <w:t>и</w:t>
      </w:r>
      <w:r w:rsidR="0013268A" w:rsidRPr="00F61F0E">
        <w:rPr>
          <w:sz w:val="28"/>
          <w:szCs w:val="28"/>
        </w:rPr>
        <w:t xml:space="preserve"> </w:t>
      </w:r>
      <w:r w:rsidR="0013268A">
        <w:rPr>
          <w:sz w:val="28"/>
          <w:szCs w:val="28"/>
        </w:rPr>
        <w:t>–</w:t>
      </w:r>
      <w:r w:rsidR="00BD6AF5">
        <w:rPr>
          <w:sz w:val="28"/>
          <w:szCs w:val="28"/>
        </w:rPr>
        <w:t xml:space="preserve"> польова пошта В1611, військової</w:t>
      </w:r>
      <w:r w:rsidR="0013268A" w:rsidRPr="00F61F0E">
        <w:rPr>
          <w:sz w:val="28"/>
          <w:szCs w:val="28"/>
        </w:rPr>
        <w:t xml:space="preserve"> частин</w:t>
      </w:r>
      <w:r w:rsidR="00BD6AF5">
        <w:rPr>
          <w:sz w:val="28"/>
          <w:szCs w:val="28"/>
        </w:rPr>
        <w:t>и</w:t>
      </w:r>
      <w:r w:rsidR="0013268A" w:rsidRPr="00F61F0E">
        <w:rPr>
          <w:sz w:val="28"/>
          <w:szCs w:val="28"/>
        </w:rPr>
        <w:t xml:space="preserve"> </w:t>
      </w:r>
      <w:r w:rsidR="0013268A">
        <w:rPr>
          <w:sz w:val="28"/>
          <w:szCs w:val="28"/>
        </w:rPr>
        <w:t>–</w:t>
      </w:r>
      <w:r w:rsidR="00BD6AF5">
        <w:rPr>
          <w:sz w:val="28"/>
          <w:szCs w:val="28"/>
        </w:rPr>
        <w:t xml:space="preserve"> польова пошта В1740, військової частини</w:t>
      </w:r>
      <w:r w:rsidR="0013268A" w:rsidRPr="00F61F0E">
        <w:rPr>
          <w:sz w:val="28"/>
          <w:szCs w:val="28"/>
        </w:rPr>
        <w:t xml:space="preserve"> </w:t>
      </w:r>
      <w:r w:rsidR="0013268A">
        <w:rPr>
          <w:sz w:val="28"/>
          <w:szCs w:val="28"/>
        </w:rPr>
        <w:t>– пол</w:t>
      </w:r>
      <w:r w:rsidR="00BD6AF5">
        <w:rPr>
          <w:sz w:val="28"/>
          <w:szCs w:val="28"/>
        </w:rPr>
        <w:t>ьова пошта В2010, військової частини</w:t>
      </w:r>
      <w:r w:rsidR="0013268A" w:rsidRPr="00F61F0E">
        <w:rPr>
          <w:sz w:val="28"/>
          <w:szCs w:val="28"/>
        </w:rPr>
        <w:t xml:space="preserve"> – польова пошта В2254</w:t>
      </w:r>
      <w:r w:rsidR="0013268A">
        <w:rPr>
          <w:sz w:val="28"/>
          <w:szCs w:val="28"/>
        </w:rPr>
        <w:t xml:space="preserve"> та</w:t>
      </w:r>
      <w:r w:rsidR="0013268A" w:rsidRPr="00440EC3">
        <w:rPr>
          <w:sz w:val="28"/>
          <w:szCs w:val="28"/>
        </w:rPr>
        <w:t xml:space="preserve"> </w:t>
      </w:r>
      <w:r w:rsidR="00BD6AF5">
        <w:rPr>
          <w:sz w:val="28"/>
          <w:szCs w:val="28"/>
        </w:rPr>
        <w:t>військової частини</w:t>
      </w:r>
      <w:r w:rsidR="0013268A">
        <w:rPr>
          <w:sz w:val="28"/>
          <w:szCs w:val="28"/>
        </w:rPr>
        <w:t xml:space="preserve"> 3047 </w:t>
      </w:r>
      <w:r w:rsidR="0013268A" w:rsidRPr="00440EC3">
        <w:rPr>
          <w:sz w:val="28"/>
          <w:szCs w:val="28"/>
        </w:rPr>
        <w:t>Національної гвардії України</w:t>
      </w:r>
      <w:r w:rsidR="0013268A">
        <w:rPr>
          <w:sz w:val="28"/>
          <w:szCs w:val="28"/>
        </w:rPr>
        <w:t xml:space="preserve">, </w:t>
      </w:r>
      <w:r w:rsidR="00F7166E">
        <w:rPr>
          <w:sz w:val="28"/>
          <w:szCs w:val="28"/>
        </w:rPr>
        <w:t xml:space="preserve">Житомирського обласного військового </w:t>
      </w:r>
      <w:r w:rsidR="00F7166E" w:rsidRPr="001024D8">
        <w:rPr>
          <w:sz w:val="28"/>
          <w:szCs w:val="28"/>
        </w:rPr>
        <w:t>комісаріату</w:t>
      </w:r>
      <w:r w:rsidR="001024D8" w:rsidRPr="001024D8">
        <w:rPr>
          <w:sz w:val="28"/>
          <w:szCs w:val="28"/>
        </w:rPr>
        <w:t>.</w:t>
      </w:r>
      <w:r w:rsidR="001024D8">
        <w:rPr>
          <w:i/>
          <w:sz w:val="28"/>
          <w:szCs w:val="28"/>
        </w:rPr>
        <w:t xml:space="preserve"> </w:t>
      </w:r>
    </w:p>
    <w:p w:rsidR="00B277A6" w:rsidRDefault="00B277A6" w:rsidP="00EF67AE">
      <w:pPr>
        <w:ind w:firstLine="780"/>
        <w:rPr>
          <w:sz w:val="28"/>
          <w:szCs w:val="28"/>
        </w:rPr>
      </w:pPr>
      <w:r w:rsidRPr="00440EC3">
        <w:rPr>
          <w:sz w:val="28"/>
          <w:szCs w:val="28"/>
        </w:rPr>
        <w:t>Реалізація Програм</w:t>
      </w:r>
      <w:r w:rsidR="00326DB2" w:rsidRPr="00440EC3">
        <w:rPr>
          <w:sz w:val="28"/>
          <w:szCs w:val="28"/>
        </w:rPr>
        <w:t>и відбува</w:t>
      </w:r>
      <w:r w:rsidR="00F7166E">
        <w:rPr>
          <w:sz w:val="28"/>
          <w:szCs w:val="28"/>
        </w:rPr>
        <w:t>тиметься</w:t>
      </w:r>
      <w:r w:rsidR="00326DB2" w:rsidRPr="00440EC3">
        <w:rPr>
          <w:sz w:val="28"/>
          <w:szCs w:val="28"/>
        </w:rPr>
        <w:t xml:space="preserve"> протягом 201</w:t>
      </w:r>
      <w:r w:rsidR="00842A4E">
        <w:rPr>
          <w:sz w:val="28"/>
          <w:szCs w:val="28"/>
        </w:rPr>
        <w:t>7</w:t>
      </w:r>
      <w:r w:rsidR="00326DB2" w:rsidRPr="00440EC3">
        <w:rPr>
          <w:sz w:val="28"/>
          <w:szCs w:val="28"/>
        </w:rPr>
        <w:t xml:space="preserve"> рок</w:t>
      </w:r>
      <w:r w:rsidR="00F7166E">
        <w:rPr>
          <w:sz w:val="28"/>
          <w:szCs w:val="28"/>
        </w:rPr>
        <w:t>у</w:t>
      </w:r>
      <w:r w:rsidRPr="00440EC3">
        <w:rPr>
          <w:sz w:val="28"/>
          <w:szCs w:val="28"/>
        </w:rPr>
        <w:t>.</w:t>
      </w:r>
    </w:p>
    <w:p w:rsidR="00B4356D" w:rsidRPr="00440EC3" w:rsidRDefault="00B277A6" w:rsidP="00EF67AE">
      <w:pPr>
        <w:ind w:firstLine="780"/>
        <w:rPr>
          <w:sz w:val="28"/>
          <w:szCs w:val="28"/>
        </w:rPr>
      </w:pPr>
      <w:r w:rsidRPr="00440EC3">
        <w:rPr>
          <w:sz w:val="28"/>
          <w:szCs w:val="28"/>
        </w:rPr>
        <w:t>Фінансування Програми здійснюватиметься за рахунок коштів обласног</w:t>
      </w:r>
      <w:r w:rsidR="005828E3">
        <w:rPr>
          <w:sz w:val="28"/>
          <w:szCs w:val="28"/>
        </w:rPr>
        <w:t>о бюджету</w:t>
      </w:r>
      <w:r w:rsidRPr="00440EC3">
        <w:rPr>
          <w:sz w:val="28"/>
          <w:szCs w:val="28"/>
        </w:rPr>
        <w:t>.</w:t>
      </w:r>
      <w:r w:rsidR="00B4356D" w:rsidRPr="00440EC3">
        <w:rPr>
          <w:sz w:val="28"/>
          <w:szCs w:val="28"/>
        </w:rPr>
        <w:t xml:space="preserve"> </w:t>
      </w:r>
    </w:p>
    <w:p w:rsidR="00354D14" w:rsidRDefault="00B277A6" w:rsidP="00E55DEE">
      <w:pPr>
        <w:ind w:firstLine="780"/>
        <w:rPr>
          <w:sz w:val="28"/>
          <w:szCs w:val="28"/>
        </w:rPr>
      </w:pPr>
      <w:r w:rsidRPr="00440EC3">
        <w:rPr>
          <w:sz w:val="28"/>
          <w:szCs w:val="28"/>
        </w:rPr>
        <w:t>Орієнтовний обсяг коштів, необхідних для</w:t>
      </w:r>
      <w:r w:rsidR="00C01939" w:rsidRPr="00440EC3">
        <w:rPr>
          <w:sz w:val="28"/>
          <w:szCs w:val="28"/>
        </w:rPr>
        <w:t xml:space="preserve"> виконання Програми, становить </w:t>
      </w:r>
      <w:r w:rsidR="00DD4095">
        <w:rPr>
          <w:sz w:val="28"/>
          <w:szCs w:val="28"/>
        </w:rPr>
        <w:t>22</w:t>
      </w:r>
      <w:r w:rsidR="00F7166E">
        <w:rPr>
          <w:sz w:val="28"/>
          <w:szCs w:val="28"/>
        </w:rPr>
        <w:t>0</w:t>
      </w:r>
      <w:r w:rsidR="00DD4095">
        <w:rPr>
          <w:sz w:val="28"/>
          <w:szCs w:val="28"/>
        </w:rPr>
        <w:t>6</w:t>
      </w:r>
      <w:r w:rsidR="004011EF">
        <w:rPr>
          <w:sz w:val="28"/>
          <w:szCs w:val="28"/>
        </w:rPr>
        <w:t>,</w:t>
      </w:r>
      <w:r w:rsidR="00F7166E">
        <w:rPr>
          <w:sz w:val="28"/>
          <w:szCs w:val="28"/>
        </w:rPr>
        <w:t>0</w:t>
      </w:r>
      <w:r w:rsidRPr="00440EC3">
        <w:rPr>
          <w:sz w:val="28"/>
          <w:szCs w:val="28"/>
        </w:rPr>
        <w:t xml:space="preserve"> тис. гривень.</w:t>
      </w:r>
    </w:p>
    <w:p w:rsidR="00F7166E" w:rsidRPr="00415C46" w:rsidRDefault="00E55DEE" w:rsidP="00E55DEE">
      <w:pPr>
        <w:ind w:firstLine="780"/>
        <w:rPr>
          <w:b/>
          <w:bCs/>
          <w:sz w:val="16"/>
          <w:szCs w:val="16"/>
        </w:rPr>
      </w:pPr>
      <w:r w:rsidRPr="00415C46">
        <w:rPr>
          <w:b/>
          <w:bCs/>
          <w:sz w:val="16"/>
          <w:szCs w:val="16"/>
        </w:rPr>
        <w:t xml:space="preserve"> </w:t>
      </w:r>
    </w:p>
    <w:p w:rsidR="004C40F2" w:rsidRDefault="00B277A6" w:rsidP="00EF6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Ресурсне забезпечення Програми</w:t>
      </w:r>
    </w:p>
    <w:p w:rsidR="00DC3B63" w:rsidRPr="00DC3B63" w:rsidRDefault="00DC3B63" w:rsidP="00EF67AE">
      <w:pPr>
        <w:jc w:val="center"/>
        <w:rPr>
          <w:b/>
          <w:bCs/>
          <w:sz w:val="20"/>
          <w:szCs w:val="20"/>
        </w:rPr>
      </w:pPr>
    </w:p>
    <w:tbl>
      <w:tblPr>
        <w:tblW w:w="9530" w:type="dxa"/>
        <w:jc w:val="center"/>
        <w:tblLayout w:type="fixed"/>
        <w:tblLook w:val="0000" w:firstRow="0" w:lastRow="0" w:firstColumn="0" w:lastColumn="0" w:noHBand="0" w:noVBand="0"/>
      </w:tblPr>
      <w:tblGrid>
        <w:gridCol w:w="6254"/>
        <w:gridCol w:w="1671"/>
        <w:gridCol w:w="1605"/>
      </w:tblGrid>
      <w:tr w:rsidR="00F7166E" w:rsidRPr="00354D14" w:rsidTr="00E55DEE">
        <w:trPr>
          <w:trHeight w:val="324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F7166E" w:rsidP="00EF67AE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F7166E" w:rsidP="00EF67AE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Всього</w:t>
            </w:r>
          </w:p>
          <w:p w:rsidR="00F7166E" w:rsidRPr="00354D14" w:rsidRDefault="00F7166E" w:rsidP="00EF67AE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(тис. гривень)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66E" w:rsidRPr="00354D14" w:rsidRDefault="00E55DEE" w:rsidP="00EF67AE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2017</w:t>
            </w:r>
            <w:r w:rsidR="00F7166E" w:rsidRPr="00354D14">
              <w:rPr>
                <w:sz w:val="28"/>
                <w:szCs w:val="28"/>
              </w:rPr>
              <w:t xml:space="preserve"> рік</w:t>
            </w:r>
          </w:p>
          <w:p w:rsidR="00F7166E" w:rsidRPr="00354D14" w:rsidRDefault="00F7166E" w:rsidP="00EF67AE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(тис. гривень)</w:t>
            </w:r>
          </w:p>
        </w:tc>
      </w:tr>
      <w:tr w:rsidR="00F7166E" w:rsidRPr="00354D14" w:rsidTr="00E80318">
        <w:trPr>
          <w:trHeight w:val="132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F7166E" w:rsidP="00EF67AE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F7166E" w:rsidP="00EF67AE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66E" w:rsidRPr="00354D14" w:rsidRDefault="00F7166E" w:rsidP="00EF67AE">
            <w:pPr>
              <w:autoSpaceDE w:val="0"/>
              <w:jc w:val="center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3</w:t>
            </w:r>
          </w:p>
        </w:tc>
      </w:tr>
      <w:tr w:rsidR="00F7166E" w:rsidRPr="00354D14" w:rsidTr="00DC3B63">
        <w:trPr>
          <w:trHeight w:val="220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F7166E" w:rsidP="00EF67AE">
            <w:pPr>
              <w:autoSpaceDE w:val="0"/>
              <w:jc w:val="left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Обсяг ресурсів, усього: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536A6E" w:rsidP="00842A4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  <w:r w:rsidR="00F7166E" w:rsidRPr="00354D14">
              <w:rPr>
                <w:sz w:val="28"/>
                <w:szCs w:val="28"/>
              </w:rPr>
              <w:t>,</w:t>
            </w:r>
            <w:r w:rsidR="001F0954" w:rsidRPr="00354D14">
              <w:rPr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66E" w:rsidRPr="00354D14" w:rsidRDefault="00536A6E" w:rsidP="00842A4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  <w:r w:rsidR="00F7166E" w:rsidRPr="00354D14">
              <w:rPr>
                <w:sz w:val="28"/>
                <w:szCs w:val="28"/>
              </w:rPr>
              <w:t>,</w:t>
            </w:r>
            <w:r w:rsidR="001F0954" w:rsidRPr="00354D14">
              <w:rPr>
                <w:sz w:val="28"/>
                <w:szCs w:val="28"/>
              </w:rPr>
              <w:t>0</w:t>
            </w:r>
          </w:p>
        </w:tc>
      </w:tr>
      <w:tr w:rsidR="00F7166E" w:rsidRPr="00354D14" w:rsidTr="00E55DEE">
        <w:trPr>
          <w:trHeight w:val="268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F7166E" w:rsidP="00EF67AE">
            <w:pPr>
              <w:autoSpaceDE w:val="0"/>
              <w:jc w:val="left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у тому числі: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F7166E" w:rsidP="00EF67A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66E" w:rsidRPr="00354D14" w:rsidRDefault="00F7166E" w:rsidP="00EF67AE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7166E" w:rsidRPr="00354D14" w:rsidTr="001F0954">
        <w:trPr>
          <w:trHeight w:val="342"/>
          <w:jc w:val="center"/>
        </w:trPr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F7166E" w:rsidP="00EF67AE">
            <w:pPr>
              <w:autoSpaceDE w:val="0"/>
              <w:rPr>
                <w:sz w:val="28"/>
                <w:szCs w:val="28"/>
              </w:rPr>
            </w:pPr>
            <w:r w:rsidRPr="00354D14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166E" w:rsidRPr="00354D14" w:rsidRDefault="00536A6E" w:rsidP="00842A4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  <w:r w:rsidR="00F7166E" w:rsidRPr="00354D14">
              <w:rPr>
                <w:sz w:val="28"/>
                <w:szCs w:val="28"/>
              </w:rPr>
              <w:t>,</w:t>
            </w:r>
            <w:r w:rsidR="001F0954" w:rsidRPr="00354D14">
              <w:rPr>
                <w:sz w:val="28"/>
                <w:szCs w:val="28"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166E" w:rsidRPr="00354D14" w:rsidRDefault="00536A6E" w:rsidP="00842A4E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  <w:r w:rsidR="00F7166E" w:rsidRPr="00354D14">
              <w:rPr>
                <w:sz w:val="28"/>
                <w:szCs w:val="28"/>
              </w:rPr>
              <w:t>,</w:t>
            </w:r>
            <w:r w:rsidR="001F0954" w:rsidRPr="00354D14">
              <w:rPr>
                <w:sz w:val="28"/>
                <w:szCs w:val="28"/>
              </w:rPr>
              <w:t>0</w:t>
            </w:r>
          </w:p>
        </w:tc>
      </w:tr>
    </w:tbl>
    <w:p w:rsidR="00BD6AF5" w:rsidRDefault="00BD6AF5" w:rsidP="00EF67AE">
      <w:pPr>
        <w:jc w:val="center"/>
        <w:rPr>
          <w:b/>
          <w:bCs/>
          <w:sz w:val="28"/>
          <w:szCs w:val="28"/>
        </w:rPr>
      </w:pPr>
    </w:p>
    <w:p w:rsidR="00EC539C" w:rsidRDefault="00B277A6" w:rsidP="00EF6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Перелік завдань</w:t>
      </w:r>
      <w:r w:rsidR="00E80318">
        <w:rPr>
          <w:b/>
          <w:bCs/>
          <w:sz w:val="28"/>
          <w:szCs w:val="28"/>
        </w:rPr>
        <w:t xml:space="preserve"> (напрямів),</w:t>
      </w:r>
      <w:r>
        <w:rPr>
          <w:b/>
          <w:bCs/>
          <w:sz w:val="28"/>
          <w:szCs w:val="28"/>
        </w:rPr>
        <w:t xml:space="preserve"> заходів Програми та результативні показники</w:t>
      </w:r>
    </w:p>
    <w:p w:rsidR="000C4DCE" w:rsidRDefault="000C4DCE" w:rsidP="00EF67AE">
      <w:pPr>
        <w:jc w:val="center"/>
        <w:rPr>
          <w:b/>
          <w:bCs/>
          <w:sz w:val="16"/>
          <w:szCs w:val="16"/>
        </w:rPr>
      </w:pPr>
    </w:p>
    <w:p w:rsidR="001024D8" w:rsidRDefault="005E7146" w:rsidP="001024D8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1024D8">
        <w:rPr>
          <w:sz w:val="28"/>
          <w:szCs w:val="28"/>
        </w:rPr>
        <w:t xml:space="preserve">У Програмі передбачається здійснити ряд завдань та заходів щодо покращення матеріально-технічного забезпечення </w:t>
      </w:r>
      <w:r w:rsidR="001024D8" w:rsidRPr="00440EC3">
        <w:rPr>
          <w:sz w:val="28"/>
          <w:szCs w:val="28"/>
        </w:rPr>
        <w:t>Житомирського об</w:t>
      </w:r>
      <w:r w:rsidR="001024D8">
        <w:rPr>
          <w:sz w:val="28"/>
          <w:szCs w:val="28"/>
        </w:rPr>
        <w:t>ласного військового комісаріату</w:t>
      </w:r>
      <w:r w:rsidR="001024D8" w:rsidRPr="00440EC3">
        <w:rPr>
          <w:sz w:val="28"/>
          <w:szCs w:val="28"/>
        </w:rPr>
        <w:t xml:space="preserve"> </w:t>
      </w:r>
      <w:r w:rsidR="001024D8">
        <w:rPr>
          <w:sz w:val="28"/>
          <w:szCs w:val="28"/>
        </w:rPr>
        <w:t xml:space="preserve">та надання шефської допомоги військовим </w:t>
      </w:r>
      <w:r w:rsidR="001024D8" w:rsidRPr="00440EC3">
        <w:rPr>
          <w:sz w:val="28"/>
          <w:szCs w:val="28"/>
        </w:rPr>
        <w:t>частин</w:t>
      </w:r>
      <w:r w:rsidR="001024D8">
        <w:rPr>
          <w:sz w:val="28"/>
          <w:szCs w:val="28"/>
        </w:rPr>
        <w:t>ам</w:t>
      </w:r>
      <w:r w:rsidR="001024D8" w:rsidRPr="00440EC3">
        <w:rPr>
          <w:sz w:val="28"/>
          <w:szCs w:val="28"/>
        </w:rPr>
        <w:t xml:space="preserve"> Збройних Сил України</w:t>
      </w:r>
      <w:r w:rsidR="00E80318">
        <w:rPr>
          <w:sz w:val="28"/>
          <w:szCs w:val="28"/>
        </w:rPr>
        <w:t xml:space="preserve">, а саме: </w:t>
      </w:r>
      <w:r w:rsidR="001024D8" w:rsidRPr="00F61F0E">
        <w:rPr>
          <w:sz w:val="28"/>
          <w:szCs w:val="28"/>
        </w:rPr>
        <w:t>військов</w:t>
      </w:r>
      <w:r w:rsidR="001024D8">
        <w:rPr>
          <w:sz w:val="28"/>
          <w:szCs w:val="28"/>
        </w:rPr>
        <w:t>ій</w:t>
      </w:r>
      <w:r w:rsidR="001024D8" w:rsidRPr="00F61F0E">
        <w:rPr>
          <w:sz w:val="28"/>
          <w:szCs w:val="28"/>
        </w:rPr>
        <w:t xml:space="preserve"> частин</w:t>
      </w:r>
      <w:r w:rsidR="001024D8">
        <w:rPr>
          <w:sz w:val="28"/>
          <w:szCs w:val="28"/>
        </w:rPr>
        <w:t>і</w:t>
      </w:r>
      <w:r w:rsidR="001024D8" w:rsidRPr="00F61F0E">
        <w:rPr>
          <w:sz w:val="28"/>
          <w:szCs w:val="28"/>
        </w:rPr>
        <w:t xml:space="preserve"> </w:t>
      </w:r>
      <w:r w:rsidR="001024D8">
        <w:rPr>
          <w:sz w:val="28"/>
          <w:szCs w:val="28"/>
        </w:rPr>
        <w:t>– польова пошта В1611, військовій</w:t>
      </w:r>
      <w:r w:rsidR="001024D8" w:rsidRPr="00F61F0E">
        <w:rPr>
          <w:sz w:val="28"/>
          <w:szCs w:val="28"/>
        </w:rPr>
        <w:t xml:space="preserve"> частин</w:t>
      </w:r>
      <w:r w:rsidR="001024D8">
        <w:rPr>
          <w:sz w:val="28"/>
          <w:szCs w:val="28"/>
        </w:rPr>
        <w:t>і</w:t>
      </w:r>
      <w:r w:rsidR="001024D8" w:rsidRPr="00F61F0E">
        <w:rPr>
          <w:sz w:val="28"/>
          <w:szCs w:val="28"/>
        </w:rPr>
        <w:t xml:space="preserve"> </w:t>
      </w:r>
      <w:r w:rsidR="001024D8">
        <w:rPr>
          <w:sz w:val="28"/>
          <w:szCs w:val="28"/>
        </w:rPr>
        <w:t>– польова пошта В1740, військовій частині</w:t>
      </w:r>
      <w:r w:rsidR="001024D8" w:rsidRPr="00F61F0E">
        <w:rPr>
          <w:sz w:val="28"/>
          <w:szCs w:val="28"/>
        </w:rPr>
        <w:t xml:space="preserve"> </w:t>
      </w:r>
      <w:r w:rsidR="001024D8">
        <w:rPr>
          <w:sz w:val="28"/>
          <w:szCs w:val="28"/>
        </w:rPr>
        <w:t>– польова пошта В2010, військовій частині</w:t>
      </w:r>
      <w:r w:rsidR="001024D8" w:rsidRPr="00F61F0E">
        <w:rPr>
          <w:sz w:val="28"/>
          <w:szCs w:val="28"/>
        </w:rPr>
        <w:t xml:space="preserve"> – польова пошта В2254</w:t>
      </w:r>
      <w:r w:rsidR="001024D8">
        <w:rPr>
          <w:sz w:val="28"/>
          <w:szCs w:val="28"/>
        </w:rPr>
        <w:t xml:space="preserve"> та</w:t>
      </w:r>
      <w:r w:rsidR="001024D8" w:rsidRPr="00440EC3">
        <w:rPr>
          <w:sz w:val="28"/>
          <w:szCs w:val="28"/>
        </w:rPr>
        <w:t xml:space="preserve"> </w:t>
      </w:r>
      <w:r w:rsidR="001024D8">
        <w:rPr>
          <w:sz w:val="28"/>
          <w:szCs w:val="28"/>
        </w:rPr>
        <w:t xml:space="preserve">військовій частині 3047 </w:t>
      </w:r>
      <w:r w:rsidR="001024D8" w:rsidRPr="00440EC3">
        <w:rPr>
          <w:sz w:val="28"/>
          <w:szCs w:val="28"/>
        </w:rPr>
        <w:t>Національної гвардії України.</w:t>
      </w:r>
    </w:p>
    <w:p w:rsidR="001024D8" w:rsidRPr="00402DA8" w:rsidRDefault="001024D8" w:rsidP="001024D8">
      <w:pPr>
        <w:ind w:firstLine="708"/>
        <w:rPr>
          <w:sz w:val="28"/>
          <w:szCs w:val="28"/>
        </w:rPr>
      </w:pPr>
      <w:r w:rsidRPr="00440EC3">
        <w:rPr>
          <w:sz w:val="28"/>
          <w:szCs w:val="28"/>
        </w:rPr>
        <w:t xml:space="preserve">Реалізація заходів Програми дасть змогу забезпечити </w:t>
      </w:r>
      <w:r w:rsidR="001B2819">
        <w:rPr>
          <w:sz w:val="28"/>
          <w:szCs w:val="28"/>
        </w:rPr>
        <w:t>військові</w:t>
      </w:r>
      <w:r w:rsidR="00E80318">
        <w:rPr>
          <w:sz w:val="28"/>
          <w:szCs w:val="28"/>
        </w:rPr>
        <w:t xml:space="preserve"> </w:t>
      </w:r>
      <w:r>
        <w:rPr>
          <w:sz w:val="28"/>
          <w:szCs w:val="28"/>
        </w:rPr>
        <w:t>частин</w:t>
      </w:r>
      <w:r w:rsidR="001B281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0EC3">
        <w:rPr>
          <w:sz w:val="28"/>
          <w:szCs w:val="28"/>
        </w:rPr>
        <w:t>Збройних Сил України</w:t>
      </w:r>
      <w:r w:rsidR="00E80318">
        <w:rPr>
          <w:sz w:val="28"/>
          <w:szCs w:val="28"/>
        </w:rPr>
        <w:t>, а саме:</w:t>
      </w:r>
      <w:r>
        <w:rPr>
          <w:sz w:val="28"/>
          <w:szCs w:val="28"/>
        </w:rPr>
        <w:t xml:space="preserve">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В1611,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– польова пошта В1740, військов</w:t>
      </w:r>
      <w:r>
        <w:rPr>
          <w:sz w:val="28"/>
          <w:szCs w:val="28"/>
        </w:rPr>
        <w:t>ої частини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В2010,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– польова пошта В2254</w:t>
      </w:r>
      <w:r w:rsidR="00E80318">
        <w:rPr>
          <w:sz w:val="28"/>
          <w:szCs w:val="28"/>
        </w:rPr>
        <w:t>,</w:t>
      </w:r>
      <w:r w:rsidRPr="001024D8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військової частини 3047</w:t>
      </w:r>
      <w:r w:rsidRPr="00440EC3">
        <w:rPr>
          <w:sz w:val="28"/>
          <w:szCs w:val="28"/>
        </w:rPr>
        <w:t xml:space="preserve"> Національно</w:t>
      </w:r>
      <w:r>
        <w:rPr>
          <w:sz w:val="28"/>
          <w:szCs w:val="28"/>
        </w:rPr>
        <w:t>ї гвардії України,</w:t>
      </w:r>
      <w:r w:rsidRPr="00440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Житомирського обласного </w:t>
      </w:r>
      <w:r w:rsidRPr="00402DA8">
        <w:rPr>
          <w:sz w:val="28"/>
          <w:szCs w:val="28"/>
        </w:rPr>
        <w:t xml:space="preserve">військового комісаріату </w:t>
      </w:r>
      <w:r w:rsidR="00BD6AF5">
        <w:rPr>
          <w:sz w:val="28"/>
          <w:szCs w:val="28"/>
        </w:rPr>
        <w:t>матеріально-технічними засобами</w:t>
      </w:r>
      <w:r w:rsidR="00E80318" w:rsidRPr="00402DA8">
        <w:rPr>
          <w:sz w:val="28"/>
          <w:szCs w:val="28"/>
        </w:rPr>
        <w:t xml:space="preserve"> </w:t>
      </w:r>
      <w:r w:rsidRPr="00402DA8">
        <w:rPr>
          <w:sz w:val="28"/>
          <w:szCs w:val="28"/>
        </w:rPr>
        <w:t>згідно з потребами.</w:t>
      </w:r>
    </w:p>
    <w:p w:rsidR="003E44AD" w:rsidRDefault="001024D8" w:rsidP="00E80318">
      <w:pPr>
        <w:ind w:right="-1" w:firstLine="708"/>
        <w:rPr>
          <w:sz w:val="28"/>
          <w:szCs w:val="28"/>
        </w:rPr>
      </w:pPr>
      <w:r w:rsidRPr="00440EC3">
        <w:rPr>
          <w:sz w:val="28"/>
          <w:szCs w:val="28"/>
        </w:rPr>
        <w:t xml:space="preserve">Результативним показником ефективності Програми є забезпечення матеріально-технічними засобами </w:t>
      </w:r>
      <w:r w:rsidR="00E80318">
        <w:rPr>
          <w:sz w:val="28"/>
          <w:szCs w:val="28"/>
        </w:rPr>
        <w:t xml:space="preserve">військових </w:t>
      </w:r>
      <w:r w:rsidRPr="00961EBC">
        <w:rPr>
          <w:sz w:val="28"/>
          <w:szCs w:val="28"/>
        </w:rPr>
        <w:t>частин</w:t>
      </w:r>
      <w:r>
        <w:rPr>
          <w:sz w:val="28"/>
          <w:szCs w:val="28"/>
        </w:rPr>
        <w:t xml:space="preserve"> </w:t>
      </w:r>
      <w:r w:rsidRPr="00961EBC">
        <w:rPr>
          <w:sz w:val="28"/>
          <w:szCs w:val="28"/>
        </w:rPr>
        <w:t xml:space="preserve"> Збройних Сил України</w:t>
      </w:r>
      <w:r w:rsidR="00E80318">
        <w:rPr>
          <w:sz w:val="28"/>
          <w:szCs w:val="28"/>
        </w:rPr>
        <w:t xml:space="preserve">, а саме: </w:t>
      </w:r>
      <w:r>
        <w:rPr>
          <w:sz w:val="28"/>
          <w:szCs w:val="28"/>
        </w:rPr>
        <w:t>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В1611,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– польова пошта В1740, військов</w:t>
      </w:r>
      <w:r>
        <w:rPr>
          <w:sz w:val="28"/>
          <w:szCs w:val="28"/>
        </w:rPr>
        <w:t>ої частини</w:t>
      </w:r>
      <w:r w:rsidRPr="00F61F0E">
        <w:rPr>
          <w:sz w:val="28"/>
          <w:szCs w:val="28"/>
        </w:rPr>
        <w:t xml:space="preserve"> </w:t>
      </w:r>
      <w:r>
        <w:rPr>
          <w:sz w:val="28"/>
          <w:szCs w:val="28"/>
        </w:rPr>
        <w:t>– польова пошта В2010, військової</w:t>
      </w:r>
      <w:r w:rsidRPr="00F61F0E">
        <w:rPr>
          <w:sz w:val="28"/>
          <w:szCs w:val="28"/>
        </w:rPr>
        <w:t xml:space="preserve"> частин</w:t>
      </w:r>
      <w:r>
        <w:rPr>
          <w:sz w:val="28"/>
          <w:szCs w:val="28"/>
        </w:rPr>
        <w:t>и</w:t>
      </w:r>
      <w:r w:rsidRPr="00F61F0E">
        <w:rPr>
          <w:sz w:val="28"/>
          <w:szCs w:val="28"/>
        </w:rPr>
        <w:t xml:space="preserve"> – польова пошта В2254</w:t>
      </w:r>
      <w:r w:rsidR="00E80318">
        <w:rPr>
          <w:sz w:val="28"/>
          <w:szCs w:val="28"/>
        </w:rPr>
        <w:t>,</w:t>
      </w:r>
      <w:r>
        <w:rPr>
          <w:sz w:val="28"/>
          <w:szCs w:val="28"/>
        </w:rPr>
        <w:t xml:space="preserve"> військової частини 3047 </w:t>
      </w:r>
      <w:r w:rsidRPr="00961EBC">
        <w:rPr>
          <w:sz w:val="28"/>
          <w:szCs w:val="28"/>
        </w:rPr>
        <w:t>Національної гвардії України</w:t>
      </w:r>
      <w:r>
        <w:rPr>
          <w:sz w:val="28"/>
          <w:szCs w:val="28"/>
        </w:rPr>
        <w:t>,</w:t>
      </w:r>
      <w:r w:rsidRPr="00961EBC">
        <w:rPr>
          <w:sz w:val="28"/>
          <w:szCs w:val="28"/>
        </w:rPr>
        <w:t xml:space="preserve"> Житомирського облас</w:t>
      </w:r>
      <w:r w:rsidR="00402DA8">
        <w:rPr>
          <w:sz w:val="28"/>
          <w:szCs w:val="28"/>
        </w:rPr>
        <w:t xml:space="preserve">ного військового комісаріату </w:t>
      </w:r>
      <w:r w:rsidRPr="00440EC3">
        <w:rPr>
          <w:sz w:val="28"/>
          <w:szCs w:val="28"/>
        </w:rPr>
        <w:t xml:space="preserve">на суму </w:t>
      </w:r>
      <w:r>
        <w:rPr>
          <w:sz w:val="28"/>
          <w:szCs w:val="28"/>
        </w:rPr>
        <w:t>2</w:t>
      </w:r>
      <w:r w:rsidR="00536A6E">
        <w:rPr>
          <w:sz w:val="28"/>
          <w:szCs w:val="28"/>
        </w:rPr>
        <w:t>206</w:t>
      </w:r>
      <w:r>
        <w:rPr>
          <w:sz w:val="28"/>
          <w:szCs w:val="28"/>
        </w:rPr>
        <w:t>,0</w:t>
      </w:r>
      <w:r w:rsidRPr="00440EC3">
        <w:rPr>
          <w:sz w:val="28"/>
          <w:szCs w:val="28"/>
        </w:rPr>
        <w:t xml:space="preserve"> тис. гривень</w:t>
      </w:r>
      <w:r w:rsidR="00BD6AF5">
        <w:rPr>
          <w:sz w:val="28"/>
          <w:szCs w:val="28"/>
        </w:rPr>
        <w:t>.</w:t>
      </w:r>
    </w:p>
    <w:p w:rsidR="00AB02FC" w:rsidRDefault="00AB02FC" w:rsidP="001024D8">
      <w:pPr>
        <w:ind w:right="-1"/>
        <w:rPr>
          <w:sz w:val="28"/>
          <w:szCs w:val="28"/>
        </w:rPr>
        <w:sectPr w:rsidR="00AB02FC" w:rsidSect="00996EB9">
          <w:headerReference w:type="even" r:id="rId8"/>
          <w:headerReference w:type="default" r:id="rId9"/>
          <w:pgSz w:w="11906" w:h="16838"/>
          <w:pgMar w:top="1134" w:right="567" w:bottom="1134" w:left="1701" w:header="573" w:footer="709" w:gutter="0"/>
          <w:cols w:space="720"/>
          <w:titlePg/>
          <w:docGrid w:linePitch="600" w:charSpace="28672"/>
        </w:sectPr>
      </w:pPr>
    </w:p>
    <w:p w:rsidR="00B277A6" w:rsidRDefault="00B277A6" w:rsidP="00EF67AE">
      <w:pPr>
        <w:ind w:firstLine="708"/>
        <w:rPr>
          <w:sz w:val="8"/>
          <w:szCs w:val="8"/>
        </w:rPr>
      </w:pPr>
    </w:p>
    <w:tbl>
      <w:tblPr>
        <w:tblW w:w="16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490"/>
        <w:gridCol w:w="3559"/>
        <w:gridCol w:w="1002"/>
        <w:gridCol w:w="1554"/>
        <w:gridCol w:w="1186"/>
        <w:gridCol w:w="1267"/>
        <w:gridCol w:w="3696"/>
      </w:tblGrid>
      <w:tr w:rsidR="00250DF1" w:rsidRPr="00977FE9" w:rsidTr="00354D14">
        <w:trPr>
          <w:trHeight w:val="733"/>
          <w:jc w:val="center"/>
        </w:trPr>
        <w:tc>
          <w:tcPr>
            <w:tcW w:w="383" w:type="dxa"/>
            <w:vAlign w:val="center"/>
          </w:tcPr>
          <w:p w:rsidR="00EF67AE" w:rsidRPr="00977FE9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№</w:t>
            </w:r>
          </w:p>
          <w:p w:rsidR="00EF67AE" w:rsidRPr="00977FE9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з/п</w:t>
            </w:r>
          </w:p>
        </w:tc>
        <w:tc>
          <w:tcPr>
            <w:tcW w:w="3490" w:type="dxa"/>
            <w:vAlign w:val="center"/>
          </w:tcPr>
          <w:p w:rsidR="00EF67AE" w:rsidRPr="00977FE9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Назва завдання</w:t>
            </w:r>
          </w:p>
        </w:tc>
        <w:tc>
          <w:tcPr>
            <w:tcW w:w="3559" w:type="dxa"/>
            <w:vAlign w:val="center"/>
          </w:tcPr>
          <w:p w:rsidR="00EF67AE" w:rsidRPr="00977FE9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002" w:type="dxa"/>
            <w:vAlign w:val="center"/>
          </w:tcPr>
          <w:p w:rsidR="00EF67AE" w:rsidRPr="00977FE9" w:rsidRDefault="00EF67AE" w:rsidP="00977FE9">
            <w:pPr>
              <w:widowControl w:val="0"/>
              <w:suppressAutoHyphens w:val="0"/>
              <w:autoSpaceDE w:val="0"/>
              <w:ind w:left="-127" w:right="-144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Термін виконання</w:t>
            </w:r>
          </w:p>
          <w:p w:rsidR="00EF67AE" w:rsidRPr="00977FE9" w:rsidRDefault="00EF67AE" w:rsidP="00977FE9">
            <w:pPr>
              <w:widowControl w:val="0"/>
              <w:suppressAutoHyphens w:val="0"/>
              <w:autoSpaceDE w:val="0"/>
              <w:ind w:left="-127" w:right="-144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заходу</w:t>
            </w:r>
          </w:p>
        </w:tc>
        <w:tc>
          <w:tcPr>
            <w:tcW w:w="1554" w:type="dxa"/>
            <w:vAlign w:val="center"/>
          </w:tcPr>
          <w:p w:rsidR="00EF67AE" w:rsidRPr="00977FE9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Виконавці</w:t>
            </w:r>
          </w:p>
        </w:tc>
        <w:tc>
          <w:tcPr>
            <w:tcW w:w="1186" w:type="dxa"/>
            <w:vAlign w:val="center"/>
          </w:tcPr>
          <w:p w:rsidR="00EF67AE" w:rsidRPr="00977FE9" w:rsidRDefault="00EF67AE" w:rsidP="00427BE0">
            <w:pPr>
              <w:widowControl w:val="0"/>
              <w:suppressAutoHyphens w:val="0"/>
              <w:autoSpaceDE w:val="0"/>
              <w:ind w:left="-118" w:right="-98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Джерела фінансування</w:t>
            </w:r>
          </w:p>
        </w:tc>
        <w:tc>
          <w:tcPr>
            <w:tcW w:w="1267" w:type="dxa"/>
            <w:vAlign w:val="center"/>
          </w:tcPr>
          <w:p w:rsidR="00EF67AE" w:rsidRPr="00977FE9" w:rsidRDefault="00EF67AE" w:rsidP="00BF3F23">
            <w:pPr>
              <w:widowControl w:val="0"/>
              <w:suppressAutoHyphens w:val="0"/>
              <w:autoSpaceDE w:val="0"/>
              <w:ind w:left="-155" w:right="-163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 xml:space="preserve">Орієнтовні обсяги фінансування </w:t>
            </w:r>
          </w:p>
          <w:p w:rsidR="00EF67AE" w:rsidRPr="00977FE9" w:rsidRDefault="00EF67AE" w:rsidP="00BF3F23">
            <w:pPr>
              <w:widowControl w:val="0"/>
              <w:suppressAutoHyphens w:val="0"/>
              <w:autoSpaceDE w:val="0"/>
              <w:ind w:left="-155" w:right="-163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(тис. грн.)</w:t>
            </w:r>
          </w:p>
        </w:tc>
        <w:tc>
          <w:tcPr>
            <w:tcW w:w="3696" w:type="dxa"/>
            <w:vAlign w:val="center"/>
          </w:tcPr>
          <w:p w:rsidR="00EF67AE" w:rsidRPr="00977FE9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977FE9">
              <w:rPr>
                <w:sz w:val="20"/>
                <w:szCs w:val="20"/>
              </w:rPr>
              <w:t>Очікуваний результат</w:t>
            </w:r>
          </w:p>
        </w:tc>
      </w:tr>
      <w:tr w:rsidR="00250DF1" w:rsidRPr="00134196" w:rsidTr="00354D14">
        <w:trPr>
          <w:trHeight w:val="235"/>
          <w:jc w:val="center"/>
        </w:trPr>
        <w:tc>
          <w:tcPr>
            <w:tcW w:w="383" w:type="dxa"/>
            <w:vAlign w:val="center"/>
          </w:tcPr>
          <w:p w:rsidR="00EF67AE" w:rsidRPr="00134196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1</w:t>
            </w:r>
          </w:p>
        </w:tc>
        <w:tc>
          <w:tcPr>
            <w:tcW w:w="3490" w:type="dxa"/>
            <w:vAlign w:val="center"/>
          </w:tcPr>
          <w:p w:rsidR="00EF67AE" w:rsidRPr="00134196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2</w:t>
            </w:r>
          </w:p>
        </w:tc>
        <w:tc>
          <w:tcPr>
            <w:tcW w:w="3559" w:type="dxa"/>
            <w:vAlign w:val="center"/>
          </w:tcPr>
          <w:p w:rsidR="00EF67AE" w:rsidRPr="00134196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3</w:t>
            </w:r>
          </w:p>
        </w:tc>
        <w:tc>
          <w:tcPr>
            <w:tcW w:w="1002" w:type="dxa"/>
            <w:vAlign w:val="center"/>
          </w:tcPr>
          <w:p w:rsidR="00EF67AE" w:rsidRPr="00134196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4</w:t>
            </w:r>
          </w:p>
        </w:tc>
        <w:tc>
          <w:tcPr>
            <w:tcW w:w="1554" w:type="dxa"/>
            <w:vAlign w:val="center"/>
          </w:tcPr>
          <w:p w:rsidR="00EF67AE" w:rsidRPr="00134196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5</w:t>
            </w:r>
          </w:p>
        </w:tc>
        <w:tc>
          <w:tcPr>
            <w:tcW w:w="1186" w:type="dxa"/>
            <w:vAlign w:val="center"/>
          </w:tcPr>
          <w:p w:rsidR="00EF67AE" w:rsidRPr="00134196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6</w:t>
            </w:r>
          </w:p>
        </w:tc>
        <w:tc>
          <w:tcPr>
            <w:tcW w:w="1267" w:type="dxa"/>
            <w:vAlign w:val="center"/>
          </w:tcPr>
          <w:p w:rsidR="00EF67AE" w:rsidRPr="00134196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7</w:t>
            </w:r>
          </w:p>
        </w:tc>
        <w:tc>
          <w:tcPr>
            <w:tcW w:w="3696" w:type="dxa"/>
            <w:vAlign w:val="center"/>
          </w:tcPr>
          <w:p w:rsidR="00EF67AE" w:rsidRPr="00134196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250DF1" w:rsidRPr="00134196" w:rsidTr="00354D14">
        <w:trPr>
          <w:trHeight w:val="251"/>
          <w:jc w:val="center"/>
        </w:trPr>
        <w:tc>
          <w:tcPr>
            <w:tcW w:w="16137" w:type="dxa"/>
            <w:gridSpan w:val="8"/>
            <w:vAlign w:val="center"/>
          </w:tcPr>
          <w:p w:rsidR="00BE488F" w:rsidRPr="00D72504" w:rsidRDefault="00EF67AE" w:rsidP="00977FE9">
            <w:pPr>
              <w:widowControl w:val="0"/>
              <w:suppressAutoHyphens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D72504">
              <w:rPr>
                <w:b/>
                <w:bCs/>
                <w:sz w:val="24"/>
                <w:szCs w:val="24"/>
              </w:rPr>
              <w:t>Житомирський обласний військовий комісаріат</w:t>
            </w:r>
          </w:p>
        </w:tc>
      </w:tr>
      <w:tr w:rsidR="00250DF1" w:rsidRPr="00D72504" w:rsidTr="00354D14">
        <w:trPr>
          <w:trHeight w:val="6971"/>
          <w:jc w:val="center"/>
        </w:trPr>
        <w:tc>
          <w:tcPr>
            <w:tcW w:w="383" w:type="dxa"/>
            <w:vAlign w:val="center"/>
          </w:tcPr>
          <w:p w:rsidR="00EF67AE" w:rsidRPr="00D72504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72504">
              <w:rPr>
                <w:sz w:val="22"/>
                <w:szCs w:val="22"/>
              </w:rPr>
              <w:t>1.</w:t>
            </w:r>
          </w:p>
        </w:tc>
        <w:tc>
          <w:tcPr>
            <w:tcW w:w="3490" w:type="dxa"/>
          </w:tcPr>
          <w:p w:rsidR="00BF3F23" w:rsidRPr="00D72504" w:rsidRDefault="005B5523" w:rsidP="007A49B6">
            <w:pPr>
              <w:widowControl w:val="0"/>
              <w:suppressAutoHyphens w:val="0"/>
              <w:autoSpaceDE w:val="0"/>
              <w:spacing w:line="240" w:lineRule="exact"/>
              <w:ind w:left="-34" w:right="-34"/>
              <w:rPr>
                <w:i/>
                <w:sz w:val="22"/>
                <w:szCs w:val="22"/>
              </w:rPr>
            </w:pPr>
            <w:r w:rsidRPr="00D72504">
              <w:rPr>
                <w:sz w:val="22"/>
                <w:szCs w:val="22"/>
              </w:rPr>
              <w:t xml:space="preserve">Придбання </w:t>
            </w:r>
            <w:r w:rsidR="00E95A6A" w:rsidRPr="00D72504">
              <w:rPr>
                <w:sz w:val="22"/>
                <w:szCs w:val="22"/>
              </w:rPr>
              <w:t xml:space="preserve">продукції оборонного призначення, предметів речового майна і спорядження, </w:t>
            </w:r>
            <w:r w:rsidR="007A49B6" w:rsidRPr="00245314">
              <w:rPr>
                <w:sz w:val="24"/>
                <w:szCs w:val="24"/>
              </w:rPr>
              <w:t>продовольства та бутильованої води</w:t>
            </w:r>
            <w:r w:rsidR="007A49B6">
              <w:rPr>
                <w:sz w:val="24"/>
                <w:szCs w:val="24"/>
              </w:rPr>
              <w:t>,</w:t>
            </w:r>
            <w:r w:rsidR="007A49B6" w:rsidRPr="00D72504">
              <w:rPr>
                <w:sz w:val="22"/>
                <w:szCs w:val="22"/>
              </w:rPr>
              <w:t xml:space="preserve"> </w:t>
            </w:r>
            <w:r w:rsidR="00E95A6A" w:rsidRPr="00D72504">
              <w:rPr>
                <w:sz w:val="22"/>
                <w:szCs w:val="22"/>
              </w:rPr>
              <w:t>засобів захисту, зв’язку, пально-мастильних матеріалів,</w:t>
            </w:r>
            <w:r w:rsidR="00732C9B" w:rsidRPr="00D72504">
              <w:rPr>
                <w:sz w:val="22"/>
                <w:szCs w:val="22"/>
              </w:rPr>
              <w:t xml:space="preserve"> друкованої та супутньої продукції, офісної та комп’ютерної техніки, пакетів програмного забезпечення та інформаційних систем, </w:t>
            </w:r>
            <w:r w:rsidR="00E95A6A" w:rsidRPr="00D72504">
              <w:rPr>
                <w:sz w:val="22"/>
                <w:szCs w:val="22"/>
              </w:rPr>
              <w:t>електротех</w:t>
            </w:r>
            <w:r w:rsidR="009B2343">
              <w:rPr>
                <w:sz w:val="22"/>
                <w:szCs w:val="22"/>
              </w:rPr>
              <w:t>нічного обладнання</w:t>
            </w:r>
            <w:r w:rsidR="00E95A6A" w:rsidRPr="00D72504">
              <w:rPr>
                <w:sz w:val="22"/>
                <w:szCs w:val="22"/>
              </w:rPr>
              <w:t xml:space="preserve">, освітлювального устаткування, радіо-, телевізійної, комунікаційної, телекомунікаційної та супутньої апаратури й обладнання, </w:t>
            </w:r>
            <w:r w:rsidR="00732C9B" w:rsidRPr="00D72504">
              <w:rPr>
                <w:sz w:val="22"/>
                <w:szCs w:val="22"/>
              </w:rPr>
              <w:t>фармацевтичної продукції та засобів особистої гігієни, транспортного обладнання та допо</w:t>
            </w:r>
            <w:r w:rsidR="00BD6AF5">
              <w:rPr>
                <w:sz w:val="22"/>
                <w:szCs w:val="22"/>
              </w:rPr>
              <w:t>міжного приладдя</w:t>
            </w:r>
            <w:r w:rsidR="00732C9B" w:rsidRPr="00D72504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</w:t>
            </w:r>
            <w:r w:rsidR="00BF3F23" w:rsidRPr="00D72504">
              <w:rPr>
                <w:sz w:val="22"/>
                <w:szCs w:val="22"/>
              </w:rPr>
              <w:t>, конструкцій та конструкційних матеріалів, допоміжної будівельної продукції,</w:t>
            </w:r>
            <w:r w:rsidR="00D72504" w:rsidRPr="00D72504">
              <w:rPr>
                <w:sz w:val="22"/>
                <w:szCs w:val="22"/>
              </w:rPr>
              <w:t xml:space="preserve"> </w:t>
            </w:r>
            <w:r w:rsidR="00BF3F23" w:rsidRPr="00D72504">
              <w:rPr>
                <w:sz w:val="22"/>
                <w:szCs w:val="22"/>
              </w:rPr>
              <w:t xml:space="preserve"> закупівля</w:t>
            </w:r>
            <w:r w:rsidR="00E95A6A" w:rsidRPr="00D72504">
              <w:rPr>
                <w:sz w:val="22"/>
                <w:szCs w:val="22"/>
              </w:rPr>
              <w:t xml:space="preserve"> транспортних послуг, послуг </w:t>
            </w:r>
            <w:r w:rsidR="00BF3F23" w:rsidRPr="00D72504">
              <w:rPr>
                <w:sz w:val="22"/>
                <w:szCs w:val="22"/>
              </w:rPr>
              <w:t xml:space="preserve"> у</w:t>
            </w:r>
            <w:r w:rsidR="00E95A6A" w:rsidRPr="00D72504">
              <w:rPr>
                <w:sz w:val="22"/>
                <w:szCs w:val="22"/>
              </w:rPr>
              <w:t xml:space="preserve"> сфері військової оборони</w:t>
            </w:r>
            <w:r w:rsidR="00D72504" w:rsidRPr="00D72504">
              <w:rPr>
                <w:sz w:val="22"/>
                <w:szCs w:val="22"/>
              </w:rPr>
              <w:t>, будівельних робіт, архітектурних, будівельних, інженерних та інспекційних послуг</w:t>
            </w:r>
          </w:p>
        </w:tc>
        <w:tc>
          <w:tcPr>
            <w:tcW w:w="3559" w:type="dxa"/>
          </w:tcPr>
          <w:p w:rsidR="00EF67AE" w:rsidRPr="00D72504" w:rsidRDefault="00EF67AE" w:rsidP="007A49B6">
            <w:pPr>
              <w:widowControl w:val="0"/>
              <w:suppressAutoHyphens w:val="0"/>
              <w:autoSpaceDE w:val="0"/>
              <w:ind w:left="-42" w:right="-33"/>
              <w:rPr>
                <w:b/>
                <w:sz w:val="22"/>
                <w:szCs w:val="22"/>
              </w:rPr>
            </w:pPr>
            <w:r w:rsidRPr="00D72504">
              <w:rPr>
                <w:sz w:val="22"/>
                <w:szCs w:val="22"/>
              </w:rPr>
              <w:t xml:space="preserve">Закупівля </w:t>
            </w:r>
            <w:r w:rsidR="00732C9B" w:rsidRPr="00D72504">
              <w:rPr>
                <w:sz w:val="22"/>
                <w:szCs w:val="22"/>
              </w:rPr>
              <w:t>продукції оборонного призначення, предметів речового майна і спорядження,</w:t>
            </w:r>
            <w:r w:rsidR="007A49B6">
              <w:rPr>
                <w:sz w:val="22"/>
                <w:szCs w:val="22"/>
              </w:rPr>
              <w:t xml:space="preserve"> </w:t>
            </w:r>
            <w:r w:rsidR="007A49B6" w:rsidRPr="00245314">
              <w:rPr>
                <w:sz w:val="24"/>
                <w:szCs w:val="24"/>
              </w:rPr>
              <w:t>продовольства та бутильованої води</w:t>
            </w:r>
            <w:r w:rsidR="007A49B6">
              <w:rPr>
                <w:sz w:val="24"/>
                <w:szCs w:val="24"/>
              </w:rPr>
              <w:t>,</w:t>
            </w:r>
            <w:r w:rsidR="007A49B6" w:rsidRPr="00D72504">
              <w:rPr>
                <w:sz w:val="22"/>
                <w:szCs w:val="22"/>
              </w:rPr>
              <w:t xml:space="preserve"> </w:t>
            </w:r>
            <w:r w:rsidR="00732C9B" w:rsidRPr="00D72504">
              <w:rPr>
                <w:sz w:val="22"/>
                <w:szCs w:val="22"/>
              </w:rPr>
              <w:t xml:space="preserve">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</w:t>
            </w:r>
            <w:r w:rsidR="009B2343">
              <w:rPr>
                <w:sz w:val="22"/>
                <w:szCs w:val="22"/>
              </w:rPr>
              <w:t>обладнання</w:t>
            </w:r>
            <w:r w:rsidR="00732C9B" w:rsidRPr="00D72504">
              <w:rPr>
                <w:sz w:val="22"/>
                <w:szCs w:val="22"/>
              </w:rPr>
              <w:t>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трансп</w:t>
            </w:r>
            <w:r w:rsidR="00BD6AF5">
              <w:rPr>
                <w:sz w:val="22"/>
                <w:szCs w:val="22"/>
              </w:rPr>
              <w:t>ортного обладнання та допоміжного приладдя</w:t>
            </w:r>
            <w:r w:rsidR="00732C9B" w:rsidRPr="00D72504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транспортних послуг, послуг  у сфері військової оборони</w:t>
            </w:r>
            <w:r w:rsidR="00D72504" w:rsidRPr="00D72504">
              <w:rPr>
                <w:sz w:val="22"/>
                <w:szCs w:val="22"/>
              </w:rPr>
              <w:t>, будівельних робіт, архітектурних, будівельних, інженерних та інспекційних послуг</w:t>
            </w:r>
          </w:p>
        </w:tc>
        <w:tc>
          <w:tcPr>
            <w:tcW w:w="1002" w:type="dxa"/>
            <w:vAlign w:val="center"/>
          </w:tcPr>
          <w:p w:rsidR="00EF67AE" w:rsidRPr="00D72504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72504">
              <w:rPr>
                <w:sz w:val="22"/>
                <w:szCs w:val="22"/>
              </w:rPr>
              <w:t>201</w:t>
            </w:r>
            <w:r w:rsidR="00350634" w:rsidRPr="00D72504">
              <w:rPr>
                <w:sz w:val="22"/>
                <w:szCs w:val="22"/>
              </w:rPr>
              <w:t>7</w:t>
            </w:r>
            <w:r w:rsidRPr="00D72504">
              <w:rPr>
                <w:sz w:val="22"/>
                <w:szCs w:val="22"/>
              </w:rPr>
              <w:t xml:space="preserve"> рік</w:t>
            </w:r>
          </w:p>
        </w:tc>
        <w:tc>
          <w:tcPr>
            <w:tcW w:w="1554" w:type="dxa"/>
            <w:vAlign w:val="center"/>
          </w:tcPr>
          <w:p w:rsidR="00427BE0" w:rsidRPr="00D72504" w:rsidRDefault="009419B8" w:rsidP="00354D14">
            <w:pPr>
              <w:widowControl w:val="0"/>
              <w:suppressAutoHyphens w:val="0"/>
              <w:autoSpaceDE w:val="0"/>
              <w:ind w:left="-81" w:right="-103"/>
              <w:jc w:val="center"/>
              <w:rPr>
                <w:sz w:val="22"/>
                <w:szCs w:val="22"/>
              </w:rPr>
            </w:pPr>
            <w:r w:rsidRPr="00D72504">
              <w:rPr>
                <w:sz w:val="22"/>
                <w:szCs w:val="22"/>
              </w:rPr>
              <w:t>В</w:t>
            </w:r>
            <w:r w:rsidR="00EF67AE" w:rsidRPr="00D72504">
              <w:rPr>
                <w:sz w:val="22"/>
                <w:szCs w:val="22"/>
              </w:rPr>
              <w:t xml:space="preserve">ідділ фінансового забезпечення апарату ОДА, </w:t>
            </w:r>
            <w:r w:rsidRPr="00D72504">
              <w:rPr>
                <w:sz w:val="22"/>
                <w:szCs w:val="22"/>
              </w:rPr>
              <w:t xml:space="preserve">Житомирський </w:t>
            </w:r>
            <w:r w:rsidR="00EF67AE" w:rsidRPr="00D72504">
              <w:rPr>
                <w:sz w:val="22"/>
                <w:szCs w:val="22"/>
              </w:rPr>
              <w:t>обл</w:t>
            </w:r>
            <w:r w:rsidR="00427BE0" w:rsidRPr="00D72504">
              <w:rPr>
                <w:sz w:val="22"/>
                <w:szCs w:val="22"/>
              </w:rPr>
              <w:t xml:space="preserve">асний </w:t>
            </w:r>
            <w:r w:rsidR="00EF67AE" w:rsidRPr="00D72504">
              <w:rPr>
                <w:sz w:val="22"/>
                <w:szCs w:val="22"/>
              </w:rPr>
              <w:t>військ</w:t>
            </w:r>
            <w:r w:rsidR="00427BE0" w:rsidRPr="00D72504">
              <w:rPr>
                <w:sz w:val="22"/>
                <w:szCs w:val="22"/>
              </w:rPr>
              <w:t>овий комісаріат,</w:t>
            </w:r>
          </w:p>
          <w:p w:rsidR="00EF67AE" w:rsidRPr="00D72504" w:rsidRDefault="00EF67AE" w:rsidP="00354D14">
            <w:pPr>
              <w:widowControl w:val="0"/>
              <w:suppressAutoHyphens w:val="0"/>
              <w:autoSpaceDE w:val="0"/>
              <w:ind w:left="-81" w:right="-103"/>
              <w:jc w:val="center"/>
              <w:rPr>
                <w:sz w:val="22"/>
                <w:szCs w:val="22"/>
              </w:rPr>
            </w:pPr>
            <w:r w:rsidRPr="00D72504">
              <w:rPr>
                <w:sz w:val="22"/>
                <w:szCs w:val="22"/>
              </w:rPr>
              <w:t xml:space="preserve"> сектор мобілізаційної роботи апарату ОДА</w:t>
            </w:r>
          </w:p>
        </w:tc>
        <w:tc>
          <w:tcPr>
            <w:tcW w:w="1186" w:type="dxa"/>
            <w:vAlign w:val="center"/>
          </w:tcPr>
          <w:p w:rsidR="00EF67AE" w:rsidRPr="00D72504" w:rsidRDefault="00EF67AE" w:rsidP="004E652F">
            <w:pPr>
              <w:widowControl w:val="0"/>
              <w:suppressAutoHyphens w:val="0"/>
              <w:autoSpaceDE w:val="0"/>
              <w:ind w:left="-131" w:right="-156"/>
              <w:jc w:val="center"/>
              <w:rPr>
                <w:sz w:val="22"/>
                <w:szCs w:val="22"/>
              </w:rPr>
            </w:pPr>
            <w:r w:rsidRPr="00D72504">
              <w:rPr>
                <w:sz w:val="22"/>
                <w:szCs w:val="22"/>
              </w:rPr>
              <w:t>Кошти обласного бюджету</w:t>
            </w:r>
          </w:p>
        </w:tc>
        <w:tc>
          <w:tcPr>
            <w:tcW w:w="1267" w:type="dxa"/>
            <w:vAlign w:val="center"/>
          </w:tcPr>
          <w:p w:rsidR="00EF67AE" w:rsidRPr="00D72504" w:rsidRDefault="00EF67AE" w:rsidP="00FC7FE3">
            <w:pPr>
              <w:widowControl w:val="0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F67AE" w:rsidRPr="00D72504" w:rsidRDefault="00536A6E" w:rsidP="00FC7FE3">
            <w:pPr>
              <w:widowControl w:val="0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1206</w:t>
            </w:r>
            <w:r w:rsidR="00EF67AE" w:rsidRPr="00D72504">
              <w:rPr>
                <w:sz w:val="22"/>
                <w:szCs w:val="22"/>
              </w:rPr>
              <w:t>,0</w:t>
            </w:r>
          </w:p>
        </w:tc>
        <w:tc>
          <w:tcPr>
            <w:tcW w:w="3696" w:type="dxa"/>
          </w:tcPr>
          <w:p w:rsidR="00BF3F23" w:rsidRPr="00D72504" w:rsidRDefault="00FC7FE3" w:rsidP="007A49B6">
            <w:pPr>
              <w:widowControl w:val="0"/>
              <w:suppressAutoHyphens w:val="0"/>
              <w:autoSpaceDE w:val="0"/>
              <w:spacing w:line="240" w:lineRule="exact"/>
              <w:ind w:left="17"/>
              <w:rPr>
                <w:sz w:val="22"/>
                <w:szCs w:val="22"/>
              </w:rPr>
            </w:pPr>
            <w:r w:rsidRPr="00D72504">
              <w:rPr>
                <w:sz w:val="22"/>
                <w:szCs w:val="22"/>
              </w:rPr>
              <w:t xml:space="preserve">Придбання </w:t>
            </w:r>
            <w:r w:rsidR="00732C9B" w:rsidRPr="00D72504">
              <w:rPr>
                <w:sz w:val="22"/>
                <w:szCs w:val="22"/>
              </w:rPr>
              <w:t xml:space="preserve">продукції оборонного призначення, предметів речового майна і спорядження, </w:t>
            </w:r>
            <w:r w:rsidR="00DE3D36" w:rsidRPr="00245314">
              <w:rPr>
                <w:sz w:val="24"/>
                <w:szCs w:val="24"/>
              </w:rPr>
              <w:t>продовольства та бутильованої води</w:t>
            </w:r>
            <w:r w:rsidR="00DE3D36">
              <w:rPr>
                <w:sz w:val="24"/>
                <w:szCs w:val="24"/>
              </w:rPr>
              <w:t>,</w:t>
            </w:r>
            <w:r w:rsidR="00DE3D36" w:rsidRPr="00D72504">
              <w:rPr>
                <w:sz w:val="22"/>
                <w:szCs w:val="22"/>
              </w:rPr>
              <w:t xml:space="preserve"> </w:t>
            </w:r>
            <w:r w:rsidR="00732C9B" w:rsidRPr="00D72504">
              <w:rPr>
                <w:sz w:val="22"/>
                <w:szCs w:val="22"/>
              </w:rPr>
              <w:t xml:space="preserve">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</w:t>
            </w:r>
            <w:r w:rsidR="009B2343">
              <w:rPr>
                <w:sz w:val="22"/>
                <w:szCs w:val="22"/>
              </w:rPr>
              <w:t>обладнання</w:t>
            </w:r>
            <w:r w:rsidR="00732C9B" w:rsidRPr="00D72504">
              <w:rPr>
                <w:sz w:val="22"/>
                <w:szCs w:val="22"/>
              </w:rPr>
              <w:t>, освітлювального устаткування, радіо- телевізійної, комунікаційної, телекомунікаційної та супутньої апаратури й обладнання, фармацевтичної продукції та засобів особистої гігієни, транс</w:t>
            </w:r>
            <w:r w:rsidR="00BD6AF5">
              <w:rPr>
                <w:sz w:val="22"/>
                <w:szCs w:val="22"/>
              </w:rPr>
              <w:t>портного обладнання та допоміжного приладдя</w:t>
            </w:r>
            <w:r w:rsidR="00732C9B" w:rsidRPr="00D72504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 послуг  у сфері військової оборони</w:t>
            </w:r>
            <w:r w:rsidR="00D72504" w:rsidRPr="00D72504">
              <w:rPr>
                <w:sz w:val="22"/>
                <w:szCs w:val="22"/>
              </w:rPr>
              <w:t>, будівельних робіт, архітектурних, будівельних, інженерних та інспекційних послуг</w:t>
            </w:r>
            <w:r w:rsidR="00732C9B" w:rsidRPr="00D72504">
              <w:rPr>
                <w:sz w:val="22"/>
                <w:szCs w:val="22"/>
              </w:rPr>
              <w:t xml:space="preserve"> </w:t>
            </w:r>
            <w:r w:rsidR="00BF3F23" w:rsidRPr="00D72504">
              <w:rPr>
                <w:sz w:val="22"/>
                <w:szCs w:val="22"/>
              </w:rPr>
              <w:t xml:space="preserve">для </w:t>
            </w:r>
            <w:r w:rsidRPr="00D72504">
              <w:rPr>
                <w:sz w:val="22"/>
                <w:szCs w:val="22"/>
              </w:rPr>
              <w:t xml:space="preserve">Житомирського обласного військового комісаріату </w:t>
            </w:r>
          </w:p>
        </w:tc>
      </w:tr>
      <w:tr w:rsidR="004E652F" w:rsidRPr="00134196" w:rsidTr="00354D14">
        <w:trPr>
          <w:trHeight w:val="251"/>
          <w:jc w:val="center"/>
        </w:trPr>
        <w:tc>
          <w:tcPr>
            <w:tcW w:w="383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3490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2</w:t>
            </w:r>
          </w:p>
        </w:tc>
        <w:tc>
          <w:tcPr>
            <w:tcW w:w="3559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3</w:t>
            </w:r>
          </w:p>
        </w:tc>
        <w:tc>
          <w:tcPr>
            <w:tcW w:w="1002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4</w:t>
            </w:r>
          </w:p>
        </w:tc>
        <w:tc>
          <w:tcPr>
            <w:tcW w:w="1554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5</w:t>
            </w:r>
          </w:p>
        </w:tc>
        <w:tc>
          <w:tcPr>
            <w:tcW w:w="1186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6</w:t>
            </w:r>
          </w:p>
        </w:tc>
        <w:tc>
          <w:tcPr>
            <w:tcW w:w="1267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7</w:t>
            </w:r>
          </w:p>
        </w:tc>
        <w:tc>
          <w:tcPr>
            <w:tcW w:w="3696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250DF1" w:rsidRPr="004E652F" w:rsidTr="00354D14">
        <w:trPr>
          <w:trHeight w:val="283"/>
          <w:jc w:val="center"/>
        </w:trPr>
        <w:tc>
          <w:tcPr>
            <w:tcW w:w="16137" w:type="dxa"/>
            <w:gridSpan w:val="8"/>
            <w:vAlign w:val="center"/>
          </w:tcPr>
          <w:p w:rsidR="009B2343" w:rsidRDefault="009B2343" w:rsidP="00D72504">
            <w:pPr>
              <w:widowControl w:val="0"/>
              <w:suppressAutoHyphens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32C9B" w:rsidRDefault="00BF3F23" w:rsidP="00D72504">
            <w:pPr>
              <w:widowControl w:val="0"/>
              <w:suppressAutoHyphens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  <w:r w:rsidRPr="004E652F">
              <w:rPr>
                <w:b/>
                <w:bCs/>
                <w:sz w:val="24"/>
                <w:szCs w:val="24"/>
              </w:rPr>
              <w:t>Військові ч</w:t>
            </w:r>
            <w:r w:rsidR="00977FE9" w:rsidRPr="004E652F">
              <w:rPr>
                <w:b/>
                <w:bCs/>
                <w:sz w:val="24"/>
                <w:szCs w:val="24"/>
              </w:rPr>
              <w:t>астини</w:t>
            </w:r>
            <w:r w:rsidR="00BE488F" w:rsidRPr="004E652F">
              <w:rPr>
                <w:b/>
                <w:bCs/>
                <w:sz w:val="24"/>
                <w:szCs w:val="24"/>
              </w:rPr>
              <w:t xml:space="preserve"> Збройних Сил України</w:t>
            </w:r>
          </w:p>
          <w:p w:rsidR="009B2343" w:rsidRPr="004E652F" w:rsidRDefault="009B2343" w:rsidP="00D72504">
            <w:pPr>
              <w:widowControl w:val="0"/>
              <w:suppressAutoHyphens w:val="0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C9B" w:rsidRPr="00E55DEE" w:rsidTr="001B2819">
        <w:trPr>
          <w:trHeight w:val="2419"/>
          <w:jc w:val="center"/>
        </w:trPr>
        <w:tc>
          <w:tcPr>
            <w:tcW w:w="383" w:type="dxa"/>
            <w:vAlign w:val="center"/>
          </w:tcPr>
          <w:p w:rsidR="00732C9B" w:rsidRPr="00E55DEE" w:rsidRDefault="00732C9B" w:rsidP="00D72504">
            <w:pPr>
              <w:widowControl w:val="0"/>
              <w:suppressAutoHyphens w:val="0"/>
              <w:autoSpaceDE w:val="0"/>
              <w:spacing w:line="240" w:lineRule="exact"/>
              <w:ind w:left="-100" w:right="-159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2</w:t>
            </w:r>
            <w:r w:rsidR="00D72504" w:rsidRPr="00E55DEE">
              <w:rPr>
                <w:sz w:val="22"/>
                <w:szCs w:val="22"/>
              </w:rPr>
              <w:t>.</w:t>
            </w:r>
          </w:p>
        </w:tc>
        <w:tc>
          <w:tcPr>
            <w:tcW w:w="3490" w:type="dxa"/>
          </w:tcPr>
          <w:p w:rsidR="00732C9B" w:rsidRPr="00E55DEE" w:rsidRDefault="00732C9B" w:rsidP="00E55DEE">
            <w:pPr>
              <w:widowControl w:val="0"/>
              <w:suppressAutoHyphens w:val="0"/>
              <w:autoSpaceDE w:val="0"/>
              <w:rPr>
                <w:i/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</w:t>
            </w:r>
            <w:r w:rsidR="00CC42C8">
              <w:rPr>
                <w:sz w:val="22"/>
                <w:szCs w:val="22"/>
              </w:rPr>
              <w:t>обладнання</w:t>
            </w:r>
            <w:r w:rsidRPr="00E55DEE">
              <w:rPr>
                <w:sz w:val="22"/>
                <w:szCs w:val="22"/>
              </w:rPr>
              <w:t>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трансп</w:t>
            </w:r>
            <w:r w:rsidR="00BD6AF5">
              <w:rPr>
                <w:sz w:val="22"/>
                <w:szCs w:val="22"/>
              </w:rPr>
              <w:t>ортного обладнання та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 послуг у сфері військової оборони</w:t>
            </w:r>
            <w:r w:rsidR="00D72504" w:rsidRPr="00E55DEE">
              <w:rPr>
                <w:sz w:val="22"/>
                <w:szCs w:val="22"/>
              </w:rPr>
              <w:t>, будівельних робіт, архітектурних, будівельних, інженерних та інспекційних послуг</w:t>
            </w:r>
            <w:r w:rsidRPr="00E55D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59" w:type="dxa"/>
          </w:tcPr>
          <w:p w:rsidR="00732C9B" w:rsidRPr="00E55DEE" w:rsidRDefault="00732C9B" w:rsidP="009B10DE">
            <w:pPr>
              <w:widowControl w:val="0"/>
              <w:suppressAutoHyphens w:val="0"/>
              <w:autoSpaceDE w:val="0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Закупівля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</w:t>
            </w:r>
            <w:r w:rsidR="00CC42C8">
              <w:rPr>
                <w:sz w:val="22"/>
                <w:szCs w:val="22"/>
              </w:rPr>
              <w:t>днання</w:t>
            </w:r>
            <w:r w:rsidRPr="00E55DEE">
              <w:rPr>
                <w:sz w:val="22"/>
                <w:szCs w:val="22"/>
              </w:rPr>
              <w:t>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трансп</w:t>
            </w:r>
            <w:r w:rsidR="00CC42C8">
              <w:rPr>
                <w:sz w:val="22"/>
                <w:szCs w:val="22"/>
              </w:rPr>
              <w:t>ортного обладнання та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транспортних послуг, послуг  у сфері військової оборони</w:t>
            </w:r>
            <w:r w:rsidR="00D72504" w:rsidRPr="00E55DEE">
              <w:rPr>
                <w:sz w:val="22"/>
                <w:szCs w:val="22"/>
              </w:rPr>
              <w:t>, будівельних робіт, архітектурних, будівельних, інженерних та інспекційних послуг</w:t>
            </w:r>
          </w:p>
          <w:p w:rsidR="00732C9B" w:rsidRPr="00E55DEE" w:rsidRDefault="00732C9B" w:rsidP="009B10DE">
            <w:pPr>
              <w:widowControl w:val="0"/>
              <w:suppressAutoHyphens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1002" w:type="dxa"/>
            <w:vAlign w:val="center"/>
          </w:tcPr>
          <w:p w:rsidR="00732C9B" w:rsidRPr="00E55DEE" w:rsidRDefault="00732C9B" w:rsidP="00FC7FE3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2017 рік</w:t>
            </w:r>
          </w:p>
        </w:tc>
        <w:tc>
          <w:tcPr>
            <w:tcW w:w="1554" w:type="dxa"/>
          </w:tcPr>
          <w:p w:rsidR="001B2819" w:rsidRDefault="00732C9B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Відділ фінансового забезпечення апарату ОДА,</w:t>
            </w:r>
            <w:r w:rsidR="001B2819" w:rsidRPr="00E55DEE">
              <w:rPr>
                <w:sz w:val="22"/>
                <w:szCs w:val="22"/>
              </w:rPr>
              <w:t xml:space="preserve"> сектор мобілізаційної роботи апарату ОДА</w:t>
            </w: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військові частини Збройних Сил України, а саме:</w:t>
            </w:r>
            <w:r w:rsidR="00732C9B" w:rsidRPr="00E55DEE">
              <w:rPr>
                <w:sz w:val="22"/>
                <w:szCs w:val="22"/>
              </w:rPr>
              <w:t xml:space="preserve"> </w:t>
            </w: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</w:p>
          <w:p w:rsidR="00732C9B" w:rsidRDefault="00732C9B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військова частина –польова пошта </w:t>
            </w:r>
            <w:r w:rsidRPr="00E55DEE">
              <w:rPr>
                <w:b/>
                <w:sz w:val="22"/>
                <w:szCs w:val="22"/>
              </w:rPr>
              <w:t>В1611</w:t>
            </w:r>
            <w:r w:rsidRPr="00E55DEE">
              <w:rPr>
                <w:sz w:val="22"/>
                <w:szCs w:val="22"/>
              </w:rPr>
              <w:t>,</w:t>
            </w: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b/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військова частина –польова пошта </w:t>
            </w:r>
            <w:r w:rsidRPr="00E55DEE">
              <w:rPr>
                <w:b/>
                <w:sz w:val="22"/>
                <w:szCs w:val="22"/>
              </w:rPr>
              <w:t>В1740</w:t>
            </w:r>
            <w:r>
              <w:rPr>
                <w:b/>
                <w:sz w:val="22"/>
                <w:szCs w:val="22"/>
              </w:rPr>
              <w:t>,</w:t>
            </w: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b/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військова частина –польова пошта </w:t>
            </w:r>
            <w:r w:rsidRPr="00E55DEE">
              <w:rPr>
                <w:b/>
                <w:sz w:val="22"/>
                <w:szCs w:val="22"/>
              </w:rPr>
              <w:t>В2010</w:t>
            </w:r>
            <w:r w:rsidRPr="00E55DEE">
              <w:rPr>
                <w:sz w:val="22"/>
                <w:szCs w:val="22"/>
              </w:rPr>
              <w:t>,</w:t>
            </w: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</w:p>
          <w:p w:rsidR="001B2819" w:rsidRPr="00E55DEE" w:rsidRDefault="001B2819" w:rsidP="001B2819">
            <w:pPr>
              <w:widowControl w:val="0"/>
              <w:suppressAutoHyphens w:val="0"/>
              <w:autoSpaceDE w:val="0"/>
              <w:spacing w:line="240" w:lineRule="exact"/>
              <w:ind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військова частина –польова пошта </w:t>
            </w:r>
            <w:r w:rsidRPr="00E55DEE">
              <w:rPr>
                <w:b/>
                <w:sz w:val="22"/>
                <w:szCs w:val="22"/>
              </w:rPr>
              <w:t>В2254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86" w:type="dxa"/>
            <w:vAlign w:val="center"/>
          </w:tcPr>
          <w:p w:rsidR="00732C9B" w:rsidRPr="00E55DEE" w:rsidRDefault="00732C9B" w:rsidP="004E652F">
            <w:pPr>
              <w:widowControl w:val="0"/>
              <w:suppressAutoHyphens w:val="0"/>
              <w:autoSpaceDE w:val="0"/>
              <w:spacing w:line="240" w:lineRule="exact"/>
              <w:ind w:left="-46" w:right="-99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Кошти обласного бюджету</w:t>
            </w:r>
          </w:p>
        </w:tc>
        <w:tc>
          <w:tcPr>
            <w:tcW w:w="1267" w:type="dxa"/>
          </w:tcPr>
          <w:p w:rsidR="00732C9B" w:rsidRPr="00E55DEE" w:rsidRDefault="00732C9B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363B4" w:rsidRDefault="00E363B4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02284" w:rsidRDefault="00202284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732C9B" w:rsidRDefault="00582B5E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732C9B" w:rsidRPr="00E55DEE">
              <w:rPr>
                <w:sz w:val="22"/>
                <w:szCs w:val="22"/>
              </w:rPr>
              <w:t>0,0</w:t>
            </w: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643285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B2819">
              <w:rPr>
                <w:sz w:val="22"/>
                <w:szCs w:val="22"/>
              </w:rPr>
              <w:t>,0</w:t>
            </w: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582B5E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643285">
              <w:rPr>
                <w:sz w:val="22"/>
                <w:szCs w:val="22"/>
              </w:rPr>
              <w:t>0</w:t>
            </w:r>
            <w:r w:rsidR="001B2819">
              <w:rPr>
                <w:sz w:val="22"/>
                <w:szCs w:val="22"/>
              </w:rPr>
              <w:t>,0</w:t>
            </w: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582B5E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643285">
              <w:rPr>
                <w:sz w:val="22"/>
                <w:szCs w:val="22"/>
              </w:rPr>
              <w:t>0</w:t>
            </w:r>
            <w:r w:rsidR="001B2819">
              <w:rPr>
                <w:sz w:val="22"/>
                <w:szCs w:val="22"/>
              </w:rPr>
              <w:t>,0</w:t>
            </w: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Default="001B2819" w:rsidP="001B2819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B2819" w:rsidRPr="00E55DEE" w:rsidRDefault="001B2819" w:rsidP="00643285">
            <w:pPr>
              <w:widowControl w:val="0"/>
              <w:suppressAutoHyphens w:val="0"/>
              <w:autoSpaceDE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696" w:type="dxa"/>
            <w:vAlign w:val="center"/>
          </w:tcPr>
          <w:p w:rsidR="00732C9B" w:rsidRPr="00E55DEE" w:rsidRDefault="00732C9B" w:rsidP="00BF3F23">
            <w:pPr>
              <w:widowControl w:val="0"/>
              <w:suppressAutoHyphens w:val="0"/>
              <w:autoSpaceDE w:val="0"/>
              <w:spacing w:line="240" w:lineRule="exact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</w:t>
            </w:r>
            <w:r w:rsidR="00CC42C8">
              <w:rPr>
                <w:sz w:val="22"/>
                <w:szCs w:val="22"/>
              </w:rPr>
              <w:t>обладнання</w:t>
            </w:r>
            <w:r w:rsidRPr="00E55DEE">
              <w:rPr>
                <w:sz w:val="22"/>
                <w:szCs w:val="22"/>
              </w:rPr>
              <w:t>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транспортного обладнання та</w:t>
            </w:r>
            <w:r w:rsidR="009B2343">
              <w:rPr>
                <w:sz w:val="22"/>
                <w:szCs w:val="22"/>
              </w:rPr>
              <w:t xml:space="preserve">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</w:t>
            </w:r>
            <w:r w:rsidR="00D72504" w:rsidRPr="00E55DEE">
              <w:rPr>
                <w:sz w:val="22"/>
                <w:szCs w:val="22"/>
              </w:rPr>
              <w:t xml:space="preserve"> </w:t>
            </w:r>
            <w:r w:rsidR="00E679AE" w:rsidRPr="00E55DEE">
              <w:rPr>
                <w:sz w:val="22"/>
                <w:szCs w:val="22"/>
              </w:rPr>
              <w:t>пос</w:t>
            </w:r>
            <w:r w:rsidR="00E679AE">
              <w:rPr>
                <w:sz w:val="22"/>
                <w:szCs w:val="22"/>
              </w:rPr>
              <w:t xml:space="preserve">луг  у сфері військової оборони, </w:t>
            </w:r>
            <w:r w:rsidR="00D72504" w:rsidRPr="00E55DEE">
              <w:rPr>
                <w:sz w:val="22"/>
                <w:szCs w:val="22"/>
              </w:rPr>
              <w:t>будівельних робіт, архітектурних, будівельних, інженерних та інспекційних послуг</w:t>
            </w:r>
            <w:r w:rsidR="00E679AE">
              <w:rPr>
                <w:sz w:val="22"/>
                <w:szCs w:val="22"/>
              </w:rPr>
              <w:t xml:space="preserve"> </w:t>
            </w:r>
          </w:p>
          <w:p w:rsidR="00732C9B" w:rsidRDefault="00732C9B" w:rsidP="004E652F">
            <w:pPr>
              <w:widowControl w:val="0"/>
              <w:suppressAutoHyphens w:val="0"/>
              <w:autoSpaceDE w:val="0"/>
              <w:spacing w:line="240" w:lineRule="exact"/>
              <w:rPr>
                <w:sz w:val="22"/>
                <w:szCs w:val="22"/>
              </w:rPr>
            </w:pPr>
          </w:p>
          <w:p w:rsidR="00E55DEE" w:rsidRDefault="00E55DEE" w:rsidP="004E652F">
            <w:pPr>
              <w:widowControl w:val="0"/>
              <w:suppressAutoHyphens w:val="0"/>
              <w:autoSpaceDE w:val="0"/>
              <w:spacing w:line="240" w:lineRule="exact"/>
              <w:rPr>
                <w:sz w:val="22"/>
                <w:szCs w:val="22"/>
              </w:rPr>
            </w:pPr>
          </w:p>
          <w:p w:rsidR="00E55DEE" w:rsidRPr="00E55DEE" w:rsidRDefault="00E55DEE" w:rsidP="004E652F">
            <w:pPr>
              <w:widowControl w:val="0"/>
              <w:suppressAutoHyphens w:val="0"/>
              <w:autoSpaceDE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4E652F" w:rsidRPr="00134196" w:rsidTr="00354D14">
        <w:trPr>
          <w:trHeight w:val="251"/>
          <w:jc w:val="center"/>
        </w:trPr>
        <w:tc>
          <w:tcPr>
            <w:tcW w:w="383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3490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2</w:t>
            </w:r>
          </w:p>
        </w:tc>
        <w:tc>
          <w:tcPr>
            <w:tcW w:w="3559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3</w:t>
            </w:r>
          </w:p>
        </w:tc>
        <w:tc>
          <w:tcPr>
            <w:tcW w:w="1002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4</w:t>
            </w:r>
          </w:p>
        </w:tc>
        <w:tc>
          <w:tcPr>
            <w:tcW w:w="1554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5</w:t>
            </w:r>
          </w:p>
        </w:tc>
        <w:tc>
          <w:tcPr>
            <w:tcW w:w="1186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6</w:t>
            </w:r>
          </w:p>
        </w:tc>
        <w:tc>
          <w:tcPr>
            <w:tcW w:w="1267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 w:rsidRPr="00134196">
              <w:rPr>
                <w:sz w:val="23"/>
                <w:szCs w:val="23"/>
              </w:rPr>
              <w:t>7</w:t>
            </w:r>
          </w:p>
        </w:tc>
        <w:tc>
          <w:tcPr>
            <w:tcW w:w="3696" w:type="dxa"/>
            <w:vAlign w:val="center"/>
          </w:tcPr>
          <w:p w:rsidR="004E652F" w:rsidRPr="00134196" w:rsidRDefault="004E652F" w:rsidP="004E652F">
            <w:pPr>
              <w:widowControl w:val="0"/>
              <w:suppressAutoHyphens w:val="0"/>
              <w:autoSpaceDE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7E1EFE" w:rsidRPr="004C240C" w:rsidTr="00354D14">
        <w:trPr>
          <w:trHeight w:val="283"/>
          <w:jc w:val="center"/>
        </w:trPr>
        <w:tc>
          <w:tcPr>
            <w:tcW w:w="16137" w:type="dxa"/>
            <w:gridSpan w:val="8"/>
            <w:vAlign w:val="center"/>
          </w:tcPr>
          <w:p w:rsidR="009B2343" w:rsidRDefault="009B2343" w:rsidP="004C240C">
            <w:pPr>
              <w:keepNext/>
              <w:keepLines/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7E1EFE" w:rsidRPr="00E55DEE" w:rsidRDefault="00977FE9" w:rsidP="004C240C">
            <w:pPr>
              <w:keepNext/>
              <w:keepLines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E55DEE">
              <w:rPr>
                <w:b/>
                <w:sz w:val="22"/>
                <w:szCs w:val="22"/>
              </w:rPr>
              <w:t>Військова частина 3047 Національної гвардії України</w:t>
            </w:r>
          </w:p>
        </w:tc>
      </w:tr>
      <w:tr w:rsidR="00732C9B" w:rsidRPr="00E55DEE" w:rsidTr="00354D14">
        <w:trPr>
          <w:trHeight w:val="283"/>
          <w:jc w:val="center"/>
        </w:trPr>
        <w:tc>
          <w:tcPr>
            <w:tcW w:w="383" w:type="dxa"/>
            <w:vAlign w:val="center"/>
          </w:tcPr>
          <w:p w:rsidR="00732C9B" w:rsidRPr="00E55DEE" w:rsidRDefault="00E363B4" w:rsidP="00D72504">
            <w:pPr>
              <w:widowControl w:val="0"/>
              <w:suppressAutoHyphens w:val="0"/>
              <w:autoSpaceDE w:val="0"/>
              <w:ind w:left="-100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32C9B" w:rsidRPr="00E55DEE">
              <w:rPr>
                <w:sz w:val="22"/>
                <w:szCs w:val="22"/>
              </w:rPr>
              <w:t>.</w:t>
            </w:r>
          </w:p>
        </w:tc>
        <w:tc>
          <w:tcPr>
            <w:tcW w:w="3490" w:type="dxa"/>
          </w:tcPr>
          <w:p w:rsidR="00732C9B" w:rsidRPr="00E55DEE" w:rsidRDefault="00732C9B" w:rsidP="00E55DEE">
            <w:pPr>
              <w:widowControl w:val="0"/>
              <w:suppressAutoHyphens w:val="0"/>
              <w:autoSpaceDE w:val="0"/>
              <w:rPr>
                <w:i/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трансп</w:t>
            </w:r>
            <w:r w:rsidR="009B2343">
              <w:rPr>
                <w:sz w:val="22"/>
                <w:szCs w:val="22"/>
              </w:rPr>
              <w:t>ортного обладнання та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 послуг  у сфері військової оборони</w:t>
            </w:r>
            <w:r w:rsidR="00D72504" w:rsidRPr="00E55DEE">
              <w:rPr>
                <w:sz w:val="22"/>
                <w:szCs w:val="22"/>
              </w:rPr>
              <w:t>, будівельних робіт, архітектурних, будівельних, інженерних та інспекційних послуг</w:t>
            </w:r>
            <w:r w:rsidRPr="00E55D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59" w:type="dxa"/>
          </w:tcPr>
          <w:p w:rsidR="00732C9B" w:rsidRPr="00E55DEE" w:rsidRDefault="00732C9B" w:rsidP="00E55DEE">
            <w:pPr>
              <w:widowControl w:val="0"/>
              <w:suppressAutoHyphens w:val="0"/>
              <w:autoSpaceDE w:val="0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Закупівля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 обладнання,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</w:t>
            </w:r>
            <w:r w:rsidR="009B2343">
              <w:rPr>
                <w:sz w:val="22"/>
                <w:szCs w:val="22"/>
              </w:rPr>
              <w:t>портного обладнання та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транспортних послуг, послуг  у сфері військової оборони</w:t>
            </w:r>
            <w:r w:rsidR="00D72504" w:rsidRPr="00E55DEE">
              <w:rPr>
                <w:sz w:val="22"/>
                <w:szCs w:val="22"/>
              </w:rPr>
              <w:t>, будівельних робіт, архітектурних, будівельних, інженерних та інспекційних послуг</w:t>
            </w:r>
          </w:p>
        </w:tc>
        <w:tc>
          <w:tcPr>
            <w:tcW w:w="1002" w:type="dxa"/>
            <w:vAlign w:val="center"/>
          </w:tcPr>
          <w:p w:rsidR="00732C9B" w:rsidRPr="00E55DEE" w:rsidRDefault="00732C9B" w:rsidP="00FC7FE3">
            <w:pPr>
              <w:widowControl w:val="0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2017 рік</w:t>
            </w:r>
          </w:p>
        </w:tc>
        <w:tc>
          <w:tcPr>
            <w:tcW w:w="1554" w:type="dxa"/>
            <w:vAlign w:val="center"/>
          </w:tcPr>
          <w:p w:rsidR="00732C9B" w:rsidRPr="00E55DEE" w:rsidRDefault="00732C9B" w:rsidP="00402DA8">
            <w:pPr>
              <w:widowControl w:val="0"/>
              <w:suppressAutoHyphens w:val="0"/>
              <w:autoSpaceDE w:val="0"/>
              <w:ind w:left="-125" w:right="-58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 xml:space="preserve">Відділ фінансового забезпечення апарату ОДА, </w:t>
            </w:r>
            <w:r w:rsidRPr="00E363B4">
              <w:rPr>
                <w:sz w:val="22"/>
                <w:szCs w:val="22"/>
              </w:rPr>
              <w:t>військова частина</w:t>
            </w:r>
            <w:r w:rsidRPr="00E363B4">
              <w:rPr>
                <w:b/>
                <w:sz w:val="22"/>
                <w:szCs w:val="22"/>
              </w:rPr>
              <w:t xml:space="preserve"> 3047</w:t>
            </w:r>
            <w:r w:rsidRPr="00E55DEE">
              <w:rPr>
                <w:sz w:val="22"/>
                <w:szCs w:val="22"/>
              </w:rPr>
              <w:t xml:space="preserve"> Національної гвардії України, сектор мобілізаційної роботи апарату ОДА</w:t>
            </w:r>
          </w:p>
        </w:tc>
        <w:tc>
          <w:tcPr>
            <w:tcW w:w="1186" w:type="dxa"/>
            <w:vAlign w:val="center"/>
          </w:tcPr>
          <w:p w:rsidR="00732C9B" w:rsidRPr="00E55DEE" w:rsidRDefault="00732C9B" w:rsidP="004E652F">
            <w:pPr>
              <w:widowControl w:val="0"/>
              <w:suppressAutoHyphens w:val="0"/>
              <w:autoSpaceDE w:val="0"/>
              <w:ind w:left="-188" w:right="-99"/>
              <w:jc w:val="center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Кошти обласного бюджету</w:t>
            </w:r>
          </w:p>
        </w:tc>
        <w:tc>
          <w:tcPr>
            <w:tcW w:w="1267" w:type="dxa"/>
            <w:vAlign w:val="center"/>
          </w:tcPr>
          <w:p w:rsidR="00732C9B" w:rsidRPr="00E55DEE" w:rsidRDefault="00582B5E" w:rsidP="00FC7FE3">
            <w:pPr>
              <w:widowControl w:val="0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43285">
              <w:rPr>
                <w:sz w:val="22"/>
                <w:szCs w:val="22"/>
              </w:rPr>
              <w:t>0</w:t>
            </w:r>
            <w:r w:rsidR="00732C9B" w:rsidRPr="00E55DEE">
              <w:rPr>
                <w:sz w:val="22"/>
                <w:szCs w:val="22"/>
              </w:rPr>
              <w:t>,0</w:t>
            </w:r>
          </w:p>
        </w:tc>
        <w:tc>
          <w:tcPr>
            <w:tcW w:w="3696" w:type="dxa"/>
            <w:vAlign w:val="center"/>
          </w:tcPr>
          <w:p w:rsidR="00732C9B" w:rsidRPr="00E55DEE" w:rsidRDefault="00732C9B" w:rsidP="00E55DEE">
            <w:pPr>
              <w:widowControl w:val="0"/>
              <w:suppressAutoHyphens w:val="0"/>
              <w:autoSpaceDE w:val="0"/>
              <w:rPr>
                <w:sz w:val="22"/>
                <w:szCs w:val="22"/>
              </w:rPr>
            </w:pPr>
            <w:r w:rsidRPr="00E55DEE">
              <w:rPr>
                <w:sz w:val="22"/>
                <w:szCs w:val="22"/>
              </w:rPr>
              <w:t>Придбання продукції оборонного призначення, предметів речового майна і спорядження, засобів захисту, зв’язку, пально-мастильних матеріалів, друкованої та супутньої продукції, офісної та комп’ютерної техніки, пакетів програмного забезпечення та інформаційних систем, електротехнічного</w:t>
            </w:r>
            <w:r w:rsidR="009B2343">
              <w:rPr>
                <w:sz w:val="22"/>
                <w:szCs w:val="22"/>
              </w:rPr>
              <w:t xml:space="preserve"> </w:t>
            </w:r>
            <w:r w:rsidRPr="00E55DEE">
              <w:rPr>
                <w:sz w:val="22"/>
                <w:szCs w:val="22"/>
              </w:rPr>
              <w:t>обладнання, освітлювального устаткування, радіо-, телевізійної, комунікаційної, телекомунікаційної та супутньої апаратури й обладнання, фармацевтичної продукції та засобів особистої гігієни, трансп</w:t>
            </w:r>
            <w:r w:rsidR="009B2343">
              <w:rPr>
                <w:sz w:val="22"/>
                <w:szCs w:val="22"/>
              </w:rPr>
              <w:t>ортного обладнання та допоміжного приладдя</w:t>
            </w:r>
            <w:r w:rsidRPr="00E55DEE">
              <w:rPr>
                <w:sz w:val="22"/>
                <w:szCs w:val="22"/>
              </w:rPr>
              <w:t xml:space="preserve"> до нього, оборонного обладнання, спортивних товарів, оптичного та високоточного обладнання, меблів, меблево-декоративних виробів, побутової техніки, промислової техніки, конструкцій та конструкційних матеріалів, допоміжної будівельної продукції, закупівля транспортних послуг, послуг  у сфері військової оборони</w:t>
            </w:r>
            <w:r w:rsidR="00D72504" w:rsidRPr="00E55DEE">
              <w:rPr>
                <w:sz w:val="22"/>
                <w:szCs w:val="22"/>
              </w:rPr>
              <w:t>, будівельних робіт, архітектурних, будівельних, інженерних та інспекційних послуг</w:t>
            </w:r>
            <w:r w:rsidRPr="00E55DEE">
              <w:rPr>
                <w:sz w:val="22"/>
                <w:szCs w:val="22"/>
              </w:rPr>
              <w:t xml:space="preserve"> для особового складу військової частини 3047</w:t>
            </w:r>
            <w:r w:rsidR="00E679AE">
              <w:rPr>
                <w:sz w:val="22"/>
                <w:szCs w:val="22"/>
              </w:rPr>
              <w:t xml:space="preserve"> </w:t>
            </w:r>
            <w:r w:rsidR="00E679AE" w:rsidRPr="00E55DEE">
              <w:rPr>
                <w:sz w:val="22"/>
                <w:szCs w:val="22"/>
              </w:rPr>
              <w:t>Національної гвардії України</w:t>
            </w:r>
          </w:p>
        </w:tc>
      </w:tr>
      <w:tr w:rsidR="006B5BCD" w:rsidRPr="004C240C" w:rsidTr="00354D14">
        <w:trPr>
          <w:trHeight w:val="283"/>
          <w:jc w:val="center"/>
        </w:trPr>
        <w:tc>
          <w:tcPr>
            <w:tcW w:w="11174" w:type="dxa"/>
            <w:gridSpan w:val="6"/>
            <w:vAlign w:val="center"/>
          </w:tcPr>
          <w:p w:rsidR="006B5BCD" w:rsidRPr="004C240C" w:rsidRDefault="006B5BCD" w:rsidP="00FC7FE3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 w:rsidRPr="004C240C">
              <w:rPr>
                <w:b/>
                <w:bCs/>
                <w:sz w:val="24"/>
                <w:szCs w:val="24"/>
              </w:rPr>
              <w:t>Усього:</w:t>
            </w:r>
          </w:p>
        </w:tc>
        <w:tc>
          <w:tcPr>
            <w:tcW w:w="1267" w:type="dxa"/>
            <w:vAlign w:val="center"/>
          </w:tcPr>
          <w:p w:rsidR="006B5BCD" w:rsidRPr="004C240C" w:rsidRDefault="00536A6E" w:rsidP="00FA6079">
            <w:pPr>
              <w:widowControl w:val="0"/>
              <w:suppressAutoHyphens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2206</w:t>
            </w:r>
            <w:r w:rsidR="006B5BCD" w:rsidRPr="004C240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696" w:type="dxa"/>
            <w:vAlign w:val="center"/>
          </w:tcPr>
          <w:p w:rsidR="006B5BCD" w:rsidRPr="004C240C" w:rsidRDefault="006B5BCD" w:rsidP="00FC7FE3">
            <w:pPr>
              <w:widowControl w:val="0"/>
              <w:suppressAutoHyphens w:val="0"/>
              <w:autoSpaceDE w:val="0"/>
              <w:rPr>
                <w:sz w:val="24"/>
                <w:szCs w:val="24"/>
              </w:rPr>
            </w:pPr>
          </w:p>
        </w:tc>
      </w:tr>
    </w:tbl>
    <w:p w:rsidR="00AB02FC" w:rsidRDefault="00AB02FC" w:rsidP="00EF67AE">
      <w:pPr>
        <w:jc w:val="center"/>
        <w:rPr>
          <w:b/>
          <w:bCs/>
          <w:sz w:val="28"/>
          <w:szCs w:val="28"/>
        </w:rPr>
        <w:sectPr w:rsidR="00AB02FC" w:rsidSect="007A49B6">
          <w:headerReference w:type="default" r:id="rId10"/>
          <w:footerReference w:type="default" r:id="rId11"/>
          <w:pgSz w:w="16838" w:h="11906" w:orient="landscape"/>
          <w:pgMar w:top="567" w:right="284" w:bottom="289" w:left="340" w:header="709" w:footer="709" w:gutter="0"/>
          <w:pgNumType w:start="4"/>
          <w:cols w:space="720"/>
          <w:docGrid w:linePitch="600" w:charSpace="28672"/>
        </w:sectPr>
      </w:pPr>
    </w:p>
    <w:p w:rsidR="00B277A6" w:rsidRDefault="00AB02FC" w:rsidP="00EF67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B277A6">
        <w:rPr>
          <w:b/>
          <w:bCs/>
          <w:sz w:val="28"/>
          <w:szCs w:val="28"/>
        </w:rPr>
        <w:t>. Координація та контроль за ходом виконання Програми</w:t>
      </w:r>
    </w:p>
    <w:p w:rsidR="00B277A6" w:rsidRDefault="00B277A6" w:rsidP="00EF67AE">
      <w:pPr>
        <w:rPr>
          <w:b/>
          <w:bCs/>
          <w:sz w:val="28"/>
          <w:szCs w:val="28"/>
        </w:rPr>
      </w:pPr>
    </w:p>
    <w:p w:rsidR="00B277A6" w:rsidRDefault="00B277A6" w:rsidP="0035063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B2492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 за виконанням </w:t>
      </w:r>
      <w:r w:rsidR="00350634" w:rsidRPr="006019C0">
        <w:rPr>
          <w:bCs/>
          <w:sz w:val="28"/>
          <w:szCs w:val="28"/>
        </w:rPr>
        <w:t>Програми</w:t>
      </w:r>
      <w:r w:rsidR="00F7007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здійснюється </w:t>
      </w:r>
      <w:r w:rsidR="001B2492">
        <w:rPr>
          <w:sz w:val="28"/>
          <w:szCs w:val="28"/>
        </w:rPr>
        <w:t>постійною</w:t>
      </w:r>
      <w:r w:rsidR="001B2492" w:rsidRPr="00C942C5">
        <w:rPr>
          <w:sz w:val="28"/>
          <w:szCs w:val="28"/>
        </w:rPr>
        <w:t xml:space="preserve"> </w:t>
      </w:r>
      <w:r w:rsidR="001B2492">
        <w:rPr>
          <w:sz w:val="28"/>
          <w:szCs w:val="28"/>
        </w:rPr>
        <w:t xml:space="preserve">комісією </w:t>
      </w:r>
      <w:r w:rsidR="001B2492" w:rsidRPr="005F6157">
        <w:rPr>
          <w:sz w:val="28"/>
          <w:szCs w:val="28"/>
        </w:rPr>
        <w:t xml:space="preserve">обласної ради з </w:t>
      </w:r>
      <w:r w:rsidR="001B2492">
        <w:rPr>
          <w:sz w:val="28"/>
          <w:szCs w:val="28"/>
        </w:rPr>
        <w:t xml:space="preserve">питань регламенту, депутатської діяльності, місцевого самоврядування, законності, правопорядку та антикорупційної діяльності </w:t>
      </w:r>
      <w:r>
        <w:rPr>
          <w:sz w:val="28"/>
          <w:szCs w:val="28"/>
        </w:rPr>
        <w:t>відповідно до норм чинного законодавства України.</w:t>
      </w:r>
    </w:p>
    <w:p w:rsidR="00B277A6" w:rsidRDefault="00B277A6" w:rsidP="00EF67A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277A6" w:rsidRDefault="00B277A6" w:rsidP="00EF67AE">
      <w:pPr>
        <w:rPr>
          <w:sz w:val="28"/>
          <w:szCs w:val="28"/>
        </w:rPr>
      </w:pPr>
    </w:p>
    <w:p w:rsidR="00B277A6" w:rsidRDefault="00B277A6" w:rsidP="00EF67AE">
      <w:pPr>
        <w:rPr>
          <w:sz w:val="28"/>
          <w:szCs w:val="28"/>
        </w:rPr>
      </w:pPr>
    </w:p>
    <w:p w:rsidR="00AE524E" w:rsidRDefault="00AE524E" w:rsidP="00AE524E">
      <w:pPr>
        <w:tabs>
          <w:tab w:val="left" w:pos="-4810"/>
          <w:tab w:val="left" w:pos="11199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голови </w:t>
      </w:r>
    </w:p>
    <w:p w:rsidR="00AE524E" w:rsidRPr="0037524E" w:rsidRDefault="00AE524E" w:rsidP="00AE524E">
      <w:pPr>
        <w:tabs>
          <w:tab w:val="left" w:pos="-4810"/>
          <w:tab w:val="left" w:pos="7088"/>
          <w:tab w:val="left" w:pos="11199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обласної ради </w:t>
      </w:r>
      <w:r>
        <w:rPr>
          <w:sz w:val="28"/>
          <w:szCs w:val="28"/>
        </w:rPr>
        <w:tab/>
        <w:t>С.М. Крамаренко</w:t>
      </w:r>
    </w:p>
    <w:sectPr w:rsidR="00AE524E" w:rsidRPr="0037524E" w:rsidSect="00431009">
      <w:pgSz w:w="11906" w:h="16838"/>
      <w:pgMar w:top="1134" w:right="567" w:bottom="1134" w:left="1701" w:header="709" w:footer="709" w:gutter="0"/>
      <w:cols w:space="72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6D8" w:rsidRDefault="001D36D8">
      <w:r>
        <w:separator/>
      </w:r>
    </w:p>
  </w:endnote>
  <w:endnote w:type="continuationSeparator" w:id="0">
    <w:p w:rsidR="001D36D8" w:rsidRDefault="001D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95" w:rsidRDefault="00DD40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6D8" w:rsidRDefault="001D36D8">
      <w:r>
        <w:separator/>
      </w:r>
    </w:p>
  </w:footnote>
  <w:footnote w:type="continuationSeparator" w:id="0">
    <w:p w:rsidR="001D36D8" w:rsidRDefault="001D3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95" w:rsidRDefault="00DD4095" w:rsidP="00354D14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DD4095" w:rsidRDefault="00DD40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95" w:rsidRDefault="00DD4095" w:rsidP="00CC42C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15001">
      <w:rPr>
        <w:rStyle w:val="af2"/>
        <w:noProof/>
      </w:rPr>
      <w:t>2</w:t>
    </w:r>
    <w:r>
      <w:rPr>
        <w:rStyle w:val="af2"/>
      </w:rPr>
      <w:fldChar w:fldCharType="end"/>
    </w:r>
  </w:p>
  <w:p w:rsidR="00DD4095" w:rsidRDefault="00DD40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095" w:rsidRDefault="00DD4095" w:rsidP="00CC42C8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15001">
      <w:rPr>
        <w:rStyle w:val="af2"/>
        <w:noProof/>
      </w:rPr>
      <w:t>7</w:t>
    </w:r>
    <w:r>
      <w:rPr>
        <w:rStyle w:val="af2"/>
      </w:rPr>
      <w:fldChar w:fldCharType="end"/>
    </w:r>
  </w:p>
  <w:p w:rsidR="00DD4095" w:rsidRPr="00354D14" w:rsidRDefault="00DD4095" w:rsidP="00354D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04"/>
    <w:rsid w:val="00004338"/>
    <w:rsid w:val="00012B18"/>
    <w:rsid w:val="00013AA6"/>
    <w:rsid w:val="00025756"/>
    <w:rsid w:val="00040BCD"/>
    <w:rsid w:val="0004662F"/>
    <w:rsid w:val="00050047"/>
    <w:rsid w:val="00051014"/>
    <w:rsid w:val="000734DA"/>
    <w:rsid w:val="000902DF"/>
    <w:rsid w:val="00090A09"/>
    <w:rsid w:val="00090E0C"/>
    <w:rsid w:val="00093634"/>
    <w:rsid w:val="000A5C4E"/>
    <w:rsid w:val="000B1177"/>
    <w:rsid w:val="000C4DCE"/>
    <w:rsid w:val="000C5617"/>
    <w:rsid w:val="000E2337"/>
    <w:rsid w:val="000E7373"/>
    <w:rsid w:val="000F1BA2"/>
    <w:rsid w:val="000F43FC"/>
    <w:rsid w:val="000F4B15"/>
    <w:rsid w:val="001024D8"/>
    <w:rsid w:val="00104A2D"/>
    <w:rsid w:val="00105EED"/>
    <w:rsid w:val="001212BA"/>
    <w:rsid w:val="00121DE7"/>
    <w:rsid w:val="0013268A"/>
    <w:rsid w:val="00134196"/>
    <w:rsid w:val="00135104"/>
    <w:rsid w:val="001351FE"/>
    <w:rsid w:val="00147B2D"/>
    <w:rsid w:val="00153594"/>
    <w:rsid w:val="00161AD8"/>
    <w:rsid w:val="00166A19"/>
    <w:rsid w:val="00167535"/>
    <w:rsid w:val="001770C4"/>
    <w:rsid w:val="00183E6B"/>
    <w:rsid w:val="0018617C"/>
    <w:rsid w:val="00191E27"/>
    <w:rsid w:val="001B2492"/>
    <w:rsid w:val="001B2819"/>
    <w:rsid w:val="001B5CDE"/>
    <w:rsid w:val="001D36D8"/>
    <w:rsid w:val="001E0118"/>
    <w:rsid w:val="001E429C"/>
    <w:rsid w:val="001F0109"/>
    <w:rsid w:val="001F0954"/>
    <w:rsid w:val="001F16C1"/>
    <w:rsid w:val="001F1B7A"/>
    <w:rsid w:val="001F5FA5"/>
    <w:rsid w:val="00202284"/>
    <w:rsid w:val="00205884"/>
    <w:rsid w:val="002221D0"/>
    <w:rsid w:val="002353A4"/>
    <w:rsid w:val="002354A0"/>
    <w:rsid w:val="00244C50"/>
    <w:rsid w:val="00245314"/>
    <w:rsid w:val="00250DF1"/>
    <w:rsid w:val="0027123F"/>
    <w:rsid w:val="00275779"/>
    <w:rsid w:val="002759D3"/>
    <w:rsid w:val="002832BC"/>
    <w:rsid w:val="002A3547"/>
    <w:rsid w:val="002C0939"/>
    <w:rsid w:val="002C2DB6"/>
    <w:rsid w:val="002C2F24"/>
    <w:rsid w:val="002C5563"/>
    <w:rsid w:val="002D20A4"/>
    <w:rsid w:val="002E7E53"/>
    <w:rsid w:val="002F1A3C"/>
    <w:rsid w:val="0031017C"/>
    <w:rsid w:val="00315001"/>
    <w:rsid w:val="00316451"/>
    <w:rsid w:val="00320D8D"/>
    <w:rsid w:val="00322109"/>
    <w:rsid w:val="003233BC"/>
    <w:rsid w:val="0032341B"/>
    <w:rsid w:val="00325F76"/>
    <w:rsid w:val="00326DB2"/>
    <w:rsid w:val="00332286"/>
    <w:rsid w:val="0033697A"/>
    <w:rsid w:val="00350634"/>
    <w:rsid w:val="00352201"/>
    <w:rsid w:val="00354D14"/>
    <w:rsid w:val="00360A4A"/>
    <w:rsid w:val="00362116"/>
    <w:rsid w:val="00362BD4"/>
    <w:rsid w:val="003700B8"/>
    <w:rsid w:val="00372105"/>
    <w:rsid w:val="0037524E"/>
    <w:rsid w:val="00381171"/>
    <w:rsid w:val="00381684"/>
    <w:rsid w:val="00386C5E"/>
    <w:rsid w:val="00394D80"/>
    <w:rsid w:val="003B230B"/>
    <w:rsid w:val="003C1E33"/>
    <w:rsid w:val="003E2254"/>
    <w:rsid w:val="003E44AD"/>
    <w:rsid w:val="003F1DE5"/>
    <w:rsid w:val="003F4035"/>
    <w:rsid w:val="004011EF"/>
    <w:rsid w:val="00402DA8"/>
    <w:rsid w:val="00406BBB"/>
    <w:rsid w:val="00415C46"/>
    <w:rsid w:val="00422425"/>
    <w:rsid w:val="00427BE0"/>
    <w:rsid w:val="00431009"/>
    <w:rsid w:val="004357A6"/>
    <w:rsid w:val="00440EC3"/>
    <w:rsid w:val="004525A6"/>
    <w:rsid w:val="004630DA"/>
    <w:rsid w:val="004839C9"/>
    <w:rsid w:val="0049399F"/>
    <w:rsid w:val="00495FEE"/>
    <w:rsid w:val="004A4731"/>
    <w:rsid w:val="004B2643"/>
    <w:rsid w:val="004C240C"/>
    <w:rsid w:val="004C40F2"/>
    <w:rsid w:val="004C6A15"/>
    <w:rsid w:val="004C6B46"/>
    <w:rsid w:val="004D386C"/>
    <w:rsid w:val="004E652F"/>
    <w:rsid w:val="004F25D4"/>
    <w:rsid w:val="004F48EE"/>
    <w:rsid w:val="00507F9C"/>
    <w:rsid w:val="00512230"/>
    <w:rsid w:val="005220F9"/>
    <w:rsid w:val="005300A9"/>
    <w:rsid w:val="00536A6E"/>
    <w:rsid w:val="0054037E"/>
    <w:rsid w:val="00545383"/>
    <w:rsid w:val="005828E3"/>
    <w:rsid w:val="00582B5E"/>
    <w:rsid w:val="00595199"/>
    <w:rsid w:val="00597037"/>
    <w:rsid w:val="005A61A2"/>
    <w:rsid w:val="005B43B8"/>
    <w:rsid w:val="005B5523"/>
    <w:rsid w:val="005C31E9"/>
    <w:rsid w:val="005D3A83"/>
    <w:rsid w:val="005D44C5"/>
    <w:rsid w:val="005E014C"/>
    <w:rsid w:val="005E7146"/>
    <w:rsid w:val="005F6118"/>
    <w:rsid w:val="006019C0"/>
    <w:rsid w:val="00601C67"/>
    <w:rsid w:val="00606D8A"/>
    <w:rsid w:val="006170C9"/>
    <w:rsid w:val="00617128"/>
    <w:rsid w:val="00622B93"/>
    <w:rsid w:val="00630DFE"/>
    <w:rsid w:val="00634017"/>
    <w:rsid w:val="00643285"/>
    <w:rsid w:val="0066018D"/>
    <w:rsid w:val="006656D4"/>
    <w:rsid w:val="00665E58"/>
    <w:rsid w:val="006905B3"/>
    <w:rsid w:val="006938D5"/>
    <w:rsid w:val="006A302D"/>
    <w:rsid w:val="006A50EA"/>
    <w:rsid w:val="006B057B"/>
    <w:rsid w:val="006B3C52"/>
    <w:rsid w:val="006B5BCD"/>
    <w:rsid w:val="006F48C7"/>
    <w:rsid w:val="006F7DC6"/>
    <w:rsid w:val="00701BAC"/>
    <w:rsid w:val="00715C99"/>
    <w:rsid w:val="007253AD"/>
    <w:rsid w:val="00732C9B"/>
    <w:rsid w:val="007439DE"/>
    <w:rsid w:val="007473D3"/>
    <w:rsid w:val="00750642"/>
    <w:rsid w:val="00771272"/>
    <w:rsid w:val="0077290A"/>
    <w:rsid w:val="007811DC"/>
    <w:rsid w:val="00781E25"/>
    <w:rsid w:val="0078326A"/>
    <w:rsid w:val="00783A3A"/>
    <w:rsid w:val="007A2EA3"/>
    <w:rsid w:val="007A49B6"/>
    <w:rsid w:val="007A761D"/>
    <w:rsid w:val="007D0C16"/>
    <w:rsid w:val="007E1EFE"/>
    <w:rsid w:val="007E2480"/>
    <w:rsid w:val="007F1196"/>
    <w:rsid w:val="007F29BF"/>
    <w:rsid w:val="007F75CD"/>
    <w:rsid w:val="00807B7D"/>
    <w:rsid w:val="00812584"/>
    <w:rsid w:val="00824E74"/>
    <w:rsid w:val="00840AD8"/>
    <w:rsid w:val="0084147B"/>
    <w:rsid w:val="00842A4E"/>
    <w:rsid w:val="00844B8B"/>
    <w:rsid w:val="00854EE3"/>
    <w:rsid w:val="00855A0B"/>
    <w:rsid w:val="008678C4"/>
    <w:rsid w:val="0087758F"/>
    <w:rsid w:val="0089393F"/>
    <w:rsid w:val="00897F96"/>
    <w:rsid w:val="008A0FFB"/>
    <w:rsid w:val="008B0A5A"/>
    <w:rsid w:val="008C3ABF"/>
    <w:rsid w:val="008D0E7D"/>
    <w:rsid w:val="008D633C"/>
    <w:rsid w:val="008F3163"/>
    <w:rsid w:val="00901BFD"/>
    <w:rsid w:val="00904786"/>
    <w:rsid w:val="00905951"/>
    <w:rsid w:val="00906C43"/>
    <w:rsid w:val="0093198C"/>
    <w:rsid w:val="00940420"/>
    <w:rsid w:val="00941171"/>
    <w:rsid w:val="009419B8"/>
    <w:rsid w:val="00944A03"/>
    <w:rsid w:val="009511C6"/>
    <w:rsid w:val="00955328"/>
    <w:rsid w:val="00961EBC"/>
    <w:rsid w:val="00966732"/>
    <w:rsid w:val="00966743"/>
    <w:rsid w:val="00967278"/>
    <w:rsid w:val="00976207"/>
    <w:rsid w:val="00977FE9"/>
    <w:rsid w:val="00981B6D"/>
    <w:rsid w:val="00983B52"/>
    <w:rsid w:val="00985804"/>
    <w:rsid w:val="009964E5"/>
    <w:rsid w:val="00996EB9"/>
    <w:rsid w:val="009A18BA"/>
    <w:rsid w:val="009A230E"/>
    <w:rsid w:val="009A4802"/>
    <w:rsid w:val="009B10DE"/>
    <w:rsid w:val="009B2343"/>
    <w:rsid w:val="009C0E17"/>
    <w:rsid w:val="009C2B3D"/>
    <w:rsid w:val="009D61D3"/>
    <w:rsid w:val="009E07F1"/>
    <w:rsid w:val="009E1BD5"/>
    <w:rsid w:val="009E1C39"/>
    <w:rsid w:val="009F0A0A"/>
    <w:rsid w:val="009F19D3"/>
    <w:rsid w:val="009F5482"/>
    <w:rsid w:val="00A06233"/>
    <w:rsid w:val="00A1062B"/>
    <w:rsid w:val="00A12AB4"/>
    <w:rsid w:val="00A138EE"/>
    <w:rsid w:val="00A229EB"/>
    <w:rsid w:val="00A25783"/>
    <w:rsid w:val="00A3223A"/>
    <w:rsid w:val="00A4592D"/>
    <w:rsid w:val="00A52D2C"/>
    <w:rsid w:val="00A61818"/>
    <w:rsid w:val="00A724ED"/>
    <w:rsid w:val="00A830C5"/>
    <w:rsid w:val="00AB02FC"/>
    <w:rsid w:val="00AB563A"/>
    <w:rsid w:val="00AE524E"/>
    <w:rsid w:val="00AF0B2B"/>
    <w:rsid w:val="00B0350D"/>
    <w:rsid w:val="00B173A6"/>
    <w:rsid w:val="00B2434C"/>
    <w:rsid w:val="00B277A6"/>
    <w:rsid w:val="00B30BB1"/>
    <w:rsid w:val="00B3523D"/>
    <w:rsid w:val="00B3567D"/>
    <w:rsid w:val="00B4356D"/>
    <w:rsid w:val="00B43A28"/>
    <w:rsid w:val="00B46E71"/>
    <w:rsid w:val="00B50533"/>
    <w:rsid w:val="00B51671"/>
    <w:rsid w:val="00B57C77"/>
    <w:rsid w:val="00B616C9"/>
    <w:rsid w:val="00B6548A"/>
    <w:rsid w:val="00B66EA7"/>
    <w:rsid w:val="00B779EF"/>
    <w:rsid w:val="00B8149D"/>
    <w:rsid w:val="00BB100B"/>
    <w:rsid w:val="00BC61FF"/>
    <w:rsid w:val="00BD6AF5"/>
    <w:rsid w:val="00BE488F"/>
    <w:rsid w:val="00BE48A7"/>
    <w:rsid w:val="00BF1C63"/>
    <w:rsid w:val="00BF3F23"/>
    <w:rsid w:val="00BF453C"/>
    <w:rsid w:val="00BF5871"/>
    <w:rsid w:val="00BF5EA1"/>
    <w:rsid w:val="00C01939"/>
    <w:rsid w:val="00C1714D"/>
    <w:rsid w:val="00C23BD0"/>
    <w:rsid w:val="00C43032"/>
    <w:rsid w:val="00C53C20"/>
    <w:rsid w:val="00C637CC"/>
    <w:rsid w:val="00C705EE"/>
    <w:rsid w:val="00C71993"/>
    <w:rsid w:val="00C721BD"/>
    <w:rsid w:val="00C74202"/>
    <w:rsid w:val="00C82B57"/>
    <w:rsid w:val="00C8545F"/>
    <w:rsid w:val="00C9465A"/>
    <w:rsid w:val="00CB37C4"/>
    <w:rsid w:val="00CB593C"/>
    <w:rsid w:val="00CC42C8"/>
    <w:rsid w:val="00CD1EBD"/>
    <w:rsid w:val="00CD58E7"/>
    <w:rsid w:val="00CF2132"/>
    <w:rsid w:val="00CF3338"/>
    <w:rsid w:val="00D04B87"/>
    <w:rsid w:val="00D30BB4"/>
    <w:rsid w:val="00D31960"/>
    <w:rsid w:val="00D31CB4"/>
    <w:rsid w:val="00D4615D"/>
    <w:rsid w:val="00D50603"/>
    <w:rsid w:val="00D63D4C"/>
    <w:rsid w:val="00D72504"/>
    <w:rsid w:val="00D755BD"/>
    <w:rsid w:val="00D772F6"/>
    <w:rsid w:val="00D83FB4"/>
    <w:rsid w:val="00D844AF"/>
    <w:rsid w:val="00D87899"/>
    <w:rsid w:val="00D96FA1"/>
    <w:rsid w:val="00DA06DA"/>
    <w:rsid w:val="00DB042A"/>
    <w:rsid w:val="00DC1C6A"/>
    <w:rsid w:val="00DC1C6D"/>
    <w:rsid w:val="00DC3B63"/>
    <w:rsid w:val="00DC56AE"/>
    <w:rsid w:val="00DD4095"/>
    <w:rsid w:val="00DD66F8"/>
    <w:rsid w:val="00DD7FE3"/>
    <w:rsid w:val="00DE3D36"/>
    <w:rsid w:val="00DF289E"/>
    <w:rsid w:val="00DF7475"/>
    <w:rsid w:val="00E00673"/>
    <w:rsid w:val="00E00CD8"/>
    <w:rsid w:val="00E0555F"/>
    <w:rsid w:val="00E06DC9"/>
    <w:rsid w:val="00E11298"/>
    <w:rsid w:val="00E174BC"/>
    <w:rsid w:val="00E363B4"/>
    <w:rsid w:val="00E51E55"/>
    <w:rsid w:val="00E55DEE"/>
    <w:rsid w:val="00E673E5"/>
    <w:rsid w:val="00E679AE"/>
    <w:rsid w:val="00E80318"/>
    <w:rsid w:val="00E87475"/>
    <w:rsid w:val="00E95A6A"/>
    <w:rsid w:val="00EA5065"/>
    <w:rsid w:val="00EA5F06"/>
    <w:rsid w:val="00EA6FFE"/>
    <w:rsid w:val="00EC064A"/>
    <w:rsid w:val="00EC36E2"/>
    <w:rsid w:val="00EC539C"/>
    <w:rsid w:val="00ED471D"/>
    <w:rsid w:val="00EE134C"/>
    <w:rsid w:val="00EF4552"/>
    <w:rsid w:val="00EF67AE"/>
    <w:rsid w:val="00F02406"/>
    <w:rsid w:val="00F164AC"/>
    <w:rsid w:val="00F17F42"/>
    <w:rsid w:val="00F20C59"/>
    <w:rsid w:val="00F25195"/>
    <w:rsid w:val="00F4008A"/>
    <w:rsid w:val="00F44922"/>
    <w:rsid w:val="00F54AAA"/>
    <w:rsid w:val="00F56BB1"/>
    <w:rsid w:val="00F62048"/>
    <w:rsid w:val="00F65233"/>
    <w:rsid w:val="00F7007A"/>
    <w:rsid w:val="00F7166E"/>
    <w:rsid w:val="00F87D73"/>
    <w:rsid w:val="00F94D48"/>
    <w:rsid w:val="00F95E0C"/>
    <w:rsid w:val="00FA6079"/>
    <w:rsid w:val="00FA70F4"/>
    <w:rsid w:val="00FA7FEC"/>
    <w:rsid w:val="00FB6198"/>
    <w:rsid w:val="00FC53C2"/>
    <w:rsid w:val="00FC7FE3"/>
    <w:rsid w:val="00FD6460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autoSpaceDE w:val="0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autoSpaceDE w:val="0"/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 w:eastAsia="ar-SA"/>
    </w:rPr>
  </w:style>
  <w:style w:type="character" w:customStyle="1" w:styleId="WW8Num1z0">
    <w:name w:val="WW8Num1z0"/>
    <w:uiPriority w:val="99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31">
    <w:name w:val="Основной шрифт абзаца3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6">
    <w:name w:val="Знак Знак6"/>
    <w:uiPriority w:val="99"/>
    <w:rPr>
      <w:rFonts w:eastAsia="Times New Roman"/>
      <w:sz w:val="26"/>
      <w:lang w:val="uk-UA" w:eastAsia="x-none"/>
    </w:rPr>
  </w:style>
  <w:style w:type="character" w:customStyle="1" w:styleId="51">
    <w:name w:val="Знак Знак5"/>
    <w:uiPriority w:val="99"/>
    <w:rPr>
      <w:rFonts w:eastAsia="Times New Roman"/>
      <w:sz w:val="26"/>
      <w:lang w:val="uk-UA" w:eastAsia="x-none"/>
    </w:rPr>
  </w:style>
  <w:style w:type="character" w:customStyle="1" w:styleId="9">
    <w:name w:val="Знак Знак9"/>
    <w:uiPriority w:val="99"/>
    <w:rPr>
      <w:rFonts w:eastAsia="Times New Roman"/>
      <w:b/>
      <w:sz w:val="26"/>
      <w:lang w:val="uk-UA" w:eastAsia="x-none"/>
    </w:rPr>
  </w:style>
  <w:style w:type="character" w:customStyle="1" w:styleId="81">
    <w:name w:val="Знак Знак8"/>
    <w:uiPriority w:val="99"/>
    <w:rPr>
      <w:rFonts w:eastAsia="Times New Roman"/>
      <w:b/>
      <w:sz w:val="26"/>
      <w:lang w:val="uk-UA" w:eastAsia="x-none"/>
    </w:rPr>
  </w:style>
  <w:style w:type="character" w:customStyle="1" w:styleId="4">
    <w:name w:val="Знак Знак4"/>
    <w:uiPriority w:val="99"/>
    <w:rPr>
      <w:rFonts w:eastAsia="Times New Roman"/>
      <w:sz w:val="24"/>
      <w:lang w:val="uk-UA" w:eastAsia="x-none"/>
    </w:rPr>
  </w:style>
  <w:style w:type="character" w:customStyle="1" w:styleId="32">
    <w:name w:val="Знак Знак3"/>
    <w:uiPriority w:val="99"/>
    <w:rPr>
      <w:rFonts w:eastAsia="Times New Roman"/>
      <w:sz w:val="26"/>
      <w:lang w:val="uk-UA" w:eastAsia="x-none"/>
    </w:rPr>
  </w:style>
  <w:style w:type="character" w:customStyle="1" w:styleId="20">
    <w:name w:val="Знак Знак2"/>
    <w:uiPriority w:val="99"/>
    <w:rPr>
      <w:rFonts w:eastAsia="Times New Roman"/>
      <w:sz w:val="26"/>
      <w:lang w:val="uk-UA" w:eastAsia="x-none"/>
    </w:rPr>
  </w:style>
  <w:style w:type="character" w:customStyle="1" w:styleId="7">
    <w:name w:val="Знак Знак7"/>
    <w:uiPriority w:val="99"/>
    <w:rPr>
      <w:rFonts w:eastAsia="Times New Roman"/>
      <w:i/>
      <w:sz w:val="24"/>
      <w:lang w:val="uk-UA" w:eastAsia="x-none"/>
    </w:rPr>
  </w:style>
  <w:style w:type="character" w:customStyle="1" w:styleId="a3">
    <w:name w:val="Знак Знак"/>
    <w:uiPriority w:val="99"/>
    <w:rPr>
      <w:rFonts w:eastAsia="Times New Roman"/>
      <w:sz w:val="26"/>
      <w:lang w:val="uk-UA" w:eastAsia="x-none"/>
    </w:rPr>
  </w:style>
  <w:style w:type="character" w:customStyle="1" w:styleId="FontStyle12">
    <w:name w:val="Font Style12"/>
    <w:uiPriority w:val="99"/>
    <w:rPr>
      <w:rFonts w:ascii="Times New Roman" w:hAnsi="Times New Roman"/>
      <w:spacing w:val="-10"/>
      <w:sz w:val="18"/>
    </w:rPr>
  </w:style>
  <w:style w:type="character" w:customStyle="1" w:styleId="FontStyle13">
    <w:name w:val="Font Style13"/>
    <w:uiPriority w:val="99"/>
    <w:rPr>
      <w:rFonts w:ascii="Times New Roman" w:hAnsi="Times New Roman"/>
      <w:i/>
      <w:sz w:val="18"/>
    </w:rPr>
  </w:style>
  <w:style w:type="character" w:customStyle="1" w:styleId="a4">
    <w:name w:val="Текст выноски Знак"/>
    <w:uiPriority w:val="99"/>
    <w:rPr>
      <w:rFonts w:ascii="Tahoma" w:hAnsi="Tahoma"/>
      <w:sz w:val="16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6"/>
      <w:szCs w:val="26"/>
      <w:lang w:val="uk-UA" w:eastAsia="ar-SA"/>
    </w:rPr>
  </w:style>
  <w:style w:type="paragraph" w:styleId="a8">
    <w:name w:val="List"/>
    <w:basedOn w:val="a6"/>
    <w:uiPriority w:val="99"/>
  </w:style>
  <w:style w:type="paragraph" w:customStyle="1" w:styleId="33">
    <w:name w:val="Название3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pPr>
      <w:suppressLineNumbers/>
    </w:pPr>
  </w:style>
  <w:style w:type="paragraph" w:customStyle="1" w:styleId="21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pPr>
      <w:suppressLineNumbers/>
    </w:p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12">
    <w:name w:val="Знак Знак1"/>
    <w:basedOn w:val="a"/>
    <w:uiPriority w:val="99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sz w:val="26"/>
      <w:szCs w:val="26"/>
      <w:lang w:val="uk-UA" w:eastAsia="ar-SA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6"/>
      <w:szCs w:val="26"/>
      <w:lang w:val="uk-UA" w:eastAsia="ar-SA"/>
    </w:rPr>
  </w:style>
  <w:style w:type="paragraph" w:customStyle="1" w:styleId="Char">
    <w:name w:val="Char"/>
    <w:basedOn w:val="a"/>
    <w:uiPriority w:val="99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6"/>
      <w:szCs w:val="26"/>
      <w:lang w:val="uk-UA" w:eastAsia="ar-SA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13">
    <w:name w:val="Обычный + 13 пт"/>
    <w:basedOn w:val="a"/>
    <w:uiPriority w:val="99"/>
    <w:pPr>
      <w:ind w:firstLine="709"/>
    </w:pPr>
  </w:style>
  <w:style w:type="paragraph" w:customStyle="1" w:styleId="Char1">
    <w:name w:val="Char1"/>
    <w:basedOn w:val="a"/>
    <w:uiPriority w:val="99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25">
    <w:name w:val="заголовок 2"/>
    <w:basedOn w:val="a"/>
    <w:next w:val="a"/>
    <w:uiPriority w:val="99"/>
    <w:pPr>
      <w:keepNext/>
      <w:autoSpaceDE w:val="0"/>
      <w:jc w:val="center"/>
    </w:pPr>
    <w:rPr>
      <w:b/>
      <w:bCs/>
      <w:sz w:val="60"/>
      <w:szCs w:val="60"/>
    </w:rPr>
  </w:style>
  <w:style w:type="paragraph" w:styleId="ad">
    <w:name w:val="List Paragraph"/>
    <w:basedOn w:val="a"/>
    <w:uiPriority w:val="99"/>
    <w:qFormat/>
    <w:pPr>
      <w:ind w:left="708"/>
    </w:pPr>
  </w:style>
  <w:style w:type="paragraph" w:customStyle="1" w:styleId="211">
    <w:name w:val="Основной текст 21"/>
    <w:basedOn w:val="a"/>
    <w:uiPriority w:val="99"/>
    <w:pPr>
      <w:spacing w:after="120" w:line="480" w:lineRule="auto"/>
    </w:pPr>
  </w:style>
  <w:style w:type="paragraph" w:customStyle="1" w:styleId="40">
    <w:name w:val="заголовок 4"/>
    <w:basedOn w:val="a"/>
    <w:next w:val="a"/>
    <w:uiPriority w:val="99"/>
    <w:pPr>
      <w:keepNext/>
      <w:autoSpaceDE w:val="0"/>
    </w:pPr>
    <w:rPr>
      <w:b/>
      <w:bCs/>
      <w:sz w:val="24"/>
      <w:szCs w:val="24"/>
    </w:rPr>
  </w:style>
  <w:style w:type="paragraph" w:customStyle="1" w:styleId="52">
    <w:name w:val="заголовок 5"/>
    <w:basedOn w:val="a"/>
    <w:next w:val="a"/>
    <w:uiPriority w:val="99"/>
    <w:pPr>
      <w:keepNext/>
      <w:autoSpaceDE w:val="0"/>
    </w:pPr>
    <w:rPr>
      <w:b/>
      <w:bCs/>
    </w:rPr>
  </w:style>
  <w:style w:type="paragraph" w:customStyle="1" w:styleId="60">
    <w:name w:val="заголовок 6"/>
    <w:basedOn w:val="a"/>
    <w:next w:val="a"/>
    <w:uiPriority w:val="99"/>
    <w:pPr>
      <w:keepNext/>
      <w:autoSpaceDE w:val="0"/>
      <w:jc w:val="center"/>
    </w:pPr>
    <w:rPr>
      <w:b/>
      <w:bCs/>
      <w:sz w:val="24"/>
      <w:szCs w:val="24"/>
    </w:rPr>
  </w:style>
  <w:style w:type="paragraph" w:customStyle="1" w:styleId="90">
    <w:name w:val="заголовок 9"/>
    <w:basedOn w:val="a"/>
    <w:next w:val="a"/>
    <w:uiPriority w:val="99"/>
    <w:pPr>
      <w:keepNext/>
      <w:autoSpaceDE w:val="0"/>
      <w:jc w:val="center"/>
    </w:pPr>
    <w:rPr>
      <w:b/>
      <w:bCs/>
      <w:sz w:val="28"/>
      <w:szCs w:val="28"/>
    </w:rPr>
  </w:style>
  <w:style w:type="paragraph" w:customStyle="1" w:styleId="ae">
    <w:name w:val="Содержимое таблицы"/>
    <w:basedOn w:val="a"/>
    <w:uiPriority w:val="99"/>
    <w:pPr>
      <w:suppressLineNumbers/>
    </w:pPr>
  </w:style>
  <w:style w:type="paragraph" w:customStyle="1" w:styleId="af">
    <w:name w:val="Заголовок таблицы"/>
    <w:basedOn w:val="ae"/>
    <w:uiPriority w:val="99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uiPriority w:val="99"/>
    <w:semiHidden/>
    <w:rPr>
      <w:rFonts w:ascii="Tahoma" w:hAnsi="Tahoma" w:cs="Tahoma"/>
      <w:sz w:val="16"/>
      <w:szCs w:val="16"/>
      <w:lang w:val="uk-UA" w:eastAsia="ar-SA"/>
    </w:rPr>
  </w:style>
  <w:style w:type="paragraph" w:styleId="af1">
    <w:name w:val="Normal (Web)"/>
    <w:basedOn w:val="a"/>
    <w:uiPriority w:val="99"/>
    <w:rsid w:val="008C3ABF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2">
    <w:name w:val="page number"/>
    <w:basedOn w:val="a0"/>
    <w:uiPriority w:val="99"/>
    <w:rsid w:val="005300A9"/>
    <w:rPr>
      <w:rFonts w:cs="Times New Roman"/>
    </w:rPr>
  </w:style>
  <w:style w:type="paragraph" w:styleId="af3">
    <w:name w:val="Plain Text"/>
    <w:basedOn w:val="a"/>
    <w:link w:val="af4"/>
    <w:rsid w:val="00DC1C6D"/>
    <w:pPr>
      <w:suppressAutoHyphens w:val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DC1C6D"/>
    <w:rPr>
      <w:rFonts w:ascii="Courier New" w:hAnsi="Courier New"/>
      <w:lang w:val="uk-UA"/>
    </w:rPr>
  </w:style>
  <w:style w:type="character" w:customStyle="1" w:styleId="100">
    <w:name w:val="Основной текст + 10"/>
    <w:aliases w:val="5 pt,Интервал 0 pt"/>
    <w:uiPriority w:val="99"/>
    <w:rsid w:val="00DC1C6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rsid w:val="0072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253AD"/>
    <w:rPr>
      <w:rFonts w:ascii="Courier New" w:hAnsi="Courier New" w:cs="Courier New"/>
    </w:rPr>
  </w:style>
  <w:style w:type="paragraph" w:customStyle="1" w:styleId="af5">
    <w:name w:val=" Знак"/>
    <w:basedOn w:val="a"/>
    <w:rsid w:val="007253AD"/>
    <w:pPr>
      <w:suppressAutoHyphens w:val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autoSpaceDE w:val="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autoSpaceDE w:val="0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autoSpaceDE w:val="0"/>
      <w:spacing w:before="240" w:after="60"/>
      <w:jc w:val="left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 w:eastAsia="ar-SA"/>
    </w:rPr>
  </w:style>
  <w:style w:type="character" w:customStyle="1" w:styleId="WW8Num1z0">
    <w:name w:val="WW8Num1z0"/>
    <w:uiPriority w:val="99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31">
    <w:name w:val="Основной шрифт абзаца3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6">
    <w:name w:val="Знак Знак6"/>
    <w:uiPriority w:val="99"/>
    <w:rPr>
      <w:rFonts w:eastAsia="Times New Roman"/>
      <w:sz w:val="26"/>
      <w:lang w:val="uk-UA" w:eastAsia="x-none"/>
    </w:rPr>
  </w:style>
  <w:style w:type="character" w:customStyle="1" w:styleId="51">
    <w:name w:val="Знак Знак5"/>
    <w:uiPriority w:val="99"/>
    <w:rPr>
      <w:rFonts w:eastAsia="Times New Roman"/>
      <w:sz w:val="26"/>
      <w:lang w:val="uk-UA" w:eastAsia="x-none"/>
    </w:rPr>
  </w:style>
  <w:style w:type="character" w:customStyle="1" w:styleId="9">
    <w:name w:val="Знак Знак9"/>
    <w:uiPriority w:val="99"/>
    <w:rPr>
      <w:rFonts w:eastAsia="Times New Roman"/>
      <w:b/>
      <w:sz w:val="26"/>
      <w:lang w:val="uk-UA" w:eastAsia="x-none"/>
    </w:rPr>
  </w:style>
  <w:style w:type="character" w:customStyle="1" w:styleId="81">
    <w:name w:val="Знак Знак8"/>
    <w:uiPriority w:val="99"/>
    <w:rPr>
      <w:rFonts w:eastAsia="Times New Roman"/>
      <w:b/>
      <w:sz w:val="26"/>
      <w:lang w:val="uk-UA" w:eastAsia="x-none"/>
    </w:rPr>
  </w:style>
  <w:style w:type="character" w:customStyle="1" w:styleId="4">
    <w:name w:val="Знак Знак4"/>
    <w:uiPriority w:val="99"/>
    <w:rPr>
      <w:rFonts w:eastAsia="Times New Roman"/>
      <w:sz w:val="24"/>
      <w:lang w:val="uk-UA" w:eastAsia="x-none"/>
    </w:rPr>
  </w:style>
  <w:style w:type="character" w:customStyle="1" w:styleId="32">
    <w:name w:val="Знак Знак3"/>
    <w:uiPriority w:val="99"/>
    <w:rPr>
      <w:rFonts w:eastAsia="Times New Roman"/>
      <w:sz w:val="26"/>
      <w:lang w:val="uk-UA" w:eastAsia="x-none"/>
    </w:rPr>
  </w:style>
  <w:style w:type="character" w:customStyle="1" w:styleId="20">
    <w:name w:val="Знак Знак2"/>
    <w:uiPriority w:val="99"/>
    <w:rPr>
      <w:rFonts w:eastAsia="Times New Roman"/>
      <w:sz w:val="26"/>
      <w:lang w:val="uk-UA" w:eastAsia="x-none"/>
    </w:rPr>
  </w:style>
  <w:style w:type="character" w:customStyle="1" w:styleId="7">
    <w:name w:val="Знак Знак7"/>
    <w:uiPriority w:val="99"/>
    <w:rPr>
      <w:rFonts w:eastAsia="Times New Roman"/>
      <w:i/>
      <w:sz w:val="24"/>
      <w:lang w:val="uk-UA" w:eastAsia="x-none"/>
    </w:rPr>
  </w:style>
  <w:style w:type="character" w:customStyle="1" w:styleId="a3">
    <w:name w:val="Знак Знак"/>
    <w:uiPriority w:val="99"/>
    <w:rPr>
      <w:rFonts w:eastAsia="Times New Roman"/>
      <w:sz w:val="26"/>
      <w:lang w:val="uk-UA" w:eastAsia="x-none"/>
    </w:rPr>
  </w:style>
  <w:style w:type="character" w:customStyle="1" w:styleId="FontStyle12">
    <w:name w:val="Font Style12"/>
    <w:uiPriority w:val="99"/>
    <w:rPr>
      <w:rFonts w:ascii="Times New Roman" w:hAnsi="Times New Roman"/>
      <w:spacing w:val="-10"/>
      <w:sz w:val="18"/>
    </w:rPr>
  </w:style>
  <w:style w:type="character" w:customStyle="1" w:styleId="FontStyle13">
    <w:name w:val="Font Style13"/>
    <w:uiPriority w:val="99"/>
    <w:rPr>
      <w:rFonts w:ascii="Times New Roman" w:hAnsi="Times New Roman"/>
      <w:i/>
      <w:sz w:val="18"/>
    </w:rPr>
  </w:style>
  <w:style w:type="character" w:customStyle="1" w:styleId="a4">
    <w:name w:val="Текст выноски Знак"/>
    <w:uiPriority w:val="99"/>
    <w:rPr>
      <w:rFonts w:ascii="Tahoma" w:hAnsi="Tahoma"/>
      <w:sz w:val="16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6"/>
      <w:szCs w:val="26"/>
      <w:lang w:val="uk-UA" w:eastAsia="ar-SA"/>
    </w:rPr>
  </w:style>
  <w:style w:type="paragraph" w:styleId="a8">
    <w:name w:val="List"/>
    <w:basedOn w:val="a6"/>
    <w:uiPriority w:val="99"/>
  </w:style>
  <w:style w:type="paragraph" w:customStyle="1" w:styleId="33">
    <w:name w:val="Название3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pPr>
      <w:suppressLineNumbers/>
    </w:pPr>
  </w:style>
  <w:style w:type="paragraph" w:customStyle="1" w:styleId="21">
    <w:name w:val="Название2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pPr>
      <w:suppressLineNumbers/>
    </w:p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12">
    <w:name w:val="Знак Знак1"/>
    <w:basedOn w:val="a"/>
    <w:uiPriority w:val="99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sz w:val="26"/>
      <w:szCs w:val="26"/>
      <w:lang w:val="uk-UA" w:eastAsia="ar-SA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6"/>
      <w:szCs w:val="26"/>
      <w:lang w:val="uk-UA" w:eastAsia="ar-SA"/>
    </w:rPr>
  </w:style>
  <w:style w:type="paragraph" w:customStyle="1" w:styleId="Char">
    <w:name w:val="Char"/>
    <w:basedOn w:val="a"/>
    <w:uiPriority w:val="99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6"/>
      <w:szCs w:val="26"/>
      <w:lang w:val="uk-UA" w:eastAsia="ar-SA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13">
    <w:name w:val="Обычный + 13 пт"/>
    <w:basedOn w:val="a"/>
    <w:uiPriority w:val="99"/>
    <w:pPr>
      <w:ind w:firstLine="709"/>
    </w:pPr>
  </w:style>
  <w:style w:type="paragraph" w:customStyle="1" w:styleId="Char1">
    <w:name w:val="Char1"/>
    <w:basedOn w:val="a"/>
    <w:uiPriority w:val="99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25">
    <w:name w:val="заголовок 2"/>
    <w:basedOn w:val="a"/>
    <w:next w:val="a"/>
    <w:uiPriority w:val="99"/>
    <w:pPr>
      <w:keepNext/>
      <w:autoSpaceDE w:val="0"/>
      <w:jc w:val="center"/>
    </w:pPr>
    <w:rPr>
      <w:b/>
      <w:bCs/>
      <w:sz w:val="60"/>
      <w:szCs w:val="60"/>
    </w:rPr>
  </w:style>
  <w:style w:type="paragraph" w:styleId="ad">
    <w:name w:val="List Paragraph"/>
    <w:basedOn w:val="a"/>
    <w:uiPriority w:val="99"/>
    <w:qFormat/>
    <w:pPr>
      <w:ind w:left="708"/>
    </w:pPr>
  </w:style>
  <w:style w:type="paragraph" w:customStyle="1" w:styleId="211">
    <w:name w:val="Основной текст 21"/>
    <w:basedOn w:val="a"/>
    <w:uiPriority w:val="99"/>
    <w:pPr>
      <w:spacing w:after="120" w:line="480" w:lineRule="auto"/>
    </w:pPr>
  </w:style>
  <w:style w:type="paragraph" w:customStyle="1" w:styleId="40">
    <w:name w:val="заголовок 4"/>
    <w:basedOn w:val="a"/>
    <w:next w:val="a"/>
    <w:uiPriority w:val="99"/>
    <w:pPr>
      <w:keepNext/>
      <w:autoSpaceDE w:val="0"/>
    </w:pPr>
    <w:rPr>
      <w:b/>
      <w:bCs/>
      <w:sz w:val="24"/>
      <w:szCs w:val="24"/>
    </w:rPr>
  </w:style>
  <w:style w:type="paragraph" w:customStyle="1" w:styleId="52">
    <w:name w:val="заголовок 5"/>
    <w:basedOn w:val="a"/>
    <w:next w:val="a"/>
    <w:uiPriority w:val="99"/>
    <w:pPr>
      <w:keepNext/>
      <w:autoSpaceDE w:val="0"/>
    </w:pPr>
    <w:rPr>
      <w:b/>
      <w:bCs/>
    </w:rPr>
  </w:style>
  <w:style w:type="paragraph" w:customStyle="1" w:styleId="60">
    <w:name w:val="заголовок 6"/>
    <w:basedOn w:val="a"/>
    <w:next w:val="a"/>
    <w:uiPriority w:val="99"/>
    <w:pPr>
      <w:keepNext/>
      <w:autoSpaceDE w:val="0"/>
      <w:jc w:val="center"/>
    </w:pPr>
    <w:rPr>
      <w:b/>
      <w:bCs/>
      <w:sz w:val="24"/>
      <w:szCs w:val="24"/>
    </w:rPr>
  </w:style>
  <w:style w:type="paragraph" w:customStyle="1" w:styleId="90">
    <w:name w:val="заголовок 9"/>
    <w:basedOn w:val="a"/>
    <w:next w:val="a"/>
    <w:uiPriority w:val="99"/>
    <w:pPr>
      <w:keepNext/>
      <w:autoSpaceDE w:val="0"/>
      <w:jc w:val="center"/>
    </w:pPr>
    <w:rPr>
      <w:b/>
      <w:bCs/>
      <w:sz w:val="28"/>
      <w:szCs w:val="28"/>
    </w:rPr>
  </w:style>
  <w:style w:type="paragraph" w:customStyle="1" w:styleId="ae">
    <w:name w:val="Содержимое таблицы"/>
    <w:basedOn w:val="a"/>
    <w:uiPriority w:val="99"/>
    <w:pPr>
      <w:suppressLineNumbers/>
    </w:pPr>
  </w:style>
  <w:style w:type="paragraph" w:customStyle="1" w:styleId="af">
    <w:name w:val="Заголовок таблицы"/>
    <w:basedOn w:val="ae"/>
    <w:uiPriority w:val="99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uiPriority w:val="99"/>
    <w:semiHidden/>
    <w:rPr>
      <w:rFonts w:ascii="Tahoma" w:hAnsi="Tahoma" w:cs="Tahoma"/>
      <w:sz w:val="16"/>
      <w:szCs w:val="16"/>
      <w:lang w:val="uk-UA" w:eastAsia="ar-SA"/>
    </w:rPr>
  </w:style>
  <w:style w:type="paragraph" w:styleId="af1">
    <w:name w:val="Normal (Web)"/>
    <w:basedOn w:val="a"/>
    <w:uiPriority w:val="99"/>
    <w:rsid w:val="008C3ABF"/>
    <w:pPr>
      <w:suppressAutoHyphens w:val="0"/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f2">
    <w:name w:val="page number"/>
    <w:basedOn w:val="a0"/>
    <w:uiPriority w:val="99"/>
    <w:rsid w:val="005300A9"/>
    <w:rPr>
      <w:rFonts w:cs="Times New Roman"/>
    </w:rPr>
  </w:style>
  <w:style w:type="paragraph" w:styleId="af3">
    <w:name w:val="Plain Text"/>
    <w:basedOn w:val="a"/>
    <w:link w:val="af4"/>
    <w:rsid w:val="00DC1C6D"/>
    <w:pPr>
      <w:suppressAutoHyphens w:val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DC1C6D"/>
    <w:rPr>
      <w:rFonts w:ascii="Courier New" w:hAnsi="Courier New"/>
      <w:lang w:val="uk-UA"/>
    </w:rPr>
  </w:style>
  <w:style w:type="character" w:customStyle="1" w:styleId="100">
    <w:name w:val="Основной текст + 10"/>
    <w:aliases w:val="5 pt,Интервал 0 pt"/>
    <w:uiPriority w:val="99"/>
    <w:rsid w:val="00DC1C6D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styleId="HTML">
    <w:name w:val="HTML Preformatted"/>
    <w:basedOn w:val="a"/>
    <w:link w:val="HTML0"/>
    <w:rsid w:val="00725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7253AD"/>
    <w:rPr>
      <w:rFonts w:ascii="Courier New" w:hAnsi="Courier New" w:cs="Courier New"/>
    </w:rPr>
  </w:style>
  <w:style w:type="paragraph" w:customStyle="1" w:styleId="af5">
    <w:name w:val=" Знак"/>
    <w:basedOn w:val="a"/>
    <w:rsid w:val="007253AD"/>
    <w:pPr>
      <w:suppressAutoHyphens w:val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10363</Words>
  <Characters>5907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21</Company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VM</dc:creator>
  <cp:lastModifiedBy>Анатолий Цюпа</cp:lastModifiedBy>
  <cp:revision>2</cp:revision>
  <cp:lastPrinted>2016-12-16T06:54:00Z</cp:lastPrinted>
  <dcterms:created xsi:type="dcterms:W3CDTF">2016-12-27T09:48:00Z</dcterms:created>
  <dcterms:modified xsi:type="dcterms:W3CDTF">2016-12-27T09:48:00Z</dcterms:modified>
</cp:coreProperties>
</file>