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60" w:rsidRDefault="00C93B60" w:rsidP="00C93B60">
      <w:pPr>
        <w:ind w:left="6240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</w:p>
    <w:p w:rsidR="00C93B60" w:rsidRDefault="00C93B60" w:rsidP="00C93B60">
      <w:pPr>
        <w:ind w:left="6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</w:p>
    <w:p w:rsidR="00C93B60" w:rsidRPr="000D6F82" w:rsidRDefault="00286F59" w:rsidP="00C93B60">
      <w:pPr>
        <w:ind w:left="62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27.07.17 </w:t>
      </w:r>
      <w:r w:rsidR="00C93B60">
        <w:rPr>
          <w:sz w:val="28"/>
          <w:szCs w:val="28"/>
        </w:rPr>
        <w:t>№</w:t>
      </w:r>
      <w:r w:rsidR="000D6F82">
        <w:rPr>
          <w:sz w:val="28"/>
          <w:szCs w:val="28"/>
          <w:lang w:val="uk-UA"/>
        </w:rPr>
        <w:t xml:space="preserve"> 729</w:t>
      </w:r>
    </w:p>
    <w:p w:rsidR="00C93B60" w:rsidRDefault="00C93B60" w:rsidP="00C93B60">
      <w:pPr>
        <w:ind w:left="6240"/>
        <w:jc w:val="both"/>
        <w:rPr>
          <w:sz w:val="28"/>
          <w:szCs w:val="28"/>
        </w:rPr>
      </w:pPr>
    </w:p>
    <w:p w:rsidR="00C93B60" w:rsidRDefault="00C93B60" w:rsidP="00C93B60">
      <w:pPr>
        <w:jc w:val="both"/>
        <w:rPr>
          <w:sz w:val="28"/>
          <w:szCs w:val="28"/>
        </w:rPr>
      </w:pPr>
    </w:p>
    <w:p w:rsidR="00C93B60" w:rsidRDefault="00C93B60" w:rsidP="00C93B60">
      <w:pPr>
        <w:jc w:val="both"/>
        <w:rPr>
          <w:sz w:val="28"/>
          <w:szCs w:val="28"/>
        </w:rPr>
      </w:pPr>
    </w:p>
    <w:p w:rsidR="00C93B60" w:rsidRDefault="00C93B60" w:rsidP="00C93B60">
      <w:pPr>
        <w:jc w:val="both"/>
        <w:rPr>
          <w:sz w:val="28"/>
          <w:szCs w:val="28"/>
        </w:rPr>
      </w:pPr>
    </w:p>
    <w:p w:rsidR="00C93B60" w:rsidRDefault="00C93B60" w:rsidP="00C93B60">
      <w:pPr>
        <w:jc w:val="both"/>
        <w:rPr>
          <w:sz w:val="28"/>
          <w:szCs w:val="28"/>
        </w:rPr>
      </w:pPr>
    </w:p>
    <w:p w:rsidR="00C93B60" w:rsidRDefault="00C93B60" w:rsidP="00C93B60">
      <w:pPr>
        <w:jc w:val="both"/>
        <w:rPr>
          <w:sz w:val="28"/>
          <w:szCs w:val="28"/>
        </w:rPr>
      </w:pPr>
    </w:p>
    <w:p w:rsidR="00C93B60" w:rsidRDefault="00C93B60" w:rsidP="00C93B60">
      <w:pPr>
        <w:jc w:val="both"/>
        <w:rPr>
          <w:sz w:val="28"/>
          <w:szCs w:val="28"/>
        </w:rPr>
      </w:pPr>
    </w:p>
    <w:p w:rsidR="00C93B60" w:rsidRDefault="00C93B60" w:rsidP="00C93B60">
      <w:pPr>
        <w:jc w:val="both"/>
        <w:rPr>
          <w:sz w:val="28"/>
          <w:szCs w:val="28"/>
        </w:rPr>
      </w:pPr>
    </w:p>
    <w:p w:rsidR="00C93B60" w:rsidRDefault="00C93B60" w:rsidP="00C93B60">
      <w:pPr>
        <w:jc w:val="both"/>
        <w:rPr>
          <w:sz w:val="28"/>
          <w:szCs w:val="28"/>
        </w:rPr>
      </w:pPr>
    </w:p>
    <w:p w:rsidR="00C93B60" w:rsidRDefault="00C93B60" w:rsidP="00C93B60">
      <w:pPr>
        <w:jc w:val="both"/>
        <w:rPr>
          <w:sz w:val="28"/>
          <w:szCs w:val="28"/>
        </w:rPr>
      </w:pPr>
    </w:p>
    <w:p w:rsidR="00C93B60" w:rsidRDefault="00C93B60" w:rsidP="00C93B60">
      <w:pPr>
        <w:jc w:val="both"/>
        <w:rPr>
          <w:sz w:val="28"/>
          <w:szCs w:val="28"/>
        </w:rPr>
      </w:pPr>
    </w:p>
    <w:p w:rsidR="00C93B60" w:rsidRDefault="00C93B60" w:rsidP="00C93B60">
      <w:pPr>
        <w:jc w:val="both"/>
        <w:rPr>
          <w:sz w:val="28"/>
          <w:szCs w:val="28"/>
        </w:rPr>
      </w:pPr>
    </w:p>
    <w:p w:rsidR="00C93B60" w:rsidRDefault="00C93B60" w:rsidP="00C93B60">
      <w:pPr>
        <w:jc w:val="both"/>
        <w:rPr>
          <w:sz w:val="28"/>
          <w:szCs w:val="28"/>
        </w:rPr>
      </w:pPr>
    </w:p>
    <w:p w:rsidR="00C93B60" w:rsidRDefault="00C93B60" w:rsidP="00C93B60">
      <w:pPr>
        <w:jc w:val="both"/>
        <w:rPr>
          <w:b/>
          <w:bCs/>
          <w:sz w:val="28"/>
          <w:szCs w:val="28"/>
        </w:rPr>
      </w:pPr>
    </w:p>
    <w:p w:rsidR="00C93B60" w:rsidRDefault="00C93B60" w:rsidP="00C93B6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СТАТУТ</w:t>
      </w:r>
    </w:p>
    <w:p w:rsidR="00C93B60" w:rsidRDefault="00C93B60" w:rsidP="00C93B60">
      <w:pPr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комунальної</w:t>
      </w:r>
      <w:proofErr w:type="spellEnd"/>
      <w:r>
        <w:rPr>
          <w:b/>
          <w:bCs/>
          <w:sz w:val="44"/>
          <w:szCs w:val="44"/>
        </w:rPr>
        <w:t xml:space="preserve"> установи</w:t>
      </w:r>
    </w:p>
    <w:p w:rsidR="00C93B60" w:rsidRDefault="00C93B60" w:rsidP="00C93B60">
      <w:pPr>
        <w:jc w:val="center"/>
        <w:rPr>
          <w:b/>
          <w:bCs/>
          <w:sz w:val="44"/>
          <w:szCs w:val="44"/>
          <w:lang w:val="uk-UA"/>
        </w:rPr>
      </w:pPr>
      <w:r>
        <w:rPr>
          <w:b/>
          <w:bCs/>
          <w:sz w:val="44"/>
          <w:szCs w:val="44"/>
        </w:rPr>
        <w:t>«</w:t>
      </w:r>
      <w:r>
        <w:rPr>
          <w:b/>
          <w:bCs/>
          <w:sz w:val="44"/>
          <w:szCs w:val="44"/>
          <w:lang w:val="uk-UA"/>
        </w:rPr>
        <w:t>О</w:t>
      </w:r>
      <w:proofErr w:type="spellStart"/>
      <w:r>
        <w:rPr>
          <w:b/>
          <w:bCs/>
          <w:sz w:val="44"/>
          <w:szCs w:val="44"/>
        </w:rPr>
        <w:t>бласн</w:t>
      </w:r>
      <w:proofErr w:type="spellEnd"/>
      <w:r>
        <w:rPr>
          <w:b/>
          <w:bCs/>
          <w:sz w:val="44"/>
          <w:szCs w:val="44"/>
          <w:lang w:val="uk-UA"/>
        </w:rPr>
        <w:t xml:space="preserve">а клінічна лікарня </w:t>
      </w:r>
    </w:p>
    <w:p w:rsidR="00C93B60" w:rsidRDefault="00C93B60" w:rsidP="00C93B6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lang w:val="uk-UA"/>
        </w:rPr>
        <w:t xml:space="preserve">ім. О.Ф. </w:t>
      </w:r>
      <w:proofErr w:type="spellStart"/>
      <w:r>
        <w:rPr>
          <w:b/>
          <w:bCs/>
          <w:sz w:val="44"/>
          <w:szCs w:val="44"/>
          <w:lang w:val="uk-UA"/>
        </w:rPr>
        <w:t>Гербачевського</w:t>
      </w:r>
      <w:proofErr w:type="spellEnd"/>
      <w:r>
        <w:rPr>
          <w:b/>
          <w:bCs/>
          <w:sz w:val="44"/>
          <w:szCs w:val="44"/>
        </w:rPr>
        <w:t>»</w:t>
      </w:r>
    </w:p>
    <w:p w:rsidR="00C93B60" w:rsidRDefault="00C93B60" w:rsidP="00C93B60">
      <w:pPr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Житомирської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обласної</w:t>
      </w:r>
      <w:proofErr w:type="spellEnd"/>
      <w:r>
        <w:rPr>
          <w:b/>
          <w:bCs/>
          <w:sz w:val="44"/>
          <w:szCs w:val="44"/>
        </w:rPr>
        <w:t xml:space="preserve"> ради</w:t>
      </w:r>
    </w:p>
    <w:p w:rsidR="00C93B60" w:rsidRDefault="00C93B60" w:rsidP="00C93B6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(нова </w:t>
      </w:r>
      <w:proofErr w:type="spellStart"/>
      <w:r>
        <w:rPr>
          <w:sz w:val="40"/>
          <w:szCs w:val="40"/>
        </w:rPr>
        <w:t>редакція</w:t>
      </w:r>
      <w:proofErr w:type="spellEnd"/>
      <w:r>
        <w:rPr>
          <w:sz w:val="40"/>
          <w:szCs w:val="40"/>
        </w:rPr>
        <w:t>)</w:t>
      </w:r>
    </w:p>
    <w:p w:rsidR="00C93B60" w:rsidRDefault="00C93B60" w:rsidP="00C93B60">
      <w:pPr>
        <w:jc w:val="both"/>
        <w:rPr>
          <w:sz w:val="46"/>
          <w:szCs w:val="46"/>
        </w:rPr>
      </w:pPr>
    </w:p>
    <w:p w:rsidR="00C93B60" w:rsidRDefault="00C93B60" w:rsidP="00C93B60">
      <w:pPr>
        <w:jc w:val="both"/>
        <w:rPr>
          <w:b/>
          <w:bCs/>
          <w:sz w:val="46"/>
          <w:szCs w:val="46"/>
        </w:rPr>
      </w:pPr>
    </w:p>
    <w:p w:rsidR="00C93B60" w:rsidRDefault="00C93B60" w:rsidP="00C93B60">
      <w:pPr>
        <w:jc w:val="both"/>
        <w:rPr>
          <w:b/>
          <w:bCs/>
          <w:sz w:val="46"/>
          <w:szCs w:val="46"/>
        </w:rPr>
      </w:pPr>
    </w:p>
    <w:p w:rsidR="00C93B60" w:rsidRDefault="00C93B60" w:rsidP="00C93B60">
      <w:pPr>
        <w:jc w:val="both"/>
        <w:rPr>
          <w:b/>
          <w:bCs/>
          <w:sz w:val="46"/>
          <w:szCs w:val="46"/>
        </w:rPr>
      </w:pPr>
    </w:p>
    <w:p w:rsidR="00C93B60" w:rsidRDefault="00C93B60" w:rsidP="00C93B60">
      <w:pPr>
        <w:jc w:val="both"/>
        <w:rPr>
          <w:b/>
          <w:bCs/>
          <w:sz w:val="46"/>
          <w:szCs w:val="46"/>
        </w:rPr>
      </w:pPr>
    </w:p>
    <w:p w:rsidR="00C93B60" w:rsidRDefault="00C93B60" w:rsidP="00C93B60">
      <w:pPr>
        <w:jc w:val="both"/>
        <w:rPr>
          <w:b/>
          <w:bCs/>
          <w:sz w:val="46"/>
          <w:szCs w:val="46"/>
        </w:rPr>
      </w:pPr>
    </w:p>
    <w:p w:rsidR="00C93B60" w:rsidRDefault="00C93B60" w:rsidP="00C93B60">
      <w:pPr>
        <w:jc w:val="both"/>
        <w:rPr>
          <w:b/>
          <w:bCs/>
          <w:sz w:val="46"/>
          <w:szCs w:val="46"/>
        </w:rPr>
      </w:pPr>
    </w:p>
    <w:p w:rsidR="00C93B60" w:rsidRDefault="00C93B60" w:rsidP="00C93B60">
      <w:pPr>
        <w:jc w:val="both"/>
        <w:rPr>
          <w:b/>
          <w:bCs/>
          <w:sz w:val="46"/>
          <w:szCs w:val="46"/>
          <w:lang w:val="uk-UA"/>
        </w:rPr>
      </w:pPr>
    </w:p>
    <w:p w:rsidR="00C93B60" w:rsidRDefault="00C93B60" w:rsidP="00C93B60">
      <w:pPr>
        <w:jc w:val="both"/>
        <w:rPr>
          <w:b/>
          <w:bCs/>
          <w:sz w:val="46"/>
          <w:szCs w:val="46"/>
          <w:lang w:val="uk-UA"/>
        </w:rPr>
      </w:pPr>
    </w:p>
    <w:p w:rsidR="00C93B60" w:rsidRDefault="00C93B60" w:rsidP="00C93B60">
      <w:pPr>
        <w:rPr>
          <w:b/>
          <w:bCs/>
          <w:sz w:val="46"/>
          <w:szCs w:val="46"/>
          <w:lang w:val="uk-UA"/>
        </w:rPr>
      </w:pPr>
    </w:p>
    <w:p w:rsidR="00C93B60" w:rsidRDefault="00C93B60" w:rsidP="00C93B60">
      <w:pPr>
        <w:rPr>
          <w:b/>
          <w:bCs/>
          <w:sz w:val="46"/>
          <w:szCs w:val="46"/>
          <w:lang w:val="uk-UA"/>
        </w:rPr>
      </w:pPr>
    </w:p>
    <w:p w:rsidR="00C93B60" w:rsidRDefault="00C93B60" w:rsidP="00C93B60">
      <w:pPr>
        <w:rPr>
          <w:sz w:val="20"/>
          <w:szCs w:val="20"/>
          <w:lang w:val="uk-UA"/>
        </w:rPr>
      </w:pPr>
    </w:p>
    <w:p w:rsidR="00C93B60" w:rsidRDefault="00C93B60" w:rsidP="00C93B60">
      <w:pPr>
        <w:tabs>
          <w:tab w:val="left" w:pos="100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93B60" w:rsidRDefault="00C93B60" w:rsidP="00C93B60">
      <w:pPr>
        <w:pStyle w:val="aa"/>
        <w:tabs>
          <w:tab w:val="left" w:pos="5103"/>
        </w:tabs>
        <w:ind w:right="-1"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Комунальна установа «Обласна клінічна лікарня                                           ім. О.Ф. </w:t>
      </w:r>
      <w:proofErr w:type="spellStart"/>
      <w:r>
        <w:rPr>
          <w:b w:val="0"/>
          <w:bCs w:val="0"/>
        </w:rPr>
        <w:t>Гербачевського</w:t>
      </w:r>
      <w:proofErr w:type="spellEnd"/>
      <w:r>
        <w:rPr>
          <w:b w:val="0"/>
          <w:bCs w:val="0"/>
        </w:rPr>
        <w:t>» Житомирської обласної ради (надалі – Лікарня) заснована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</w:t>
      </w:r>
    </w:p>
    <w:p w:rsidR="00C93B60" w:rsidRDefault="00C93B60" w:rsidP="00C93B60">
      <w:pPr>
        <w:pStyle w:val="aa"/>
        <w:tabs>
          <w:tab w:val="left" w:pos="5103"/>
        </w:tabs>
        <w:ind w:right="-1" w:firstLine="709"/>
        <w:jc w:val="both"/>
        <w:rPr>
          <w:b w:val="0"/>
          <w:bCs w:val="0"/>
          <w:sz w:val="20"/>
          <w:szCs w:val="20"/>
        </w:rPr>
      </w:pPr>
    </w:p>
    <w:p w:rsidR="00C93B60" w:rsidRDefault="00C93B60" w:rsidP="00C93B60">
      <w:pPr>
        <w:shd w:val="clear" w:color="auto" w:fill="FFFFFF"/>
        <w:tabs>
          <w:tab w:val="left" w:pos="1008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СТАТТЯ 1. </w:t>
      </w:r>
      <w:r>
        <w:rPr>
          <w:b/>
          <w:bCs/>
          <w:color w:val="000000"/>
          <w:sz w:val="28"/>
          <w:szCs w:val="28"/>
          <w:lang w:val="uk-UA"/>
        </w:rPr>
        <w:t xml:space="preserve"> Найменування та місцезнаходження Лікарні</w:t>
      </w:r>
    </w:p>
    <w:p w:rsidR="00C93B60" w:rsidRDefault="00C93B60" w:rsidP="00C93B60">
      <w:pPr>
        <w:shd w:val="clear" w:color="auto" w:fill="FFFFFF"/>
        <w:tabs>
          <w:tab w:val="left" w:pos="1008"/>
        </w:tabs>
        <w:jc w:val="center"/>
        <w:rPr>
          <w:sz w:val="20"/>
          <w:szCs w:val="20"/>
          <w:lang w:val="uk-UA"/>
        </w:rPr>
      </w:pPr>
    </w:p>
    <w:p w:rsidR="00C93B60" w:rsidRDefault="00C93B60" w:rsidP="00C93B60">
      <w:pPr>
        <w:shd w:val="clear" w:color="auto" w:fill="FFFFFF"/>
        <w:tabs>
          <w:tab w:val="left" w:pos="1445"/>
        </w:tabs>
        <w:ind w:left="778"/>
        <w:rPr>
          <w:lang w:val="uk-UA"/>
        </w:rPr>
      </w:pPr>
      <w:r>
        <w:rPr>
          <w:color w:val="000000"/>
          <w:spacing w:val="-15"/>
          <w:sz w:val="28"/>
          <w:szCs w:val="28"/>
          <w:lang w:val="uk-UA"/>
        </w:rPr>
        <w:t>1.1.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>Найменування Лікарні:</w:t>
      </w:r>
    </w:p>
    <w:p w:rsidR="00C93B60" w:rsidRDefault="00C93B60" w:rsidP="00C93B60">
      <w:pPr>
        <w:shd w:val="clear" w:color="auto" w:fill="FFFFFF"/>
        <w:ind w:left="53" w:firstLine="701"/>
        <w:jc w:val="both"/>
        <w:rPr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повна назва: комунальна установа «Обласна клінічна лікарня                     ім. О.Ф.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Гербачевського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» Житомирської </w:t>
      </w:r>
      <w:r>
        <w:rPr>
          <w:color w:val="000000"/>
          <w:spacing w:val="-3"/>
          <w:sz w:val="28"/>
          <w:szCs w:val="28"/>
          <w:lang w:val="uk-UA"/>
        </w:rPr>
        <w:t>обласної ради;</w:t>
      </w:r>
    </w:p>
    <w:p w:rsidR="00C93B60" w:rsidRDefault="00C93B60" w:rsidP="00C93B60">
      <w:pPr>
        <w:shd w:val="clear" w:color="auto" w:fill="FFFFFF"/>
        <w:ind w:left="749"/>
      </w:pPr>
      <w:r>
        <w:rPr>
          <w:color w:val="000000"/>
          <w:spacing w:val="-1"/>
          <w:sz w:val="28"/>
          <w:szCs w:val="28"/>
          <w:lang w:val="uk-UA"/>
        </w:rPr>
        <w:t>скорочена назва: КУ обласна лікарня.</w:t>
      </w:r>
    </w:p>
    <w:p w:rsidR="00C93B60" w:rsidRDefault="00C93B60" w:rsidP="00C93B60">
      <w:pPr>
        <w:shd w:val="clear" w:color="auto" w:fill="FFFFFF"/>
        <w:ind w:firstLine="7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5"/>
          <w:sz w:val="28"/>
          <w:szCs w:val="28"/>
          <w:lang w:val="uk-UA"/>
        </w:rPr>
        <w:t>1.2.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>Місцезнаходження Лікарні:</w:t>
      </w:r>
      <w:r>
        <w:rPr>
          <w:color w:val="000000"/>
          <w:sz w:val="28"/>
          <w:szCs w:val="28"/>
          <w:lang w:val="uk-UA"/>
        </w:rPr>
        <w:t xml:space="preserve"> 10002, Україна, м. Житомир,                          вул. Червоного Хреста, 3.</w:t>
      </w:r>
    </w:p>
    <w:p w:rsidR="00C93B60" w:rsidRDefault="00C93B60" w:rsidP="00C93B60">
      <w:pPr>
        <w:shd w:val="clear" w:color="auto" w:fill="FFFFFF"/>
        <w:ind w:firstLine="739"/>
        <w:jc w:val="both"/>
        <w:rPr>
          <w:sz w:val="20"/>
          <w:szCs w:val="20"/>
          <w:lang w:val="uk-UA"/>
        </w:rPr>
      </w:pPr>
    </w:p>
    <w:p w:rsidR="00C93B60" w:rsidRDefault="00C93B60" w:rsidP="00C93B60">
      <w:pPr>
        <w:shd w:val="clear" w:color="auto" w:fill="FFFFFF"/>
        <w:tabs>
          <w:tab w:val="left" w:pos="1008"/>
        </w:tabs>
        <w:ind w:left="73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СТАТТЯ</w:t>
      </w:r>
      <w:r>
        <w:rPr>
          <w:b/>
          <w:bCs/>
          <w:color w:val="000000"/>
          <w:spacing w:val="-12"/>
          <w:sz w:val="28"/>
          <w:szCs w:val="28"/>
          <w:lang w:val="uk-UA"/>
        </w:rPr>
        <w:t xml:space="preserve">  2. </w:t>
      </w:r>
      <w:r>
        <w:rPr>
          <w:b/>
          <w:bCs/>
          <w:color w:val="000000"/>
          <w:sz w:val="28"/>
          <w:szCs w:val="28"/>
          <w:lang w:val="uk-UA"/>
        </w:rPr>
        <w:t>Мета і предмет діяльності Лікарні</w:t>
      </w:r>
    </w:p>
    <w:p w:rsidR="00C93B60" w:rsidRDefault="00C93B60" w:rsidP="00C93B60">
      <w:pPr>
        <w:shd w:val="clear" w:color="auto" w:fill="FFFFFF"/>
        <w:tabs>
          <w:tab w:val="left" w:pos="1008"/>
        </w:tabs>
        <w:ind w:left="730"/>
        <w:jc w:val="center"/>
        <w:rPr>
          <w:sz w:val="20"/>
          <w:szCs w:val="20"/>
          <w:lang w:val="uk-UA"/>
        </w:rPr>
      </w:pPr>
    </w:p>
    <w:p w:rsidR="00C93B60" w:rsidRDefault="00C93B60" w:rsidP="00C93B60">
      <w:pPr>
        <w:shd w:val="clear" w:color="auto" w:fill="FFFFFF"/>
        <w:tabs>
          <w:tab w:val="left" w:pos="1330"/>
        </w:tabs>
        <w:spacing w:line="331" w:lineRule="exact"/>
        <w:ind w:left="14" w:firstLine="701"/>
        <w:jc w:val="both"/>
        <w:rPr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>2.1.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3"/>
          <w:sz w:val="28"/>
          <w:szCs w:val="28"/>
          <w:lang w:val="uk-UA"/>
        </w:rPr>
        <w:t xml:space="preserve">Лікарня  -  багатопрофільний  лікувальний  заклад,   призначений  для </w:t>
      </w:r>
      <w:r>
        <w:rPr>
          <w:color w:val="000000"/>
          <w:spacing w:val="-1"/>
          <w:sz w:val="28"/>
          <w:szCs w:val="28"/>
          <w:lang w:val="uk-UA"/>
        </w:rPr>
        <w:t>надання спеціалізованої,  високоспеціалізованої стаціонарної та амбулаторно-поліклінічної медичної допомоги населенню області.</w:t>
      </w:r>
    </w:p>
    <w:p w:rsidR="00C93B60" w:rsidRDefault="00C93B60" w:rsidP="00C93B60">
      <w:pPr>
        <w:shd w:val="clear" w:color="auto" w:fill="FFFFFF"/>
        <w:tabs>
          <w:tab w:val="left" w:pos="1210"/>
        </w:tabs>
        <w:spacing w:line="331" w:lineRule="exact"/>
        <w:ind w:left="720"/>
        <w:rPr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>2.2.</w:t>
      </w:r>
      <w:r>
        <w:rPr>
          <w:color w:val="000000"/>
          <w:sz w:val="28"/>
          <w:szCs w:val="28"/>
          <w:lang w:val="uk-UA"/>
        </w:rPr>
        <w:tab/>
        <w:t>Предметом діяльності Лікарні є:</w:t>
      </w:r>
    </w:p>
    <w:p w:rsidR="00C93B60" w:rsidRDefault="00C93B60" w:rsidP="00C93B60">
      <w:pPr>
        <w:shd w:val="clear" w:color="auto" w:fill="FFFFFF"/>
        <w:spacing w:line="331" w:lineRule="exact"/>
        <w:ind w:left="14" w:right="-146" w:firstLine="691"/>
        <w:jc w:val="both"/>
        <w:rPr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- надання в повному обсязі висококваліфікованої терапевтичної, хірургічної, ортопедичної, інтенсивної та невідкладної стаціонарної та амбулаторно-</w:t>
      </w:r>
      <w:r>
        <w:rPr>
          <w:color w:val="000000"/>
          <w:sz w:val="28"/>
          <w:szCs w:val="28"/>
          <w:lang w:val="uk-UA"/>
        </w:rPr>
        <w:t xml:space="preserve">поліклінічної (консультативної) медичної допомоги населенню області із </w:t>
      </w:r>
      <w:r>
        <w:rPr>
          <w:color w:val="000000"/>
          <w:spacing w:val="-1"/>
          <w:sz w:val="28"/>
          <w:szCs w:val="28"/>
          <w:lang w:val="uk-UA"/>
        </w:rPr>
        <w:t>залученням, у разі  потреби, лікарів та  фахівців усіх лікувально-профілактичних закладів  області,  України, в т.ч. на договірній основі;</w:t>
      </w:r>
    </w:p>
    <w:p w:rsidR="00C93B60" w:rsidRDefault="00C93B60" w:rsidP="00C93B60">
      <w:pPr>
        <w:shd w:val="clear" w:color="auto" w:fill="FFFFFF"/>
        <w:spacing w:line="331" w:lineRule="exact"/>
        <w:ind w:left="19" w:right="-143" w:firstLine="696"/>
        <w:jc w:val="both"/>
      </w:pPr>
      <w:proofErr w:type="spellStart"/>
      <w:r>
        <w:rPr>
          <w:color w:val="000000"/>
          <w:spacing w:val="-1"/>
          <w:sz w:val="28"/>
          <w:szCs w:val="28"/>
          <w:lang w:val="uk-UA"/>
        </w:rPr>
        <w:t>- надання цілодобової ургентної та планово-консультативн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ої медичної допомоги </w:t>
      </w:r>
      <w:r>
        <w:rPr>
          <w:color w:val="000000"/>
          <w:spacing w:val="-2"/>
          <w:sz w:val="28"/>
          <w:szCs w:val="28"/>
          <w:lang w:val="uk-UA"/>
        </w:rPr>
        <w:t>населенню області;</w:t>
      </w:r>
    </w:p>
    <w:p w:rsidR="00C93B60" w:rsidRDefault="00C93B60" w:rsidP="00C93B60">
      <w:pPr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проведення профілактичної роботи;</w:t>
      </w:r>
    </w:p>
    <w:p w:rsidR="00C93B60" w:rsidRDefault="00C93B60" w:rsidP="00C93B60">
      <w:pPr>
        <w:shd w:val="clear" w:color="auto" w:fill="FFFFFF"/>
        <w:ind w:firstLine="720"/>
        <w:jc w:val="both"/>
        <w:rPr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- розробка, вивчення та поширення передового досвіду та втілення його в практику при наданні медичної допомоги;</w:t>
      </w:r>
    </w:p>
    <w:p w:rsidR="00C93B60" w:rsidRDefault="00C93B60" w:rsidP="00C93B60">
      <w:pPr>
        <w:shd w:val="clear" w:color="auto" w:fill="FFFFFF"/>
        <w:spacing w:line="341" w:lineRule="exact"/>
        <w:ind w:left="19" w:right="67" w:firstLine="701"/>
        <w:jc w:val="both"/>
      </w:pPr>
      <w:r>
        <w:rPr>
          <w:color w:val="000000"/>
          <w:spacing w:val="-1"/>
          <w:sz w:val="28"/>
          <w:szCs w:val="28"/>
          <w:lang w:val="uk-UA"/>
        </w:rPr>
        <w:t xml:space="preserve">- надання практичної допомоги  лікувально-профілактичним </w:t>
      </w:r>
      <w:r>
        <w:rPr>
          <w:color w:val="000000"/>
          <w:sz w:val="28"/>
          <w:szCs w:val="28"/>
          <w:lang w:val="uk-UA"/>
        </w:rPr>
        <w:t>закладам області з питань організації  медичної допомоги населенню;</w:t>
      </w:r>
    </w:p>
    <w:p w:rsidR="00C93B60" w:rsidRDefault="00C93B60" w:rsidP="00C93B60">
      <w:pPr>
        <w:shd w:val="clear" w:color="auto" w:fill="FFFFFF"/>
        <w:spacing w:line="331" w:lineRule="exact"/>
        <w:ind w:left="14" w:right="43" w:firstLine="701"/>
        <w:jc w:val="both"/>
      </w:pPr>
      <w:r>
        <w:rPr>
          <w:color w:val="000000"/>
          <w:spacing w:val="18"/>
          <w:sz w:val="28"/>
          <w:szCs w:val="28"/>
          <w:lang w:val="uk-UA"/>
        </w:rPr>
        <w:t>- забезпечення взаємодії та наступності з іншими лікувально-</w:t>
      </w:r>
      <w:r>
        <w:rPr>
          <w:color w:val="000000"/>
          <w:sz w:val="28"/>
          <w:szCs w:val="28"/>
          <w:lang w:val="uk-UA"/>
        </w:rPr>
        <w:t xml:space="preserve">профілактичними закладами та санітарно-епідемічною службою при вирішенні питань надання меддопомоги в екстремальних ситуаціях; </w:t>
      </w:r>
    </w:p>
    <w:p w:rsidR="00C93B60" w:rsidRDefault="00C93B60" w:rsidP="00C93B60">
      <w:pPr>
        <w:shd w:val="clear" w:color="auto" w:fill="FFFFFF"/>
        <w:ind w:left="5" w:right="53" w:firstLine="706"/>
        <w:jc w:val="both"/>
      </w:pPr>
      <w:r>
        <w:rPr>
          <w:color w:val="000000"/>
          <w:spacing w:val="7"/>
          <w:sz w:val="28"/>
          <w:szCs w:val="28"/>
          <w:lang w:val="uk-UA"/>
        </w:rPr>
        <w:t xml:space="preserve">- організація якісного медичного догляду та сервісного обслуговування </w:t>
      </w:r>
      <w:r>
        <w:rPr>
          <w:color w:val="000000"/>
          <w:spacing w:val="-6"/>
          <w:sz w:val="28"/>
          <w:szCs w:val="28"/>
          <w:lang w:val="uk-UA"/>
        </w:rPr>
        <w:t>хворих;</w:t>
      </w:r>
    </w:p>
    <w:p w:rsidR="00C93B60" w:rsidRDefault="00C93B60" w:rsidP="00C93B60">
      <w:pPr>
        <w:shd w:val="clear" w:color="auto" w:fill="FFFFFF"/>
        <w:ind w:right="58" w:firstLine="701"/>
        <w:jc w:val="both"/>
      </w:pPr>
      <w:r>
        <w:rPr>
          <w:color w:val="000000"/>
          <w:spacing w:val="11"/>
          <w:sz w:val="28"/>
          <w:szCs w:val="28"/>
          <w:lang w:val="uk-UA"/>
        </w:rPr>
        <w:t xml:space="preserve">- розробка, вивчення та втілення в практику Лікарні  новітніх медичних технологій,  нових методів </w:t>
      </w:r>
      <w:r>
        <w:rPr>
          <w:color w:val="000000"/>
          <w:spacing w:val="-1"/>
          <w:sz w:val="28"/>
          <w:szCs w:val="28"/>
          <w:lang w:val="uk-UA"/>
        </w:rPr>
        <w:t>діагностики, лікування та реабілітації хворих;</w:t>
      </w:r>
    </w:p>
    <w:p w:rsidR="00C93B60" w:rsidRDefault="00C93B60" w:rsidP="00C93B60">
      <w:pPr>
        <w:shd w:val="clear" w:color="auto" w:fill="FFFFFF"/>
        <w:spacing w:line="350" w:lineRule="exact"/>
        <w:ind w:left="10" w:right="43" w:firstLine="696"/>
        <w:jc w:val="both"/>
      </w:pPr>
      <w:r>
        <w:rPr>
          <w:color w:val="000000"/>
          <w:spacing w:val="5"/>
          <w:sz w:val="28"/>
          <w:szCs w:val="28"/>
          <w:lang w:val="uk-UA"/>
        </w:rPr>
        <w:t xml:space="preserve">- придбання, зберігання, перевезення, відпуск та знищення наркотичних </w:t>
      </w:r>
      <w:r>
        <w:rPr>
          <w:color w:val="000000"/>
          <w:spacing w:val="1"/>
          <w:sz w:val="28"/>
          <w:szCs w:val="28"/>
          <w:lang w:val="uk-UA"/>
        </w:rPr>
        <w:t xml:space="preserve">засобів, психотропних речовин і прекурсорів з метою надання спеціалізованої </w:t>
      </w:r>
      <w:r>
        <w:rPr>
          <w:color w:val="000000"/>
          <w:spacing w:val="-1"/>
          <w:sz w:val="28"/>
          <w:szCs w:val="28"/>
          <w:lang w:val="uk-UA"/>
        </w:rPr>
        <w:t>медичної допомоги населенню;</w:t>
      </w:r>
    </w:p>
    <w:p w:rsidR="00C93B60" w:rsidRDefault="00C93B60" w:rsidP="00C93B60">
      <w:pPr>
        <w:shd w:val="clear" w:color="auto" w:fill="FFFFFF"/>
        <w:ind w:firstLine="720"/>
        <w:jc w:val="both"/>
      </w:pPr>
      <w:r>
        <w:rPr>
          <w:color w:val="000000"/>
          <w:spacing w:val="5"/>
          <w:sz w:val="28"/>
          <w:szCs w:val="28"/>
          <w:lang w:val="uk-UA"/>
        </w:rPr>
        <w:t xml:space="preserve">- організація збору вторинної сировини, дорогоцінних металів, біологічних  </w:t>
      </w:r>
      <w:r>
        <w:rPr>
          <w:color w:val="000000"/>
          <w:spacing w:val="-6"/>
          <w:sz w:val="28"/>
          <w:szCs w:val="28"/>
          <w:lang w:val="uk-UA"/>
        </w:rPr>
        <w:t>відходів;</w:t>
      </w:r>
    </w:p>
    <w:p w:rsidR="00C93B60" w:rsidRDefault="00C93B60" w:rsidP="00C93B60">
      <w:pPr>
        <w:shd w:val="clear" w:color="auto" w:fill="FFFFFF"/>
        <w:ind w:firstLine="725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lastRenderedPageBreak/>
        <w:t>- проведення науково-дослідницьких робіт у медицині на договірній основі;</w:t>
      </w:r>
    </w:p>
    <w:p w:rsidR="00C93B60" w:rsidRDefault="00C93B60" w:rsidP="00C93B60">
      <w:pPr>
        <w:shd w:val="clear" w:color="auto" w:fill="FFFFFF"/>
        <w:spacing w:line="326" w:lineRule="exact"/>
        <w:ind w:left="24" w:right="10" w:firstLine="696"/>
        <w:jc w:val="both"/>
        <w:rPr>
          <w:sz w:val="20"/>
          <w:szCs w:val="20"/>
        </w:rPr>
      </w:pPr>
      <w:r>
        <w:rPr>
          <w:color w:val="000000"/>
          <w:spacing w:val="9"/>
          <w:sz w:val="28"/>
          <w:szCs w:val="28"/>
          <w:lang w:val="uk-UA"/>
        </w:rPr>
        <w:t xml:space="preserve">- проведення кваліфікованого обстеження призовників, експертизи </w:t>
      </w:r>
      <w:r>
        <w:rPr>
          <w:color w:val="000000"/>
          <w:sz w:val="28"/>
          <w:szCs w:val="28"/>
          <w:lang w:val="uk-UA"/>
        </w:rPr>
        <w:t xml:space="preserve">працездатності та надання рекомендацій щодо медико-соціальної експертизи у </w:t>
      </w:r>
      <w:r>
        <w:rPr>
          <w:color w:val="000000"/>
          <w:spacing w:val="-1"/>
          <w:sz w:val="28"/>
          <w:szCs w:val="28"/>
          <w:lang w:val="uk-UA"/>
        </w:rPr>
        <w:t>випадках інвалідності;</w:t>
      </w:r>
    </w:p>
    <w:p w:rsidR="00C93B60" w:rsidRDefault="00C93B60" w:rsidP="00C93B60">
      <w:pPr>
        <w:shd w:val="clear" w:color="auto" w:fill="FFFFFF"/>
        <w:spacing w:line="326" w:lineRule="exact"/>
        <w:ind w:left="720"/>
      </w:pPr>
      <w:r>
        <w:rPr>
          <w:color w:val="000000"/>
          <w:sz w:val="28"/>
          <w:szCs w:val="28"/>
          <w:lang w:val="uk-UA"/>
        </w:rPr>
        <w:t>- застосування нових економічних методів господарювання;</w:t>
      </w:r>
    </w:p>
    <w:p w:rsidR="00C93B60" w:rsidRDefault="00C93B60" w:rsidP="00C93B60">
      <w:pPr>
        <w:shd w:val="clear" w:color="auto" w:fill="FFFFFF"/>
        <w:spacing w:line="326" w:lineRule="exact"/>
        <w:ind w:left="14" w:right="10" w:firstLine="710"/>
        <w:jc w:val="both"/>
      </w:pPr>
      <w:r>
        <w:rPr>
          <w:color w:val="000000"/>
          <w:spacing w:val="2"/>
          <w:sz w:val="28"/>
          <w:szCs w:val="28"/>
          <w:lang w:val="uk-UA"/>
        </w:rPr>
        <w:t xml:space="preserve">- організація та надання в Лікарні платних медичних послуг </w:t>
      </w:r>
      <w:r>
        <w:rPr>
          <w:color w:val="000000"/>
          <w:sz w:val="28"/>
          <w:szCs w:val="28"/>
          <w:lang w:val="uk-UA"/>
        </w:rPr>
        <w:t>згідно з чинним законодавством;</w:t>
      </w:r>
    </w:p>
    <w:p w:rsidR="00C93B60" w:rsidRDefault="00C93B60" w:rsidP="00C93B60">
      <w:pPr>
        <w:shd w:val="clear" w:color="auto" w:fill="FFFFFF"/>
        <w:spacing w:line="326" w:lineRule="exact"/>
        <w:ind w:left="19" w:right="19" w:firstLine="691"/>
        <w:jc w:val="both"/>
      </w:pPr>
      <w:r>
        <w:rPr>
          <w:color w:val="000000"/>
          <w:spacing w:val="-1"/>
          <w:sz w:val="28"/>
          <w:szCs w:val="28"/>
          <w:lang w:val="uk-UA"/>
        </w:rPr>
        <w:t xml:space="preserve">- забезпечення умов для проведення на базі Лікарні спеціалізації і підвищення </w:t>
      </w:r>
      <w:r>
        <w:rPr>
          <w:color w:val="000000"/>
          <w:spacing w:val="13"/>
          <w:sz w:val="28"/>
          <w:szCs w:val="28"/>
          <w:lang w:val="uk-UA"/>
        </w:rPr>
        <w:t>кваліфікації лікарів та середнього медичного персоналу лікувально-</w:t>
      </w:r>
      <w:r>
        <w:rPr>
          <w:color w:val="000000"/>
          <w:spacing w:val="-1"/>
          <w:sz w:val="28"/>
          <w:szCs w:val="28"/>
          <w:lang w:val="uk-UA"/>
        </w:rPr>
        <w:t>профілактичних закладів області;</w:t>
      </w:r>
    </w:p>
    <w:p w:rsidR="00C93B60" w:rsidRDefault="00C93B60" w:rsidP="00C93B60">
      <w:pPr>
        <w:shd w:val="clear" w:color="auto" w:fill="FFFFFF"/>
        <w:spacing w:line="326" w:lineRule="exact"/>
        <w:ind w:left="19" w:right="14" w:firstLine="706"/>
        <w:jc w:val="both"/>
      </w:pPr>
      <w:r>
        <w:rPr>
          <w:color w:val="000000"/>
          <w:spacing w:val="3"/>
          <w:sz w:val="28"/>
          <w:szCs w:val="28"/>
          <w:lang w:val="uk-UA"/>
        </w:rPr>
        <w:t xml:space="preserve">- співпраця із страховими компаніями, запровадження методів страхової </w:t>
      </w:r>
      <w:r>
        <w:rPr>
          <w:color w:val="000000"/>
          <w:spacing w:val="2"/>
          <w:sz w:val="28"/>
          <w:szCs w:val="28"/>
          <w:lang w:val="uk-UA"/>
        </w:rPr>
        <w:t>медицини в Лікарні;</w:t>
      </w:r>
    </w:p>
    <w:p w:rsidR="00C93B60" w:rsidRDefault="00C93B60" w:rsidP="00C93B60">
      <w:pPr>
        <w:shd w:val="clear" w:color="auto" w:fill="FFFFFF"/>
        <w:spacing w:line="326" w:lineRule="exact"/>
        <w:ind w:left="24" w:right="19" w:firstLine="691"/>
        <w:jc w:val="both"/>
      </w:pPr>
      <w:r>
        <w:rPr>
          <w:color w:val="000000"/>
          <w:spacing w:val="-1"/>
          <w:sz w:val="28"/>
          <w:szCs w:val="28"/>
          <w:lang w:val="uk-UA"/>
        </w:rPr>
        <w:t>- проведення кваліфікованого обстеження та надання висновків застрахованим особам, у т.ч. за домовленістю;</w:t>
      </w:r>
    </w:p>
    <w:p w:rsidR="00C93B60" w:rsidRDefault="00C93B60" w:rsidP="00C93B60">
      <w:pPr>
        <w:shd w:val="clear" w:color="auto" w:fill="FFFFFF"/>
        <w:spacing w:line="326" w:lineRule="exact"/>
        <w:ind w:left="715"/>
      </w:pPr>
      <w:r>
        <w:rPr>
          <w:color w:val="000000"/>
          <w:sz w:val="28"/>
          <w:szCs w:val="28"/>
          <w:lang w:val="uk-UA"/>
        </w:rPr>
        <w:t>- забезпечення дотримання прав пацієнта при зверненні у Лікарню;</w:t>
      </w:r>
    </w:p>
    <w:p w:rsidR="00C93B60" w:rsidRDefault="00C93B60" w:rsidP="00C93B60">
      <w:pPr>
        <w:shd w:val="clear" w:color="auto" w:fill="FFFFFF"/>
        <w:spacing w:line="326" w:lineRule="exact"/>
        <w:ind w:left="715"/>
      </w:pPr>
      <w:r>
        <w:rPr>
          <w:color w:val="000000"/>
          <w:sz w:val="28"/>
          <w:szCs w:val="28"/>
          <w:lang w:val="uk-UA"/>
        </w:rPr>
        <w:t>- забезпечення готовності Лікарні до роботи в екстремальних умовах;</w:t>
      </w:r>
    </w:p>
    <w:p w:rsidR="00C93B60" w:rsidRDefault="00C93B60" w:rsidP="00C93B60">
      <w:pPr>
        <w:shd w:val="clear" w:color="auto" w:fill="FFFFFF"/>
        <w:spacing w:line="326" w:lineRule="exact"/>
        <w:ind w:left="715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- створення госпрозрахункових підрозділів;</w:t>
      </w:r>
    </w:p>
    <w:p w:rsidR="00C93B60" w:rsidRDefault="00C93B60" w:rsidP="00C93B60">
      <w:pPr>
        <w:shd w:val="clear" w:color="auto" w:fill="FFFFFF"/>
        <w:spacing w:line="326" w:lineRule="exact"/>
        <w:ind w:left="715"/>
        <w:rPr>
          <w:sz w:val="20"/>
          <w:szCs w:val="20"/>
        </w:rPr>
      </w:pPr>
      <w:r>
        <w:rPr>
          <w:color w:val="000000"/>
          <w:spacing w:val="-1"/>
          <w:sz w:val="28"/>
          <w:szCs w:val="28"/>
          <w:lang w:val="uk-UA"/>
        </w:rPr>
        <w:t>- залучення позабюджетних коштів на фінансування потреб Лікарні;</w:t>
      </w:r>
    </w:p>
    <w:p w:rsidR="00C93B60" w:rsidRDefault="00C93B60" w:rsidP="00C93B60">
      <w:pPr>
        <w:shd w:val="clear" w:color="auto" w:fill="FFFFFF"/>
        <w:tabs>
          <w:tab w:val="left" w:pos="4978"/>
        </w:tabs>
        <w:spacing w:line="326" w:lineRule="exact"/>
        <w:ind w:left="5" w:right="29" w:firstLine="70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- направлення хворих на консультації в  інші лікувальні заклади та НДІ;</w:t>
      </w:r>
    </w:p>
    <w:p w:rsidR="00C93B60" w:rsidRDefault="00C93B60" w:rsidP="00C93B60">
      <w:pPr>
        <w:shd w:val="clear" w:color="auto" w:fill="FFFFFF"/>
        <w:tabs>
          <w:tab w:val="left" w:pos="4978"/>
        </w:tabs>
        <w:spacing w:line="326" w:lineRule="exact"/>
        <w:ind w:left="5" w:right="29" w:firstLine="70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- співпраця з міжнародними організаціями з питань вирішення проблем лікування та профілактики захворювань;</w:t>
      </w:r>
    </w:p>
    <w:p w:rsidR="00C93B60" w:rsidRDefault="00C93B60" w:rsidP="00C93B60">
      <w:pPr>
        <w:shd w:val="clear" w:color="auto" w:fill="FFFFFF"/>
        <w:tabs>
          <w:tab w:val="left" w:pos="4978"/>
        </w:tabs>
        <w:spacing w:line="326" w:lineRule="exact"/>
        <w:ind w:left="5" w:right="29" w:firstLine="70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- наукові дослідження та експериментальні розроблення в області медичних наук;</w:t>
      </w:r>
    </w:p>
    <w:p w:rsidR="00C93B60" w:rsidRDefault="00C93B60" w:rsidP="00C93B60">
      <w:pPr>
        <w:shd w:val="clear" w:color="auto" w:fill="FFFFFF"/>
        <w:tabs>
          <w:tab w:val="left" w:pos="4978"/>
        </w:tabs>
        <w:spacing w:line="326" w:lineRule="exact"/>
        <w:ind w:left="5" w:right="29" w:firstLine="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- курси підвищення професійної кваліфікації.</w:t>
      </w:r>
      <w:r>
        <w:rPr>
          <w:color w:val="000000"/>
          <w:sz w:val="28"/>
          <w:szCs w:val="28"/>
          <w:lang w:val="uk-UA"/>
        </w:rPr>
        <w:tab/>
      </w:r>
    </w:p>
    <w:p w:rsidR="00C93B60" w:rsidRDefault="00C93B60" w:rsidP="00C93B60">
      <w:pPr>
        <w:shd w:val="clear" w:color="auto" w:fill="FFFFFF"/>
        <w:tabs>
          <w:tab w:val="left" w:pos="4978"/>
        </w:tabs>
        <w:spacing w:line="326" w:lineRule="exact"/>
        <w:ind w:left="5" w:right="29" w:firstLine="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2.3. </w:t>
      </w:r>
      <w:r>
        <w:rPr>
          <w:sz w:val="28"/>
          <w:lang w:val="uk-UA"/>
        </w:rPr>
        <w:t>Лікарня</w:t>
      </w:r>
      <w:r>
        <w:rPr>
          <w:rFonts w:eastAsia="Courier New"/>
          <w:color w:val="000000"/>
          <w:sz w:val="28"/>
          <w:szCs w:val="28"/>
          <w:lang w:val="uk-UA"/>
        </w:rPr>
        <w:t xml:space="preserve"> є неприбутковою установою.</w:t>
      </w:r>
    </w:p>
    <w:p w:rsidR="00C93B60" w:rsidRDefault="00C93B60" w:rsidP="00C93B60">
      <w:pPr>
        <w:shd w:val="clear" w:color="auto" w:fill="FFFFFF"/>
        <w:tabs>
          <w:tab w:val="left" w:pos="4978"/>
        </w:tabs>
        <w:spacing w:line="326" w:lineRule="exact"/>
        <w:ind w:left="5" w:right="29" w:firstLine="701"/>
        <w:jc w:val="both"/>
        <w:rPr>
          <w:sz w:val="20"/>
          <w:szCs w:val="20"/>
          <w:lang w:val="uk-UA"/>
        </w:rPr>
      </w:pPr>
    </w:p>
    <w:p w:rsidR="00C93B60" w:rsidRDefault="00C93B60" w:rsidP="00C93B60">
      <w:pPr>
        <w:shd w:val="clear" w:color="auto" w:fill="FFFFFF"/>
        <w:spacing w:line="326" w:lineRule="exact"/>
        <w:ind w:left="71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СТАТТЯ</w:t>
      </w:r>
      <w:r>
        <w:rPr>
          <w:b/>
          <w:bCs/>
          <w:color w:val="000000"/>
          <w:sz w:val="28"/>
          <w:szCs w:val="28"/>
          <w:lang w:val="uk-UA"/>
        </w:rPr>
        <w:t xml:space="preserve"> 3. Юридичний статус Лікарні</w:t>
      </w:r>
    </w:p>
    <w:p w:rsidR="00C93B60" w:rsidRDefault="00C93B60" w:rsidP="00C93B60">
      <w:pPr>
        <w:shd w:val="clear" w:color="auto" w:fill="FFFFFF"/>
        <w:spacing w:line="326" w:lineRule="exact"/>
        <w:ind w:left="710"/>
        <w:jc w:val="center"/>
        <w:rPr>
          <w:sz w:val="16"/>
          <w:szCs w:val="16"/>
          <w:lang w:val="uk-UA"/>
        </w:rPr>
      </w:pPr>
    </w:p>
    <w:p w:rsidR="00C93B60" w:rsidRDefault="00C93B60" w:rsidP="00C93B60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line="326" w:lineRule="exact"/>
        <w:ind w:left="5" w:firstLine="706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11"/>
          <w:sz w:val="28"/>
          <w:szCs w:val="28"/>
          <w:lang w:val="uk-UA"/>
        </w:rPr>
        <w:t>Лікарня є юридичною особою. Права і обов'язки юридичної особи</w:t>
      </w:r>
      <w:r>
        <w:rPr>
          <w:color w:val="000000"/>
          <w:spacing w:val="-1"/>
          <w:sz w:val="28"/>
          <w:szCs w:val="28"/>
          <w:lang w:val="uk-UA"/>
        </w:rPr>
        <w:t xml:space="preserve"> Лікарня набуває з дня її державної реєстрації.</w:t>
      </w:r>
    </w:p>
    <w:p w:rsidR="00C93B60" w:rsidRDefault="00C93B60" w:rsidP="00C93B60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line="326" w:lineRule="exact"/>
        <w:ind w:left="5" w:firstLine="706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Лікарня здійснює свою діяльність на основі і відповідно до чинного законодавства України, рішень обласної ради, положень з управління об’єктами спільної власності, затверджених рішеннями обласної ради, та цього Статуту, який затверджується Органом управління майном.</w:t>
      </w:r>
    </w:p>
    <w:p w:rsidR="00C93B60" w:rsidRDefault="00C93B60" w:rsidP="00C93B60">
      <w:pPr>
        <w:shd w:val="clear" w:color="auto" w:fill="FFFFFF"/>
        <w:tabs>
          <w:tab w:val="left" w:pos="709"/>
          <w:tab w:val="left" w:pos="1378"/>
        </w:tabs>
        <w:spacing w:line="331" w:lineRule="exact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         3.3. Участь   Лікарні   в   асоціаціях та   інших </w:t>
      </w:r>
      <w:r>
        <w:rPr>
          <w:color w:val="000000"/>
          <w:spacing w:val="-1"/>
          <w:sz w:val="28"/>
          <w:szCs w:val="28"/>
          <w:lang w:val="uk-UA"/>
        </w:rPr>
        <w:t xml:space="preserve">об'єднаннях   здійснюється   за погодженням з Органом управління майном,   якщо   це   не   суперечить </w:t>
      </w:r>
      <w:r>
        <w:rPr>
          <w:color w:val="000000"/>
          <w:sz w:val="28"/>
          <w:szCs w:val="28"/>
          <w:lang w:val="uk-UA"/>
        </w:rPr>
        <w:t>антимонопольному законодавству та іншим нормативним актам України.</w:t>
      </w:r>
    </w:p>
    <w:p w:rsidR="00C93B60" w:rsidRDefault="00C93B60" w:rsidP="00C93B60">
      <w:pPr>
        <w:shd w:val="clear" w:color="auto" w:fill="FFFFFF"/>
        <w:tabs>
          <w:tab w:val="left" w:pos="1219"/>
        </w:tabs>
        <w:spacing w:line="341" w:lineRule="exact"/>
        <w:ind w:firstLine="710"/>
        <w:jc w:val="both"/>
        <w:rPr>
          <w:sz w:val="20"/>
          <w:szCs w:val="20"/>
          <w:lang w:val="uk-UA"/>
        </w:rPr>
      </w:pPr>
      <w:r>
        <w:rPr>
          <w:color w:val="000000"/>
          <w:spacing w:val="-10"/>
          <w:sz w:val="28"/>
          <w:szCs w:val="28"/>
          <w:lang w:val="uk-UA"/>
        </w:rPr>
        <w:t>3.4.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2"/>
          <w:sz w:val="28"/>
          <w:szCs w:val="28"/>
          <w:lang w:val="uk-UA"/>
        </w:rPr>
        <w:t>Лікарня веде самостійний баланс, має розрахунковий та інші рахунки в</w:t>
      </w:r>
      <w:r>
        <w:rPr>
          <w:color w:val="000000"/>
          <w:spacing w:val="-1"/>
          <w:sz w:val="28"/>
          <w:szCs w:val="28"/>
          <w:lang w:val="uk-UA"/>
        </w:rPr>
        <w:t xml:space="preserve"> установах  Державного казначейства України, гербову печатку, додаткові печатки та штампи, фірмові бланки зі </w:t>
      </w:r>
      <w:r>
        <w:rPr>
          <w:color w:val="000000"/>
          <w:spacing w:val="-2"/>
          <w:sz w:val="28"/>
          <w:szCs w:val="28"/>
          <w:lang w:val="uk-UA"/>
        </w:rPr>
        <w:t>своїм найменуванням.</w:t>
      </w:r>
    </w:p>
    <w:p w:rsidR="00C93B60" w:rsidRDefault="00C93B60" w:rsidP="00C93B60">
      <w:pPr>
        <w:shd w:val="clear" w:color="auto" w:fill="FFFFFF"/>
        <w:tabs>
          <w:tab w:val="left" w:pos="1330"/>
        </w:tabs>
        <w:spacing w:line="346" w:lineRule="exact"/>
        <w:ind w:left="19" w:firstLine="691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10"/>
          <w:sz w:val="28"/>
          <w:szCs w:val="28"/>
          <w:lang w:val="uk-UA"/>
        </w:rPr>
        <w:t>3.5.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2"/>
          <w:sz w:val="28"/>
          <w:szCs w:val="28"/>
          <w:lang w:val="uk-UA"/>
        </w:rPr>
        <w:t>Лікарня   несе  відповідальність  за   свої   зобов'язання в   межах належного</w:t>
      </w:r>
      <w:r>
        <w:rPr>
          <w:smallCaps/>
          <w:color w:val="000000"/>
          <w:spacing w:val="-3"/>
          <w:sz w:val="28"/>
          <w:szCs w:val="28"/>
          <w:lang w:val="uk-UA"/>
        </w:rPr>
        <w:t xml:space="preserve"> </w:t>
      </w:r>
      <w:r>
        <w:rPr>
          <w:color w:val="000000"/>
          <w:spacing w:val="-3"/>
          <w:sz w:val="28"/>
          <w:szCs w:val="28"/>
          <w:lang w:val="uk-UA"/>
        </w:rPr>
        <w:t>їй майна згідно з чинним законодавством.</w:t>
      </w:r>
    </w:p>
    <w:p w:rsidR="00C93B60" w:rsidRDefault="00C93B60" w:rsidP="00C93B60">
      <w:pPr>
        <w:tabs>
          <w:tab w:val="left" w:pos="540"/>
        </w:tabs>
        <w:ind w:firstLine="72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Лікарня  не несе відповідальності за зобов’язання Органу управління майном.</w:t>
      </w:r>
    </w:p>
    <w:p w:rsidR="00C93B60" w:rsidRDefault="00C93B60" w:rsidP="00C93B60">
      <w:pPr>
        <w:shd w:val="clear" w:color="auto" w:fill="FFFFFF"/>
        <w:tabs>
          <w:tab w:val="left" w:pos="1330"/>
        </w:tabs>
        <w:spacing w:line="346" w:lineRule="exact"/>
        <w:ind w:left="19" w:firstLine="691"/>
        <w:jc w:val="both"/>
        <w:rPr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lastRenderedPageBreak/>
        <w:t>3.6. Лікарня має право укладати  угоди, набувати майнові та особисті немайнові права,   виконувати   обов’язки</w:t>
      </w:r>
      <w:r>
        <w:rPr>
          <w:lang w:val="uk-UA"/>
        </w:rPr>
        <w:t xml:space="preserve">   </w:t>
      </w:r>
      <w:r>
        <w:rPr>
          <w:sz w:val="28"/>
          <w:szCs w:val="28"/>
          <w:lang w:val="uk-UA"/>
        </w:rPr>
        <w:t>юридичної   особи згідно з чинним</w:t>
      </w:r>
    </w:p>
    <w:p w:rsidR="00C93B60" w:rsidRDefault="00C93B60" w:rsidP="00C93B60">
      <w:pPr>
        <w:shd w:val="clear" w:color="auto" w:fill="FFFFFF"/>
        <w:tabs>
          <w:tab w:val="left" w:pos="1330"/>
        </w:tabs>
        <w:spacing w:line="346" w:lineRule="exact"/>
        <w:ind w:left="19" w:hanging="19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законодавством,</w:t>
      </w:r>
      <w:r>
        <w:rPr>
          <w:color w:val="000000"/>
          <w:spacing w:val="-3"/>
          <w:sz w:val="28"/>
          <w:szCs w:val="28"/>
          <w:lang w:val="uk-UA"/>
        </w:rPr>
        <w:t xml:space="preserve"> бути позивачем і відповідачем у судах.</w:t>
      </w:r>
    </w:p>
    <w:p w:rsidR="00C93B60" w:rsidRDefault="00C93B60" w:rsidP="00C93B6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3.7. </w:t>
      </w:r>
      <w:r>
        <w:rPr>
          <w:sz w:val="28"/>
          <w:szCs w:val="28"/>
          <w:lang w:val="uk-UA" w:eastAsia="ar-SA"/>
        </w:rPr>
        <w:t>З питань, віднесених чинним законодавством до повноважень управління охорони здоров’я облдержадміністрації, координацію діяльності Лікарні здійснює вищезазначене управління.</w:t>
      </w:r>
    </w:p>
    <w:p w:rsidR="00C93B60" w:rsidRDefault="00C93B60" w:rsidP="00C93B60">
      <w:pPr>
        <w:suppressAutoHyphens/>
        <w:ind w:firstLine="567"/>
        <w:jc w:val="both"/>
        <w:rPr>
          <w:sz w:val="16"/>
          <w:szCs w:val="16"/>
          <w:lang w:val="uk-UA" w:eastAsia="ar-SA"/>
        </w:rPr>
      </w:pPr>
    </w:p>
    <w:p w:rsidR="00C93B60" w:rsidRDefault="00C93B60" w:rsidP="00C93B60">
      <w:pPr>
        <w:shd w:val="clear" w:color="auto" w:fill="FFFFFF"/>
        <w:tabs>
          <w:tab w:val="left" w:pos="984"/>
        </w:tabs>
        <w:ind w:left="71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СТАТТЯ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4.</w:t>
      </w:r>
      <w:r>
        <w:rPr>
          <w:b/>
          <w:bCs/>
          <w:color w:val="000000"/>
          <w:sz w:val="28"/>
          <w:szCs w:val="28"/>
          <w:lang w:val="uk-UA"/>
        </w:rPr>
        <w:tab/>
        <w:t xml:space="preserve"> Майно Лікарні</w:t>
      </w:r>
    </w:p>
    <w:p w:rsidR="00C93B60" w:rsidRDefault="00C93B60" w:rsidP="00C93B60">
      <w:pPr>
        <w:shd w:val="clear" w:color="auto" w:fill="FFFFFF"/>
        <w:tabs>
          <w:tab w:val="left" w:pos="984"/>
        </w:tabs>
        <w:ind w:left="710"/>
        <w:jc w:val="center"/>
        <w:rPr>
          <w:sz w:val="20"/>
          <w:szCs w:val="20"/>
        </w:rPr>
      </w:pPr>
    </w:p>
    <w:p w:rsidR="00C93B60" w:rsidRDefault="00C93B60" w:rsidP="00C93B60">
      <w:pPr>
        <w:widowControl w:val="0"/>
        <w:numPr>
          <w:ilvl w:val="0"/>
          <w:numId w:val="2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ind w:left="38" w:firstLine="701"/>
        <w:jc w:val="both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7"/>
          <w:sz w:val="28"/>
          <w:szCs w:val="28"/>
          <w:lang w:val="uk-UA"/>
        </w:rPr>
        <w:t>Майно Лікарні становлять основні засоби та обігові кошти, а також</w:t>
      </w:r>
      <w:r>
        <w:rPr>
          <w:color w:val="000000"/>
          <w:spacing w:val="1"/>
          <w:sz w:val="28"/>
          <w:szCs w:val="28"/>
          <w:lang w:val="uk-UA"/>
        </w:rPr>
        <w:t xml:space="preserve"> інші цінності, вартість яких відображається у самостійному балансі.</w:t>
      </w:r>
    </w:p>
    <w:p w:rsidR="00C93B60" w:rsidRDefault="00C93B60" w:rsidP="00C93B60">
      <w:pPr>
        <w:widowControl w:val="0"/>
        <w:numPr>
          <w:ilvl w:val="0"/>
          <w:numId w:val="2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26" w:lineRule="exact"/>
        <w:ind w:left="38" w:firstLine="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Майно Лікарні є спільною власністю територіальних громад сіл, селищ, </w:t>
      </w:r>
      <w:r>
        <w:rPr>
          <w:color w:val="000000"/>
          <w:sz w:val="28"/>
          <w:szCs w:val="28"/>
          <w:lang w:val="uk-UA"/>
        </w:rPr>
        <w:t>міст області і закріплюється за нею на праві оперативного управління.</w:t>
      </w:r>
    </w:p>
    <w:p w:rsidR="00C93B60" w:rsidRDefault="00C93B60" w:rsidP="00C93B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 Перелік майна, що закріплюється за Лікарнею  на праві оперативного управління, визначається виключно Органом управління майном і може ним змінюватися.</w:t>
      </w:r>
    </w:p>
    <w:p w:rsidR="00C93B60" w:rsidRDefault="00C93B60" w:rsidP="00C93B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 Здійснюючи право оперативного управління, Лікарня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C93B60" w:rsidRDefault="00C93B60" w:rsidP="00C93B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 Лікарня  не має права безоплатно передавати належне їй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громад, сіл, селищ, міст області і закріплене за Лікарнею на праві оперативного управління, здійснюються з дозволу Органу управління майном у порядку, що встановлений обласною радою. Розпоряджатися в інший спосіб майном, що належить до основних засобів, Лікарня має право лише у межах повноважень та у спосіб, що передбачені чинним законодавством.</w:t>
      </w:r>
    </w:p>
    <w:p w:rsidR="00C93B60" w:rsidRDefault="00C93B60" w:rsidP="00C93B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 Одержані в результаті відчуження майна кошти спрямовуються:</w:t>
      </w:r>
    </w:p>
    <w:p w:rsidR="00C93B60" w:rsidRDefault="00C93B60" w:rsidP="00C93B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нерухоме майно та об’єкти незавершеного будівництва - в обласний бюджет;</w:t>
      </w:r>
    </w:p>
    <w:p w:rsidR="00C93B60" w:rsidRDefault="00C93B60" w:rsidP="00C93B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індивідуально-визначене майно - на рахунок Лікарні на поповнення обігових коштів.</w:t>
      </w:r>
    </w:p>
    <w:p w:rsidR="00C93B60" w:rsidRDefault="00C93B60" w:rsidP="00C93B60">
      <w:pPr>
        <w:shd w:val="clear" w:color="auto" w:fill="FFFFFF"/>
        <w:tabs>
          <w:tab w:val="left" w:pos="1219"/>
        </w:tabs>
        <w:spacing w:before="5" w:line="326" w:lineRule="exact"/>
        <w:ind w:left="730" w:right="-1"/>
        <w:rPr>
          <w:color w:val="000000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>4.7.</w:t>
      </w:r>
      <w:r>
        <w:rPr>
          <w:color w:val="000000"/>
          <w:sz w:val="28"/>
          <w:szCs w:val="28"/>
          <w:lang w:val="uk-UA"/>
        </w:rPr>
        <w:tab/>
        <w:t>Джерелами формування майна є:</w:t>
      </w:r>
    </w:p>
    <w:p w:rsidR="00C93B60" w:rsidRDefault="00C93B60" w:rsidP="00C93B60">
      <w:pPr>
        <w:shd w:val="clear" w:color="auto" w:fill="FFFFFF"/>
        <w:tabs>
          <w:tab w:val="left" w:pos="1219"/>
          <w:tab w:val="left" w:pos="4963"/>
        </w:tabs>
        <w:spacing w:before="5" w:line="326" w:lineRule="exact"/>
        <w:ind w:left="730" w:right="4666"/>
        <w:rPr>
          <w:sz w:val="20"/>
          <w:szCs w:val="20"/>
        </w:rPr>
      </w:pPr>
      <w:r>
        <w:rPr>
          <w:color w:val="000000"/>
          <w:spacing w:val="-3"/>
          <w:sz w:val="28"/>
          <w:szCs w:val="28"/>
          <w:lang w:val="uk-UA"/>
        </w:rPr>
        <w:t>- бюджетні надходження;</w:t>
      </w:r>
      <w:r>
        <w:rPr>
          <w:color w:val="000000"/>
          <w:sz w:val="28"/>
          <w:szCs w:val="28"/>
          <w:lang w:val="uk-UA"/>
        </w:rPr>
        <w:tab/>
      </w:r>
    </w:p>
    <w:p w:rsidR="00C93B60" w:rsidRDefault="00C93B60" w:rsidP="00C93B60">
      <w:pPr>
        <w:shd w:val="clear" w:color="auto" w:fill="FFFFFF"/>
        <w:spacing w:line="326" w:lineRule="exact"/>
        <w:ind w:left="725"/>
      </w:pPr>
      <w:r>
        <w:rPr>
          <w:color w:val="000000"/>
          <w:spacing w:val="1"/>
          <w:sz w:val="28"/>
          <w:szCs w:val="28"/>
          <w:lang w:val="uk-UA"/>
        </w:rPr>
        <w:t>- майно, передане Органом управління майном;</w:t>
      </w:r>
    </w:p>
    <w:p w:rsidR="00C93B60" w:rsidRDefault="00C93B60" w:rsidP="00C93B60">
      <w:pPr>
        <w:shd w:val="clear" w:color="auto" w:fill="FFFFFF"/>
        <w:spacing w:line="326" w:lineRule="exact"/>
        <w:ind w:right="29" w:firstLine="720"/>
        <w:jc w:val="both"/>
        <w:rPr>
          <w:lang w:val="uk-UA"/>
        </w:rPr>
      </w:pPr>
      <w:r>
        <w:rPr>
          <w:color w:val="000000"/>
          <w:spacing w:val="14"/>
          <w:sz w:val="28"/>
          <w:szCs w:val="28"/>
          <w:lang w:val="uk-UA"/>
        </w:rPr>
        <w:t xml:space="preserve">- доходи, одержані від реалізації послуг, а також від інших видів </w:t>
      </w:r>
      <w:r>
        <w:rPr>
          <w:color w:val="000000"/>
          <w:spacing w:val="-1"/>
          <w:sz w:val="28"/>
          <w:szCs w:val="28"/>
          <w:lang w:val="uk-UA"/>
        </w:rPr>
        <w:t>господарської діяльності;</w:t>
      </w:r>
    </w:p>
    <w:p w:rsidR="00C93B60" w:rsidRDefault="00C93B60" w:rsidP="00C93B60">
      <w:pPr>
        <w:shd w:val="clear" w:color="auto" w:fill="FFFFFF"/>
        <w:spacing w:line="326" w:lineRule="exact"/>
        <w:ind w:right="48" w:firstLine="360"/>
        <w:jc w:val="both"/>
      </w:pPr>
      <w:r>
        <w:rPr>
          <w:color w:val="000000"/>
          <w:spacing w:val="-1"/>
          <w:sz w:val="28"/>
          <w:szCs w:val="28"/>
          <w:lang w:val="uk-UA"/>
        </w:rPr>
        <w:t xml:space="preserve">     - безоплатні або благодійні внески, пожертвування організацій, підприємств і </w:t>
      </w:r>
      <w:r>
        <w:rPr>
          <w:color w:val="000000"/>
          <w:spacing w:val="-4"/>
          <w:sz w:val="28"/>
          <w:szCs w:val="28"/>
          <w:lang w:val="uk-UA"/>
        </w:rPr>
        <w:t>громадян;</w:t>
      </w:r>
    </w:p>
    <w:p w:rsidR="00C93B60" w:rsidRDefault="00C93B60" w:rsidP="00C93B60">
      <w:pPr>
        <w:shd w:val="clear" w:color="auto" w:fill="FFFFFF"/>
        <w:spacing w:line="326" w:lineRule="exact"/>
        <w:ind w:right="48" w:firstLine="360"/>
        <w:jc w:val="both"/>
      </w:pPr>
      <w:r>
        <w:rPr>
          <w:color w:val="000000"/>
          <w:spacing w:val="2"/>
          <w:sz w:val="28"/>
          <w:szCs w:val="28"/>
          <w:lang w:val="uk-UA"/>
        </w:rPr>
        <w:t xml:space="preserve">     - майно, придбане в інших суб'єктів господарювання, організацій та громадян у</w:t>
      </w:r>
      <w:r>
        <w:rPr>
          <w:color w:val="000000"/>
          <w:spacing w:val="-5"/>
          <w:sz w:val="28"/>
          <w:szCs w:val="28"/>
          <w:lang w:val="uk-UA"/>
        </w:rPr>
        <w:t xml:space="preserve"> встановленому законодавством порядку;</w:t>
      </w:r>
    </w:p>
    <w:p w:rsidR="00C93B60" w:rsidRDefault="00C93B60" w:rsidP="00C93B60">
      <w:pPr>
        <w:shd w:val="clear" w:color="auto" w:fill="FFFFFF"/>
        <w:spacing w:line="326" w:lineRule="exact"/>
        <w:ind w:left="720"/>
      </w:pPr>
      <w:r>
        <w:rPr>
          <w:color w:val="000000"/>
          <w:spacing w:val="-1"/>
          <w:sz w:val="28"/>
          <w:szCs w:val="28"/>
          <w:lang w:val="uk-UA"/>
        </w:rPr>
        <w:t>- інше майно, набуте на підставах, не заборонених законом.</w:t>
      </w:r>
    </w:p>
    <w:p w:rsidR="00C93B60" w:rsidRDefault="00C93B60" w:rsidP="00C93B60">
      <w:pPr>
        <w:shd w:val="clear" w:color="auto" w:fill="FFFFFF"/>
        <w:spacing w:line="326" w:lineRule="exact"/>
        <w:ind w:firstLine="701"/>
        <w:jc w:val="both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4.8. Лікарня здійснює володіння, користування землею і іншими природними </w:t>
      </w:r>
      <w:r>
        <w:rPr>
          <w:color w:val="000000"/>
          <w:spacing w:val="-2"/>
          <w:sz w:val="28"/>
          <w:szCs w:val="28"/>
          <w:lang w:val="uk-UA"/>
        </w:rPr>
        <w:t>ресурсами</w:t>
      </w:r>
      <w:r>
        <w:rPr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>відповідно до мети своєї діяльності та чинного законодавства.</w:t>
      </w:r>
    </w:p>
    <w:p w:rsidR="00C93B60" w:rsidRDefault="00C93B60" w:rsidP="00C93B60">
      <w:pPr>
        <w:shd w:val="clear" w:color="auto" w:fill="FFFFFF"/>
        <w:spacing w:line="326" w:lineRule="exact"/>
        <w:jc w:val="both"/>
        <w:rPr>
          <w:sz w:val="20"/>
          <w:szCs w:val="20"/>
        </w:rPr>
      </w:pPr>
      <w:r>
        <w:rPr>
          <w:color w:val="000000"/>
          <w:spacing w:val="-9"/>
          <w:sz w:val="28"/>
          <w:szCs w:val="28"/>
          <w:lang w:val="uk-UA"/>
        </w:rPr>
        <w:lastRenderedPageBreak/>
        <w:tab/>
        <w:t xml:space="preserve">4.9. </w:t>
      </w:r>
      <w:r>
        <w:rPr>
          <w:color w:val="000000"/>
          <w:spacing w:val="5"/>
          <w:sz w:val="28"/>
          <w:szCs w:val="28"/>
          <w:lang w:val="uk-UA"/>
        </w:rPr>
        <w:t xml:space="preserve">Збитки,  завдані  Лікарні  в  результаті  порушення  її майнових  прав </w:t>
      </w:r>
      <w:r>
        <w:rPr>
          <w:color w:val="000000"/>
          <w:spacing w:val="6"/>
          <w:sz w:val="28"/>
          <w:szCs w:val="28"/>
          <w:lang w:val="uk-UA"/>
        </w:rPr>
        <w:t>громадянами, юридичними особами і державними органами, відшкодовуються Лікарні</w:t>
      </w:r>
      <w:r>
        <w:rPr>
          <w:color w:val="000000"/>
          <w:sz w:val="28"/>
          <w:szCs w:val="28"/>
          <w:lang w:val="uk-UA"/>
        </w:rPr>
        <w:t xml:space="preserve"> згідно з  рішенням суду.</w:t>
      </w:r>
    </w:p>
    <w:p w:rsidR="00C93B60" w:rsidRDefault="00C93B60" w:rsidP="00C93B60">
      <w:pPr>
        <w:shd w:val="clear" w:color="auto" w:fill="FFFFFF"/>
        <w:tabs>
          <w:tab w:val="left" w:pos="984"/>
        </w:tabs>
        <w:spacing w:before="336"/>
        <w:ind w:left="710"/>
        <w:jc w:val="center"/>
        <w:rPr>
          <w:b/>
          <w:bCs/>
        </w:rPr>
      </w:pPr>
      <w:r>
        <w:rPr>
          <w:b/>
          <w:bCs/>
          <w:sz w:val="28"/>
          <w:szCs w:val="28"/>
          <w:lang w:val="uk-UA"/>
        </w:rPr>
        <w:t>СТАТТЯ</w:t>
      </w:r>
      <w:r>
        <w:rPr>
          <w:b/>
          <w:bCs/>
          <w:color w:val="000000"/>
          <w:spacing w:val="-15"/>
          <w:sz w:val="28"/>
          <w:szCs w:val="28"/>
          <w:lang w:val="uk-UA"/>
        </w:rPr>
        <w:t xml:space="preserve">  5. </w:t>
      </w:r>
      <w:r>
        <w:rPr>
          <w:b/>
          <w:bCs/>
          <w:color w:val="000000"/>
          <w:spacing w:val="9"/>
          <w:sz w:val="28"/>
          <w:szCs w:val="28"/>
          <w:lang w:val="uk-UA"/>
        </w:rPr>
        <w:t>Права та обов'язки Лікарні</w:t>
      </w:r>
    </w:p>
    <w:p w:rsidR="00C93B60" w:rsidRDefault="00C93B60" w:rsidP="00C93B60">
      <w:pPr>
        <w:shd w:val="clear" w:color="auto" w:fill="FFFFFF"/>
        <w:ind w:left="710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5.1. Права Лікарні:</w:t>
      </w:r>
    </w:p>
    <w:p w:rsidR="00C93B60" w:rsidRDefault="00C93B60" w:rsidP="00C93B60">
      <w:pPr>
        <w:shd w:val="clear" w:color="auto" w:fill="FFFFFF"/>
        <w:ind w:left="710"/>
        <w:rPr>
          <w:sz w:val="20"/>
          <w:szCs w:val="20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Лікарня:</w:t>
      </w:r>
    </w:p>
    <w:p w:rsidR="00C93B60" w:rsidRDefault="00C93B60" w:rsidP="00C93B60">
      <w:pPr>
        <w:shd w:val="clear" w:color="auto" w:fill="FFFFFF"/>
        <w:spacing w:line="322" w:lineRule="exact"/>
        <w:ind w:left="19" w:right="14" w:firstLine="687"/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6568440</wp:posOffset>
                </wp:positionH>
                <wp:positionV relativeFrom="paragraph">
                  <wp:posOffset>6120130</wp:posOffset>
                </wp:positionV>
                <wp:extent cx="0" cy="280670"/>
                <wp:effectExtent l="5715" t="5080" r="1333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7.2pt,481.9pt" to="517.2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xXTQIAAFcEAAAOAAAAZHJzL2Uyb0RvYy54bWysVM2O0zAQviPxDlbu3STdbrcbbbpCTctl&#10;gZV2eQDXdhoLx7Zst2mFkIAzUh+BV+AA0koLPEP6RozdHyhcECIHZzye+fLNN+NcXi1rgRbMWK5k&#10;HqUnSYSYJIpyOcujl3eTziBC1mFJsVCS5dGK2ehq+PjRZaMz1lWVEpQZBCDSZo3Oo8o5ncWxJRWr&#10;sT1Rmkk4LJWpsYOtmcXU4AbQaxF3k6QfN8pQbRRh1oK32B5Gw4Bfloy4F2VpmUMij4CbC6sJ69Sv&#10;8fASZzODdcXJjgb+BxY15hI+eoAqsMNobvgfUDUnRllVuhOi6liVJScs1ADVpMlv1dxWWLNQC4hj&#10;9UEm+/9gyfPFjUGcQu8iJHENLWo/bt5u1u3X9tNmjTbv2u/tl/Zze99+a+8378F+2HwA2x+2Dzv3&#10;GqVeyUbbDABH8sZ4LchS3uprRV5ZJNWownLGQkV3Kw2fCRnxUYrfWA18ps0zRSEGz50Ksi5LU3tI&#10;EAwtQ/dWh+6xpUNk6yTg7Q6S/nlobIyzfZ421j1lqkbeyCPBpdcVZ3hxbR0wh9B9iHdLNeFChNkQ&#10;EjV51D89S0KCVYJTf+jDrJlNR8KgBfbTFR4vA4AdhRk1lzSAVQzT8c52mIutDfFCejyoBOjsrO34&#10;vL5ILsaD8aDX6XX7404vKYrOk8mo1+lP0vOz4rQYjYr0jaeW9rKKU8qkZ7cf5bT3d6Oyu1TbITwM&#10;80GG+Bg9lAhk9+9AOrTSd287B1NFVzfGq+G7CtMbgnc3zV+PX/ch6uf/YPgDAAD//wMAUEsDBBQA&#10;BgAIAAAAIQB2ydl83wAAAA4BAAAPAAAAZHJzL2Rvd25yZXYueG1sTI/BTsMwEETvSPyDtUjcqB3a&#10;VCXEqRBSEBcOFMTZjU0SYa+j2I0DX89GHOhtZ3c0+6bcz86yyYyh9yghWwlgBhuve2wlvL/VNztg&#10;ISrUyno0Er5NgH11eVGqQvuEr2Y6xJZRCIZCSehiHArOQ9MZp8LKDwbp9ulHpyLJseV6VInCneW3&#10;Qmy5Uz3Sh04N5rEzzdfh5CRgFj9sSjFN40/+lGd5/Sxeaimvr+aHe2DRzPHfDAs+oUNFTEd/Qh2Y&#10;JS3Wmw15Jdxt11RisfytjsskdgJ4VfLzGtUvAAAA//8DAFBLAQItABQABgAIAAAAIQC2gziS/gAA&#10;AOEBAAATAAAAAAAAAAAAAAAAAAAAAABbQ29udGVudF9UeXBlc10ueG1sUEsBAi0AFAAGAAgAAAAh&#10;ADj9If/WAAAAlAEAAAsAAAAAAAAAAAAAAAAALwEAAF9yZWxzLy5yZWxzUEsBAi0AFAAGAAgAAAAh&#10;ANns/FdNAgAAVwQAAA4AAAAAAAAAAAAAAAAALgIAAGRycy9lMm9Eb2MueG1sUEsBAi0AFAAGAAgA&#10;AAAhAHbJ2Xz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>
        <w:rPr>
          <w:color w:val="000000"/>
          <w:sz w:val="28"/>
          <w:szCs w:val="28"/>
          <w:lang w:val="uk-UA"/>
        </w:rPr>
        <w:t xml:space="preserve"> - за погодженням з Органом управління майном  планує свою діяльність, визначає стратегію та основні напрямки  </w:t>
      </w:r>
      <w:r>
        <w:rPr>
          <w:color w:val="000000"/>
          <w:spacing w:val="4"/>
          <w:sz w:val="28"/>
          <w:szCs w:val="28"/>
          <w:lang w:val="uk-UA"/>
        </w:rPr>
        <w:t xml:space="preserve">свого розвитку відповідно до галузевих науково-технічних прогнозів та </w:t>
      </w:r>
      <w:r>
        <w:rPr>
          <w:color w:val="000000"/>
          <w:spacing w:val="1"/>
          <w:sz w:val="28"/>
          <w:szCs w:val="28"/>
          <w:lang w:val="uk-UA"/>
        </w:rPr>
        <w:t>пріоритетів, кон'єктури ринку послуг та економічної ситуації згідно з чинним законодавством України;</w:t>
      </w:r>
    </w:p>
    <w:p w:rsidR="00C93B60" w:rsidRDefault="00C93B60" w:rsidP="00C93B60">
      <w:pPr>
        <w:shd w:val="clear" w:color="auto" w:fill="FFFFFF"/>
        <w:spacing w:line="322" w:lineRule="exact"/>
        <w:ind w:left="5" w:right="19" w:firstLine="70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- реалізує свої послуги за цінами, що формуються відповідно до умов економічної </w:t>
      </w:r>
      <w:r>
        <w:rPr>
          <w:color w:val="000000"/>
          <w:spacing w:val="1"/>
          <w:sz w:val="28"/>
          <w:szCs w:val="28"/>
          <w:lang w:val="uk-UA"/>
        </w:rPr>
        <w:t xml:space="preserve">діяльності, а у випадках, передбачених законодавством України, - фіксованими </w:t>
      </w:r>
      <w:r>
        <w:rPr>
          <w:color w:val="000000"/>
          <w:spacing w:val="-1"/>
          <w:sz w:val="28"/>
          <w:szCs w:val="28"/>
          <w:lang w:val="uk-UA"/>
        </w:rPr>
        <w:t>державними цінами.</w:t>
      </w:r>
    </w:p>
    <w:p w:rsidR="00C93B60" w:rsidRDefault="00C93B60" w:rsidP="00C93B60">
      <w:pPr>
        <w:shd w:val="clear" w:color="auto" w:fill="FFFFFF"/>
        <w:spacing w:line="322" w:lineRule="exact"/>
        <w:ind w:left="5" w:right="19" w:firstLine="70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Лікарня має право:</w:t>
      </w:r>
    </w:p>
    <w:p w:rsidR="00C93B60" w:rsidRDefault="00C93B60" w:rsidP="00C93B60">
      <w:pPr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відокремлене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володіти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розпоряджатися</w:t>
      </w:r>
      <w:proofErr w:type="spellEnd"/>
      <w:r>
        <w:rPr>
          <w:sz w:val="28"/>
          <w:szCs w:val="28"/>
        </w:rPr>
        <w:t xml:space="preserve"> ним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Статуту;</w:t>
      </w:r>
    </w:p>
    <w:p w:rsidR="00C93B60" w:rsidRDefault="00C93B60" w:rsidP="00C93B60">
      <w:pPr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вступати на договірних засадах у взаємовідносини з юридичними і фізичними особами, в тому числі з іноземними, на виконання робіт спільної діяльності за згодою Органу управління майном;</w:t>
      </w:r>
    </w:p>
    <w:p w:rsidR="00C93B60" w:rsidRDefault="00C93B60" w:rsidP="00C93B60">
      <w:pPr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планувати та здійснювати </w:t>
      </w:r>
      <w:proofErr w:type="spellStart"/>
      <w:r>
        <w:rPr>
          <w:sz w:val="28"/>
          <w:szCs w:val="28"/>
          <w:lang w:val="uk-UA"/>
        </w:rPr>
        <w:t>медико-господарську</w:t>
      </w:r>
      <w:proofErr w:type="spellEnd"/>
      <w:r>
        <w:rPr>
          <w:sz w:val="28"/>
          <w:szCs w:val="28"/>
          <w:lang w:val="uk-UA"/>
        </w:rPr>
        <w:t xml:space="preserve"> діяльність з метою виконання поставлених завдань відповідно до Статуту;</w:t>
      </w:r>
    </w:p>
    <w:p w:rsidR="00C93B60" w:rsidRDefault="00C93B60" w:rsidP="00C93B60">
      <w:pPr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утворювати з дозволу Органу управління майном госпрозрахункові і негоспрозрахункові структурні підрозділи, філії,  інші виробничі, пункти обслуговування, якщо це необхідно для підтримки основної діяльності Лікарні, згідно з діючим законодавством, і затверджувати положення про них;</w:t>
      </w:r>
    </w:p>
    <w:p w:rsidR="00C93B60" w:rsidRDefault="00C93B60" w:rsidP="00C93B60">
      <w:pPr>
        <w:tabs>
          <w:tab w:val="num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- </w:t>
      </w:r>
      <w:proofErr w:type="spellStart"/>
      <w:r>
        <w:rPr>
          <w:sz w:val="28"/>
          <w:szCs w:val="28"/>
        </w:rPr>
        <w:t>розвивати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матеріально-технічну</w:t>
      </w:r>
      <w:proofErr w:type="spellEnd"/>
      <w:r>
        <w:rPr>
          <w:sz w:val="28"/>
          <w:szCs w:val="28"/>
        </w:rPr>
        <w:t xml:space="preserve"> базу;</w:t>
      </w:r>
    </w:p>
    <w:p w:rsidR="00C93B60" w:rsidRDefault="00C93B60" w:rsidP="00C93B60">
      <w:pPr>
        <w:tabs>
          <w:tab w:val="num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- </w:t>
      </w:r>
      <w:proofErr w:type="spellStart"/>
      <w:r>
        <w:rPr>
          <w:sz w:val="28"/>
          <w:szCs w:val="28"/>
        </w:rPr>
        <w:t>виступати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позивачем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відповідачем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суді</w:t>
      </w:r>
      <w:proofErr w:type="spellEnd"/>
      <w:r>
        <w:rPr>
          <w:sz w:val="28"/>
          <w:szCs w:val="28"/>
        </w:rPr>
        <w:t>;</w:t>
      </w:r>
    </w:p>
    <w:p w:rsidR="00C93B60" w:rsidRDefault="00C93B60" w:rsidP="00C93B60">
      <w:pPr>
        <w:tabs>
          <w:tab w:val="num" w:pos="0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одержувати  від підприємств, установ, організацій, незалежно від їх форм власності і видів діяльності, відомості, необхідні для роботи;</w:t>
      </w:r>
    </w:p>
    <w:p w:rsidR="00C93B60" w:rsidRDefault="00C93B60" w:rsidP="00C93B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проводити атестацію робочих місць за умовами праці;</w:t>
      </w:r>
    </w:p>
    <w:p w:rsidR="00C93B60" w:rsidRDefault="00C93B60" w:rsidP="00C93B6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- </w:t>
      </w:r>
      <w:proofErr w:type="spellStart"/>
      <w:r>
        <w:rPr>
          <w:sz w:val="28"/>
          <w:szCs w:val="28"/>
        </w:rPr>
        <w:t>користуватись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ділянками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</w:t>
      </w:r>
      <w:proofErr w:type="spellEnd"/>
      <w:r>
        <w:rPr>
          <w:sz w:val="28"/>
          <w:szCs w:val="28"/>
          <w:lang w:val="uk-UA"/>
        </w:rPr>
        <w:t>а, та виділених у постійне користування</w:t>
      </w:r>
      <w:r>
        <w:rPr>
          <w:sz w:val="28"/>
          <w:szCs w:val="28"/>
        </w:rPr>
        <w:t>;</w:t>
      </w:r>
    </w:p>
    <w:p w:rsidR="00C93B60" w:rsidRDefault="00C93B60" w:rsidP="00C93B60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отримувати кошти  і матеріальні цінності від органів виконавчої влади, підприємств, установ, благодійних фондів і громадян;</w:t>
      </w:r>
    </w:p>
    <w:p w:rsidR="00C93B60" w:rsidRDefault="00C93B60" w:rsidP="00C93B60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proofErr w:type="spellStart"/>
      <w:r>
        <w:rPr>
          <w:sz w:val="28"/>
          <w:szCs w:val="28"/>
        </w:rPr>
        <w:t>одержувати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ліцензії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сертифікати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дозволи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;</w:t>
      </w:r>
    </w:p>
    <w:p w:rsidR="00C93B60" w:rsidRDefault="00C93B60" w:rsidP="00C93B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договірних умовах, за погодженням з Органом управління майном  та управлінням охорони здоров’я облдержадміністрації, бути базою для проведення науково-дослідних робіт, проходження інтернатури лікарями відповідного профілю, виробничої практики студентів, підвищення кваліфікації лікарів;</w:t>
      </w:r>
    </w:p>
    <w:p w:rsidR="00C93B60" w:rsidRDefault="00C93B60" w:rsidP="00C93B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спрямовану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статутних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, яка не </w:t>
      </w:r>
      <w:proofErr w:type="spellStart"/>
      <w:r>
        <w:rPr>
          <w:sz w:val="28"/>
          <w:szCs w:val="28"/>
        </w:rPr>
        <w:t>суперечить</w:t>
      </w:r>
      <w:proofErr w:type="spellEnd"/>
      <w:r>
        <w:rPr>
          <w:sz w:val="28"/>
          <w:szCs w:val="28"/>
        </w:rPr>
        <w:t xml:space="preserve"> чинному </w:t>
      </w:r>
      <w:proofErr w:type="spellStart"/>
      <w:r>
        <w:rPr>
          <w:sz w:val="28"/>
          <w:szCs w:val="28"/>
        </w:rPr>
        <w:t>законодавству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C93B60" w:rsidRDefault="00C93B60" w:rsidP="00C93B60">
      <w:pPr>
        <w:shd w:val="clear" w:color="auto" w:fill="FFFFFF"/>
        <w:tabs>
          <w:tab w:val="left" w:pos="1200"/>
        </w:tabs>
        <w:ind w:left="725"/>
        <w:rPr>
          <w:sz w:val="20"/>
          <w:szCs w:val="20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5.2.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2"/>
          <w:sz w:val="28"/>
          <w:szCs w:val="28"/>
          <w:lang w:val="uk-UA"/>
        </w:rPr>
        <w:t>Обов'язки Лікарні:</w:t>
      </w:r>
    </w:p>
    <w:p w:rsidR="00C93B60" w:rsidRDefault="00C93B60" w:rsidP="00C93B60">
      <w:pPr>
        <w:shd w:val="clear" w:color="auto" w:fill="FFFFFF"/>
        <w:spacing w:line="326" w:lineRule="exact"/>
        <w:ind w:firstLine="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lastRenderedPageBreak/>
        <w:t xml:space="preserve">- забезпечувати своєчасну сплату податків та інших відрахувань згідно з чинним </w:t>
      </w:r>
      <w:r>
        <w:rPr>
          <w:color w:val="000000"/>
          <w:sz w:val="28"/>
          <w:szCs w:val="28"/>
          <w:lang w:val="uk-UA"/>
        </w:rPr>
        <w:t>законодавством;</w:t>
      </w:r>
    </w:p>
    <w:p w:rsidR="00C93B60" w:rsidRDefault="00C93B60" w:rsidP="00C93B60">
      <w:pPr>
        <w:shd w:val="clear" w:color="auto" w:fill="FFFFFF"/>
        <w:spacing w:line="326" w:lineRule="exact"/>
        <w:ind w:firstLine="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забезпечувати облік та звітність згідно з  формами і в терміни, затверджені Державним комітетом статистики України, організацію і контроль за  проведенням статистичного обліку і звітності з медичної практики, фінансової діяльності тощо;</w:t>
      </w:r>
    </w:p>
    <w:p w:rsidR="00C93B60" w:rsidRDefault="00C93B60" w:rsidP="00C93B60">
      <w:pPr>
        <w:shd w:val="clear" w:color="auto" w:fill="FFFFFF"/>
        <w:spacing w:line="326" w:lineRule="exact"/>
        <w:ind w:firstLine="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- здійснювати  будівництво,   реконструкцію,      а   також   капітальний ремонт </w:t>
      </w:r>
      <w:r>
        <w:rPr>
          <w:color w:val="000000"/>
          <w:spacing w:val="7"/>
          <w:sz w:val="28"/>
          <w:szCs w:val="28"/>
          <w:lang w:val="uk-UA"/>
        </w:rPr>
        <w:t xml:space="preserve">основних фондів,  забезпечувати якнайшвидше  введення в експлуатацію  придбаного </w:t>
      </w:r>
      <w:r>
        <w:rPr>
          <w:color w:val="000000"/>
          <w:spacing w:val="-1"/>
          <w:sz w:val="28"/>
          <w:szCs w:val="28"/>
          <w:lang w:val="uk-UA"/>
        </w:rPr>
        <w:t>обладнання;</w:t>
      </w:r>
    </w:p>
    <w:p w:rsidR="00C93B60" w:rsidRDefault="00C93B60" w:rsidP="00C93B60">
      <w:pPr>
        <w:shd w:val="clear" w:color="auto" w:fill="FFFFFF"/>
        <w:spacing w:line="326" w:lineRule="exact"/>
        <w:ind w:firstLine="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- здійснювати оперативну діяльність з матеріально-технічного забезпечення Лікарні;</w:t>
      </w:r>
    </w:p>
    <w:p w:rsidR="00C93B60" w:rsidRDefault="00C93B60" w:rsidP="00C93B60">
      <w:pPr>
        <w:shd w:val="clear" w:color="auto" w:fill="FFFFFF"/>
        <w:spacing w:line="331" w:lineRule="exact"/>
        <w:ind w:firstLine="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- придбавати  необхідні  матеріальні  ресурси  у  підприємств,   організацій  та </w:t>
      </w:r>
      <w:r>
        <w:rPr>
          <w:color w:val="000000"/>
          <w:sz w:val="28"/>
          <w:szCs w:val="28"/>
          <w:lang w:val="uk-UA"/>
        </w:rPr>
        <w:t>установ незалежно від форм власності, а також у фізичних осіб;</w:t>
      </w:r>
    </w:p>
    <w:p w:rsidR="00C93B60" w:rsidRDefault="00C93B60" w:rsidP="00C93B60">
      <w:pPr>
        <w:shd w:val="clear" w:color="auto" w:fill="FFFFFF"/>
        <w:spacing w:line="331" w:lineRule="exact"/>
        <w:ind w:firstLine="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- створювати    належні    умови    для   високопродуктивної    праці,    забезпечувати </w:t>
      </w:r>
      <w:r>
        <w:rPr>
          <w:color w:val="000000"/>
          <w:spacing w:val="7"/>
          <w:sz w:val="28"/>
          <w:szCs w:val="28"/>
          <w:lang w:val="uk-UA"/>
        </w:rPr>
        <w:t xml:space="preserve">додержання  законодавства про  працю,  правил та норм  охорони  праці, </w:t>
      </w:r>
      <w:r>
        <w:rPr>
          <w:color w:val="000000"/>
          <w:sz w:val="28"/>
          <w:szCs w:val="28"/>
          <w:lang w:val="uk-UA"/>
        </w:rPr>
        <w:t>техніки безпеки, соціального страхування;</w:t>
      </w:r>
    </w:p>
    <w:p w:rsidR="00C93B60" w:rsidRDefault="00C93B60" w:rsidP="00C93B60">
      <w:pPr>
        <w:shd w:val="clear" w:color="auto" w:fill="FFFFFF"/>
        <w:spacing w:line="331" w:lineRule="exact"/>
        <w:ind w:firstLine="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- здійснювати заходи з вдосконалення організації заробітної плати працівників </w:t>
      </w:r>
      <w:r>
        <w:rPr>
          <w:color w:val="000000"/>
          <w:spacing w:val="6"/>
          <w:sz w:val="28"/>
          <w:szCs w:val="28"/>
          <w:lang w:val="uk-UA"/>
        </w:rPr>
        <w:t xml:space="preserve">з  метою  посилення їх матеріальної  зацікавленості   як  в     результатах </w:t>
      </w:r>
      <w:r>
        <w:rPr>
          <w:color w:val="000000"/>
          <w:spacing w:val="10"/>
          <w:sz w:val="28"/>
          <w:szCs w:val="28"/>
          <w:lang w:val="uk-UA"/>
        </w:rPr>
        <w:t xml:space="preserve">особистої праці, так і в загальних підсумках роботи Лікарні, забезпечувати </w:t>
      </w:r>
      <w:r>
        <w:rPr>
          <w:color w:val="000000"/>
          <w:spacing w:val="8"/>
          <w:sz w:val="28"/>
          <w:szCs w:val="28"/>
          <w:lang w:val="uk-UA"/>
        </w:rPr>
        <w:t xml:space="preserve">економне і раціональне використання фонду споживання та своєчасності </w:t>
      </w:r>
      <w:r>
        <w:rPr>
          <w:color w:val="000000"/>
          <w:sz w:val="28"/>
          <w:szCs w:val="28"/>
          <w:lang w:val="uk-UA"/>
        </w:rPr>
        <w:t>розрахунків з працівниками Лікарні;</w:t>
      </w:r>
    </w:p>
    <w:p w:rsidR="00C93B60" w:rsidRDefault="00C93B60" w:rsidP="00C93B60">
      <w:pPr>
        <w:shd w:val="clear" w:color="auto" w:fill="FFFFFF"/>
        <w:spacing w:line="336" w:lineRule="exact"/>
        <w:ind w:firstLine="70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- виконувати   норми   і   вимоги   щодо   охорони   навколишнього   природного середовища, раціонального використання і відтворення природних ресурсів </w:t>
      </w:r>
      <w:r>
        <w:rPr>
          <w:color w:val="000000"/>
          <w:spacing w:val="-1"/>
          <w:sz w:val="28"/>
          <w:szCs w:val="28"/>
          <w:lang w:val="uk-UA"/>
        </w:rPr>
        <w:t>та забезпечення екологічної безпеки;</w:t>
      </w:r>
    </w:p>
    <w:p w:rsidR="00C93B60" w:rsidRDefault="00C93B60" w:rsidP="00C93B60">
      <w:pPr>
        <w:shd w:val="clear" w:color="auto" w:fill="FFFFFF"/>
        <w:spacing w:line="336" w:lineRule="exact"/>
        <w:ind w:firstLine="70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- виконувати умови колективного договору згідно з законодавством України;</w:t>
      </w:r>
    </w:p>
    <w:p w:rsidR="00C93B60" w:rsidRDefault="00C93B60" w:rsidP="00C93B60">
      <w:pPr>
        <w:shd w:val="clear" w:color="auto" w:fill="FFFFFF"/>
        <w:spacing w:line="336" w:lineRule="exact"/>
        <w:ind w:firstLine="7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- вживати заходів щодо удосконалення та підвищення кваліфікації працівників Лікарні.</w:t>
      </w:r>
    </w:p>
    <w:p w:rsidR="00C93B60" w:rsidRDefault="00C93B60" w:rsidP="00C93B60">
      <w:pPr>
        <w:shd w:val="clear" w:color="auto" w:fill="FFFFFF"/>
        <w:spacing w:line="336" w:lineRule="exact"/>
        <w:ind w:left="34" w:right="10" w:firstLine="706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разі порушення Лікарнею законодавства про охорону навколишнього </w:t>
      </w:r>
      <w:r>
        <w:rPr>
          <w:color w:val="000000"/>
          <w:spacing w:val="8"/>
          <w:sz w:val="28"/>
          <w:szCs w:val="28"/>
          <w:lang w:val="uk-UA"/>
        </w:rPr>
        <w:t xml:space="preserve">природного середовища, її діяльність може бути обмежена, тимчасово </w:t>
      </w:r>
      <w:r>
        <w:rPr>
          <w:color w:val="000000"/>
          <w:spacing w:val="-1"/>
          <w:sz w:val="28"/>
          <w:szCs w:val="28"/>
          <w:lang w:val="uk-UA"/>
        </w:rPr>
        <w:t>заборонена або припинена відповідно до чинного законодавства.</w:t>
      </w:r>
    </w:p>
    <w:p w:rsidR="00C93B60" w:rsidRDefault="00C93B60" w:rsidP="00C93B60">
      <w:pPr>
        <w:shd w:val="clear" w:color="auto" w:fill="FFFFFF"/>
        <w:spacing w:line="336" w:lineRule="exact"/>
        <w:ind w:left="34" w:right="10" w:firstLine="706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5.3. Лікарня здійснює бухгалтерський та оперативний облік, веде статистичну звітність у встановленому порядку згідно з чинним законодавством України.</w:t>
      </w:r>
    </w:p>
    <w:p w:rsidR="00C93B60" w:rsidRDefault="00C93B60" w:rsidP="00C93B60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Головний лікар Лікарні  та головний бухгалтер, заступники головного лікаря, керівники структурних підрозділів в межах функціональних обов’язків несуть персональну відповідальність за додержання порядку ведення, достовірність бухгалтерського обліку та статистичної звітності, достовірність даних, що містяться в періодичних, річних звітах та балансі Лікарні, в зведених періодичних, річних звітах та балансі Лікарні.</w:t>
      </w:r>
    </w:p>
    <w:p w:rsidR="00C93B60" w:rsidRDefault="00C93B60" w:rsidP="00C93B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5.4.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Лікарні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юридичними</w:t>
      </w:r>
      <w:proofErr w:type="spellEnd"/>
      <w:r>
        <w:rPr>
          <w:sz w:val="28"/>
          <w:szCs w:val="28"/>
        </w:rPr>
        <w:t xml:space="preserve"> особами та </w:t>
      </w:r>
      <w:proofErr w:type="spellStart"/>
      <w:r>
        <w:rPr>
          <w:sz w:val="28"/>
          <w:szCs w:val="28"/>
        </w:rPr>
        <w:t>окремими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громадянами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сферах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здійснюються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>.</w:t>
      </w:r>
    </w:p>
    <w:p w:rsidR="00C93B60" w:rsidRDefault="00C93B60" w:rsidP="00C93B60">
      <w:pPr>
        <w:ind w:left="7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СТАТТЯ 6. Управління Лікарні</w:t>
      </w:r>
    </w:p>
    <w:p w:rsidR="00C93B60" w:rsidRDefault="00C93B60" w:rsidP="00C93B60">
      <w:pPr>
        <w:rPr>
          <w:sz w:val="20"/>
          <w:szCs w:val="20"/>
          <w:lang w:val="uk-UA"/>
        </w:rPr>
      </w:pPr>
    </w:p>
    <w:p w:rsidR="00C93B60" w:rsidRDefault="00C93B60" w:rsidP="00C93B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</w:rPr>
        <w:t xml:space="preserve">6.1.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  <w:lang w:val="uk-UA"/>
        </w:rPr>
        <w:t xml:space="preserve"> Лікарні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селищ,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Органом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ним порядку.</w:t>
      </w:r>
    </w:p>
    <w:p w:rsidR="00C93B60" w:rsidRDefault="00C93B60" w:rsidP="00C93B6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6.2. Орган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 у межах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приймати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будь-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Лікарні.</w:t>
      </w:r>
    </w:p>
    <w:p w:rsidR="00C93B60" w:rsidRDefault="00C93B60" w:rsidP="00C93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6.3. Оперативне управління (керівництво) Лікарнею здійснює головний лікар.</w:t>
      </w:r>
    </w:p>
    <w:p w:rsidR="00C93B60" w:rsidRDefault="00C93B60" w:rsidP="00C93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6.4. Колегіальним контролюючим органом Лікарні, що здійснює контроль за її діяльністю, є Наглядова рада.</w:t>
      </w:r>
    </w:p>
    <w:p w:rsidR="00C93B60" w:rsidRDefault="00C93B60" w:rsidP="00C93B60">
      <w:pPr>
        <w:tabs>
          <w:tab w:val="num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6.5. Наймання голо</w:t>
      </w:r>
      <w:proofErr w:type="spellStart"/>
      <w:r>
        <w:rPr>
          <w:sz w:val="28"/>
          <w:szCs w:val="28"/>
        </w:rPr>
        <w:t>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у порядку,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встановлений</w:t>
      </w:r>
      <w:proofErr w:type="spellEnd"/>
      <w:r>
        <w:rPr>
          <w:sz w:val="28"/>
          <w:szCs w:val="28"/>
        </w:rPr>
        <w:t xml:space="preserve"> Органом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, шляхом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з ним контракту.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оплати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головного </w:t>
      </w:r>
      <w:proofErr w:type="spellStart"/>
      <w:r>
        <w:rPr>
          <w:sz w:val="28"/>
          <w:szCs w:val="28"/>
        </w:rPr>
        <w:t>лікаря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передбачаються</w:t>
      </w:r>
      <w:proofErr w:type="spellEnd"/>
      <w:r>
        <w:rPr>
          <w:sz w:val="28"/>
          <w:szCs w:val="28"/>
        </w:rPr>
        <w:t xml:space="preserve">  контрактом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</w:p>
    <w:p w:rsidR="00C93B60" w:rsidRDefault="00C93B60" w:rsidP="00C93B60">
      <w:pPr>
        <w:tabs>
          <w:tab w:val="num" w:pos="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закінченні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календарного</w:t>
      </w:r>
      <w:proofErr w:type="gramEnd"/>
      <w:r>
        <w:rPr>
          <w:sz w:val="28"/>
          <w:szCs w:val="28"/>
        </w:rPr>
        <w:t xml:space="preserve"> року 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контракту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аналізуються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практики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Лікарні,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обґрунтовані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враховуються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контракт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доповнень</w:t>
      </w:r>
      <w:proofErr w:type="spellEnd"/>
      <w:r>
        <w:rPr>
          <w:sz w:val="28"/>
          <w:szCs w:val="28"/>
        </w:rPr>
        <w:t>.</w:t>
      </w:r>
    </w:p>
    <w:p w:rsidR="00C93B60" w:rsidRDefault="00C93B60" w:rsidP="00C93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6.6. Головний лікар Лікарні:</w:t>
      </w:r>
    </w:p>
    <w:p w:rsidR="00C93B60" w:rsidRDefault="00C93B60" w:rsidP="00C93B60">
      <w:pPr>
        <w:tabs>
          <w:tab w:val="num" w:pos="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на засадах </w:t>
      </w:r>
      <w:proofErr w:type="spellStart"/>
      <w:r>
        <w:rPr>
          <w:sz w:val="28"/>
          <w:szCs w:val="28"/>
        </w:rPr>
        <w:t>єдиноначальності</w:t>
      </w:r>
      <w:proofErr w:type="spellEnd"/>
      <w:r>
        <w:rPr>
          <w:sz w:val="28"/>
          <w:szCs w:val="28"/>
        </w:rPr>
        <w:t>;</w:t>
      </w:r>
    </w:p>
    <w:p w:rsidR="00C93B60" w:rsidRDefault="00C93B60" w:rsidP="00C93B60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погоджує</w:t>
      </w:r>
      <w:proofErr w:type="spellEnd"/>
      <w:r>
        <w:rPr>
          <w:sz w:val="28"/>
          <w:szCs w:val="28"/>
        </w:rPr>
        <w:t xml:space="preserve"> у порядку,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встановлений</w:t>
      </w:r>
      <w:proofErr w:type="spellEnd"/>
      <w:r>
        <w:rPr>
          <w:sz w:val="28"/>
          <w:szCs w:val="28"/>
        </w:rPr>
        <w:t xml:space="preserve"> Органом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>, структуру та штат</w:t>
      </w:r>
      <w:r>
        <w:rPr>
          <w:sz w:val="28"/>
          <w:szCs w:val="28"/>
          <w:lang w:val="uk-UA"/>
        </w:rPr>
        <w:t xml:space="preserve"> Лікарні</w:t>
      </w:r>
      <w:r>
        <w:rPr>
          <w:sz w:val="28"/>
          <w:szCs w:val="28"/>
        </w:rPr>
        <w:t>;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приймає на роботу (укладає договори, контракти з працівниками) та звільняє працівників Лікарні, у тому числі: заступників головного лікаря, керівників структурних підрозділів, головного бухгалтера, головну медичну сестру;</w:t>
      </w:r>
    </w:p>
    <w:p w:rsidR="00C93B60" w:rsidRDefault="00C93B60" w:rsidP="00C93B60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оплати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  <w:lang w:val="uk-UA"/>
        </w:rPr>
        <w:t xml:space="preserve"> Лікарні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конкретні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тарифних</w:t>
      </w:r>
      <w:proofErr w:type="spellEnd"/>
      <w:r>
        <w:rPr>
          <w:sz w:val="28"/>
          <w:szCs w:val="28"/>
        </w:rPr>
        <w:t xml:space="preserve"> ставок,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окладів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премій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винагород</w:t>
      </w:r>
      <w:proofErr w:type="spellEnd"/>
      <w:r>
        <w:rPr>
          <w:sz w:val="28"/>
          <w:szCs w:val="28"/>
        </w:rPr>
        <w:t xml:space="preserve">, надбавок, доплат на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колективним</w:t>
      </w:r>
      <w:proofErr w:type="spellEnd"/>
      <w:r>
        <w:rPr>
          <w:sz w:val="28"/>
          <w:szCs w:val="28"/>
        </w:rPr>
        <w:t xml:space="preserve"> договором та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;</w:t>
      </w:r>
    </w:p>
    <w:p w:rsidR="00C93B60" w:rsidRDefault="00C93B60" w:rsidP="00C93B6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 забезпечує складення балансу доходів та видатків Лікарні,  формування та подання  місячної, квартальної та річної звітностей;</w:t>
      </w:r>
    </w:p>
    <w:p w:rsidR="00C93B60" w:rsidRDefault="00C93B60" w:rsidP="00C93B60">
      <w:pPr>
        <w:tabs>
          <w:tab w:val="num" w:pos="12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балансу </w:t>
      </w:r>
      <w:proofErr w:type="spellStart"/>
      <w:r>
        <w:rPr>
          <w:sz w:val="28"/>
          <w:szCs w:val="28"/>
        </w:rPr>
        <w:t>доході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  <w:lang w:val="uk-UA"/>
        </w:rPr>
        <w:t xml:space="preserve"> Лікарні</w:t>
      </w:r>
      <w:r>
        <w:rPr>
          <w:sz w:val="28"/>
          <w:szCs w:val="28"/>
        </w:rPr>
        <w:t>;</w:t>
      </w:r>
    </w:p>
    <w:p w:rsidR="00C93B60" w:rsidRDefault="00C93B60" w:rsidP="00C93B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- розпоряджається у межах своїх повноважень майном Лікарні, у тому числі його коштами (відчуження, списання, застава та передача в користування (оренду) майна, що є спільною власністю територіальних  громад сіл, селищ, міст, області і закріплене за Лікарнею 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праві</w:t>
      </w:r>
      <w:proofErr w:type="spellEnd"/>
      <w:r>
        <w:rPr>
          <w:sz w:val="28"/>
          <w:szCs w:val="28"/>
        </w:rPr>
        <w:t xml:space="preserve"> оперативного </w:t>
      </w:r>
      <w:proofErr w:type="spellStart"/>
      <w:r>
        <w:rPr>
          <w:sz w:val="28"/>
          <w:szCs w:val="28"/>
        </w:rPr>
        <w:t>відання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у порядку,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встановлений</w:t>
      </w:r>
      <w:proofErr w:type="spellEnd"/>
      <w:r>
        <w:rPr>
          <w:sz w:val="28"/>
          <w:szCs w:val="28"/>
        </w:rPr>
        <w:t xml:space="preserve"> Органом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>);</w:t>
      </w:r>
    </w:p>
    <w:p w:rsidR="00C93B60" w:rsidRDefault="00C93B60" w:rsidP="00C93B60">
      <w:pPr>
        <w:tabs>
          <w:tab w:val="num" w:pos="12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зберігання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переданого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їй </w:t>
      </w:r>
      <w:r>
        <w:rPr>
          <w:sz w:val="28"/>
          <w:szCs w:val="28"/>
        </w:rPr>
        <w:t xml:space="preserve">майна, за яке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;</w:t>
      </w:r>
    </w:p>
    <w:p w:rsidR="00C93B60" w:rsidRDefault="00C93B60" w:rsidP="00C93B60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довіреності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  <w:lang w:val="uk-UA"/>
        </w:rPr>
        <w:t xml:space="preserve"> Лікарні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представляє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її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відносинах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громадянами</w:t>
      </w:r>
      <w:proofErr w:type="spellEnd"/>
      <w:r>
        <w:rPr>
          <w:sz w:val="28"/>
          <w:szCs w:val="28"/>
        </w:rPr>
        <w:t xml:space="preserve"> як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, так і за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межами;</w:t>
      </w:r>
    </w:p>
    <w:p w:rsidR="00C93B60" w:rsidRDefault="00C93B60" w:rsidP="00C93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укладає</w:t>
      </w:r>
      <w:proofErr w:type="spellEnd"/>
      <w:r>
        <w:rPr>
          <w:sz w:val="28"/>
          <w:szCs w:val="28"/>
        </w:rPr>
        <w:t xml:space="preserve"> договори, </w:t>
      </w:r>
      <w:proofErr w:type="spellStart"/>
      <w:r>
        <w:rPr>
          <w:sz w:val="28"/>
          <w:szCs w:val="28"/>
        </w:rPr>
        <w:t>видає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довіреності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відкриває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установах</w:t>
      </w:r>
      <w:proofErr w:type="spellEnd"/>
      <w:r>
        <w:rPr>
          <w:sz w:val="28"/>
          <w:szCs w:val="28"/>
        </w:rPr>
        <w:t xml:space="preserve"> Державного казначейства </w:t>
      </w:r>
      <w:proofErr w:type="spellStart"/>
      <w:r>
        <w:rPr>
          <w:sz w:val="28"/>
          <w:szCs w:val="28"/>
        </w:rPr>
        <w:t>розрахунковий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рахунки</w:t>
      </w:r>
      <w:proofErr w:type="spellEnd"/>
      <w:r>
        <w:rPr>
          <w:sz w:val="28"/>
          <w:szCs w:val="28"/>
        </w:rPr>
        <w:t>;</w:t>
      </w:r>
    </w:p>
    <w:p w:rsidR="00C93B60" w:rsidRDefault="00C93B60" w:rsidP="00C93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виробничих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фінансових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C93B60" w:rsidRDefault="00C93B60" w:rsidP="00C93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затверджує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Лікарні</w:t>
      </w:r>
      <w:r>
        <w:rPr>
          <w:sz w:val="28"/>
          <w:szCs w:val="28"/>
        </w:rPr>
        <w:t>;</w:t>
      </w:r>
    </w:p>
    <w:p w:rsidR="00C93B60" w:rsidRDefault="00C93B60" w:rsidP="00C93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укладає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ідписує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олективний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трудовим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колективом</w:t>
      </w:r>
      <w:proofErr w:type="spellEnd"/>
      <w:r>
        <w:rPr>
          <w:sz w:val="28"/>
          <w:szCs w:val="28"/>
        </w:rPr>
        <w:t>;</w:t>
      </w:r>
    </w:p>
    <w:p w:rsidR="00C93B60" w:rsidRDefault="00C93B60" w:rsidP="00C93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встановлює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ступінь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заступників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філій</w:t>
      </w:r>
      <w:proofErr w:type="spellEnd"/>
      <w:r>
        <w:rPr>
          <w:sz w:val="28"/>
          <w:szCs w:val="28"/>
        </w:rPr>
        <w:t>;</w:t>
      </w:r>
    </w:p>
    <w:p w:rsidR="00C93B60" w:rsidRDefault="00C93B60" w:rsidP="00C93B6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організовує різнопланову роботу Лікарні і несе персональну відповідальність за  її діяльність;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здійснює керівництво колективом Лікарні, забезпечує  раціональний добір і розстановку кадрів, створює належні умови для підвищення фахового рівня  працівників;</w:t>
      </w:r>
    </w:p>
    <w:p w:rsidR="00C93B60" w:rsidRDefault="00C93B60" w:rsidP="00C93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затверджує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Лікарні;</w:t>
      </w:r>
    </w:p>
    <w:p w:rsidR="00C93B60" w:rsidRDefault="00C93B60" w:rsidP="00C93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межах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накази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діяльністю</w:t>
      </w:r>
      <w:proofErr w:type="spellEnd"/>
      <w:r>
        <w:rPr>
          <w:sz w:val="28"/>
          <w:szCs w:val="28"/>
          <w:lang w:val="uk-UA"/>
        </w:rPr>
        <w:t xml:space="preserve"> Лікарні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котрі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обов’язковими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всіма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межах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Статуту, </w:t>
      </w:r>
      <w:proofErr w:type="spellStart"/>
      <w:r>
        <w:rPr>
          <w:sz w:val="28"/>
          <w:szCs w:val="28"/>
        </w:rPr>
        <w:t>організовує</w:t>
      </w:r>
      <w:proofErr w:type="spellEnd"/>
      <w:r>
        <w:rPr>
          <w:sz w:val="28"/>
          <w:szCs w:val="28"/>
        </w:rPr>
        <w:t xml:space="preserve"> контроль  за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>;</w:t>
      </w:r>
    </w:p>
    <w:p w:rsidR="00C93B60" w:rsidRDefault="00C93B60" w:rsidP="00C93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застосовує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порядку заходи морального та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заохочення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накладає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дисциплінарні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  <w:lang w:val="uk-UA"/>
        </w:rPr>
        <w:t xml:space="preserve"> Лікарні</w:t>
      </w:r>
      <w:r>
        <w:rPr>
          <w:sz w:val="28"/>
          <w:szCs w:val="28"/>
        </w:rPr>
        <w:t>;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протипожежного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, правил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трудового </w:t>
      </w:r>
      <w:proofErr w:type="spellStart"/>
      <w:r>
        <w:rPr>
          <w:sz w:val="28"/>
          <w:szCs w:val="28"/>
        </w:rPr>
        <w:t>розпорядку</w:t>
      </w:r>
      <w:proofErr w:type="spellEnd"/>
      <w:r>
        <w:rPr>
          <w:sz w:val="28"/>
          <w:szCs w:val="28"/>
        </w:rPr>
        <w:t xml:space="preserve"> в межах </w:t>
      </w:r>
      <w:r>
        <w:rPr>
          <w:sz w:val="28"/>
          <w:szCs w:val="28"/>
          <w:lang w:val="uk-UA"/>
        </w:rPr>
        <w:t>Лікарні;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>.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6.7. Рішення головного лікаря Лікарні, прийняті у межах чинного законодавства та відповідно до цього Статуту, обов’язкові до виконання всіма підлеглими працівниками Лікарні. </w:t>
      </w:r>
    </w:p>
    <w:p w:rsidR="00C93B60" w:rsidRDefault="00C93B60" w:rsidP="00C93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</w:t>
      </w:r>
      <w:proofErr w:type="spellEnd"/>
      <w:r>
        <w:rPr>
          <w:sz w:val="28"/>
          <w:szCs w:val="28"/>
        </w:rPr>
        <w:t xml:space="preserve"> головного </w:t>
      </w:r>
      <w:proofErr w:type="spellStart"/>
      <w:r>
        <w:rPr>
          <w:sz w:val="28"/>
          <w:szCs w:val="28"/>
        </w:rPr>
        <w:t>лікаря</w:t>
      </w:r>
      <w:proofErr w:type="spellEnd"/>
      <w:r>
        <w:rPr>
          <w:sz w:val="28"/>
          <w:szCs w:val="28"/>
        </w:rPr>
        <w:t xml:space="preserve"> персоналом</w:t>
      </w:r>
      <w:r>
        <w:rPr>
          <w:sz w:val="28"/>
          <w:szCs w:val="28"/>
          <w:lang w:val="uk-UA"/>
        </w:rPr>
        <w:t xml:space="preserve"> Лікарні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за собою </w:t>
      </w:r>
      <w:proofErr w:type="spellStart"/>
      <w:r>
        <w:rPr>
          <w:sz w:val="28"/>
          <w:szCs w:val="28"/>
        </w:rPr>
        <w:t>накладання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>.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6.9. </w:t>
      </w:r>
      <w:proofErr w:type="spellStart"/>
      <w:r>
        <w:rPr>
          <w:sz w:val="28"/>
          <w:szCs w:val="28"/>
        </w:rPr>
        <w:t>Наглядова</w:t>
      </w:r>
      <w:proofErr w:type="spellEnd"/>
      <w:r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 xml:space="preserve">діє </w:t>
      </w:r>
      <w:r>
        <w:rPr>
          <w:sz w:val="28"/>
          <w:szCs w:val="28"/>
        </w:rPr>
        <w:t xml:space="preserve">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чинного законодавства України, Статуту Лікарні</w:t>
      </w:r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  <w:lang w:val="uk-UA"/>
        </w:rPr>
        <w:t xml:space="preserve"> про Наглядову раду, затвердженого Органом управління майном</w:t>
      </w:r>
      <w:r>
        <w:rPr>
          <w:sz w:val="28"/>
          <w:szCs w:val="28"/>
        </w:rPr>
        <w:t>.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6.10. Метою діяльності Наглядової ради є забезпечення реалізації статутних завдань Лікарні, підвищення ефективності управління, контроль за діяльністю головного лікаря.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6.11. Наглядова рада здійснює контроль за діяльністю Лікарні з метою забезпечення її прозорості, правомірності, законності, доцільності в межах повноважень, визначених Положенням про Наглядову раду, та здійснює  інші повноваження відповідно до чинного законодавства України.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6.12. Персональний склад Наглядової ради затверджується у порядку, встановленому Органом управління майном.</w:t>
      </w:r>
    </w:p>
    <w:p w:rsidR="00C93B60" w:rsidRDefault="00C93B60" w:rsidP="00C93B60">
      <w:pPr>
        <w:tabs>
          <w:tab w:val="left" w:pos="124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6.13. Орган управління майном не має права втручатися в оперативну і господарську діяльність Лікарні.</w:t>
      </w:r>
    </w:p>
    <w:p w:rsidR="00C93B60" w:rsidRDefault="00C93B60" w:rsidP="00C93B60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6.14. Рішення із соціально-економічних питань, що стосуються діяльності Лікарні, приймаються адміністрацією за участі трудового колективу і відображаються у колективному договорі.</w:t>
      </w:r>
    </w:p>
    <w:p w:rsidR="00C93B60" w:rsidRDefault="00C93B60" w:rsidP="00C93B6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олективного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головному </w:t>
      </w:r>
      <w:proofErr w:type="spellStart"/>
      <w:r>
        <w:rPr>
          <w:sz w:val="28"/>
          <w:szCs w:val="28"/>
        </w:rPr>
        <w:t>лікарю</w:t>
      </w:r>
      <w:proofErr w:type="spellEnd"/>
      <w:r>
        <w:rPr>
          <w:sz w:val="28"/>
          <w:szCs w:val="28"/>
          <w:lang w:val="uk-UA"/>
        </w:rPr>
        <w:t xml:space="preserve"> Лікарні</w:t>
      </w:r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трудового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уповноваженому</w:t>
      </w:r>
      <w:proofErr w:type="spellEnd"/>
      <w:r>
        <w:rPr>
          <w:sz w:val="28"/>
          <w:szCs w:val="28"/>
        </w:rPr>
        <w:t xml:space="preserve"> ним органу. </w:t>
      </w:r>
    </w:p>
    <w:p w:rsidR="00C93B60" w:rsidRDefault="00C93B60" w:rsidP="00C93B60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Повноваження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трудового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Лікарні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зборами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конференцією</w:t>
      </w:r>
      <w:proofErr w:type="spellEnd"/>
      <w:r>
        <w:rPr>
          <w:sz w:val="28"/>
          <w:szCs w:val="28"/>
        </w:rPr>
        <w:t xml:space="preserve">) через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виборні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на них </w:t>
      </w:r>
      <w:proofErr w:type="spellStart"/>
      <w:r>
        <w:rPr>
          <w:sz w:val="28"/>
          <w:szCs w:val="28"/>
        </w:rPr>
        <w:t>присутні</w:t>
      </w:r>
      <w:proofErr w:type="spellEnd"/>
      <w:r>
        <w:rPr>
          <w:sz w:val="28"/>
          <w:szCs w:val="28"/>
        </w:rPr>
        <w:t xml:space="preserve"> 2/3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трудового </w:t>
      </w:r>
      <w:proofErr w:type="spellStart"/>
      <w:r>
        <w:rPr>
          <w:sz w:val="28"/>
          <w:szCs w:val="28"/>
        </w:rPr>
        <w:t>колективу</w:t>
      </w:r>
      <w:proofErr w:type="spellEnd"/>
      <w:r>
        <w:rPr>
          <w:sz w:val="28"/>
          <w:szCs w:val="28"/>
        </w:rPr>
        <w:t>.</w:t>
      </w:r>
    </w:p>
    <w:p w:rsidR="00C93B60" w:rsidRDefault="00C93B60" w:rsidP="00C93B60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головного </w:t>
      </w:r>
      <w:proofErr w:type="spellStart"/>
      <w:r>
        <w:rPr>
          <w:sz w:val="28"/>
          <w:szCs w:val="28"/>
        </w:rPr>
        <w:t>лі</w:t>
      </w:r>
      <w:proofErr w:type="gramStart"/>
      <w:r>
        <w:rPr>
          <w:sz w:val="28"/>
          <w:szCs w:val="28"/>
        </w:rPr>
        <w:t>каря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обов’язковим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ревізії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Лікарні</w:t>
      </w:r>
      <w:r>
        <w:rPr>
          <w:sz w:val="28"/>
          <w:szCs w:val="28"/>
        </w:rPr>
        <w:t xml:space="preserve"> в порядку, </w:t>
      </w:r>
      <w:proofErr w:type="spellStart"/>
      <w:r>
        <w:rPr>
          <w:sz w:val="28"/>
          <w:szCs w:val="28"/>
        </w:rPr>
        <w:t>передбаченому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C93B60" w:rsidRDefault="00C93B60" w:rsidP="00C93B60">
      <w:pPr>
        <w:tabs>
          <w:tab w:val="left" w:pos="851"/>
        </w:tabs>
        <w:ind w:firstLine="1134"/>
        <w:jc w:val="both"/>
        <w:rPr>
          <w:sz w:val="28"/>
          <w:szCs w:val="28"/>
          <w:lang w:val="uk-UA"/>
        </w:rPr>
      </w:pPr>
    </w:p>
    <w:p w:rsidR="00C93B60" w:rsidRDefault="00C93B60" w:rsidP="00C93B60">
      <w:pPr>
        <w:tabs>
          <w:tab w:val="left" w:pos="1245"/>
        </w:tabs>
        <w:ind w:firstLine="12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СТАТТЯ 7. Господарська  діяльність Лікарні</w:t>
      </w:r>
    </w:p>
    <w:p w:rsidR="00C93B60" w:rsidRDefault="00C93B60" w:rsidP="00C93B60">
      <w:pPr>
        <w:tabs>
          <w:tab w:val="left" w:pos="1245"/>
        </w:tabs>
        <w:ind w:firstLine="1260"/>
        <w:jc w:val="center"/>
        <w:rPr>
          <w:b/>
          <w:bCs/>
          <w:sz w:val="28"/>
          <w:szCs w:val="28"/>
          <w:lang w:val="uk-UA"/>
        </w:rPr>
      </w:pPr>
    </w:p>
    <w:p w:rsidR="00C93B60" w:rsidRDefault="00C93B60" w:rsidP="00C93B60">
      <w:pPr>
        <w:tabs>
          <w:tab w:val="num" w:pos="-6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Основним джерелом формування фінансових ресурсів Лікарні є кошти обласного бюджету. Додатковими джерелами фінансування Лікарні можуть бути позабюджетні кошти, у т.ч. надходження від платних послуг, благодійні пожертви громадян, організацій, підприємств  та інші джерела, що не заборонені чинним законодавством.</w:t>
      </w:r>
    </w:p>
    <w:p w:rsidR="00C93B60" w:rsidRDefault="00C93B60" w:rsidP="00C93B60">
      <w:pPr>
        <w:tabs>
          <w:tab w:val="num" w:pos="-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позабюджетних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відрахувань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використовуються</w:t>
      </w:r>
      <w:proofErr w:type="spellEnd"/>
      <w:r>
        <w:rPr>
          <w:sz w:val="28"/>
          <w:szCs w:val="28"/>
        </w:rPr>
        <w:t xml:space="preserve"> для потреб</w:t>
      </w:r>
      <w:r>
        <w:rPr>
          <w:sz w:val="28"/>
          <w:szCs w:val="28"/>
          <w:lang w:val="uk-UA"/>
        </w:rPr>
        <w:t xml:space="preserve"> Лікарні</w:t>
      </w:r>
      <w:r>
        <w:rPr>
          <w:sz w:val="28"/>
          <w:szCs w:val="28"/>
        </w:rPr>
        <w:t>.</w:t>
      </w:r>
    </w:p>
    <w:p w:rsidR="00C93B60" w:rsidRDefault="00C93B60" w:rsidP="00C93B60">
      <w:pPr>
        <w:tabs>
          <w:tab w:val="num" w:pos="-6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7.3.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позабюджетних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зараховуються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реєстраційні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рахунки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фонду і </w:t>
      </w:r>
      <w:proofErr w:type="spellStart"/>
      <w:r>
        <w:rPr>
          <w:sz w:val="28"/>
          <w:szCs w:val="28"/>
        </w:rPr>
        <w:t>використовуються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кошторисом</w:t>
      </w:r>
      <w:proofErr w:type="spellEnd"/>
      <w:r>
        <w:rPr>
          <w:sz w:val="28"/>
          <w:szCs w:val="28"/>
        </w:rPr>
        <w:t xml:space="preserve">. </w:t>
      </w:r>
    </w:p>
    <w:p w:rsidR="00C93B60" w:rsidRDefault="00C93B60" w:rsidP="00C93B60">
      <w:pPr>
        <w:tabs>
          <w:tab w:val="num" w:pos="-6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7.4. Забороняється розподіл отриманих доходів (прибутків) або їх частини серед  працівників (крім оплати праці, нарахування єдиного соціального внеску), членів органів управління та інших пов’язаних з ним осіб.</w:t>
      </w:r>
    </w:p>
    <w:p w:rsidR="00C93B60" w:rsidRDefault="00C93B60" w:rsidP="00C93B60">
      <w:pPr>
        <w:tabs>
          <w:tab w:val="num" w:pos="-6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7.5. Відносини Лікарні з підприємствами, організаціями, громадянами України та  іноземними інвесторами в усіх сферах виробничої діяльності здійснюються на основі договорів. </w:t>
      </w:r>
    </w:p>
    <w:p w:rsidR="00C93B60" w:rsidRDefault="00C93B60" w:rsidP="00C93B60">
      <w:pPr>
        <w:tabs>
          <w:tab w:val="num" w:pos="-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оплати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чинного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Мінімальна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заробітна</w:t>
      </w:r>
      <w:proofErr w:type="spellEnd"/>
      <w:r>
        <w:rPr>
          <w:sz w:val="28"/>
          <w:szCs w:val="28"/>
        </w:rPr>
        <w:t xml:space="preserve"> плата </w:t>
      </w:r>
      <w:proofErr w:type="spellStart"/>
      <w:r>
        <w:rPr>
          <w:sz w:val="28"/>
          <w:szCs w:val="28"/>
        </w:rPr>
        <w:t>праці</w:t>
      </w:r>
      <w:proofErr w:type="gramStart"/>
      <w:r>
        <w:rPr>
          <w:sz w:val="28"/>
          <w:szCs w:val="28"/>
        </w:rPr>
        <w:t>вників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Лікарні 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нижчою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мінімального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плати.</w:t>
      </w:r>
    </w:p>
    <w:p w:rsidR="00C93B60" w:rsidRDefault="00C93B60" w:rsidP="00C93B60">
      <w:pPr>
        <w:tabs>
          <w:tab w:val="num" w:pos="-6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Аудит </w:t>
      </w:r>
      <w:proofErr w:type="spellStart"/>
      <w:r>
        <w:rPr>
          <w:sz w:val="28"/>
          <w:szCs w:val="28"/>
        </w:rPr>
        <w:t>господарсько-фінансової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Лікарні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C93B60" w:rsidRDefault="00C93B60" w:rsidP="00C93B60">
      <w:pPr>
        <w:tabs>
          <w:tab w:val="left" w:pos="1245"/>
        </w:tabs>
        <w:jc w:val="both"/>
        <w:rPr>
          <w:sz w:val="28"/>
          <w:szCs w:val="28"/>
          <w:lang w:val="uk-UA"/>
        </w:rPr>
      </w:pPr>
    </w:p>
    <w:p w:rsidR="00C93B60" w:rsidRDefault="00C93B60" w:rsidP="00C93B60">
      <w:pPr>
        <w:tabs>
          <w:tab w:val="left" w:pos="1245"/>
        </w:tabs>
        <w:ind w:firstLine="12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СТАТТЯ 8. Припинення діяльності Лікарні</w:t>
      </w:r>
    </w:p>
    <w:p w:rsidR="00C93B60" w:rsidRDefault="00C93B60" w:rsidP="00C93B60">
      <w:pPr>
        <w:tabs>
          <w:tab w:val="left" w:pos="1245"/>
        </w:tabs>
        <w:ind w:firstLine="1260"/>
        <w:jc w:val="center"/>
        <w:rPr>
          <w:b/>
          <w:bCs/>
          <w:sz w:val="28"/>
          <w:szCs w:val="28"/>
          <w:lang w:val="uk-UA"/>
        </w:rPr>
      </w:pPr>
    </w:p>
    <w:p w:rsidR="00C93B60" w:rsidRDefault="00C93B60" w:rsidP="00C93B60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8.1. Лікарня </w:t>
      </w:r>
      <w:r>
        <w:rPr>
          <w:rFonts w:eastAsia="Calibri"/>
          <w:sz w:val="28"/>
          <w:szCs w:val="28"/>
          <w:lang w:val="uk-UA"/>
        </w:rPr>
        <w:t>припиняє діяльність у результаті передачі всього свого майна, прав, обов’язків, активів одній або кільком неприбутковим організаціям відповідного виду або зарахування у дохід бюджету у разі припинення юридичної особи (у разі її ліквідації, злиття, поділу, приєднання або перетворення) згідно з рішенням Органу управління майном, а у випадках, передбачених чинним законодавством, - за рішенням суду.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8.2. Ліквідація Лікарні здійснюється  ліквідаційною комісією, яка утворюється Органом управління майном. Порядок і строки проведення ліквідації,  а  також   термін  для   заяви   претензій  кредиторами  визначаються </w:t>
      </w:r>
    </w:p>
    <w:p w:rsidR="00C93B60" w:rsidRDefault="00C93B60" w:rsidP="00C93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Органом управління майном.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8.3. 3 моменту призначення ліквідаційної комісії до неї переходять повноваження з управління Лікарнею. Ліквідаційна комісія оцінює наявне </w:t>
      </w:r>
      <w:r>
        <w:rPr>
          <w:sz w:val="28"/>
          <w:szCs w:val="28"/>
          <w:lang w:val="uk-UA"/>
        </w:rPr>
        <w:lastRenderedPageBreak/>
        <w:t>майно Лікарні  і розраховується з кредиторами, складає ліквідаційний баланс і подає його Органу управління майном.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8.4. При припиненні діяльності</w:t>
      </w:r>
      <w:r>
        <w:rPr>
          <w:color w:val="000000"/>
          <w:sz w:val="28"/>
          <w:szCs w:val="28"/>
          <w:lang w:val="uk-UA"/>
        </w:rPr>
        <w:t xml:space="preserve"> Лікарні,</w:t>
      </w:r>
      <w:r>
        <w:rPr>
          <w:sz w:val="28"/>
          <w:szCs w:val="28"/>
          <w:lang w:val="uk-UA"/>
        </w:rPr>
        <w:t xml:space="preserve"> працівникам, які звільняються, </w:t>
      </w:r>
      <w:r>
        <w:rPr>
          <w:rFonts w:eastAsia="MS Mincho"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арантується захист їх прав та інтересів відповідно до трудового законодавства України.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8.5. При припиненні діяльності Лікарні, печатки та штампи здаються у відповідні органи у встановленому законодавством порядку.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8.6. Лікарня вважається такою, що припинила свою діяльність, з дня внесення у Єдиний державний реєстр України запису про його припинення.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8.7. Майно Лікарні, що залишилося після розрахунків із бюджетом, оплати праці працівників, розрахунків із кредиторами, використовується згідно з  рішенням Органу управління майном.</w:t>
      </w:r>
    </w:p>
    <w:p w:rsidR="00C93B60" w:rsidRDefault="00C93B60" w:rsidP="00C93B60">
      <w:pPr>
        <w:ind w:firstLine="1134"/>
        <w:jc w:val="both"/>
        <w:rPr>
          <w:sz w:val="20"/>
          <w:szCs w:val="20"/>
          <w:lang w:val="uk-UA"/>
        </w:rPr>
      </w:pPr>
    </w:p>
    <w:p w:rsidR="00C93B60" w:rsidRDefault="00C93B60" w:rsidP="00C93B60">
      <w:pPr>
        <w:keepNext/>
        <w:ind w:firstLine="1134"/>
        <w:jc w:val="center"/>
        <w:outlineLvl w:val="0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СТАТТЯ 9. Заключні положення</w:t>
      </w:r>
    </w:p>
    <w:p w:rsidR="00C93B60" w:rsidRDefault="00C93B60" w:rsidP="00C93B60">
      <w:pPr>
        <w:ind w:left="360" w:firstLine="1134"/>
        <w:jc w:val="center"/>
        <w:rPr>
          <w:b/>
          <w:bCs/>
          <w:sz w:val="20"/>
          <w:szCs w:val="20"/>
          <w:lang w:val="uk-UA"/>
        </w:rPr>
      </w:pP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  У всьому, що не врегульовано цим Статутом, слід керуватися чинним законодавством України.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 Цей Статут,  всі зміни,  доповнення до нього затверджуються Органом управління майном та реєструються згідно з чинним законодавством України.</w:t>
      </w:r>
    </w:p>
    <w:p w:rsidR="00C93B60" w:rsidRDefault="00C93B60" w:rsidP="00C93B6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9.3. Цей Статут запроваджується в дію з моменту його державної реєстрації відповідно до чинного законодавства України.</w:t>
      </w:r>
    </w:p>
    <w:p w:rsidR="00C93B60" w:rsidRDefault="00C93B60" w:rsidP="00C93B60">
      <w:pPr>
        <w:ind w:firstLine="840"/>
        <w:jc w:val="both"/>
        <w:rPr>
          <w:b/>
          <w:bCs/>
          <w:sz w:val="28"/>
          <w:szCs w:val="28"/>
          <w:lang w:val="uk-UA"/>
        </w:rPr>
      </w:pPr>
    </w:p>
    <w:p w:rsidR="00C93B60" w:rsidRDefault="00C93B60" w:rsidP="00C93B60">
      <w:pPr>
        <w:jc w:val="both"/>
        <w:rPr>
          <w:sz w:val="28"/>
          <w:szCs w:val="28"/>
          <w:lang w:val="uk-UA"/>
        </w:rPr>
      </w:pPr>
    </w:p>
    <w:p w:rsidR="00C93B60" w:rsidRDefault="00C93B60" w:rsidP="00C93B60">
      <w:pPr>
        <w:jc w:val="both"/>
        <w:rPr>
          <w:sz w:val="28"/>
          <w:szCs w:val="28"/>
          <w:lang w:val="uk-UA"/>
        </w:rPr>
      </w:pPr>
    </w:p>
    <w:p w:rsidR="00C93B60" w:rsidRDefault="00C93B60" w:rsidP="00C93B60">
      <w:pPr>
        <w:jc w:val="both"/>
        <w:rPr>
          <w:sz w:val="28"/>
          <w:szCs w:val="28"/>
          <w:lang w:val="uk-UA"/>
        </w:rPr>
      </w:pPr>
    </w:p>
    <w:p w:rsidR="00C93B60" w:rsidRDefault="00C93B60" w:rsidP="00C93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C93B60" w:rsidRDefault="00C93B60" w:rsidP="00C93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                                                               С.М. Крамаренко</w:t>
      </w: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shd w:val="clear" w:color="auto" w:fill="FFFFFF"/>
        <w:spacing w:line="322" w:lineRule="exact"/>
        <w:ind w:left="14" w:right="19" w:firstLine="701"/>
        <w:jc w:val="both"/>
        <w:rPr>
          <w:color w:val="000000"/>
          <w:spacing w:val="2"/>
          <w:sz w:val="28"/>
          <w:szCs w:val="28"/>
          <w:lang w:val="uk-UA"/>
        </w:rPr>
      </w:pPr>
    </w:p>
    <w:p w:rsidR="00C93B60" w:rsidRDefault="00C93B60" w:rsidP="00C93B60">
      <w:pPr>
        <w:rPr>
          <w:sz w:val="20"/>
          <w:szCs w:val="20"/>
          <w:lang w:val="uk-UA"/>
        </w:rPr>
      </w:pPr>
    </w:p>
    <w:p w:rsidR="00D20AD5" w:rsidRDefault="00D20AD5" w:rsidP="007A0C54">
      <w:pPr>
        <w:jc w:val="both"/>
        <w:rPr>
          <w:sz w:val="28"/>
          <w:lang w:val="uk-UA"/>
        </w:rPr>
      </w:pPr>
    </w:p>
    <w:p w:rsidR="0089050B" w:rsidRDefault="0089050B" w:rsidP="00E63E6F">
      <w:pPr>
        <w:ind w:left="5940"/>
        <w:rPr>
          <w:rFonts w:eastAsia="MS Mincho" w:cs="Courier New"/>
          <w:sz w:val="28"/>
          <w:szCs w:val="20"/>
          <w:lang w:val="uk-UA"/>
        </w:rPr>
      </w:pPr>
    </w:p>
    <w:sectPr w:rsidR="0089050B" w:rsidSect="00D73E8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946"/>
    <w:multiLevelType w:val="singleLevel"/>
    <w:tmpl w:val="A348B28A"/>
    <w:lvl w:ilvl="0">
      <w:start w:val="1"/>
      <w:numFmt w:val="decimal"/>
      <w:lvlText w:val="4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68956CB"/>
    <w:multiLevelType w:val="singleLevel"/>
    <w:tmpl w:val="C9DE0744"/>
    <w:lvl w:ilvl="0">
      <w:start w:val="1"/>
      <w:numFmt w:val="decimal"/>
      <w:lvlText w:val="3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F"/>
    <w:rsid w:val="00045829"/>
    <w:rsid w:val="00050D98"/>
    <w:rsid w:val="000A1278"/>
    <w:rsid w:val="000B5026"/>
    <w:rsid w:val="000C1ABA"/>
    <w:rsid w:val="000D3314"/>
    <w:rsid w:val="000D56F2"/>
    <w:rsid w:val="000D6F82"/>
    <w:rsid w:val="000E36AC"/>
    <w:rsid w:val="00106EAD"/>
    <w:rsid w:val="00183482"/>
    <w:rsid w:val="001E16BC"/>
    <w:rsid w:val="001F199F"/>
    <w:rsid w:val="002043BF"/>
    <w:rsid w:val="0021460C"/>
    <w:rsid w:val="002446A1"/>
    <w:rsid w:val="00286F59"/>
    <w:rsid w:val="002F4173"/>
    <w:rsid w:val="003F4D40"/>
    <w:rsid w:val="00417301"/>
    <w:rsid w:val="0044526C"/>
    <w:rsid w:val="00450C41"/>
    <w:rsid w:val="004A7FAB"/>
    <w:rsid w:val="004D1B16"/>
    <w:rsid w:val="00513A20"/>
    <w:rsid w:val="00520B2E"/>
    <w:rsid w:val="00551A9C"/>
    <w:rsid w:val="00561723"/>
    <w:rsid w:val="005A6BA8"/>
    <w:rsid w:val="005B6F35"/>
    <w:rsid w:val="005C653C"/>
    <w:rsid w:val="005E3C4D"/>
    <w:rsid w:val="005E4DE4"/>
    <w:rsid w:val="005F1F44"/>
    <w:rsid w:val="005F3836"/>
    <w:rsid w:val="006107FD"/>
    <w:rsid w:val="006E792C"/>
    <w:rsid w:val="00727DC2"/>
    <w:rsid w:val="00730BCD"/>
    <w:rsid w:val="00744BC1"/>
    <w:rsid w:val="00755373"/>
    <w:rsid w:val="00774080"/>
    <w:rsid w:val="007A0C54"/>
    <w:rsid w:val="007E7E2D"/>
    <w:rsid w:val="00830113"/>
    <w:rsid w:val="00854A5D"/>
    <w:rsid w:val="008572D4"/>
    <w:rsid w:val="0089050B"/>
    <w:rsid w:val="00933F6C"/>
    <w:rsid w:val="00964BF6"/>
    <w:rsid w:val="00992E3F"/>
    <w:rsid w:val="009B7A9B"/>
    <w:rsid w:val="00A04356"/>
    <w:rsid w:val="00AC7832"/>
    <w:rsid w:val="00AE0632"/>
    <w:rsid w:val="00B80651"/>
    <w:rsid w:val="00B81033"/>
    <w:rsid w:val="00BA0268"/>
    <w:rsid w:val="00BE7BE1"/>
    <w:rsid w:val="00BF0F59"/>
    <w:rsid w:val="00BF7DFF"/>
    <w:rsid w:val="00C013BA"/>
    <w:rsid w:val="00C40090"/>
    <w:rsid w:val="00C45FBF"/>
    <w:rsid w:val="00C93B60"/>
    <w:rsid w:val="00CC2E73"/>
    <w:rsid w:val="00CC7867"/>
    <w:rsid w:val="00CD3442"/>
    <w:rsid w:val="00CF53B2"/>
    <w:rsid w:val="00D20AD5"/>
    <w:rsid w:val="00D46CB6"/>
    <w:rsid w:val="00D5649F"/>
    <w:rsid w:val="00D73E8F"/>
    <w:rsid w:val="00D74B3B"/>
    <w:rsid w:val="00D90216"/>
    <w:rsid w:val="00DB3E39"/>
    <w:rsid w:val="00DD1003"/>
    <w:rsid w:val="00DD2365"/>
    <w:rsid w:val="00DF1D35"/>
    <w:rsid w:val="00DF6EF6"/>
    <w:rsid w:val="00E342BC"/>
    <w:rsid w:val="00E63E6F"/>
    <w:rsid w:val="00EB2014"/>
    <w:rsid w:val="00EB5E77"/>
    <w:rsid w:val="00EE3354"/>
    <w:rsid w:val="00F033C9"/>
    <w:rsid w:val="00F06EC8"/>
    <w:rsid w:val="00F16240"/>
    <w:rsid w:val="00F568A8"/>
    <w:rsid w:val="00FB4832"/>
    <w:rsid w:val="00FD18B6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33F6C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semiHidden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933F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C93B60"/>
    <w:pPr>
      <w:ind w:right="-144" w:firstLine="720"/>
      <w:jc w:val="center"/>
    </w:pPr>
    <w:rPr>
      <w:b/>
      <w:bCs/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uiPriority w:val="99"/>
    <w:rsid w:val="00C93B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33F6C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semiHidden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933F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C93B60"/>
    <w:pPr>
      <w:ind w:right="-144" w:firstLine="720"/>
      <w:jc w:val="center"/>
    </w:pPr>
    <w:rPr>
      <w:b/>
      <w:bCs/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uiPriority w:val="99"/>
    <w:rsid w:val="00C93B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13885</Words>
  <Characters>7916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Анатолий Цюпа</cp:lastModifiedBy>
  <cp:revision>2</cp:revision>
  <cp:lastPrinted>2017-07-28T05:55:00Z</cp:lastPrinted>
  <dcterms:created xsi:type="dcterms:W3CDTF">2017-07-28T09:55:00Z</dcterms:created>
  <dcterms:modified xsi:type="dcterms:W3CDTF">2017-07-28T09:55:00Z</dcterms:modified>
</cp:coreProperties>
</file>