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D3" w:rsidRDefault="007471D3" w:rsidP="007471D3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Додаток </w:t>
      </w:r>
    </w:p>
    <w:p w:rsidR="007471D3" w:rsidRDefault="007471D3" w:rsidP="007471D3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 рішення  обласної ради </w:t>
      </w:r>
    </w:p>
    <w:p w:rsidR="007471D3" w:rsidRDefault="007471D3" w:rsidP="007471D3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1F4A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від 07.03.</w:t>
      </w:r>
      <w:r w:rsidR="00CF3BA1">
        <w:rPr>
          <w:rFonts w:ascii="Times New Roman" w:eastAsia="MS Mincho" w:hAnsi="Times New Roman" w:cs="Times New Roman"/>
          <w:sz w:val="28"/>
          <w:szCs w:val="28"/>
          <w:lang w:val="uk-UA"/>
        </w:rPr>
        <w:t>20</w:t>
      </w:r>
      <w:r w:rsidR="001F4A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18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№</w:t>
      </w:r>
      <w:r w:rsidR="006F554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968</w:t>
      </w:r>
    </w:p>
    <w:p w:rsidR="007471D3" w:rsidRDefault="007471D3" w:rsidP="007471D3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7471D3" w:rsidRDefault="007471D3" w:rsidP="007471D3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7471D3" w:rsidRDefault="007471D3" w:rsidP="007471D3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7471D3" w:rsidRDefault="007471D3" w:rsidP="007471D3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7471D3" w:rsidRDefault="007471D3" w:rsidP="007471D3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7471D3" w:rsidRDefault="007471D3" w:rsidP="007471D3">
      <w:pPr>
        <w:pStyle w:val="a8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  <w:t>КОНТРАКТ</w:t>
      </w:r>
    </w:p>
    <w:p w:rsidR="007471D3" w:rsidRDefault="007471D3" w:rsidP="007471D3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з директором </w:t>
      </w:r>
      <w:r w:rsidRPr="003D5C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вищого навчального закладу  </w:t>
      </w:r>
    </w:p>
    <w:p w:rsidR="007471D3" w:rsidRDefault="007471D3" w:rsidP="007471D3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3D5C79">
        <w:rPr>
          <w:rFonts w:ascii="Times New Roman" w:hAnsi="Times New Roman" w:cs="Times New Roman"/>
          <w:b/>
          <w:sz w:val="28"/>
          <w:lang w:val="uk-UA"/>
        </w:rPr>
        <w:t>„</w:t>
      </w:r>
      <w:proofErr w:type="spellStart"/>
      <w:r w:rsidRPr="003D5C79">
        <w:rPr>
          <w:rFonts w:ascii="Times New Roman" w:hAnsi="Times New Roman" w:cs="Times New Roman"/>
          <w:b/>
          <w:sz w:val="28"/>
          <w:szCs w:val="28"/>
        </w:rPr>
        <w:t>Жито</w:t>
      </w:r>
      <w:r>
        <w:rPr>
          <w:rFonts w:ascii="Times New Roman" w:hAnsi="Times New Roman" w:cs="Times New Roman"/>
          <w:b/>
          <w:sz w:val="28"/>
          <w:szCs w:val="28"/>
        </w:rPr>
        <w:t>мирський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E93">
        <w:rPr>
          <w:rFonts w:ascii="Times New Roman" w:hAnsi="Times New Roman" w:cs="Times New Roman"/>
          <w:b/>
          <w:sz w:val="28"/>
          <w:szCs w:val="28"/>
        </w:rPr>
        <w:t>базовий</w:t>
      </w:r>
      <w:proofErr w:type="spellEnd"/>
      <w:r w:rsidRPr="002F3E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E93">
        <w:rPr>
          <w:rFonts w:ascii="Times New Roman" w:hAnsi="Times New Roman" w:cs="Times New Roman"/>
          <w:b/>
          <w:sz w:val="28"/>
          <w:szCs w:val="28"/>
        </w:rPr>
        <w:t>фармацевтичний</w:t>
      </w:r>
      <w:proofErr w:type="spellEnd"/>
      <w:r w:rsidRPr="002F3E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E93">
        <w:rPr>
          <w:rFonts w:ascii="Times New Roman" w:hAnsi="Times New Roman" w:cs="Times New Roman"/>
          <w:b/>
          <w:sz w:val="28"/>
          <w:szCs w:val="28"/>
        </w:rPr>
        <w:t>коледж</w:t>
      </w:r>
      <w:proofErr w:type="spellEnd"/>
      <w:r w:rsidRPr="003D5C79">
        <w:rPr>
          <w:rFonts w:ascii="Times New Roman" w:hAnsi="Times New Roman" w:cs="Times New Roman"/>
          <w:b/>
          <w:sz w:val="28"/>
          <w:lang w:val="uk-UA"/>
        </w:rPr>
        <w:t>”</w:t>
      </w:r>
      <w:r w:rsidRPr="0014701C">
        <w:rPr>
          <w:sz w:val="28"/>
          <w:szCs w:val="28"/>
          <w:lang w:val="uk-UA"/>
        </w:rPr>
        <w:t xml:space="preserve"> </w:t>
      </w:r>
    </w:p>
    <w:p w:rsidR="007471D3" w:rsidRDefault="007471D3" w:rsidP="007471D3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Житомирської обласної ради, </w:t>
      </w:r>
    </w:p>
    <w:p w:rsidR="007471D3" w:rsidRDefault="007471D3" w:rsidP="007471D3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7471D3" w:rsidRDefault="007471D3" w:rsidP="007471D3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7471D3" w:rsidRDefault="007471D3" w:rsidP="007471D3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7471D3" w:rsidRDefault="007471D3" w:rsidP="007471D3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м. Житомир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07 березня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2018 року</w:t>
      </w:r>
    </w:p>
    <w:p w:rsidR="007471D3" w:rsidRDefault="007471D3" w:rsidP="007471D3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7471D3" w:rsidRDefault="007471D3" w:rsidP="007471D3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7471D3" w:rsidRDefault="007471D3" w:rsidP="007471D3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Обласна рада, іменована далі Орган управління майном, в особі голови обласної ради  </w:t>
      </w:r>
      <w:r w:rsidRPr="00713773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Ширми Володимира Васильовича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з однієї сторони, та громадянка </w:t>
      </w:r>
      <w:r w:rsidRPr="002F3E93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Бойчук Ірина Дмитрівна</w:t>
      </w:r>
      <w:r w:rsidRPr="0083506B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іменована далі Керівник, з другої сторони, уклали цей контракт про таке:</w:t>
      </w:r>
    </w:p>
    <w:p w:rsidR="007471D3" w:rsidRDefault="007471D3" w:rsidP="007471D3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Бойчук І.Д. призначається на посаду директора</w:t>
      </w:r>
      <w:r w:rsidRPr="003D5C7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3D5C79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 вищого навчального закладу   </w:t>
      </w:r>
      <w:r w:rsidRPr="003D5C79">
        <w:rPr>
          <w:rFonts w:ascii="Times New Roman" w:hAnsi="Times New Roman" w:cs="Times New Roman"/>
          <w:sz w:val="28"/>
          <w:lang w:val="uk-UA"/>
        </w:rPr>
        <w:t>„</w:t>
      </w:r>
      <w:proofErr w:type="spellStart"/>
      <w:r w:rsidRPr="003D5C79">
        <w:rPr>
          <w:rFonts w:ascii="Times New Roman" w:hAnsi="Times New Roman" w:cs="Times New Roman"/>
          <w:sz w:val="28"/>
          <w:szCs w:val="28"/>
        </w:rPr>
        <w:t>Жито</w:t>
      </w:r>
      <w:r>
        <w:rPr>
          <w:rFonts w:ascii="Times New Roman" w:hAnsi="Times New Roman" w:cs="Times New Roman"/>
          <w:sz w:val="28"/>
          <w:szCs w:val="28"/>
        </w:rPr>
        <w:t>мирський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E93">
        <w:rPr>
          <w:rFonts w:ascii="Times New Roman" w:hAnsi="Times New Roman" w:cs="Times New Roman"/>
          <w:sz w:val="28"/>
          <w:szCs w:val="28"/>
        </w:rPr>
        <w:t>базовий</w:t>
      </w:r>
      <w:proofErr w:type="spellEnd"/>
      <w:r w:rsidRPr="002F3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E93">
        <w:rPr>
          <w:rFonts w:ascii="Times New Roman" w:hAnsi="Times New Roman" w:cs="Times New Roman"/>
          <w:sz w:val="28"/>
          <w:szCs w:val="28"/>
        </w:rPr>
        <w:t>фармацевтичний</w:t>
      </w:r>
      <w:proofErr w:type="spellEnd"/>
      <w:r w:rsidRPr="002F3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E93">
        <w:rPr>
          <w:rFonts w:ascii="Times New Roman" w:hAnsi="Times New Roman" w:cs="Times New Roman"/>
          <w:sz w:val="28"/>
          <w:szCs w:val="28"/>
        </w:rPr>
        <w:t>коледж</w:t>
      </w:r>
      <w:proofErr w:type="spellEnd"/>
      <w:r w:rsidRPr="003D5C79">
        <w:rPr>
          <w:rFonts w:ascii="Times New Roman" w:hAnsi="Times New Roman" w:cs="Times New Roman"/>
          <w:sz w:val="28"/>
          <w:lang w:val="uk-UA"/>
        </w:rPr>
        <w:t>”</w:t>
      </w:r>
      <w:r w:rsidRPr="0014701C">
        <w:rPr>
          <w:sz w:val="28"/>
          <w:szCs w:val="28"/>
          <w:lang w:val="uk-UA"/>
        </w:rPr>
        <w:t xml:space="preserve"> </w:t>
      </w:r>
      <w:r w:rsidRPr="0014701C">
        <w:rPr>
          <w:sz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  на строк з 07 березня 2018 року по 06 березня                     2023 року.</w:t>
      </w:r>
    </w:p>
    <w:p w:rsidR="007471D3" w:rsidRDefault="007471D3" w:rsidP="007471D3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7471D3" w:rsidRDefault="007471D3" w:rsidP="007471D3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7471D3" w:rsidRDefault="007471D3" w:rsidP="007471D3">
      <w:pPr>
        <w:pStyle w:val="a8"/>
        <w:ind w:left="720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 ЗАГАЛЬНІ ПОЛОЖЕННЯ</w:t>
      </w:r>
    </w:p>
    <w:p w:rsidR="007471D3" w:rsidRDefault="007471D3" w:rsidP="007471D3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1. За цим контрактом Керівник зобов’язується безпосередньо і через адміністрацію здійснювати поточне (оперативне) керівництво</w:t>
      </w:r>
      <w:r w:rsidRPr="003D5C7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им вищим навчальним закладом   </w:t>
      </w:r>
      <w:r w:rsidRPr="003D5C79">
        <w:rPr>
          <w:rFonts w:ascii="Times New Roman" w:hAnsi="Times New Roman" w:cs="Times New Roman"/>
          <w:sz w:val="28"/>
          <w:lang w:val="uk-UA"/>
        </w:rPr>
        <w:t>„</w:t>
      </w:r>
      <w:r w:rsidRPr="003D5C79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Житомирський </w:t>
      </w:r>
      <w:r w:rsidRPr="002F3E93">
        <w:rPr>
          <w:rFonts w:ascii="Times New Roman" w:hAnsi="Times New Roman" w:cs="Times New Roman"/>
          <w:sz w:val="28"/>
          <w:szCs w:val="28"/>
          <w:lang w:val="uk-UA"/>
        </w:rPr>
        <w:t>базовий фармацевтичний коледж</w:t>
      </w:r>
      <w:r w:rsidRPr="003D5C79">
        <w:rPr>
          <w:rFonts w:ascii="Times New Roman" w:hAnsi="Times New Roman" w:cs="Times New Roman"/>
          <w:sz w:val="28"/>
          <w:lang w:val="uk-UA"/>
        </w:rPr>
        <w:t>”</w:t>
      </w:r>
      <w:r>
        <w:rPr>
          <w:sz w:val="28"/>
          <w:szCs w:val="28"/>
          <w:lang w:val="uk-UA"/>
        </w:rPr>
        <w:t xml:space="preserve"> </w:t>
      </w:r>
      <w:r w:rsidRPr="002410BE">
        <w:rPr>
          <w:rFonts w:ascii="Times New Roman" w:hAnsi="Times New Roman" w:cs="Times New Roman"/>
          <w:sz w:val="28"/>
          <w:szCs w:val="28"/>
          <w:lang w:val="uk-UA"/>
        </w:rPr>
        <w:t>Житомирської обласної ради</w:t>
      </w:r>
      <w:r w:rsidRPr="002410B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(надалі – навчальний заклад), забезпечувати його статутну діяльність, використання і збереження закріпленого за навчальним закладом майна, а Орган управління майном зобов’язується створювати належні умови для організації праці Керівника.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2. На підставі контракту виникають трудові відносини між Керівником та Органом управління майном.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3. Керівник є повноважним представником навчального закладу під час реалізації повноважень, функцій, обов’язків, визначених Статутом навчального закладу, іншими нормативними актами.</w:t>
      </w:r>
    </w:p>
    <w:p w:rsidR="007471D3" w:rsidRPr="00E84AC9" w:rsidRDefault="007471D3" w:rsidP="007471D3">
      <w:pPr>
        <w:pStyle w:val="a8"/>
        <w:ind w:firstLine="708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4. </w:t>
      </w:r>
      <w:r w:rsidRPr="00E84AC9"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діє на засадах єдиноначальності.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5. Керівник підзвітний Органу управління майном  у межах, встановлених законодавством, Статутом навчального закладу та цим контрактом.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7471D3" w:rsidRDefault="007471D3" w:rsidP="007471D3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 ПРАВА ТА ОБОВ’ЯЗКИ СТОРІН</w:t>
      </w:r>
    </w:p>
    <w:p w:rsidR="007471D3" w:rsidRPr="00EC329E" w:rsidRDefault="007471D3" w:rsidP="007471D3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6. Керівник здійснює поточне (оперативне) керівництво навчальним закладом, організовує його статутну, господарську, соціально-побутову та іншу діяльність, забезпечує виконання завдань, передбачених законодавством, рішеннями обласної ради, Статутом навчального закладу та цим контрактом.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7. Керівник навчального закладу щоквартально подає Органу управління майном та управлінню охорони здоров’я облдержадміністрації звіт про результати виконання умов контракту.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 Керівник зобов’язується: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8.1. Виконувати та забезпечувати виконання рішень обласної ради щодо управління навчальним закладом, що є об’єктом спільної власності територіальних громад сіл, селищ, міст області, розпоряджень голови обласної ради та  наказів управління охорони здоров’я облдержадміністрації.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8.2. Неухильно дотримуватися вимог Статуту навчального закладу, </w:t>
      </w:r>
      <w:r>
        <w:rPr>
          <w:rFonts w:ascii="Times New Roman" w:hAnsi="Times New Roman"/>
          <w:sz w:val="28"/>
          <w:szCs w:val="28"/>
        </w:rPr>
        <w:t xml:space="preserve">умов </w:t>
      </w:r>
      <w:proofErr w:type="spellStart"/>
      <w:r>
        <w:rPr>
          <w:rFonts w:ascii="Times New Roman" w:hAnsi="Times New Roman"/>
          <w:sz w:val="28"/>
          <w:szCs w:val="28"/>
        </w:rPr>
        <w:t>колективного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договору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та цього контракту.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8.3. Забезпечувати відповідність рішень, ухвалених Керівником, чинному законодавству, Статуту навчального закладу, рішенням обласної ради, розпорядженням голови обласної ради та наказам управління охорони здоров’я облдержадміністрації.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8.4. Забезпечувати своєчасне перерахування у бюджет податків та інших обов’язкових платежів, а також своєчасну виплату заробітної плати працівникам навчального закладу.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8.5. Забезпечувати своєчасне надання навчальним закладом передбаченої законодавством України звітності та інформації.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8.6. Постійно підвищувати рівень  знань та кваліфікації, необхідних для виконання своїх обов’язків.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8.7. Повідомляти Орган управління майном та управління</w:t>
      </w:r>
      <w:r w:rsidRPr="003D5C7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охорони здоров’я облдержадміністрації про виявлені недоліки у роботі навчального закладу.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8.8. Здійснити усі підготовчі дії, необхідні для передачі справ, за 10 днів до закінчення строку дії цього контракту, а також передати справи новопризначеному керівнику в останній день строку дії контракту. Передача справ полягає у проведенні інвентаризації майна та коштів, належному оформленні та наданні документації (накази, плани, програми тощо), передачі печатки, ключів від сейфів і службових приміщень тощо, які знаходяться у Керівника, чекової книжки, службового посвідчення.  Передача оформлюється підписанням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приймання-передачі.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>9. Керівник зобов’язаний забезпечити:</w:t>
      </w:r>
    </w:p>
    <w:p w:rsidR="007471D3" w:rsidRPr="003D5C79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3D5C79">
        <w:rPr>
          <w:rFonts w:ascii="Times New Roman" w:hAnsi="Times New Roman"/>
          <w:sz w:val="28"/>
          <w:szCs w:val="28"/>
        </w:rPr>
        <w:t>- підготовку фахівців  за відповідними програмами на відповідних рівнях вищої освіти згідно із стандартами вищої освіти;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підготовку та перепідготовку, підвищення кваліфікації </w:t>
      </w:r>
      <w:r>
        <w:rPr>
          <w:rFonts w:ascii="Times New Roman" w:hAnsi="Times New Roman"/>
          <w:sz w:val="28"/>
          <w:szCs w:val="28"/>
        </w:rPr>
        <w:t>працівників навчального закладу</w:t>
      </w:r>
      <w:r w:rsidRPr="00AA2E76">
        <w:rPr>
          <w:rFonts w:ascii="Times New Roman" w:hAnsi="Times New Roman"/>
          <w:sz w:val="28"/>
          <w:szCs w:val="28"/>
        </w:rPr>
        <w:t>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виконання державного </w:t>
      </w:r>
      <w:r>
        <w:rPr>
          <w:rFonts w:ascii="Times New Roman" w:hAnsi="Times New Roman"/>
          <w:sz w:val="28"/>
          <w:szCs w:val="28"/>
        </w:rPr>
        <w:t xml:space="preserve">(регіонального) </w:t>
      </w:r>
      <w:r w:rsidRPr="00AA2E76">
        <w:rPr>
          <w:rFonts w:ascii="Times New Roman" w:hAnsi="Times New Roman"/>
          <w:sz w:val="28"/>
          <w:szCs w:val="28"/>
        </w:rPr>
        <w:t>замовлення та інших договірних зобов’</w:t>
      </w:r>
      <w:r>
        <w:rPr>
          <w:rFonts w:ascii="Times New Roman" w:hAnsi="Times New Roman"/>
          <w:sz w:val="28"/>
          <w:szCs w:val="28"/>
        </w:rPr>
        <w:t>язань навчального закладу</w:t>
      </w:r>
      <w:r w:rsidRPr="00AA2E76">
        <w:rPr>
          <w:rFonts w:ascii="Times New Roman" w:hAnsi="Times New Roman"/>
          <w:sz w:val="28"/>
          <w:szCs w:val="28"/>
        </w:rPr>
        <w:t>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дотримання </w:t>
      </w:r>
      <w:r>
        <w:rPr>
          <w:rFonts w:ascii="Times New Roman" w:hAnsi="Times New Roman"/>
          <w:sz w:val="28"/>
          <w:szCs w:val="28"/>
        </w:rPr>
        <w:t xml:space="preserve">навчальним закладом </w:t>
      </w:r>
      <w:r w:rsidRPr="00AA2E76">
        <w:rPr>
          <w:rFonts w:ascii="Times New Roman" w:hAnsi="Times New Roman"/>
          <w:sz w:val="28"/>
          <w:szCs w:val="28"/>
        </w:rPr>
        <w:t>ліцензійних умов провадження освітньої діяльності;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lastRenderedPageBreak/>
        <w:t xml:space="preserve">- застосування нових наукових, науково-технічних знань під час підготовки кадрів </w:t>
      </w:r>
      <w:r w:rsidRPr="003D5C79">
        <w:rPr>
          <w:rFonts w:ascii="Times New Roman" w:hAnsi="Times New Roman"/>
          <w:sz w:val="28"/>
          <w:szCs w:val="28"/>
        </w:rPr>
        <w:t>з вищою освітою;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організацію освітнього</w:t>
      </w:r>
      <w:r w:rsidRPr="00AA2E76">
        <w:rPr>
          <w:rFonts w:ascii="Times New Roman" w:hAnsi="Times New Roman"/>
          <w:sz w:val="28"/>
          <w:szCs w:val="28"/>
        </w:rPr>
        <w:t xml:space="preserve"> процесу відповідно до </w:t>
      </w:r>
      <w:r w:rsidRPr="003D5C79">
        <w:rPr>
          <w:rFonts w:ascii="Times New Roman" w:hAnsi="Times New Roman"/>
          <w:sz w:val="28"/>
          <w:szCs w:val="28"/>
        </w:rPr>
        <w:t>стандартів вищої освіти;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>- дотримання прав та законних інтересів осіб з особливими потребами;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стабільне фінансово-економічне становище </w:t>
      </w:r>
      <w:r>
        <w:rPr>
          <w:rFonts w:ascii="Times New Roman" w:hAnsi="Times New Roman"/>
          <w:sz w:val="28"/>
          <w:szCs w:val="28"/>
        </w:rPr>
        <w:t xml:space="preserve">навчального закладу </w:t>
      </w:r>
      <w:r w:rsidRPr="00AA2E76">
        <w:rPr>
          <w:rFonts w:ascii="Times New Roman" w:hAnsi="Times New Roman"/>
          <w:sz w:val="28"/>
          <w:szCs w:val="28"/>
        </w:rPr>
        <w:t xml:space="preserve">та ефективне використання майна, закріпленого </w:t>
      </w:r>
      <w:r>
        <w:rPr>
          <w:rFonts w:ascii="Times New Roman" w:hAnsi="Times New Roman"/>
          <w:sz w:val="28"/>
          <w:szCs w:val="28"/>
        </w:rPr>
        <w:t>за навчальним закладом</w:t>
      </w:r>
      <w:r w:rsidRPr="00AA2E76">
        <w:rPr>
          <w:rFonts w:ascii="Times New Roman" w:hAnsi="Times New Roman"/>
          <w:sz w:val="28"/>
          <w:szCs w:val="28"/>
        </w:rPr>
        <w:t>, дотримання вимог законодавства під час надання в користування іншим особам зазначеного майна;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>- захист інформації відповідно до законодавства;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дотримання </w:t>
      </w:r>
      <w:r>
        <w:rPr>
          <w:rFonts w:ascii="Times New Roman" w:hAnsi="Times New Roman"/>
          <w:sz w:val="28"/>
          <w:szCs w:val="28"/>
        </w:rPr>
        <w:t xml:space="preserve">навчальним закладом </w:t>
      </w:r>
      <w:r w:rsidRPr="00AA2E76">
        <w:rPr>
          <w:rFonts w:ascii="Times New Roman" w:hAnsi="Times New Roman"/>
          <w:sz w:val="28"/>
          <w:szCs w:val="28"/>
        </w:rPr>
        <w:t>вимог законодавства, забезпечення виконання в установлені строки вимог</w:t>
      </w:r>
      <w:r w:rsidRPr="00345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територіального органу</w:t>
      </w:r>
      <w:r w:rsidRPr="00D7323C">
        <w:rPr>
          <w:rFonts w:ascii="Times New Roman" w:hAnsi="Times New Roman"/>
          <w:sz w:val="28"/>
          <w:szCs w:val="28"/>
        </w:rPr>
        <w:t xml:space="preserve"> центрального органу виконавчої влади, який забезпечує формування і реалізує державну політику у сфері державного фінансового контролю</w:t>
      </w:r>
      <w:r w:rsidRPr="00AA2E76">
        <w:rPr>
          <w:rFonts w:ascii="Times New Roman" w:hAnsi="Times New Roman"/>
          <w:sz w:val="28"/>
          <w:szCs w:val="28"/>
        </w:rPr>
        <w:t>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виконання </w:t>
      </w:r>
      <w:r>
        <w:rPr>
          <w:rFonts w:ascii="Times New Roman" w:hAnsi="Times New Roman"/>
          <w:sz w:val="28"/>
          <w:szCs w:val="28"/>
        </w:rPr>
        <w:t xml:space="preserve">навчальним закладом </w:t>
      </w:r>
      <w:r w:rsidRPr="00AA2E76">
        <w:rPr>
          <w:rFonts w:ascii="Times New Roman" w:hAnsi="Times New Roman"/>
          <w:sz w:val="28"/>
          <w:szCs w:val="28"/>
        </w:rPr>
        <w:t>вимог органів державного нагляду (контролю) у сфері господарської діяльності, а також вимог Органу управління майном;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вжиття заходів із </w:t>
      </w:r>
      <w:r w:rsidRPr="00AA2E76">
        <w:rPr>
          <w:rFonts w:ascii="Times New Roman" w:hAnsi="Times New Roman"/>
          <w:sz w:val="28"/>
          <w:szCs w:val="28"/>
        </w:rPr>
        <w:t>вдосконалення управління, зміцнення фінансово-господарської, трудової дисципліни;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виконання навчальних планів і програм, дотримання всіма підрозділами </w:t>
      </w:r>
      <w:r>
        <w:rPr>
          <w:rFonts w:ascii="Times New Roman" w:hAnsi="Times New Roman"/>
          <w:sz w:val="28"/>
          <w:szCs w:val="28"/>
        </w:rPr>
        <w:t xml:space="preserve">навчального закладу </w:t>
      </w:r>
      <w:r w:rsidRPr="00AA2E76">
        <w:rPr>
          <w:rFonts w:ascii="Times New Roman" w:hAnsi="Times New Roman"/>
          <w:sz w:val="28"/>
          <w:szCs w:val="28"/>
        </w:rPr>
        <w:t>штатно-фінансової дисципліни, організацію та здійснення контролю за навчальною діяльністю;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>- своєчасність проведення розрахунків з юридичними та фізичними особами;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>- цільове та ефективне використання коштів обласного бюджету;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своєчасне та у повному обсязі виконання </w:t>
      </w:r>
      <w:r>
        <w:rPr>
          <w:rFonts w:ascii="Times New Roman" w:hAnsi="Times New Roman"/>
          <w:sz w:val="28"/>
          <w:szCs w:val="28"/>
        </w:rPr>
        <w:t xml:space="preserve">навчальним закладом </w:t>
      </w:r>
      <w:r w:rsidRPr="00AA2E76">
        <w:rPr>
          <w:rFonts w:ascii="Times New Roman" w:hAnsi="Times New Roman"/>
          <w:sz w:val="28"/>
          <w:szCs w:val="28"/>
        </w:rPr>
        <w:t xml:space="preserve">зобов’язань перед державним бюджетом, органами Пенсійного фонду України, державними соціальними фондами; 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>- виконання кошторису доходів і видатків навчального закладу, недопущення виникнення заборгованості із заробітної плати, за спожиті послуги з енергопостачання та комунальні послуги;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>- вжиття</w:t>
      </w:r>
      <w:r>
        <w:rPr>
          <w:rFonts w:ascii="Times New Roman" w:hAnsi="Times New Roman"/>
          <w:sz w:val="28"/>
          <w:szCs w:val="28"/>
        </w:rPr>
        <w:t>,</w:t>
      </w:r>
      <w:r w:rsidRPr="00AA2E76">
        <w:rPr>
          <w:rFonts w:ascii="Times New Roman" w:hAnsi="Times New Roman"/>
          <w:sz w:val="28"/>
          <w:szCs w:val="28"/>
        </w:rPr>
        <w:t xml:space="preserve"> у межах своїх повноважень</w:t>
      </w:r>
      <w:r>
        <w:rPr>
          <w:rFonts w:ascii="Times New Roman" w:hAnsi="Times New Roman"/>
          <w:sz w:val="28"/>
          <w:szCs w:val="28"/>
        </w:rPr>
        <w:t>, заходів із</w:t>
      </w:r>
      <w:r w:rsidRPr="00AA2E76">
        <w:rPr>
          <w:rFonts w:ascii="Times New Roman" w:hAnsi="Times New Roman"/>
          <w:sz w:val="28"/>
          <w:szCs w:val="28"/>
        </w:rPr>
        <w:t xml:space="preserve"> запобігання проявам корупційних правопорушень у</w:t>
      </w:r>
      <w:r>
        <w:rPr>
          <w:rFonts w:ascii="Times New Roman" w:hAnsi="Times New Roman"/>
          <w:sz w:val="28"/>
          <w:szCs w:val="28"/>
        </w:rPr>
        <w:t xml:space="preserve"> навчальному закладі</w:t>
      </w:r>
      <w:r w:rsidRPr="00AA2E76">
        <w:rPr>
          <w:rFonts w:ascii="Times New Roman" w:hAnsi="Times New Roman"/>
          <w:sz w:val="28"/>
          <w:szCs w:val="28"/>
        </w:rPr>
        <w:t>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подання на затвердження управлінню </w:t>
      </w:r>
      <w:r>
        <w:rPr>
          <w:rFonts w:ascii="Times New Roman" w:eastAsia="MS Mincho" w:hAnsi="Times New Roman"/>
          <w:sz w:val="28"/>
          <w:szCs w:val="28"/>
        </w:rPr>
        <w:t xml:space="preserve">охорони здоров’я </w:t>
      </w:r>
      <w:r w:rsidRPr="00AA2E76">
        <w:rPr>
          <w:rFonts w:ascii="Times New Roman" w:hAnsi="Times New Roman"/>
          <w:sz w:val="28"/>
          <w:szCs w:val="28"/>
        </w:rPr>
        <w:t>облдержадміністрації річного кошторису доходів і видатків навчального закладу;</w:t>
      </w:r>
    </w:p>
    <w:p w:rsidR="007471D3" w:rsidRPr="00AA2E76" w:rsidRDefault="007471D3" w:rsidP="007471D3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щорічне звітування перед вищим колегіальним органом громадського самоврядування </w:t>
      </w:r>
      <w:r>
        <w:rPr>
          <w:rFonts w:ascii="Times New Roman" w:hAnsi="Times New Roman"/>
          <w:sz w:val="28"/>
          <w:szCs w:val="28"/>
        </w:rPr>
        <w:t>навчального</w:t>
      </w:r>
      <w:r w:rsidRPr="00AA2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закладу про </w:t>
      </w:r>
      <w:r w:rsidRPr="00AA2E76">
        <w:rPr>
          <w:rFonts w:ascii="Times New Roman" w:hAnsi="Times New Roman"/>
          <w:sz w:val="28"/>
          <w:szCs w:val="28"/>
        </w:rPr>
        <w:t>результати своєї роботи, зокрема</w:t>
      </w:r>
      <w:r>
        <w:rPr>
          <w:rFonts w:ascii="Times New Roman" w:hAnsi="Times New Roman"/>
          <w:sz w:val="28"/>
          <w:szCs w:val="28"/>
        </w:rPr>
        <w:t>,</w:t>
      </w:r>
      <w:r w:rsidRPr="00AA2E76">
        <w:rPr>
          <w:rFonts w:ascii="Times New Roman" w:hAnsi="Times New Roman"/>
          <w:sz w:val="28"/>
          <w:szCs w:val="28"/>
        </w:rPr>
        <w:t xml:space="preserve"> про виконання колективного договору;</w:t>
      </w:r>
    </w:p>
    <w:p w:rsidR="007471D3" w:rsidRPr="00AA2E76" w:rsidRDefault="007471D3" w:rsidP="007471D3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AA2E76">
        <w:rPr>
          <w:rStyle w:val="st42"/>
          <w:rFonts w:ascii="Times New Roman" w:hAnsi="Times New Roman"/>
          <w:sz w:val="28"/>
          <w:szCs w:val="28"/>
        </w:rPr>
        <w:t>- розвиток і модернізацію змісту, форм фізичного виховання студентів, студентського спорту та відповідної матеріально-технічної бази, підготовку та оприлюднення щорічного звіту про стан фізичного виховання і спорту у</w:t>
      </w:r>
      <w:r>
        <w:rPr>
          <w:rStyle w:val="st42"/>
          <w:rFonts w:ascii="Times New Roman" w:hAnsi="Times New Roman"/>
          <w:sz w:val="28"/>
          <w:szCs w:val="28"/>
        </w:rPr>
        <w:t xml:space="preserve"> навчальному закладі</w:t>
      </w:r>
      <w:r w:rsidRPr="00AA2E76">
        <w:rPr>
          <w:rStyle w:val="st42"/>
          <w:rFonts w:ascii="Times New Roman" w:hAnsi="Times New Roman"/>
          <w:sz w:val="28"/>
          <w:szCs w:val="28"/>
        </w:rPr>
        <w:t>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10. Керівник має право: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діяти від імені навчального закладу, представляти його на всіх підприємствах, в установах та організаціях;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укладати від імені навчального закладу  господарські договори та інші угоди;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- видавати від імені навчального закладу довіреності;</w:t>
      </w:r>
    </w:p>
    <w:p w:rsidR="007471D3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 відкривати від імені навчального закладу  поточні та депозитні рахунки в органах Державної казначейської служби України, в банках у порядку, встановленому законодавством;</w:t>
      </w:r>
      <w:r w:rsidRPr="00D1393B">
        <w:rPr>
          <w:rFonts w:ascii="Times New Roman" w:hAnsi="Times New Roman"/>
          <w:sz w:val="28"/>
          <w:szCs w:val="28"/>
        </w:rPr>
        <w:t xml:space="preserve"> 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>- приймати на роботу та звільняти з роботи п</w:t>
      </w:r>
      <w:r>
        <w:rPr>
          <w:rFonts w:ascii="Times New Roman" w:hAnsi="Times New Roman"/>
          <w:sz w:val="28"/>
          <w:szCs w:val="28"/>
        </w:rPr>
        <w:t>рацівників навчального закладу</w:t>
      </w:r>
      <w:r w:rsidRPr="00AA2E76">
        <w:rPr>
          <w:rFonts w:ascii="Times New Roman" w:hAnsi="Times New Roman"/>
          <w:sz w:val="28"/>
          <w:szCs w:val="28"/>
        </w:rPr>
        <w:t>, визначати їх функціональні обов’язки, застосовувати до них заходи заохочення та стягнення;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формувати контингент осіб, які навчаються у </w:t>
      </w:r>
      <w:r>
        <w:rPr>
          <w:rFonts w:ascii="Times New Roman" w:hAnsi="Times New Roman"/>
          <w:sz w:val="28"/>
          <w:szCs w:val="28"/>
        </w:rPr>
        <w:t>навчальному  закладі</w:t>
      </w:r>
      <w:r w:rsidRPr="00AA2E76">
        <w:rPr>
          <w:rFonts w:ascii="Times New Roman" w:hAnsi="Times New Roman"/>
          <w:sz w:val="28"/>
          <w:szCs w:val="28"/>
        </w:rPr>
        <w:t>, відраховувати та поновлювати зазначених осіб на підставах та у порядку, що передбачені законодавством;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перевіряти якість роботи працівників </w:t>
      </w:r>
      <w:r>
        <w:rPr>
          <w:rFonts w:ascii="Times New Roman" w:hAnsi="Times New Roman"/>
          <w:sz w:val="28"/>
          <w:szCs w:val="28"/>
        </w:rPr>
        <w:t>навчального закладу та організацію освітнього</w:t>
      </w:r>
      <w:r w:rsidRPr="00AA2E76">
        <w:rPr>
          <w:rFonts w:ascii="Times New Roman" w:hAnsi="Times New Roman"/>
          <w:sz w:val="28"/>
          <w:szCs w:val="28"/>
        </w:rPr>
        <w:t xml:space="preserve"> процесу; 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створювати робочі та дорадчі органи </w:t>
      </w:r>
      <w:r>
        <w:rPr>
          <w:rFonts w:ascii="Times New Roman" w:hAnsi="Times New Roman"/>
          <w:sz w:val="28"/>
          <w:szCs w:val="28"/>
        </w:rPr>
        <w:t xml:space="preserve">навчального закладу </w:t>
      </w:r>
      <w:r w:rsidRPr="00AA2E76">
        <w:rPr>
          <w:rFonts w:ascii="Times New Roman" w:hAnsi="Times New Roman"/>
          <w:sz w:val="28"/>
          <w:szCs w:val="28"/>
        </w:rPr>
        <w:t xml:space="preserve">у порядку, визначеному </w:t>
      </w:r>
      <w:r>
        <w:rPr>
          <w:rFonts w:ascii="Times New Roman" w:hAnsi="Times New Roman"/>
          <w:sz w:val="28"/>
          <w:szCs w:val="28"/>
        </w:rPr>
        <w:t>Статутом навчального закладу</w:t>
      </w:r>
      <w:r w:rsidRPr="00AA2E76">
        <w:rPr>
          <w:rFonts w:ascii="Times New Roman" w:hAnsi="Times New Roman"/>
          <w:sz w:val="28"/>
          <w:szCs w:val="28"/>
        </w:rPr>
        <w:t>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разом з виборними органами первинних профспілкових організацій працівників </w:t>
      </w:r>
      <w:r>
        <w:rPr>
          <w:rFonts w:ascii="Times New Roman" w:hAnsi="Times New Roman"/>
          <w:sz w:val="28"/>
          <w:szCs w:val="28"/>
        </w:rPr>
        <w:t xml:space="preserve">навчального закладу, </w:t>
      </w:r>
      <w:r w:rsidRPr="00AA2E76">
        <w:rPr>
          <w:rFonts w:ascii="Times New Roman" w:hAnsi="Times New Roman"/>
          <w:sz w:val="28"/>
          <w:szCs w:val="28"/>
        </w:rPr>
        <w:t xml:space="preserve"> студентів подавати для затвердження вищому колегіальному органові громадського </w:t>
      </w:r>
      <w:r>
        <w:rPr>
          <w:rFonts w:ascii="Times New Roman" w:hAnsi="Times New Roman"/>
          <w:sz w:val="28"/>
          <w:szCs w:val="28"/>
        </w:rPr>
        <w:t xml:space="preserve">самоврядування навчального закладу </w:t>
      </w:r>
      <w:r w:rsidRPr="00AA2E76">
        <w:rPr>
          <w:rFonts w:ascii="Times New Roman" w:hAnsi="Times New Roman"/>
          <w:sz w:val="28"/>
          <w:szCs w:val="28"/>
        </w:rPr>
        <w:t xml:space="preserve"> правила внутрішнього розпорядку та колективний договір і після затвердження підписувати їх;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делегувати, відповідно до С</w:t>
      </w:r>
      <w:r w:rsidRPr="00AA2E76">
        <w:rPr>
          <w:rFonts w:ascii="Times New Roman" w:hAnsi="Times New Roman"/>
          <w:sz w:val="28"/>
          <w:szCs w:val="28"/>
        </w:rPr>
        <w:t xml:space="preserve">татуту </w:t>
      </w:r>
      <w:r>
        <w:rPr>
          <w:rFonts w:ascii="Times New Roman" w:hAnsi="Times New Roman"/>
          <w:sz w:val="28"/>
          <w:szCs w:val="28"/>
        </w:rPr>
        <w:t xml:space="preserve">навчального закладу, </w:t>
      </w:r>
      <w:r w:rsidRPr="00AA2E76">
        <w:rPr>
          <w:rFonts w:ascii="Times New Roman" w:hAnsi="Times New Roman"/>
          <w:sz w:val="28"/>
          <w:szCs w:val="28"/>
        </w:rPr>
        <w:t>частину своїх повноважень своїм заступникам та керівникам структурних підрозділів;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видавати у межах своїх повноважень накази та розпорядження, давати обов’язкові для виконання всіма учасниками освітнього процесу і структурними підрозділами </w:t>
      </w:r>
      <w:r>
        <w:rPr>
          <w:rFonts w:ascii="Times New Roman" w:hAnsi="Times New Roman"/>
          <w:sz w:val="28"/>
          <w:szCs w:val="28"/>
        </w:rPr>
        <w:t xml:space="preserve">навчального закладу </w:t>
      </w:r>
      <w:r w:rsidRPr="00AA2E76">
        <w:rPr>
          <w:rFonts w:ascii="Times New Roman" w:hAnsi="Times New Roman"/>
          <w:sz w:val="28"/>
          <w:szCs w:val="28"/>
        </w:rPr>
        <w:t xml:space="preserve">доручення; 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hAnsi="Times New Roman"/>
          <w:sz w:val="28"/>
          <w:szCs w:val="28"/>
        </w:rPr>
        <w:t xml:space="preserve">- вирішувати питання фінансово-господарської діяльності </w:t>
      </w:r>
      <w:r>
        <w:rPr>
          <w:rFonts w:ascii="Times New Roman" w:hAnsi="Times New Roman"/>
          <w:sz w:val="28"/>
          <w:szCs w:val="28"/>
        </w:rPr>
        <w:t xml:space="preserve">навчального закладу, </w:t>
      </w:r>
      <w:r w:rsidRPr="00AA2E76">
        <w:rPr>
          <w:rFonts w:ascii="Times New Roman" w:hAnsi="Times New Roman"/>
          <w:sz w:val="28"/>
          <w:szCs w:val="28"/>
        </w:rPr>
        <w:t>затверджувати його структуру та штатний розпис;</w:t>
      </w:r>
    </w:p>
    <w:p w:rsidR="007471D3" w:rsidRPr="00AA2E76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A2E76">
        <w:rPr>
          <w:rFonts w:ascii="Times New Roman" w:eastAsia="MS Mincho" w:hAnsi="Times New Roman" w:cs="Times New Roman"/>
          <w:sz w:val="28"/>
          <w:szCs w:val="28"/>
          <w:lang w:val="uk-UA"/>
        </w:rPr>
        <w:t>- </w:t>
      </w:r>
      <w:proofErr w:type="spellStart"/>
      <w:r w:rsidRPr="00AA2E76">
        <w:rPr>
          <w:rFonts w:ascii="Times New Roman" w:hAnsi="Times New Roman"/>
          <w:sz w:val="28"/>
          <w:szCs w:val="28"/>
        </w:rPr>
        <w:t>розпоряджатися</w:t>
      </w:r>
      <w:proofErr w:type="spellEnd"/>
      <w:r w:rsidRPr="00AA2E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E76">
        <w:rPr>
          <w:rFonts w:ascii="Times New Roman" w:hAnsi="Times New Roman"/>
          <w:sz w:val="28"/>
          <w:szCs w:val="28"/>
        </w:rPr>
        <w:t>майном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E76">
        <w:rPr>
          <w:rFonts w:ascii="Times New Roman" w:hAnsi="Times New Roman"/>
          <w:sz w:val="28"/>
          <w:szCs w:val="28"/>
        </w:rPr>
        <w:t xml:space="preserve"> коштами у межах та у </w:t>
      </w:r>
      <w:proofErr w:type="spellStart"/>
      <w:r w:rsidRPr="00AA2E76">
        <w:rPr>
          <w:rFonts w:ascii="Times New Roman" w:hAnsi="Times New Roman"/>
          <w:sz w:val="28"/>
          <w:szCs w:val="28"/>
        </w:rPr>
        <w:t>спосіб</w:t>
      </w:r>
      <w:proofErr w:type="spellEnd"/>
      <w:r w:rsidRPr="00AA2E76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контрактом, </w:t>
      </w: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AA2E76">
        <w:rPr>
          <w:rFonts w:ascii="Times New Roman" w:hAnsi="Times New Roman"/>
          <w:sz w:val="28"/>
          <w:szCs w:val="28"/>
        </w:rPr>
        <w:t>татутом</w:t>
      </w:r>
      <w:proofErr w:type="spellEnd"/>
      <w:r w:rsidRPr="00AA2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навчального закладу </w:t>
      </w:r>
      <w:r w:rsidRPr="00AA2E76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AA2E76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AA2E76">
        <w:rPr>
          <w:rFonts w:ascii="Times New Roman" w:hAnsi="Times New Roman"/>
          <w:sz w:val="28"/>
          <w:szCs w:val="28"/>
        </w:rPr>
        <w:t>;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 вирішувати інші питання, віднесені законодавством, Органом управління майном,  управлінням охорони здоров’я облдержадміністрації,   Статутом навчального закладу і цим контрактом до компетенції Керівника.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11. Орган управління майном має право вимагати від Керівника достроковий звіт про його дії, якщо останній допустив невиконання чи неналежне виконання своїх обов’язків щодо управління навчальним закладом та розпорядження його майном.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12. Орган управління майном: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надає інформацію на запит Керівника;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 звільняє Керівника у разі закінчення контракту,  достроково - за вимогою Керівника, а також у випадку порушень ним законодавства та умов контракту.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18"/>
          <w:szCs w:val="1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Орган управління майном </w:t>
      </w:r>
      <w:proofErr w:type="spellStart"/>
      <w:r>
        <w:rPr>
          <w:rFonts w:ascii="Times New Roman" w:hAnsi="Times New Roman"/>
          <w:sz w:val="28"/>
          <w:szCs w:val="28"/>
        </w:rPr>
        <w:t>зобов’язується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належних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/>
          <w:sz w:val="28"/>
          <w:szCs w:val="28"/>
        </w:rPr>
        <w:t>ерівником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контрактом, </w:t>
      </w: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8"/>
          <w:szCs w:val="28"/>
        </w:rPr>
        <w:t>татутом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навчального закладу 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471D3" w:rsidRDefault="007471D3" w:rsidP="007471D3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13. Управління охорони здоров’я  облдержадміністрації:</w:t>
      </w:r>
    </w:p>
    <w:p w:rsidR="007471D3" w:rsidRDefault="007471D3" w:rsidP="007471D3">
      <w:pPr>
        <w:pStyle w:val="a8"/>
        <w:ind w:left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надає інформацію на запит Керівника;</w:t>
      </w:r>
    </w:p>
    <w:p w:rsidR="007471D3" w:rsidRDefault="007471D3" w:rsidP="007471D3">
      <w:pPr>
        <w:pStyle w:val="a8"/>
        <w:ind w:left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 організовує фінансовий контроль за діяльністю навчального закладу;</w:t>
      </w:r>
    </w:p>
    <w:p w:rsidR="007471D3" w:rsidRPr="00AA2E76" w:rsidRDefault="007471D3" w:rsidP="007471D3">
      <w:pPr>
        <w:pStyle w:val="a8"/>
        <w:ind w:left="709"/>
        <w:jc w:val="both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 w:rsidRPr="00AA2E76">
        <w:rPr>
          <w:rFonts w:ascii="Times New Roman" w:eastAsia="MS Mincho" w:hAnsi="Times New Roman" w:cs="Times New Roman"/>
          <w:sz w:val="28"/>
          <w:szCs w:val="28"/>
          <w:lang w:val="uk-UA"/>
        </w:rPr>
        <w:t>-</w:t>
      </w:r>
      <w:r w:rsidRPr="00AA2E7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</w:t>
      </w:r>
      <w:r w:rsidRPr="00AA2E7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погоджує кошторис доходів і видатків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закладу</w:t>
      </w:r>
      <w:r w:rsidRPr="00AA2E76">
        <w:rPr>
          <w:rFonts w:ascii="Times New Roman" w:eastAsia="MS Mincho" w:hAnsi="Times New Roman" w:cs="Times New Roman"/>
          <w:sz w:val="28"/>
          <w:szCs w:val="28"/>
          <w:lang w:val="uk-UA"/>
        </w:rPr>
        <w:t>;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- здійснює контроль за ефективністю використання і збереження закріпленого за навчальним закладом майна.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14. Орган управління майном делегує Керівнику повноваження щодо проведення колективних переговорів, укладення колективного договору у навчальному закладі та укладання трудових договорів з працівниками навчального закладу.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15. Керівник укладає трудові договори з працівниками відповідно до чинного законодавства.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зобов’язаний вжити заходів щодо створення 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16. При укладанні трудових договорів з працівниками, визначенні та забезпеченні умов їх праці і відпочинку Керівник керується трудовим законодавством, з урахуванням галузевих особливостей, передбачених Статутом навчального закладу, генеральною та галузевою угодами, колективним договором і фінансовими можливостями навчального закладу.</w:t>
      </w:r>
    </w:p>
    <w:p w:rsidR="007471D3" w:rsidRPr="00FB772E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7471D3" w:rsidRDefault="007471D3" w:rsidP="007471D3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 УМОВИ МАТЕРІАЛЬНОГО ЗАБЕЗПЕЧЕННЯ КЕРІВНИКА</w:t>
      </w:r>
    </w:p>
    <w:p w:rsidR="007471D3" w:rsidRPr="00FB772E" w:rsidRDefault="007471D3" w:rsidP="007471D3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7471D3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9B1C91">
        <w:rPr>
          <w:rFonts w:ascii="Times New Roman" w:eastAsia="MS Mincho" w:hAnsi="Times New Roman"/>
          <w:sz w:val="28"/>
          <w:szCs w:val="28"/>
        </w:rPr>
        <w:t>17.</w:t>
      </w:r>
      <w:r w:rsidRPr="009B1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</w:rPr>
        <w:t>За виконання обов’язків, передбачених цим контрактом, Керівникові навчального закладу нараховується заробітна плата відповідно до норм чинного законодавства, що регулює правовідносини в даній галузі, з урахуванням змін та доповнень, які існують на момент її виплати.</w:t>
      </w:r>
    </w:p>
    <w:p w:rsidR="007471D3" w:rsidRPr="008E1945" w:rsidRDefault="007471D3" w:rsidP="007471D3">
      <w:pPr>
        <w:pStyle w:val="a8"/>
        <w:ind w:firstLine="709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9901E8">
        <w:rPr>
          <w:rFonts w:ascii="Times New Roman" w:eastAsia="MS Mincho" w:hAnsi="Times New Roman"/>
          <w:sz w:val="28"/>
          <w:szCs w:val="28"/>
          <w:lang w:val="uk-UA"/>
        </w:rPr>
        <w:t>Заробітна плата Керівника складається з:</w:t>
      </w:r>
    </w:p>
    <w:p w:rsidR="007471D3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9901E8">
        <w:rPr>
          <w:rFonts w:ascii="Times New Roman" w:eastAsia="MS Mincho" w:hAnsi="Times New Roman"/>
          <w:sz w:val="28"/>
          <w:szCs w:val="28"/>
        </w:rPr>
        <w:t>посадового окладу, розмір якого встановлюється штатним розписом і визначається згідно з діючим законодавством</w:t>
      </w:r>
      <w:r>
        <w:rPr>
          <w:rFonts w:ascii="Times New Roman" w:eastAsia="MS Mincho" w:hAnsi="Times New Roman"/>
          <w:sz w:val="28"/>
          <w:szCs w:val="28"/>
        </w:rPr>
        <w:t xml:space="preserve">  та з урахуванням підвищення на </w:t>
      </w:r>
      <w:proofErr w:type="spellStart"/>
      <w:r>
        <w:rPr>
          <w:rFonts w:ascii="Times New Roman" w:eastAsia="MS Mincho" w:hAnsi="Times New Roman"/>
          <w:sz w:val="28"/>
          <w:szCs w:val="28"/>
        </w:rPr>
        <w:t>на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15 відсотків за педагогічне звання „викладач-методист” відповідно до постанови Кабінету Міністрів України  від 20.04.07 № 643 „Про затвердження розмірів підвищення посадових окладів (ставок заробітної плати) та додаткової оплати за окремі види педагогічної діяльності у співвідношенні до тарифної ставки”;</w:t>
      </w:r>
    </w:p>
    <w:p w:rsidR="007471D3" w:rsidRDefault="007471D3" w:rsidP="007471D3">
      <w:pPr>
        <w:pStyle w:val="aa"/>
        <w:spacing w:before="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eastAsia="MS Mincho" w:hAnsi="Times New Roman"/>
          <w:sz w:val="28"/>
          <w:szCs w:val="28"/>
        </w:rPr>
        <w:t>премії у</w:t>
      </w:r>
      <w:r w:rsidRPr="009901E8">
        <w:rPr>
          <w:rFonts w:ascii="Times New Roman" w:eastAsia="MS Mincho" w:hAnsi="Times New Roman"/>
          <w:sz w:val="28"/>
          <w:szCs w:val="28"/>
        </w:rPr>
        <w:t xml:space="preserve"> розмірі </w:t>
      </w:r>
      <w:r w:rsidRPr="009901E8">
        <w:rPr>
          <w:rFonts w:ascii="Times New Roman" w:eastAsia="MS Mincho" w:hAnsi="Times New Roman"/>
          <w:bCs/>
          <w:sz w:val="28"/>
          <w:szCs w:val="28"/>
        </w:rPr>
        <w:t>до 100</w:t>
      </w:r>
      <w:r>
        <w:rPr>
          <w:rFonts w:ascii="Times New Roman" w:eastAsia="MS Mincho" w:hAnsi="Times New Roman"/>
          <w:sz w:val="28"/>
          <w:szCs w:val="28"/>
        </w:rPr>
        <w:t xml:space="preserve"> відсотків  до </w:t>
      </w:r>
      <w:r w:rsidRPr="009901E8">
        <w:rPr>
          <w:rFonts w:ascii="Times New Roman" w:eastAsia="MS Mincho" w:hAnsi="Times New Roman"/>
          <w:sz w:val="28"/>
          <w:szCs w:val="28"/>
        </w:rPr>
        <w:t xml:space="preserve">посадового окладу. </w:t>
      </w:r>
    </w:p>
    <w:p w:rsidR="007471D3" w:rsidRDefault="007471D3" w:rsidP="007471D3">
      <w:pPr>
        <w:pStyle w:val="aa"/>
        <w:spacing w:before="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9901E8">
        <w:rPr>
          <w:rFonts w:ascii="Times New Roman" w:eastAsia="MS Mincho" w:hAnsi="Times New Roman"/>
          <w:sz w:val="28"/>
          <w:szCs w:val="28"/>
        </w:rPr>
        <w:t xml:space="preserve">У разі допущення у </w:t>
      </w:r>
      <w:r>
        <w:rPr>
          <w:rFonts w:ascii="Times New Roman" w:eastAsia="MS Mincho" w:hAnsi="Times New Roman"/>
          <w:sz w:val="28"/>
          <w:szCs w:val="28"/>
        </w:rPr>
        <w:t>навчальному закладі нещасного випадку зі</w:t>
      </w:r>
      <w:r w:rsidRPr="009901E8">
        <w:rPr>
          <w:rFonts w:ascii="Times New Roman" w:eastAsia="MS Mincho" w:hAnsi="Times New Roman"/>
          <w:sz w:val="28"/>
          <w:szCs w:val="28"/>
        </w:rPr>
        <w:t xml:space="preserve"> смертельними наслідками з вини </w:t>
      </w:r>
      <w:r>
        <w:rPr>
          <w:rFonts w:ascii="Times New Roman" w:eastAsia="MS Mincho" w:hAnsi="Times New Roman"/>
          <w:sz w:val="28"/>
          <w:szCs w:val="28"/>
        </w:rPr>
        <w:t xml:space="preserve"> навчального закладу,</w:t>
      </w:r>
      <w:r w:rsidRPr="009901E8">
        <w:rPr>
          <w:rFonts w:ascii="Times New Roman" w:eastAsia="MS Mincho" w:hAnsi="Times New Roman"/>
          <w:sz w:val="28"/>
          <w:szCs w:val="28"/>
        </w:rPr>
        <w:t xml:space="preserve"> прем</w:t>
      </w:r>
      <w:r>
        <w:rPr>
          <w:rFonts w:ascii="Times New Roman" w:eastAsia="MS Mincho" w:hAnsi="Times New Roman"/>
          <w:sz w:val="28"/>
          <w:szCs w:val="28"/>
        </w:rPr>
        <w:t>ія Керівникові не нараховується.</w:t>
      </w:r>
      <w:r w:rsidRPr="009901E8">
        <w:rPr>
          <w:rFonts w:ascii="Times New Roman" w:eastAsia="MS Mincho" w:hAnsi="Times New Roman"/>
          <w:sz w:val="28"/>
          <w:szCs w:val="28"/>
        </w:rPr>
        <w:t xml:space="preserve">  </w:t>
      </w:r>
    </w:p>
    <w:p w:rsidR="007471D3" w:rsidRPr="00212D25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надбавки</w:t>
      </w:r>
      <w:r w:rsidRPr="00212D25">
        <w:rPr>
          <w:rFonts w:ascii="Times New Roman" w:hAnsi="Times New Roman"/>
          <w:sz w:val="28"/>
          <w:szCs w:val="28"/>
        </w:rPr>
        <w:t xml:space="preserve"> за вислугу років у розмірі, передбаченому </w:t>
      </w:r>
      <w:r>
        <w:rPr>
          <w:rFonts w:ascii="Times New Roman" w:hAnsi="Times New Roman"/>
          <w:sz w:val="28"/>
          <w:szCs w:val="28"/>
        </w:rPr>
        <w:t xml:space="preserve">чинним </w:t>
      </w:r>
      <w:r w:rsidRPr="00212D25">
        <w:rPr>
          <w:rFonts w:ascii="Times New Roman" w:hAnsi="Times New Roman"/>
          <w:sz w:val="28"/>
          <w:szCs w:val="28"/>
        </w:rPr>
        <w:t>законодавством;</w:t>
      </w:r>
    </w:p>
    <w:p w:rsidR="007471D3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надбавки</w:t>
      </w:r>
      <w:r w:rsidRPr="00212D25">
        <w:rPr>
          <w:rFonts w:ascii="Times New Roman" w:hAnsi="Times New Roman"/>
          <w:sz w:val="28"/>
          <w:szCs w:val="28"/>
        </w:rPr>
        <w:t xml:space="preserve"> за складність і напруженість у роботі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розмірі  5</w:t>
      </w:r>
      <w:r w:rsidRPr="00212D2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відсотків до </w:t>
      </w:r>
      <w:r w:rsidRPr="00212D25">
        <w:rPr>
          <w:rFonts w:ascii="Times New Roman" w:hAnsi="Times New Roman"/>
          <w:sz w:val="28"/>
          <w:szCs w:val="28"/>
        </w:rPr>
        <w:t>посадового окладу;</w:t>
      </w:r>
    </w:p>
    <w:p w:rsidR="007471D3" w:rsidRPr="00AA201F" w:rsidRDefault="007471D3" w:rsidP="007471D3">
      <w:pPr>
        <w:pStyle w:val="aa"/>
        <w:tabs>
          <w:tab w:val="left" w:pos="567"/>
        </w:tabs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ґ</w:t>
      </w:r>
      <w:r w:rsidRPr="00AA201F">
        <w:rPr>
          <w:rFonts w:ascii="Times New Roman" w:eastAsia="MS Mincho" w:hAnsi="Times New Roman"/>
          <w:sz w:val="28"/>
          <w:szCs w:val="28"/>
        </w:rPr>
        <w:t xml:space="preserve">) </w:t>
      </w:r>
      <w:r w:rsidRPr="007471D3">
        <w:rPr>
          <w:rStyle w:val="ac"/>
          <w:color w:val="000000"/>
          <w:sz w:val="28"/>
          <w:szCs w:val="28"/>
          <w:lang w:val="uk-UA" w:eastAsia="uk-UA"/>
        </w:rPr>
        <w:t xml:space="preserve">надбавки в розмірі до 30 відсотків до  посадового окладу та на весь обсяг навчального навантаження, що виконується Керівником, відповідно до постанови Кабінету Міністрів України від 23.03.11  № 373 </w:t>
      </w:r>
      <w:r w:rsidRPr="009E5988">
        <w:rPr>
          <w:rFonts w:ascii="Times New Roman" w:eastAsia="MS Mincho" w:hAnsi="Times New Roman"/>
          <w:sz w:val="28"/>
          <w:szCs w:val="28"/>
        </w:rPr>
        <w:t>“</w:t>
      </w:r>
      <w:r w:rsidRPr="007471D3">
        <w:rPr>
          <w:rStyle w:val="ac"/>
          <w:color w:val="000000"/>
          <w:sz w:val="28"/>
          <w:szCs w:val="28"/>
          <w:lang w:val="uk-UA" w:eastAsia="uk-UA"/>
        </w:rPr>
        <w:t>Про встановлення надбавки педагогічним працівникам дошкільних, позашкільних, загальноосвітніх, професійно-технічних навчальних закладів, вищих навчальних закладів І-ІІ рівня акредитації, інших установ і закладів незалежно від їх підпорядкування</w:t>
      </w:r>
      <w:r w:rsidRPr="009E5988">
        <w:rPr>
          <w:rFonts w:ascii="Times New Roman" w:eastAsia="MS Mincho" w:hAnsi="Times New Roman"/>
          <w:sz w:val="28"/>
          <w:szCs w:val="28"/>
        </w:rPr>
        <w:t>”</w:t>
      </w:r>
      <w:r>
        <w:rPr>
          <w:rFonts w:ascii="Times New Roman" w:eastAsia="MS Mincho" w:hAnsi="Times New Roman"/>
          <w:sz w:val="28"/>
          <w:szCs w:val="28"/>
        </w:rPr>
        <w:t>, зі змінами та доповненнями</w:t>
      </w:r>
      <w:r w:rsidRPr="007471D3">
        <w:rPr>
          <w:rStyle w:val="ac"/>
          <w:color w:val="000000"/>
          <w:sz w:val="28"/>
          <w:szCs w:val="28"/>
          <w:lang w:val="uk-UA" w:eastAsia="uk-UA"/>
        </w:rPr>
        <w:t>;</w:t>
      </w:r>
    </w:p>
    <w:p w:rsidR="007471D3" w:rsidRPr="00483888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д) доплати у розмірі не більше підвищеного  посадового окладу відповідно до</w:t>
      </w:r>
      <w:r w:rsidRPr="009901E8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статті 65 Закону України „Про вищу освіту”,  постанови Кабінету Міністрів України від 27.08.10 № 796 „Про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 комунальної форми власності” та Положення про оплату праці за підготовку молодших спеціалістів та бакалаврів денної форми навчання на контрактній основі, затвердженого колективним договором навчального закладу;</w:t>
      </w:r>
    </w:p>
    <w:p w:rsidR="007471D3" w:rsidRPr="00483888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е</w:t>
      </w:r>
      <w:r w:rsidRPr="00483888">
        <w:rPr>
          <w:rFonts w:ascii="Times New Roman" w:eastAsia="MS Mincho" w:hAnsi="Times New Roman"/>
          <w:sz w:val="28"/>
          <w:szCs w:val="28"/>
        </w:rPr>
        <w:t xml:space="preserve">) </w:t>
      </w:r>
      <w:r>
        <w:rPr>
          <w:rFonts w:ascii="Times New Roman" w:eastAsia="MS Mincho" w:hAnsi="Times New Roman"/>
          <w:sz w:val="28"/>
          <w:szCs w:val="28"/>
        </w:rPr>
        <w:t>доплати у розмірі до 50 відсотків підвищеного посадового окладу за курси підвищення кваліфікації на контрактній основі згідно із постановою Кабінету Міністрів України від 27.08.10 № 758 „Про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 комунальної форми власності”, затвердженим планом управління охорони здоров’я облдержадміністрації  та ліцензії;</w:t>
      </w:r>
    </w:p>
    <w:p w:rsidR="007471D3" w:rsidRPr="009E5988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6"/>
        </w:rPr>
      </w:pPr>
      <w:r>
        <w:rPr>
          <w:rFonts w:ascii="Times New Roman" w:eastAsia="MS Mincho" w:hAnsi="Times New Roman" w:cs="Times New Roman"/>
          <w:sz w:val="28"/>
          <w:szCs w:val="26"/>
          <w:lang w:val="uk-UA"/>
        </w:rPr>
        <w:t xml:space="preserve">є) </w:t>
      </w:r>
      <w:r>
        <w:rPr>
          <w:rFonts w:ascii="Times New Roman" w:eastAsia="MS Mincho" w:hAnsi="Times New Roman"/>
          <w:sz w:val="28"/>
          <w:szCs w:val="28"/>
        </w:rPr>
        <w:t>доплати</w:t>
      </w:r>
      <w:r w:rsidRPr="00483888">
        <w:rPr>
          <w:rFonts w:ascii="Times New Roman" w:eastAsia="MS Mincho" w:hAnsi="Times New Roman"/>
          <w:sz w:val="28"/>
          <w:szCs w:val="28"/>
        </w:rPr>
        <w:t xml:space="preserve"> за </w:t>
      </w:r>
      <w:proofErr w:type="spellStart"/>
      <w:r w:rsidRPr="00483888">
        <w:rPr>
          <w:rFonts w:ascii="Times New Roman" w:eastAsia="MS Mincho" w:hAnsi="Times New Roman"/>
          <w:sz w:val="28"/>
          <w:szCs w:val="28"/>
        </w:rPr>
        <w:t>науковий</w:t>
      </w:r>
      <w:proofErr w:type="spellEnd"/>
      <w:r w:rsidRPr="00483888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483888">
        <w:rPr>
          <w:rFonts w:ascii="Times New Roman" w:eastAsia="MS Mincho" w:hAnsi="Times New Roman"/>
          <w:sz w:val="28"/>
          <w:szCs w:val="28"/>
        </w:rPr>
        <w:t>ступінь</w:t>
      </w:r>
      <w:proofErr w:type="spellEnd"/>
      <w:r w:rsidRPr="00483888">
        <w:rPr>
          <w:rFonts w:ascii="Times New Roman" w:eastAsia="MS Mincho" w:hAnsi="Times New Roman"/>
          <w:sz w:val="28"/>
          <w:szCs w:val="28"/>
        </w:rPr>
        <w:t xml:space="preserve"> </w:t>
      </w:r>
      <w:r w:rsidRPr="009E5988">
        <w:rPr>
          <w:rFonts w:ascii="Times New Roman" w:eastAsia="MS Mincho" w:hAnsi="Times New Roman"/>
          <w:sz w:val="28"/>
          <w:szCs w:val="28"/>
          <w:lang w:val="uk-UA"/>
        </w:rPr>
        <w:t>„Кандидат педагогічних наук”</w:t>
      </w:r>
      <w:r w:rsidRPr="00483888">
        <w:rPr>
          <w:rFonts w:ascii="Times New Roman" w:eastAsia="MS Mincho" w:hAnsi="Times New Roman"/>
          <w:sz w:val="28"/>
          <w:szCs w:val="28"/>
        </w:rPr>
        <w:t xml:space="preserve"> у </w:t>
      </w:r>
      <w:proofErr w:type="spellStart"/>
      <w:r w:rsidRPr="00483888">
        <w:rPr>
          <w:rFonts w:ascii="Times New Roman" w:eastAsia="MS Mincho" w:hAnsi="Times New Roman"/>
          <w:sz w:val="28"/>
          <w:szCs w:val="28"/>
        </w:rPr>
        <w:t>розмірі</w:t>
      </w:r>
      <w:proofErr w:type="spellEnd"/>
      <w:r w:rsidRPr="0048388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      </w:t>
      </w:r>
      <w:r w:rsidRPr="009E5988">
        <w:rPr>
          <w:rFonts w:ascii="Times New Roman" w:eastAsia="MS Mincho" w:hAnsi="Times New Roman"/>
          <w:sz w:val="28"/>
          <w:szCs w:val="28"/>
        </w:rPr>
        <w:t>1</w:t>
      </w:r>
      <w:r w:rsidRPr="00483888">
        <w:rPr>
          <w:rFonts w:ascii="Times New Roman" w:eastAsia="MS Mincho" w:hAnsi="Times New Roman"/>
          <w:sz w:val="28"/>
          <w:szCs w:val="28"/>
        </w:rPr>
        <w:t xml:space="preserve">5 </w:t>
      </w:r>
      <w:proofErr w:type="spellStart"/>
      <w:r w:rsidRPr="00483888">
        <w:rPr>
          <w:rFonts w:ascii="Times New Roman" w:eastAsia="MS Mincho" w:hAnsi="Times New Roman"/>
          <w:sz w:val="28"/>
          <w:szCs w:val="28"/>
        </w:rPr>
        <w:t>відсотків</w:t>
      </w:r>
      <w:proofErr w:type="spellEnd"/>
      <w:r w:rsidRPr="00483888">
        <w:rPr>
          <w:rFonts w:ascii="Times New Roman" w:eastAsia="MS Mincho" w:hAnsi="Times New Roman"/>
          <w:sz w:val="28"/>
          <w:szCs w:val="28"/>
        </w:rPr>
        <w:t xml:space="preserve"> до </w:t>
      </w:r>
      <w:proofErr w:type="spellStart"/>
      <w:r w:rsidRPr="00483888">
        <w:rPr>
          <w:rFonts w:ascii="Times New Roman" w:eastAsia="MS Mincho" w:hAnsi="Times New Roman"/>
          <w:sz w:val="28"/>
          <w:szCs w:val="28"/>
        </w:rPr>
        <w:t>посадового</w:t>
      </w:r>
      <w:proofErr w:type="spellEnd"/>
      <w:r w:rsidRPr="00483888">
        <w:rPr>
          <w:rFonts w:ascii="Times New Roman" w:eastAsia="MS Mincho" w:hAnsi="Times New Roman"/>
          <w:sz w:val="28"/>
          <w:szCs w:val="28"/>
        </w:rPr>
        <w:t xml:space="preserve"> окладу</w:t>
      </w:r>
      <w:r w:rsidRPr="00483888">
        <w:rPr>
          <w:rFonts w:ascii="Times New Roman" w:hAnsi="Times New Roman"/>
          <w:sz w:val="28"/>
          <w:szCs w:val="28"/>
        </w:rPr>
        <w:t>;</w:t>
      </w:r>
    </w:p>
    <w:p w:rsidR="007471D3" w:rsidRPr="009E5988" w:rsidRDefault="007471D3" w:rsidP="007471D3">
      <w:pPr>
        <w:pStyle w:val="a8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6"/>
          <w:lang w:val="uk-UA"/>
        </w:rPr>
        <w:tab/>
        <w:t>ж</w:t>
      </w:r>
      <w:r w:rsidRPr="00483888">
        <w:rPr>
          <w:rFonts w:ascii="Times New Roman" w:eastAsia="MS Mincho" w:hAnsi="Times New Roman" w:cs="Times New Roman"/>
          <w:sz w:val="28"/>
          <w:szCs w:val="26"/>
        </w:rPr>
        <w:t xml:space="preserve">) 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за проведення навчальних занять Керівникові проводиться оплата праці відповідно до вичитаних годин з урахуванням посадового окладу, підвищеного   </w:t>
      </w:r>
      <w:r w:rsidRPr="0082784E">
        <w:rPr>
          <w:rFonts w:ascii="Times New Roman" w:eastAsia="MS Mincho" w:hAnsi="Times New Roman"/>
          <w:sz w:val="28"/>
          <w:szCs w:val="28"/>
          <w:lang w:val="uk-UA"/>
        </w:rPr>
        <w:t xml:space="preserve">на   15   відсотків  за науковий ступінь „Кандидат педагогічних наук”, </w:t>
      </w:r>
      <w:r>
        <w:rPr>
          <w:rFonts w:ascii="Times New Roman" w:eastAsia="MS Mincho" w:hAnsi="Times New Roman"/>
          <w:sz w:val="28"/>
          <w:szCs w:val="28"/>
          <w:lang w:val="uk-UA"/>
        </w:rPr>
        <w:t>на  15 відсотків за звання „викладач-методист”.</w:t>
      </w:r>
    </w:p>
    <w:p w:rsidR="007471D3" w:rsidRPr="00D02F05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6"/>
          <w:lang w:val="uk-UA"/>
        </w:rPr>
      </w:pPr>
      <w:r w:rsidRPr="00205764">
        <w:rPr>
          <w:rFonts w:ascii="Times New Roman" w:eastAsia="MS Mincho" w:hAnsi="Times New Roman" w:cs="Times New Roman"/>
          <w:sz w:val="28"/>
          <w:szCs w:val="26"/>
          <w:lang w:val="uk-UA"/>
        </w:rPr>
        <w:t>У разі несвоєчасного виконання завдань, визначених контрактом, по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t xml:space="preserve">гіршення якості роботи, надбавка, зазначена у пункті </w:t>
      </w:r>
      <w:r w:rsidRPr="00205764">
        <w:rPr>
          <w:rFonts w:ascii="Times New Roman" w:eastAsia="MS Mincho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t>г),  скасовується або зменшує</w:t>
      </w:r>
      <w:r w:rsidRPr="00205764">
        <w:rPr>
          <w:rFonts w:ascii="Times New Roman" w:eastAsia="MS Mincho" w:hAnsi="Times New Roman" w:cs="Times New Roman"/>
          <w:sz w:val="28"/>
          <w:szCs w:val="26"/>
          <w:lang w:val="uk-UA"/>
        </w:rPr>
        <w:t>ться.</w:t>
      </w:r>
    </w:p>
    <w:p w:rsidR="007471D3" w:rsidRDefault="007471D3" w:rsidP="007471D3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212D25">
        <w:rPr>
          <w:rFonts w:ascii="Times New Roman" w:hAnsi="Times New Roman"/>
          <w:sz w:val="28"/>
          <w:szCs w:val="28"/>
        </w:rPr>
        <w:t>Граничний розмір зазначених надбавок для Керівника встановлюється відповідно до законодавства.</w:t>
      </w:r>
    </w:p>
    <w:p w:rsidR="007471D3" w:rsidRDefault="007471D3" w:rsidP="007471D3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Крім того, Керівникові, як педагогічному працівнику, за погодженням з </w:t>
      </w:r>
      <w:r w:rsidRPr="00D02F05"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>м</w:t>
      </w:r>
      <w:r w:rsidRPr="00D02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охорони здоров’я </w:t>
      </w:r>
      <w:r w:rsidRPr="00D02F05">
        <w:rPr>
          <w:rFonts w:ascii="Times New Roman" w:hAnsi="Times New Roman"/>
          <w:sz w:val="28"/>
          <w:szCs w:val="28"/>
        </w:rPr>
        <w:t>облдержадміністрації</w:t>
      </w:r>
      <w:r>
        <w:rPr>
          <w:rFonts w:ascii="Times New Roman" w:hAnsi="Times New Roman"/>
          <w:sz w:val="28"/>
          <w:szCs w:val="28"/>
        </w:rPr>
        <w:t>, може виплачуватися:</w:t>
      </w:r>
    </w:p>
    <w:p w:rsidR="007471D3" w:rsidRDefault="007471D3" w:rsidP="007471D3">
      <w:pPr>
        <w:pStyle w:val="aa"/>
        <w:spacing w:before="0"/>
        <w:jc w:val="both"/>
        <w:rPr>
          <w:rFonts w:ascii="Times New Roman" w:eastAsia="MS Mincho" w:hAnsi="Times New Roman"/>
          <w:sz w:val="28"/>
          <w:szCs w:val="28"/>
        </w:rPr>
      </w:pPr>
      <w:r w:rsidRPr="00D02F05">
        <w:rPr>
          <w:rFonts w:ascii="Times New Roman" w:hAnsi="Times New Roman"/>
          <w:sz w:val="28"/>
          <w:szCs w:val="28"/>
        </w:rPr>
        <w:t>щорічна грошова винагорода за сумлінну працю, зразкове виконання службових обов’язків, розмір якої не може перевищувати розмір посадового окладу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 (</w:t>
      </w:r>
      <w:r w:rsidRPr="009901E8">
        <w:rPr>
          <w:rFonts w:ascii="Times New Roman" w:eastAsia="MS Mincho" w:hAnsi="Times New Roman"/>
          <w:sz w:val="28"/>
          <w:szCs w:val="28"/>
        </w:rPr>
        <w:t>ст. 57 За</w:t>
      </w:r>
      <w:r>
        <w:rPr>
          <w:rFonts w:ascii="Times New Roman" w:eastAsia="MS Mincho" w:hAnsi="Times New Roman"/>
          <w:sz w:val="28"/>
          <w:szCs w:val="28"/>
        </w:rPr>
        <w:t xml:space="preserve">кону України </w:t>
      </w:r>
      <w:r w:rsidRPr="00B76536">
        <w:rPr>
          <w:rFonts w:ascii="Times New Roman" w:eastAsia="MS Mincho" w:hAnsi="Times New Roman"/>
          <w:sz w:val="28"/>
          <w:szCs w:val="28"/>
        </w:rPr>
        <w:t>“</w:t>
      </w:r>
      <w:r w:rsidRPr="009901E8">
        <w:rPr>
          <w:rFonts w:ascii="Times New Roman" w:eastAsia="MS Mincho" w:hAnsi="Times New Roman"/>
          <w:sz w:val="28"/>
          <w:szCs w:val="28"/>
        </w:rPr>
        <w:t xml:space="preserve">Про освіту”, постанова Кабінету Міністрів України </w:t>
      </w:r>
      <w:r>
        <w:rPr>
          <w:rFonts w:ascii="Times New Roman" w:eastAsia="MS Mincho" w:hAnsi="Times New Roman"/>
          <w:sz w:val="28"/>
          <w:szCs w:val="28"/>
        </w:rPr>
        <w:t xml:space="preserve">  від 14.06.00  № 963 </w:t>
      </w:r>
      <w:r w:rsidRPr="00B76536">
        <w:rPr>
          <w:rFonts w:ascii="Times New Roman" w:eastAsia="MS Mincho" w:hAnsi="Times New Roman"/>
          <w:sz w:val="28"/>
          <w:szCs w:val="28"/>
        </w:rPr>
        <w:t>“</w:t>
      </w:r>
      <w:r w:rsidRPr="009901E8">
        <w:rPr>
          <w:rFonts w:ascii="Times New Roman" w:eastAsia="MS Mincho" w:hAnsi="Times New Roman"/>
          <w:sz w:val="28"/>
          <w:szCs w:val="28"/>
        </w:rPr>
        <w:t>Про затвердження переліку посад педагогічних та наук</w:t>
      </w:r>
      <w:r>
        <w:rPr>
          <w:rFonts w:ascii="Times New Roman" w:eastAsia="MS Mincho" w:hAnsi="Times New Roman"/>
          <w:sz w:val="28"/>
          <w:szCs w:val="28"/>
        </w:rPr>
        <w:t>ово-педагогічних працівників”);</w:t>
      </w:r>
    </w:p>
    <w:p w:rsidR="007471D3" w:rsidRPr="009E5988" w:rsidRDefault="007471D3" w:rsidP="007471D3">
      <w:pPr>
        <w:pStyle w:val="a8"/>
        <w:ind w:firstLine="709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винагорода за підсумками роботи за рік відповідно до діючого у навчальному закладі положення.</w:t>
      </w:r>
      <w:r w:rsidRPr="009901E8">
        <w:rPr>
          <w:rFonts w:ascii="Times New Roman" w:eastAsia="MS Mincho" w:hAnsi="Times New Roman"/>
          <w:sz w:val="28"/>
          <w:szCs w:val="28"/>
          <w:lang w:val="uk-UA"/>
        </w:rPr>
        <w:t xml:space="preserve">   </w:t>
      </w:r>
    </w:p>
    <w:p w:rsidR="007471D3" w:rsidRPr="009E5988" w:rsidRDefault="007471D3" w:rsidP="007471D3">
      <w:pPr>
        <w:pStyle w:val="a8"/>
        <w:ind w:firstLine="709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Система матеріального стимулювання працівників, діючого в навчальному закладі, повністю поширюється на Керівника.</w:t>
      </w:r>
    </w:p>
    <w:p w:rsidR="007471D3" w:rsidRPr="008E1945" w:rsidRDefault="007471D3" w:rsidP="007471D3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 w:rsidRPr="008E1945">
        <w:rPr>
          <w:rFonts w:ascii="Times New Roman" w:hAnsi="Times New Roman"/>
          <w:sz w:val="28"/>
          <w:szCs w:val="28"/>
        </w:rPr>
        <w:t xml:space="preserve">Преміювання Керівника, встановлення йому надбавок та доплат до посадового окладу, надання матеріальної допомоги здійснюється за </w:t>
      </w:r>
      <w:r w:rsidRPr="008E1945">
        <w:rPr>
          <w:rFonts w:ascii="Times New Roman" w:eastAsia="MS Mincho" w:hAnsi="Times New Roman"/>
          <w:sz w:val="28"/>
          <w:szCs w:val="28"/>
        </w:rPr>
        <w:t xml:space="preserve">погодженням з  управлінням </w:t>
      </w:r>
      <w:r>
        <w:rPr>
          <w:rFonts w:ascii="Times New Roman" w:eastAsia="MS Mincho" w:hAnsi="Times New Roman"/>
          <w:sz w:val="28"/>
          <w:szCs w:val="28"/>
        </w:rPr>
        <w:t xml:space="preserve">охорони здоров’я </w:t>
      </w:r>
      <w:r w:rsidRPr="008E1945">
        <w:rPr>
          <w:rFonts w:ascii="Times New Roman" w:eastAsia="MS Mincho" w:hAnsi="Times New Roman"/>
          <w:sz w:val="28"/>
          <w:szCs w:val="28"/>
        </w:rPr>
        <w:t xml:space="preserve">облдержадміністрації </w:t>
      </w:r>
      <w:r w:rsidRPr="008E1945">
        <w:rPr>
          <w:rFonts w:ascii="Times New Roman" w:hAnsi="Times New Roman"/>
          <w:sz w:val="28"/>
          <w:szCs w:val="28"/>
        </w:rPr>
        <w:t>у межах наявних коштів на оплату праці у порядку, визначеному законодавством.</w:t>
      </w:r>
    </w:p>
    <w:p w:rsidR="007471D3" w:rsidRPr="004D23AA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4D23A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Керівникові   надається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  <w:r w:rsidRPr="004D23A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що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річна   оплачувана  відпустка   </w:t>
      </w:r>
      <w:r w:rsidRPr="004D23A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тривалістю </w:t>
      </w:r>
    </w:p>
    <w:p w:rsidR="007471D3" w:rsidRDefault="007471D3" w:rsidP="007471D3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56</w:t>
      </w:r>
      <w:r w:rsidRPr="004D23A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календарних днів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Оплата відпустки провадиться виходячи із середнього заробітку Керівника, обчисленого у порядку, встановленому Кабінетом Міністрів України. Одночасно з наданням відпустки Керівникові виплачується матеріальна допомога на оздоровлення у розмірі місячного посадового окладу.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7471D3" w:rsidRPr="00FB772E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7471D3" w:rsidRDefault="007471D3" w:rsidP="007471D3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 ВІДПОВІДАЛЬНІСТЬ СТОРІН.  ВИРІШЕННЯ СПОРІВ</w:t>
      </w:r>
    </w:p>
    <w:p w:rsidR="007471D3" w:rsidRPr="00FB772E" w:rsidRDefault="007471D3" w:rsidP="007471D3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7471D3" w:rsidRPr="00606E1E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19. У випадку невиконання чи неналежного виконання обов’язків, передбачених цим контрактом, сторони несуть відповідальність згідно з законодавством та цим контрактом.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20. Спори між  сторонами   вирішуються у порядку, встановленому законодавством.</w:t>
      </w:r>
    </w:p>
    <w:p w:rsidR="007471D3" w:rsidRPr="00FB772E" w:rsidRDefault="007471D3" w:rsidP="007471D3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7471D3" w:rsidRDefault="007471D3" w:rsidP="007471D3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ВНЕСЕННЯ ЗМІН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І  ДОПОВНЕНЬ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7471D3" w:rsidRDefault="007471D3" w:rsidP="007471D3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ДО КОНТРАКТУ ТА ЙОГО ПРИПИНЕННЯ</w:t>
      </w:r>
    </w:p>
    <w:p w:rsidR="007471D3" w:rsidRPr="00FB772E" w:rsidRDefault="007471D3" w:rsidP="007471D3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21. Внесення змін та доповнень до цього контракту здійснюється шляхом підписання додаткових угод.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22. Цей контракт припиняється: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а) у разі закінчення строку його дії;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б) за угодою сторін;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в) до закінчення строку дії контракту у випадках, передбачених пунктами 23, 24 цього контракту;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г) з інших підстав, передбачених законодавством та цим контрактом.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23. Керівник може бути звільнений з посади, а цей контракт розірваний з ініціативи Органу управління майном до закінчення строку його дії: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а) у разі систематичного невиконання Керівником без поважних причин обов’язків, покладених на нього цим контрактом, та статутних завдань;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б) у разі одноразового грубого порушення Керівником законодавства чи обов’язків, передбачених контрактом, у результаті чого для навчального закладу настали значні негативні наслідки  (понесено збитки,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виплачено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штрафи тощо);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в) у разі невиконання навчальним закладом зобов’язань перед бюджетом та Пенсійним фондом України, а також зобов’язань щодо виплати заробітної плати працівникам чи недотримання графіка погашення заборгованості із заробітної плати;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г) у разі непогодження кошторисів доходів і видатків навчального закладу;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ґ) у разі несплати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реструктуризованої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податкової заборгованості протягом трьох місяців у разі наявності вини Керівника;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д) за поданням службових осіб органів державного нагляду за охороною праці, у разі систематичних порушень вимог чинного законодавства з питань охорони праці;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е) у разі порушення порядку здійснення розрахунків в іноземній валюті;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є) у разі допущення зростання обсягів простроченої кредиторської заборгованості;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ж) у разі неподання Органу управління майном та управлінню охорони здоров’я  облдержадміністрації щоквартального звіту про результати виконання умов контракту;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Style w:val="st42"/>
          <w:rFonts w:ascii="Times New Roman" w:hAnsi="Times New Roman"/>
          <w:sz w:val="28"/>
          <w:szCs w:val="28"/>
        </w:rPr>
        <w:t>з</w:t>
      </w:r>
      <w:r w:rsidRPr="00AA2E76">
        <w:rPr>
          <w:rStyle w:val="st42"/>
          <w:rFonts w:ascii="Times New Roman" w:hAnsi="Times New Roman"/>
          <w:sz w:val="28"/>
          <w:szCs w:val="28"/>
          <w:lang w:val="ru-RU"/>
        </w:rPr>
        <w:t xml:space="preserve">) </w:t>
      </w:r>
      <w:r w:rsidRPr="00AA2E76">
        <w:rPr>
          <w:rStyle w:val="st42"/>
          <w:rFonts w:ascii="Times New Roman" w:hAnsi="Times New Roman"/>
          <w:sz w:val="28"/>
          <w:szCs w:val="28"/>
        </w:rPr>
        <w:t xml:space="preserve">у разі виникнення або виявлення Органом управління майном обставин, передбачених </w:t>
      </w:r>
      <w:r w:rsidRPr="00AA2E76">
        <w:rPr>
          <w:rStyle w:val="st910"/>
          <w:rFonts w:ascii="Times New Roman" w:hAnsi="Times New Roman"/>
          <w:color w:val="auto"/>
          <w:sz w:val="28"/>
          <w:szCs w:val="28"/>
        </w:rPr>
        <w:t>частиною другою</w:t>
      </w:r>
      <w:r w:rsidRPr="00AA2E76">
        <w:rPr>
          <w:rStyle w:val="st42"/>
          <w:rFonts w:ascii="Times New Roman" w:hAnsi="Times New Roman"/>
          <w:color w:val="auto"/>
          <w:sz w:val="28"/>
          <w:szCs w:val="28"/>
        </w:rPr>
        <w:t xml:space="preserve"> </w:t>
      </w:r>
      <w:r w:rsidRPr="00AA2E76">
        <w:rPr>
          <w:rStyle w:val="st42"/>
          <w:rFonts w:ascii="Times New Roman" w:hAnsi="Times New Roman"/>
          <w:sz w:val="28"/>
          <w:szCs w:val="28"/>
        </w:rPr>
        <w:t>статті 42 З</w:t>
      </w:r>
      <w:r>
        <w:rPr>
          <w:rStyle w:val="st42"/>
          <w:rFonts w:ascii="Times New Roman" w:hAnsi="Times New Roman"/>
          <w:sz w:val="28"/>
          <w:szCs w:val="28"/>
        </w:rPr>
        <w:t>акону України “Про вищу освіту”.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24. Керівник може за своєю ініціативою розірвати контракт до закінчення строку його дії: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а) у випадку систематичного невиконання Органом управління майном своїх обов’язків за контрактом чи прийняття ним рішень, які обмежують чи порушують компетенцію та права Керівника;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б) у разі його хвороби або інвалідності, які перешкоджають виконанню обов’язків за контрактом, та з інших поважних причин;</w:t>
      </w:r>
    </w:p>
    <w:p w:rsidR="007471D3" w:rsidRPr="00AA2E76" w:rsidRDefault="007471D3" w:rsidP="007471D3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AA2E76">
        <w:rPr>
          <w:rFonts w:ascii="Times New Roman" w:eastAsia="MS Mincho" w:hAnsi="Times New Roman"/>
          <w:sz w:val="28"/>
          <w:szCs w:val="28"/>
        </w:rPr>
        <w:t>в)</w:t>
      </w:r>
      <w:r w:rsidRPr="00AA2E76">
        <w:rPr>
          <w:rFonts w:ascii="Times New Roman" w:hAnsi="Times New Roman"/>
          <w:sz w:val="28"/>
          <w:szCs w:val="28"/>
        </w:rPr>
        <w:t xml:space="preserve"> у випадках, передбачених статтею 39 Кодексу законів про працю України та цим контрактом.</w:t>
      </w: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25. У разі дострокового припинення контракту з незалежних від Керівника причин, йому виплачується вихідна допомога у розмірі місячної середньої заробітної плати.</w:t>
      </w:r>
    </w:p>
    <w:p w:rsidR="007471D3" w:rsidRPr="00127FE9" w:rsidRDefault="007471D3" w:rsidP="007471D3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раз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дострокового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розірвання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контракту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невиконанням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неналежним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сторонами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контрактом, </w:t>
      </w:r>
      <w:proofErr w:type="spellStart"/>
      <w:r>
        <w:rPr>
          <w:rFonts w:ascii="Times New Roman" w:hAnsi="Times New Roman"/>
          <w:sz w:val="28"/>
          <w:szCs w:val="28"/>
        </w:rPr>
        <w:t>він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розривається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попередженням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за два </w:t>
      </w:r>
      <w:proofErr w:type="spellStart"/>
      <w:r>
        <w:rPr>
          <w:rFonts w:ascii="Times New Roman" w:hAnsi="Times New Roman"/>
          <w:sz w:val="28"/>
          <w:szCs w:val="28"/>
        </w:rPr>
        <w:t>тижні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сторони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471D3" w:rsidRPr="00FB772E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7471D3" w:rsidRDefault="007471D3" w:rsidP="007471D3">
      <w:pPr>
        <w:pStyle w:val="a8"/>
        <w:ind w:left="1069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 СТРОК ДІЇ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ТА  ІНШІ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УМОВИ КОНТРАКТУ</w:t>
      </w:r>
    </w:p>
    <w:p w:rsidR="007471D3" w:rsidRPr="00FB772E" w:rsidRDefault="007471D3" w:rsidP="007471D3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7471D3" w:rsidRDefault="007471D3" w:rsidP="007471D3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26. Цей контракт діє з 07 березня 2018 року  по 06 березня 2023 року.</w:t>
      </w:r>
    </w:p>
    <w:p w:rsidR="007471D3" w:rsidRPr="00FB772E" w:rsidRDefault="007471D3" w:rsidP="007471D3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7471D3" w:rsidRDefault="007471D3" w:rsidP="007471D3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 АДРЕСИ СТОРІН ТА ІНШІ ВІДОМОСТІ</w:t>
      </w:r>
    </w:p>
    <w:p w:rsidR="007471D3" w:rsidRPr="00FB772E" w:rsidRDefault="007471D3" w:rsidP="007471D3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7471D3" w:rsidRDefault="007471D3" w:rsidP="007471D3">
      <w:pPr>
        <w:ind w:firstLine="708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27. Відомості про навчальний заклад.</w:t>
      </w:r>
    </w:p>
    <w:p w:rsidR="007471D3" w:rsidRPr="00C73930" w:rsidRDefault="007471D3" w:rsidP="007471D3">
      <w:pPr>
        <w:ind w:firstLine="708"/>
        <w:jc w:val="both"/>
        <w:rPr>
          <w:rFonts w:eastAsia="MS Mincho"/>
          <w:sz w:val="28"/>
          <w:szCs w:val="28"/>
          <w:lang w:val="uk-UA"/>
        </w:rPr>
      </w:pPr>
      <w:proofErr w:type="spellStart"/>
      <w:r>
        <w:rPr>
          <w:rFonts w:eastAsia="MS Mincho"/>
          <w:sz w:val="28"/>
          <w:szCs w:val="28"/>
        </w:rPr>
        <w:t>Повна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назва</w:t>
      </w:r>
      <w:proofErr w:type="spellEnd"/>
      <w:r>
        <w:rPr>
          <w:rFonts w:eastAsia="MS Mincho"/>
          <w:sz w:val="28"/>
          <w:szCs w:val="28"/>
          <w:lang w:val="uk-UA"/>
        </w:rPr>
        <w:t>:</w:t>
      </w:r>
      <w:r w:rsidRPr="00C72BEF">
        <w:rPr>
          <w:sz w:val="28"/>
          <w:szCs w:val="28"/>
          <w:lang w:val="uk-UA"/>
        </w:rPr>
        <w:t xml:space="preserve"> </w:t>
      </w:r>
      <w:r w:rsidRPr="003D5C79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ий  вищий  навчальний   заклад   </w:t>
      </w:r>
      <w:r w:rsidRPr="003D5C79">
        <w:rPr>
          <w:sz w:val="28"/>
          <w:lang w:val="uk-UA"/>
        </w:rPr>
        <w:t>„</w:t>
      </w:r>
      <w:proofErr w:type="spellStart"/>
      <w:r w:rsidRPr="003D5C79">
        <w:rPr>
          <w:sz w:val="28"/>
          <w:szCs w:val="28"/>
        </w:rPr>
        <w:t>Житомирський</w:t>
      </w:r>
      <w:proofErr w:type="spellEnd"/>
      <w:r w:rsidRPr="003D5C7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базовий фармацевтичний коледж</w:t>
      </w:r>
      <w:r w:rsidRPr="00C72BEF">
        <w:rPr>
          <w:sz w:val="28"/>
          <w:szCs w:val="28"/>
        </w:rPr>
        <w:t>”</w:t>
      </w:r>
      <w:r>
        <w:rPr>
          <w:rFonts w:eastAsia="MS Mincho"/>
          <w:i/>
          <w:iCs/>
          <w:sz w:val="28"/>
          <w:szCs w:val="28"/>
          <w:lang w:val="uk-UA"/>
        </w:rPr>
        <w:t xml:space="preserve"> </w:t>
      </w:r>
      <w:r w:rsidRPr="002410BE">
        <w:rPr>
          <w:sz w:val="28"/>
          <w:szCs w:val="28"/>
          <w:lang w:val="uk-UA"/>
        </w:rPr>
        <w:t xml:space="preserve">Житомирської обласної </w:t>
      </w:r>
      <w:proofErr w:type="gramStart"/>
      <w:r w:rsidRPr="002410BE">
        <w:rPr>
          <w:sz w:val="28"/>
          <w:szCs w:val="28"/>
          <w:lang w:val="uk-UA"/>
        </w:rPr>
        <w:t>ради</w:t>
      </w:r>
      <w:proofErr w:type="gramEnd"/>
      <w:r>
        <w:rPr>
          <w:sz w:val="28"/>
          <w:szCs w:val="28"/>
          <w:lang w:val="uk-UA"/>
        </w:rPr>
        <w:t>.</w:t>
      </w:r>
    </w:p>
    <w:p w:rsidR="007471D3" w:rsidRPr="00127FE9" w:rsidRDefault="007471D3" w:rsidP="007471D3">
      <w:pPr>
        <w:ind w:firstLine="709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>Адреса</w:t>
      </w:r>
      <w:r>
        <w:rPr>
          <w:rFonts w:eastAsia="MS Mincho"/>
          <w:sz w:val="28"/>
          <w:szCs w:val="28"/>
          <w:lang w:val="uk-UA"/>
        </w:rPr>
        <w:t xml:space="preserve">: </w:t>
      </w:r>
      <w:smartTag w:uri="urn:schemas-microsoft-com:office:smarttags" w:element="metricconverter">
        <w:smartTagPr>
          <w:attr w:name="ProductID" w:val="10005, м"/>
        </w:smartTagPr>
        <w:r>
          <w:rPr>
            <w:sz w:val="28"/>
            <w:szCs w:val="28"/>
            <w:lang w:val="uk-UA"/>
          </w:rPr>
          <w:t>10005, м</w:t>
        </w:r>
      </w:smartTag>
      <w:r>
        <w:rPr>
          <w:sz w:val="28"/>
          <w:szCs w:val="28"/>
          <w:lang w:val="uk-UA"/>
        </w:rPr>
        <w:t xml:space="preserve">. Житомир, вул. </w:t>
      </w:r>
      <w:proofErr w:type="spellStart"/>
      <w:r>
        <w:rPr>
          <w:sz w:val="28"/>
          <w:szCs w:val="28"/>
          <w:lang w:val="uk-UA"/>
        </w:rPr>
        <w:t>Чуднівська</w:t>
      </w:r>
      <w:proofErr w:type="spellEnd"/>
      <w:r>
        <w:rPr>
          <w:sz w:val="28"/>
          <w:szCs w:val="28"/>
          <w:lang w:val="uk-UA"/>
        </w:rPr>
        <w:t>, 99;</w:t>
      </w:r>
    </w:p>
    <w:p w:rsidR="007471D3" w:rsidRDefault="007471D3" w:rsidP="007471D3">
      <w:pPr>
        <w:ind w:firstLine="708"/>
        <w:jc w:val="both"/>
        <w:rPr>
          <w:rFonts w:eastAsia="MS Mincho"/>
          <w:i/>
          <w:iCs/>
          <w:sz w:val="16"/>
          <w:szCs w:val="16"/>
        </w:rPr>
      </w:pPr>
      <w:r>
        <w:rPr>
          <w:rFonts w:eastAsia="MS Mincho"/>
          <w:sz w:val="28"/>
          <w:szCs w:val="28"/>
          <w:lang w:val="uk-UA"/>
        </w:rPr>
        <w:t>Розрахунковий рахунок:  №</w:t>
      </w:r>
      <w:r w:rsidRPr="00452076">
        <w:rPr>
          <w:rFonts w:eastAsia="MS Mincho"/>
          <w:b/>
          <w:sz w:val="28"/>
          <w:szCs w:val="28"/>
          <w:lang w:val="uk-UA"/>
        </w:rPr>
        <w:t xml:space="preserve"> </w:t>
      </w:r>
      <w:r w:rsidRPr="008C0D49">
        <w:rPr>
          <w:rFonts w:eastAsia="MS Mincho"/>
          <w:sz w:val="28"/>
          <w:szCs w:val="28"/>
          <w:lang w:val="uk-UA"/>
        </w:rPr>
        <w:t>35410053020020</w:t>
      </w:r>
      <w:r>
        <w:rPr>
          <w:rFonts w:eastAsia="MS Mincho"/>
          <w:sz w:val="28"/>
          <w:szCs w:val="28"/>
          <w:lang w:val="uk-UA"/>
        </w:rPr>
        <w:t xml:space="preserve"> в ГУДКСУ у Житомирській області,  МФО 811039,  код 02011261.</w:t>
      </w:r>
    </w:p>
    <w:p w:rsidR="007471D3" w:rsidRPr="005E6555" w:rsidRDefault="007471D3" w:rsidP="007471D3">
      <w:pPr>
        <w:ind w:firstLine="708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28</w:t>
      </w:r>
      <w:r>
        <w:rPr>
          <w:rFonts w:eastAsia="MS Mincho"/>
          <w:sz w:val="28"/>
          <w:szCs w:val="28"/>
        </w:rPr>
        <w:t xml:space="preserve">. </w:t>
      </w:r>
      <w:proofErr w:type="spellStart"/>
      <w:r>
        <w:rPr>
          <w:rFonts w:eastAsia="MS Mincho"/>
          <w:sz w:val="28"/>
          <w:szCs w:val="28"/>
        </w:rPr>
        <w:t>Відомості</w:t>
      </w:r>
      <w:proofErr w:type="spellEnd"/>
      <w:r>
        <w:rPr>
          <w:rFonts w:eastAsia="MS Mincho"/>
          <w:sz w:val="28"/>
          <w:szCs w:val="28"/>
        </w:rPr>
        <w:t xml:space="preserve"> про Орган </w:t>
      </w:r>
      <w:proofErr w:type="spellStart"/>
      <w:r>
        <w:rPr>
          <w:rFonts w:eastAsia="MS Mincho"/>
          <w:sz w:val="28"/>
          <w:szCs w:val="28"/>
        </w:rPr>
        <w:t>управління</w:t>
      </w:r>
      <w:proofErr w:type="spellEnd"/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uk-UA"/>
        </w:rPr>
        <w:t>майном.</w:t>
      </w:r>
    </w:p>
    <w:p w:rsidR="007471D3" w:rsidRDefault="007471D3" w:rsidP="007471D3">
      <w:pPr>
        <w:ind w:firstLine="708"/>
        <w:rPr>
          <w:rFonts w:eastAsia="MS Mincho"/>
          <w:sz w:val="28"/>
          <w:szCs w:val="28"/>
          <w:lang w:val="uk-UA"/>
        </w:rPr>
      </w:pPr>
      <w:proofErr w:type="spellStart"/>
      <w:r>
        <w:rPr>
          <w:rFonts w:eastAsia="MS Mincho"/>
          <w:sz w:val="28"/>
          <w:szCs w:val="28"/>
        </w:rPr>
        <w:t>Повна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назва</w:t>
      </w:r>
      <w:proofErr w:type="spellEnd"/>
      <w:r>
        <w:rPr>
          <w:rFonts w:eastAsia="MS Mincho"/>
          <w:sz w:val="28"/>
          <w:szCs w:val="28"/>
          <w:lang w:val="uk-UA"/>
        </w:rPr>
        <w:t>:  Житомирська обласна рада.</w:t>
      </w:r>
    </w:p>
    <w:p w:rsidR="007471D3" w:rsidRDefault="007471D3" w:rsidP="007471D3">
      <w:pPr>
        <w:ind w:firstLine="708"/>
        <w:rPr>
          <w:rFonts w:eastAsia="MS Mincho"/>
          <w:sz w:val="16"/>
          <w:szCs w:val="16"/>
          <w:lang w:val="uk-UA"/>
        </w:rPr>
      </w:pPr>
      <w:r>
        <w:rPr>
          <w:rFonts w:eastAsia="MS Mincho"/>
          <w:sz w:val="28"/>
          <w:szCs w:val="28"/>
        </w:rPr>
        <w:t>Адреса</w:t>
      </w:r>
      <w:r>
        <w:rPr>
          <w:rFonts w:eastAsia="MS Mincho"/>
          <w:sz w:val="28"/>
          <w:szCs w:val="28"/>
          <w:lang w:val="uk-UA"/>
        </w:rPr>
        <w:t>: м. Житомир, майдан ім. С.П. Корольова, 1.</w:t>
      </w:r>
    </w:p>
    <w:p w:rsidR="007471D3" w:rsidRDefault="007471D3" w:rsidP="007471D3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  <w:lang w:val="uk-UA"/>
        </w:rPr>
        <w:t>29. Відомості про Керівника.</w:t>
      </w:r>
    </w:p>
    <w:p w:rsidR="007471D3" w:rsidRDefault="007471D3" w:rsidP="007471D3">
      <w:pPr>
        <w:ind w:firstLine="708"/>
        <w:rPr>
          <w:rFonts w:eastAsia="MS Mincho"/>
          <w:i/>
          <w:iCs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П.І.Б.: Бойчук Ірина Дмитрівна.</w:t>
      </w:r>
    </w:p>
    <w:p w:rsidR="007471D3" w:rsidRPr="004B54C2" w:rsidRDefault="007471D3" w:rsidP="007471D3">
      <w:pPr>
        <w:pStyle w:val="Iauiue"/>
      </w:pPr>
      <w:r>
        <w:rPr>
          <w:rFonts w:eastAsia="MS Mincho"/>
          <w:szCs w:val="28"/>
        </w:rPr>
        <w:tab/>
        <w:t xml:space="preserve">Домашня адреса:  </w:t>
      </w:r>
    </w:p>
    <w:p w:rsidR="007471D3" w:rsidRDefault="007471D3" w:rsidP="007471D3">
      <w:pPr>
        <w:ind w:firstLine="708"/>
        <w:rPr>
          <w:rFonts w:eastAsia="MS Mincho"/>
          <w:i/>
          <w:iCs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Мобільний телефон: </w:t>
      </w:r>
    </w:p>
    <w:p w:rsidR="007471D3" w:rsidRDefault="007471D3" w:rsidP="007471D3">
      <w:pPr>
        <w:ind w:firstLine="708"/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Паспорт</w:t>
      </w:r>
      <w:r>
        <w:rPr>
          <w:rFonts w:eastAsia="MS Mincho"/>
          <w:sz w:val="28"/>
          <w:szCs w:val="28"/>
          <w:lang w:val="uk-UA"/>
        </w:rPr>
        <w:t xml:space="preserve">: </w:t>
      </w:r>
    </w:p>
    <w:p w:rsidR="007471D3" w:rsidRDefault="007471D3" w:rsidP="007471D3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30. Цей контракт укладено в трьох примірниках, які зберігаються в обласній раді, управлінні охорони здоров’я облдержадміністрації, Керівника і мають однакову юридичну силу.</w:t>
      </w:r>
    </w:p>
    <w:p w:rsidR="007471D3" w:rsidRDefault="007471D3" w:rsidP="007471D3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7471D3" w:rsidRDefault="007471D3" w:rsidP="007471D3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7471D3" w:rsidRDefault="007471D3" w:rsidP="007471D3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7471D3" w:rsidRDefault="007471D3" w:rsidP="007471D3">
      <w:pPr>
        <w:pStyle w:val="a8"/>
        <w:ind w:firstLine="708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7471D3" w:rsidTr="00241AA4">
        <w:tc>
          <w:tcPr>
            <w:tcW w:w="4968" w:type="dxa"/>
          </w:tcPr>
          <w:p w:rsidR="007471D3" w:rsidRDefault="007471D3" w:rsidP="00241A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7471D3" w:rsidRDefault="007471D3" w:rsidP="00241A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7471D3" w:rsidRDefault="007471D3" w:rsidP="00241AA4">
            <w:pPr>
              <w:rPr>
                <w:sz w:val="28"/>
                <w:szCs w:val="28"/>
                <w:lang w:val="uk-UA"/>
              </w:rPr>
            </w:pPr>
          </w:p>
          <w:p w:rsidR="007471D3" w:rsidRDefault="007471D3" w:rsidP="00241AA4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7471D3" w:rsidRPr="00452076" w:rsidRDefault="007471D3" w:rsidP="00241AA4">
            <w:pPr>
              <w:tabs>
                <w:tab w:val="left" w:pos="3113"/>
              </w:tabs>
              <w:rPr>
                <w:sz w:val="16"/>
                <w:szCs w:val="16"/>
                <w:lang w:val="uk-UA"/>
              </w:rPr>
            </w:pPr>
          </w:p>
          <w:p w:rsidR="007471D3" w:rsidRDefault="007471D3" w:rsidP="00241A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860" w:type="dxa"/>
          </w:tcPr>
          <w:p w:rsidR="007471D3" w:rsidRDefault="007471D3" w:rsidP="00241A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Директор комунального вищого</w:t>
            </w:r>
          </w:p>
          <w:p w:rsidR="007471D3" w:rsidRDefault="007471D3" w:rsidP="00241AA4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навчального </w:t>
            </w:r>
            <w:r w:rsidRPr="002410BE">
              <w:rPr>
                <w:sz w:val="28"/>
                <w:szCs w:val="28"/>
                <w:lang w:val="uk-UA"/>
              </w:rPr>
              <w:t>заклад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 w:rsidRPr="009B1C91">
              <w:rPr>
                <w:sz w:val="28"/>
                <w:szCs w:val="28"/>
              </w:rPr>
              <w:t>“</w:t>
            </w:r>
            <w:r>
              <w:rPr>
                <w:sz w:val="28"/>
                <w:lang w:val="uk-UA"/>
              </w:rPr>
              <w:t>Житомирський</w:t>
            </w:r>
          </w:p>
          <w:p w:rsidR="007471D3" w:rsidRPr="009B1C91" w:rsidRDefault="007471D3" w:rsidP="00241AA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базовий фармацевтичний коледж</w:t>
            </w:r>
            <w:r w:rsidRPr="002410BE">
              <w:rPr>
                <w:sz w:val="28"/>
                <w:szCs w:val="28"/>
                <w:lang w:val="uk-UA"/>
              </w:rPr>
              <w:t>”</w:t>
            </w:r>
          </w:p>
          <w:p w:rsidR="007471D3" w:rsidRDefault="007471D3" w:rsidP="00241A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2410BE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:rsidR="007471D3" w:rsidRPr="00452076" w:rsidRDefault="007471D3" w:rsidP="00241AA4">
            <w:pPr>
              <w:rPr>
                <w:sz w:val="16"/>
                <w:szCs w:val="16"/>
                <w:lang w:val="uk-UA"/>
              </w:rPr>
            </w:pPr>
          </w:p>
          <w:p w:rsidR="007471D3" w:rsidRPr="009B1C91" w:rsidRDefault="007471D3" w:rsidP="00241A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___________  І.Д. Бойчук</w:t>
            </w:r>
          </w:p>
          <w:p w:rsidR="007471D3" w:rsidRDefault="007471D3" w:rsidP="00241AA4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7471D3" w:rsidRDefault="007471D3" w:rsidP="007471D3">
      <w:pPr>
        <w:rPr>
          <w:sz w:val="28"/>
          <w:szCs w:val="28"/>
          <w:lang w:val="uk-UA"/>
        </w:rPr>
      </w:pPr>
    </w:p>
    <w:p w:rsidR="007471D3" w:rsidRDefault="007471D3" w:rsidP="007471D3">
      <w:pPr>
        <w:jc w:val="both"/>
        <w:rPr>
          <w:sz w:val="28"/>
          <w:szCs w:val="28"/>
          <w:lang w:val="uk-UA"/>
        </w:rPr>
      </w:pPr>
    </w:p>
    <w:p w:rsidR="007471D3" w:rsidRPr="002B082A" w:rsidRDefault="007471D3" w:rsidP="007471D3">
      <w:pPr>
        <w:rPr>
          <w:lang w:val="uk-UA"/>
        </w:rPr>
      </w:pPr>
    </w:p>
    <w:p w:rsidR="00AD6CE0" w:rsidRDefault="00AD6CE0" w:rsidP="00992E3F">
      <w:pPr>
        <w:jc w:val="both"/>
        <w:rPr>
          <w:sz w:val="28"/>
          <w:lang w:val="uk-UA"/>
        </w:rPr>
      </w:pPr>
    </w:p>
    <w:p w:rsidR="00106EAD" w:rsidRDefault="00106EAD" w:rsidP="00106EAD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</w:p>
    <w:p w:rsidR="00AD6CE0" w:rsidRDefault="00AD6CE0" w:rsidP="00106EAD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</w:p>
    <w:p w:rsidR="009C0CC1" w:rsidRDefault="009C0CC1" w:rsidP="00106EAD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</w:p>
    <w:p w:rsidR="00AD6CE0" w:rsidRDefault="00AD6CE0" w:rsidP="00106EAD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</w:p>
    <w:sectPr w:rsidR="00AD6CE0" w:rsidSect="00D73E8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3F"/>
    <w:rsid w:val="00045829"/>
    <w:rsid w:val="00047261"/>
    <w:rsid w:val="00050D98"/>
    <w:rsid w:val="000900A4"/>
    <w:rsid w:val="000A1278"/>
    <w:rsid w:val="000B5026"/>
    <w:rsid w:val="000B551D"/>
    <w:rsid w:val="000C1ABA"/>
    <w:rsid w:val="000D3314"/>
    <w:rsid w:val="000D56F2"/>
    <w:rsid w:val="000E36AC"/>
    <w:rsid w:val="00106EAD"/>
    <w:rsid w:val="00183482"/>
    <w:rsid w:val="001C219F"/>
    <w:rsid w:val="001E16BC"/>
    <w:rsid w:val="001F199F"/>
    <w:rsid w:val="001F4AEE"/>
    <w:rsid w:val="002043BF"/>
    <w:rsid w:val="0021460C"/>
    <w:rsid w:val="002446A1"/>
    <w:rsid w:val="002859F7"/>
    <w:rsid w:val="002A706B"/>
    <w:rsid w:val="002F4173"/>
    <w:rsid w:val="00302880"/>
    <w:rsid w:val="00336953"/>
    <w:rsid w:val="003878CE"/>
    <w:rsid w:val="003F4D40"/>
    <w:rsid w:val="00417301"/>
    <w:rsid w:val="0044526C"/>
    <w:rsid w:val="00450C41"/>
    <w:rsid w:val="00462B20"/>
    <w:rsid w:val="004A7FAB"/>
    <w:rsid w:val="004D1B16"/>
    <w:rsid w:val="00513A20"/>
    <w:rsid w:val="00520B2E"/>
    <w:rsid w:val="00521F64"/>
    <w:rsid w:val="00551A9C"/>
    <w:rsid w:val="00561723"/>
    <w:rsid w:val="00571A08"/>
    <w:rsid w:val="005A6BA8"/>
    <w:rsid w:val="005B6F35"/>
    <w:rsid w:val="005C653C"/>
    <w:rsid w:val="005D4D55"/>
    <w:rsid w:val="005E3C4D"/>
    <w:rsid w:val="005E4DE4"/>
    <w:rsid w:val="005F1F44"/>
    <w:rsid w:val="005F3836"/>
    <w:rsid w:val="006107FD"/>
    <w:rsid w:val="006E3399"/>
    <w:rsid w:val="006E792C"/>
    <w:rsid w:val="006F554A"/>
    <w:rsid w:val="00727DC2"/>
    <w:rsid w:val="00730BCD"/>
    <w:rsid w:val="00744BC1"/>
    <w:rsid w:val="007471D3"/>
    <w:rsid w:val="00755373"/>
    <w:rsid w:val="00774080"/>
    <w:rsid w:val="00794DB2"/>
    <w:rsid w:val="007A0C54"/>
    <w:rsid w:val="00830113"/>
    <w:rsid w:val="00854A5D"/>
    <w:rsid w:val="008572D4"/>
    <w:rsid w:val="0089050B"/>
    <w:rsid w:val="00935F5B"/>
    <w:rsid w:val="00964BF6"/>
    <w:rsid w:val="00992E3F"/>
    <w:rsid w:val="009B7A9B"/>
    <w:rsid w:val="009C0CC1"/>
    <w:rsid w:val="00A04356"/>
    <w:rsid w:val="00AC7832"/>
    <w:rsid w:val="00AD6CE0"/>
    <w:rsid w:val="00AE0632"/>
    <w:rsid w:val="00B80651"/>
    <w:rsid w:val="00B81033"/>
    <w:rsid w:val="00BA0268"/>
    <w:rsid w:val="00BE7BE1"/>
    <w:rsid w:val="00BF0F59"/>
    <w:rsid w:val="00BF7DFF"/>
    <w:rsid w:val="00C013BA"/>
    <w:rsid w:val="00C12C66"/>
    <w:rsid w:val="00C45FBF"/>
    <w:rsid w:val="00CC1116"/>
    <w:rsid w:val="00CC2E73"/>
    <w:rsid w:val="00CC7867"/>
    <w:rsid w:val="00CD3442"/>
    <w:rsid w:val="00CF3BA1"/>
    <w:rsid w:val="00D20AD5"/>
    <w:rsid w:val="00D46CB6"/>
    <w:rsid w:val="00D5649F"/>
    <w:rsid w:val="00D73E8F"/>
    <w:rsid w:val="00D90216"/>
    <w:rsid w:val="00DB3E39"/>
    <w:rsid w:val="00DD1003"/>
    <w:rsid w:val="00DD2365"/>
    <w:rsid w:val="00DF1D35"/>
    <w:rsid w:val="00DF6EF6"/>
    <w:rsid w:val="00E342BC"/>
    <w:rsid w:val="00E63E6F"/>
    <w:rsid w:val="00EB2014"/>
    <w:rsid w:val="00EB5E77"/>
    <w:rsid w:val="00EC4F86"/>
    <w:rsid w:val="00EE3354"/>
    <w:rsid w:val="00F033C9"/>
    <w:rsid w:val="00F06EC8"/>
    <w:rsid w:val="00F16240"/>
    <w:rsid w:val="00F44AD7"/>
    <w:rsid w:val="00F568A8"/>
    <w:rsid w:val="00FB4832"/>
    <w:rsid w:val="00FD18B6"/>
    <w:rsid w:val="00F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a">
    <w:name w:val="Нормальний текст"/>
    <w:basedOn w:val="a"/>
    <w:rsid w:val="00AD6CE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Iauiue">
    <w:name w:val="Iau?iue"/>
    <w:rsid w:val="00AD6C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t42">
    <w:name w:val="st42"/>
    <w:uiPriority w:val="99"/>
    <w:rsid w:val="00AD6CE0"/>
    <w:rPr>
      <w:color w:val="000000"/>
    </w:rPr>
  </w:style>
  <w:style w:type="character" w:customStyle="1" w:styleId="st910">
    <w:name w:val="st910"/>
    <w:uiPriority w:val="99"/>
    <w:rsid w:val="00AD6CE0"/>
    <w:rPr>
      <w:color w:val="0000FF"/>
    </w:rPr>
  </w:style>
  <w:style w:type="paragraph" w:styleId="ab">
    <w:name w:val="Body Text"/>
    <w:basedOn w:val="a"/>
    <w:link w:val="ac"/>
    <w:rsid w:val="007471D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7471D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a">
    <w:name w:val="Нормальний текст"/>
    <w:basedOn w:val="a"/>
    <w:rsid w:val="00AD6CE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Iauiue">
    <w:name w:val="Iau?iue"/>
    <w:rsid w:val="00AD6C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t42">
    <w:name w:val="st42"/>
    <w:uiPriority w:val="99"/>
    <w:rsid w:val="00AD6CE0"/>
    <w:rPr>
      <w:color w:val="000000"/>
    </w:rPr>
  </w:style>
  <w:style w:type="character" w:customStyle="1" w:styleId="st910">
    <w:name w:val="st910"/>
    <w:uiPriority w:val="99"/>
    <w:rsid w:val="00AD6CE0"/>
    <w:rPr>
      <w:color w:val="0000FF"/>
    </w:rPr>
  </w:style>
  <w:style w:type="paragraph" w:styleId="ab">
    <w:name w:val="Body Text"/>
    <w:basedOn w:val="a"/>
    <w:link w:val="ac"/>
    <w:rsid w:val="007471D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7471D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12773</Words>
  <Characters>7282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Анатолий Цюпа</cp:lastModifiedBy>
  <cp:revision>2</cp:revision>
  <cp:lastPrinted>2018-03-12T07:00:00Z</cp:lastPrinted>
  <dcterms:created xsi:type="dcterms:W3CDTF">2018-03-13T14:49:00Z</dcterms:created>
  <dcterms:modified xsi:type="dcterms:W3CDTF">2018-03-13T14:49:00Z</dcterms:modified>
</cp:coreProperties>
</file>