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22"/>
        <w:gridCol w:w="4148"/>
      </w:tblGrid>
      <w:tr w:rsidR="000E3633" w:rsidRPr="00F45D2E" w14:paraId="5D810868" w14:textId="77777777" w:rsidTr="00F45D2E">
        <w:tc>
          <w:tcPr>
            <w:tcW w:w="10548" w:type="dxa"/>
            <w:shd w:val="clear" w:color="auto" w:fill="auto"/>
          </w:tcPr>
          <w:p w14:paraId="42A2DBBA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7CD447CF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76D3CDDA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0E1F34DB" w14:textId="77777777" w:rsidR="006D299F" w:rsidRDefault="006D299F" w:rsidP="006D299F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53C5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27.05.2021 № 155</w:t>
            </w:r>
          </w:p>
          <w:p w14:paraId="368D1590" w14:textId="646191B2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2C687B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10356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25D9CD1D" w14:textId="77777777" w:rsidR="000E3633" w:rsidRPr="0021745E" w:rsidRDefault="002F4FD9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2F9EA754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233"/>
        <w:gridCol w:w="1108"/>
        <w:gridCol w:w="2778"/>
        <w:gridCol w:w="2420"/>
        <w:gridCol w:w="5251"/>
      </w:tblGrid>
      <w:tr w:rsidR="009E6279" w:rsidRPr="002A017B" w14:paraId="1A9B55A0" w14:textId="77777777" w:rsidTr="003F6537">
        <w:tc>
          <w:tcPr>
            <w:tcW w:w="190" w:type="pct"/>
            <w:shd w:val="clear" w:color="auto" w:fill="auto"/>
          </w:tcPr>
          <w:p w14:paraId="74861A87" w14:textId="77777777" w:rsidR="004B3A45" w:rsidRPr="002A017B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14:paraId="57B4A527" w14:textId="77777777" w:rsidR="007537CF" w:rsidRPr="002A017B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  <w:lang w:val="ru-RU"/>
              </w:rPr>
              <w:t>з</w:t>
            </w:r>
            <w:r w:rsidR="004B3A45" w:rsidRPr="002A017B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766" w:type="pct"/>
            <w:shd w:val="clear" w:color="auto" w:fill="auto"/>
          </w:tcPr>
          <w:p w14:paraId="4830A99A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Назва</w:t>
            </w:r>
          </w:p>
        </w:tc>
        <w:tc>
          <w:tcPr>
            <w:tcW w:w="380" w:type="pct"/>
            <w:shd w:val="clear" w:color="auto" w:fill="auto"/>
          </w:tcPr>
          <w:p w14:paraId="0DE74A05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Площа, га</w:t>
            </w:r>
          </w:p>
        </w:tc>
        <w:tc>
          <w:tcPr>
            <w:tcW w:w="987" w:type="pct"/>
            <w:shd w:val="clear" w:color="auto" w:fill="auto"/>
          </w:tcPr>
          <w:p w14:paraId="7D0F69D2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Місцезнаходження</w:t>
            </w:r>
          </w:p>
        </w:tc>
        <w:tc>
          <w:tcPr>
            <w:tcW w:w="827" w:type="pct"/>
            <w:shd w:val="clear" w:color="auto" w:fill="auto"/>
          </w:tcPr>
          <w:p w14:paraId="535B8C7B" w14:textId="77777777" w:rsidR="007537CF" w:rsidRPr="002A017B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Землекористувачі, землевласники</w:t>
            </w:r>
          </w:p>
        </w:tc>
        <w:tc>
          <w:tcPr>
            <w:tcW w:w="1849" w:type="pct"/>
            <w:shd w:val="clear" w:color="auto" w:fill="auto"/>
          </w:tcPr>
          <w:p w14:paraId="7A2939CD" w14:textId="77777777" w:rsidR="007537CF" w:rsidRPr="002A017B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Коротка характеристика</w:t>
            </w:r>
          </w:p>
        </w:tc>
      </w:tr>
      <w:tr w:rsidR="009E6279" w:rsidRPr="002A017B" w14:paraId="628A3B97" w14:textId="77777777" w:rsidTr="003F6537">
        <w:tc>
          <w:tcPr>
            <w:tcW w:w="190" w:type="pct"/>
            <w:shd w:val="clear" w:color="auto" w:fill="auto"/>
          </w:tcPr>
          <w:p w14:paraId="5430A12F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14:paraId="68A45B8B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14:paraId="0458CAAD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87" w:type="pct"/>
            <w:shd w:val="clear" w:color="auto" w:fill="auto"/>
          </w:tcPr>
          <w:p w14:paraId="5D6406E4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616953EF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9" w:type="pct"/>
            <w:shd w:val="clear" w:color="auto" w:fill="auto"/>
          </w:tcPr>
          <w:p w14:paraId="20C5E260" w14:textId="77777777" w:rsidR="007537CF" w:rsidRPr="002A017B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E6279" w:rsidRPr="002A017B" w14:paraId="58C8E9BF" w14:textId="77777777" w:rsidTr="003F6537">
        <w:trPr>
          <w:trHeight w:val="1471"/>
        </w:trPr>
        <w:tc>
          <w:tcPr>
            <w:tcW w:w="190" w:type="pct"/>
            <w:shd w:val="clear" w:color="auto" w:fill="auto"/>
          </w:tcPr>
          <w:p w14:paraId="6C1CEAF7" w14:textId="77777777" w:rsidR="00632724" w:rsidRPr="002A017B" w:rsidRDefault="0063272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14:paraId="2C6F0124" w14:textId="77777777" w:rsidR="00632724" w:rsidRPr="002A017B" w:rsidRDefault="0062436D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Ботан</w:t>
            </w:r>
            <w:r w:rsidR="00DC5B1C" w:rsidRPr="002A017B">
              <w:rPr>
                <w:rFonts w:ascii="Times New Roman" w:hAnsi="Times New Roman"/>
                <w:sz w:val="28"/>
                <w:szCs w:val="24"/>
              </w:rPr>
              <w:t>ічн</w:t>
            </w:r>
            <w:r w:rsidR="000A798B" w:rsidRPr="002A017B">
              <w:rPr>
                <w:rFonts w:ascii="Times New Roman" w:hAnsi="Times New Roman"/>
                <w:sz w:val="28"/>
                <w:szCs w:val="24"/>
              </w:rPr>
              <w:t>ий</w:t>
            </w:r>
          </w:p>
          <w:p w14:paraId="398B7BD9" w14:textId="77777777" w:rsidR="00632724" w:rsidRPr="002A017B" w:rsidRDefault="00632724" w:rsidP="00DA12F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A017B">
              <w:rPr>
                <w:rFonts w:ascii="Times New Roman" w:hAnsi="Times New Roman"/>
                <w:sz w:val="28"/>
                <w:szCs w:val="24"/>
              </w:rPr>
              <w:t>заказник місцевого значе</w:t>
            </w:r>
            <w:r w:rsidR="007A4916" w:rsidRPr="002A017B">
              <w:rPr>
                <w:rFonts w:ascii="Times New Roman" w:hAnsi="Times New Roman"/>
                <w:sz w:val="28"/>
                <w:szCs w:val="24"/>
              </w:rPr>
              <w:t xml:space="preserve">ння            </w:t>
            </w:r>
            <w:r w:rsidR="00A42135" w:rsidRPr="002A017B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="00DA12F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Черевківський</w:t>
            </w:r>
            <w:proofErr w:type="spellEnd"/>
            <w:r w:rsidRPr="002A017B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80" w:type="pct"/>
            <w:shd w:val="clear" w:color="auto" w:fill="auto"/>
          </w:tcPr>
          <w:p w14:paraId="371B0F65" w14:textId="77777777" w:rsidR="00632724" w:rsidRPr="002A017B" w:rsidRDefault="0062436D" w:rsidP="005E32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228,0</w:t>
            </w:r>
          </w:p>
        </w:tc>
        <w:tc>
          <w:tcPr>
            <w:tcW w:w="987" w:type="pct"/>
            <w:shd w:val="clear" w:color="auto" w:fill="auto"/>
          </w:tcPr>
          <w:p w14:paraId="242A6E2F" w14:textId="77777777" w:rsidR="00267C6E" w:rsidRPr="002A017B" w:rsidRDefault="00A34F18" w:rsidP="003027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Коростенський район</w:t>
            </w:r>
            <w:r w:rsidR="00A6450F">
              <w:rPr>
                <w:rFonts w:ascii="Times New Roman" w:hAnsi="Times New Roman"/>
                <w:sz w:val="28"/>
                <w:szCs w:val="24"/>
              </w:rPr>
              <w:t>, Рокитнянське лісництво</w:t>
            </w:r>
            <w:r w:rsidR="003F6537">
              <w:rPr>
                <w:rFonts w:ascii="Times New Roman" w:hAnsi="Times New Roman"/>
                <w:sz w:val="28"/>
                <w:szCs w:val="24"/>
              </w:rPr>
              <w:t>,</w:t>
            </w:r>
            <w:r w:rsidR="00A6450F">
              <w:rPr>
                <w:rFonts w:ascii="Times New Roman" w:hAnsi="Times New Roman"/>
                <w:sz w:val="28"/>
                <w:szCs w:val="24"/>
              </w:rPr>
              <w:t xml:space="preserve"> квартал</w:t>
            </w:r>
            <w:r w:rsidR="003F6537">
              <w:rPr>
                <w:rFonts w:ascii="Times New Roman" w:hAnsi="Times New Roman"/>
                <w:sz w:val="28"/>
                <w:szCs w:val="24"/>
              </w:rPr>
              <w:t>и</w:t>
            </w:r>
            <w:r w:rsidR="00A6450F">
              <w:rPr>
                <w:rFonts w:ascii="Times New Roman" w:hAnsi="Times New Roman"/>
                <w:sz w:val="28"/>
                <w:szCs w:val="24"/>
              </w:rPr>
              <w:t xml:space="preserve"> 35</w:t>
            </w:r>
            <w:r w:rsidR="0062436D">
              <w:rPr>
                <w:rFonts w:ascii="Times New Roman" w:hAnsi="Times New Roman"/>
                <w:sz w:val="28"/>
                <w:szCs w:val="24"/>
              </w:rPr>
              <w:t xml:space="preserve"> (166 га)</w:t>
            </w:r>
            <w:r w:rsidR="00A6450F">
              <w:rPr>
                <w:rFonts w:ascii="Times New Roman" w:hAnsi="Times New Roman"/>
                <w:sz w:val="28"/>
                <w:szCs w:val="24"/>
              </w:rPr>
              <w:t>, 45</w:t>
            </w:r>
            <w:r w:rsidR="0062436D">
              <w:rPr>
                <w:rFonts w:ascii="Times New Roman" w:hAnsi="Times New Roman"/>
                <w:sz w:val="28"/>
                <w:szCs w:val="24"/>
              </w:rPr>
              <w:t xml:space="preserve"> (62 га)</w:t>
            </w:r>
          </w:p>
        </w:tc>
        <w:tc>
          <w:tcPr>
            <w:tcW w:w="827" w:type="pct"/>
            <w:shd w:val="clear" w:color="auto" w:fill="auto"/>
          </w:tcPr>
          <w:p w14:paraId="0AD1C869" w14:textId="77777777" w:rsidR="00632724" w:rsidRPr="002A017B" w:rsidRDefault="00A6450F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ДП «Словечанський лісгосп АПК»</w:t>
            </w:r>
            <w:r w:rsidR="00A42135" w:rsidRPr="002A017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49" w:type="pct"/>
            <w:shd w:val="clear" w:color="auto" w:fill="auto"/>
          </w:tcPr>
          <w:p w14:paraId="2D0214A0" w14:textId="77777777" w:rsidR="006263C5" w:rsidRDefault="00D71D27" w:rsidP="00596D1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Ландшафтна територія заказника представлена сильно розсіченими ярами та балками, на яких збереглися окремі ділянки</w:t>
            </w:r>
            <w:r w:rsidR="00873729">
              <w:rPr>
                <w:rFonts w:ascii="Times New Roman" w:hAnsi="Times New Roman"/>
                <w:sz w:val="28"/>
                <w:szCs w:val="24"/>
              </w:rPr>
              <w:t>,</w:t>
            </w:r>
            <w:r w:rsidR="005744D2">
              <w:rPr>
                <w:rFonts w:ascii="Times New Roman" w:hAnsi="Times New Roman"/>
                <w:sz w:val="28"/>
                <w:szCs w:val="24"/>
              </w:rPr>
              <w:t xml:space="preserve"> зайняті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мішаними та листяними лісами природного походження, а також 50-60 років тому були створені штучні лісові протиерозійні насадження колишньою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Норинською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ГЛМС. </w:t>
            </w:r>
          </w:p>
          <w:p w14:paraId="43DE059B" w14:textId="77777777" w:rsidR="00D71D27" w:rsidRDefault="00873729" w:rsidP="00D71D2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Пріори</w:t>
            </w:r>
            <w:r w:rsidR="00D71D27">
              <w:rPr>
                <w:rFonts w:ascii="Times New Roman" w:hAnsi="Times New Roman"/>
                <w:sz w:val="28"/>
                <w:szCs w:val="24"/>
              </w:rPr>
              <w:t>тетами охорони у заказн</w:t>
            </w:r>
            <w:r w:rsidR="007B6033">
              <w:rPr>
                <w:rFonts w:ascii="Times New Roman" w:hAnsi="Times New Roman"/>
                <w:sz w:val="28"/>
                <w:szCs w:val="24"/>
              </w:rPr>
              <w:t>ику є єдина існуюча у Житомирській облас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ті популяція зозулиних черевичків звичайних, занесених у </w:t>
            </w:r>
            <w:r w:rsidR="007B6033">
              <w:rPr>
                <w:rFonts w:ascii="Times New Roman" w:hAnsi="Times New Roman"/>
                <w:sz w:val="28"/>
                <w:szCs w:val="24"/>
              </w:rPr>
              <w:t>Червон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7B6033">
              <w:rPr>
                <w:rFonts w:ascii="Times New Roman" w:hAnsi="Times New Roman"/>
                <w:sz w:val="28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8"/>
                <w:szCs w:val="24"/>
              </w:rPr>
              <w:t>у України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, а також </w:t>
            </w:r>
            <w:r>
              <w:rPr>
                <w:rFonts w:ascii="Times New Roman" w:hAnsi="Times New Roman"/>
                <w:sz w:val="28"/>
                <w:szCs w:val="24"/>
              </w:rPr>
              <w:t>ряду міжнародних конвенцій та угод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B84338">
              <w:rPr>
                <w:rFonts w:ascii="Times New Roman" w:hAnsi="Times New Roman"/>
                <w:sz w:val="28"/>
                <w:szCs w:val="24"/>
              </w:rPr>
              <w:t>Бернсь</w:t>
            </w:r>
            <w:r>
              <w:rPr>
                <w:rFonts w:ascii="Times New Roman" w:hAnsi="Times New Roman"/>
                <w:sz w:val="28"/>
                <w:szCs w:val="24"/>
              </w:rPr>
              <w:t>ка конвенція</w:t>
            </w:r>
            <w:r w:rsidR="00B84338">
              <w:rPr>
                <w:rFonts w:ascii="Times New Roman" w:hAnsi="Times New Roman"/>
                <w:sz w:val="28"/>
                <w:szCs w:val="24"/>
              </w:rPr>
              <w:t>, спис</w:t>
            </w:r>
            <w:r>
              <w:rPr>
                <w:rFonts w:ascii="Times New Roman" w:hAnsi="Times New Roman"/>
                <w:sz w:val="28"/>
                <w:szCs w:val="24"/>
              </w:rPr>
              <w:t>ок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84338">
              <w:rPr>
                <w:rFonts w:ascii="Times New Roman" w:hAnsi="Times New Roman"/>
                <w:sz w:val="28"/>
                <w:szCs w:val="24"/>
                <w:lang w:val="en-US"/>
              </w:rPr>
              <w:t>CITES</w:t>
            </w:r>
            <w:r w:rsidR="00B84338" w:rsidRPr="00994F1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84338">
              <w:rPr>
                <w:rFonts w:ascii="Times New Roman" w:hAnsi="Times New Roman"/>
                <w:sz w:val="28"/>
                <w:szCs w:val="24"/>
              </w:rPr>
              <w:t>тощо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; популяція рідкісних видів рослин, занесених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="003F6537">
              <w:rPr>
                <w:rFonts w:ascii="Times New Roman" w:hAnsi="Times New Roman"/>
                <w:sz w:val="28"/>
                <w:szCs w:val="24"/>
              </w:rPr>
              <w:t>Червон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3F6537">
              <w:rPr>
                <w:rFonts w:ascii="Times New Roman" w:hAnsi="Times New Roman"/>
                <w:sz w:val="28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8"/>
                <w:szCs w:val="24"/>
              </w:rPr>
              <w:t>у України,</w:t>
            </w:r>
            <w:r w:rsidR="003F6537">
              <w:rPr>
                <w:rFonts w:ascii="Times New Roman" w:hAnsi="Times New Roman"/>
                <w:sz w:val="28"/>
                <w:szCs w:val="24"/>
              </w:rPr>
              <w:t xml:space="preserve"> – любки </w:t>
            </w:r>
            <w:proofErr w:type="spellStart"/>
            <w:r w:rsidR="00B84338">
              <w:rPr>
                <w:rFonts w:ascii="Times New Roman" w:hAnsi="Times New Roman"/>
                <w:sz w:val="28"/>
                <w:szCs w:val="24"/>
              </w:rPr>
              <w:t>дволист</w:t>
            </w:r>
            <w:r>
              <w:rPr>
                <w:rFonts w:ascii="Times New Roman" w:hAnsi="Times New Roman"/>
                <w:sz w:val="28"/>
                <w:szCs w:val="24"/>
              </w:rPr>
              <w:t>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коручки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морозниковидної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 г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лід український, </w:t>
            </w:r>
            <w:r w:rsidR="00B8433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занесений 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 Європейськ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 червон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список</w:t>
            </w:r>
            <w:r w:rsidR="00B84338">
              <w:rPr>
                <w:rFonts w:ascii="Times New Roman" w:hAnsi="Times New Roman"/>
                <w:sz w:val="28"/>
                <w:szCs w:val="24"/>
              </w:rPr>
              <w:t xml:space="preserve"> видів, які зникають у всесвітньому масштаб</w:t>
            </w:r>
            <w:r w:rsidR="003F6537">
              <w:rPr>
                <w:rFonts w:ascii="Times New Roman" w:hAnsi="Times New Roman"/>
                <w:sz w:val="28"/>
                <w:szCs w:val="24"/>
              </w:rPr>
              <w:t>і; з тваринного світу </w:t>
            </w:r>
            <w:r w:rsidR="00187B1C">
              <w:rPr>
                <w:rFonts w:ascii="Times New Roman" w:hAnsi="Times New Roman"/>
                <w:sz w:val="28"/>
                <w:szCs w:val="24"/>
              </w:rPr>
              <w:t>– п</w:t>
            </w:r>
            <w:r w:rsidR="003F6537">
              <w:rPr>
                <w:rFonts w:ascii="Times New Roman" w:hAnsi="Times New Roman"/>
                <w:sz w:val="28"/>
                <w:szCs w:val="24"/>
              </w:rPr>
              <w:t xml:space="preserve">ідорлик малий та </w:t>
            </w:r>
            <w:proofErr w:type="spellStart"/>
            <w:r w:rsidR="003F6537">
              <w:rPr>
                <w:rFonts w:ascii="Times New Roman" w:hAnsi="Times New Roman"/>
                <w:sz w:val="28"/>
                <w:szCs w:val="24"/>
              </w:rPr>
              <w:t>сичик</w:t>
            </w:r>
            <w:proofErr w:type="spellEnd"/>
            <w:r w:rsidR="003F6537">
              <w:rPr>
                <w:rFonts w:ascii="Times New Roman" w:hAnsi="Times New Roman"/>
                <w:sz w:val="28"/>
                <w:szCs w:val="24"/>
              </w:rPr>
              <w:t>-горобець 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– види, занесені у </w:t>
            </w:r>
            <w:r w:rsidR="00187B1C">
              <w:rPr>
                <w:rFonts w:ascii="Times New Roman" w:hAnsi="Times New Roman"/>
                <w:sz w:val="28"/>
                <w:szCs w:val="24"/>
              </w:rPr>
              <w:t>Червон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187B1C">
              <w:rPr>
                <w:rFonts w:ascii="Times New Roman" w:hAnsi="Times New Roman"/>
                <w:sz w:val="28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8"/>
                <w:szCs w:val="24"/>
              </w:rPr>
              <w:t>у України</w:t>
            </w:r>
            <w:r w:rsidR="00187B1C">
              <w:rPr>
                <w:rFonts w:ascii="Times New Roman" w:hAnsi="Times New Roman"/>
                <w:sz w:val="28"/>
                <w:szCs w:val="24"/>
              </w:rPr>
              <w:t>; види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187B1C">
              <w:rPr>
                <w:rFonts w:ascii="Times New Roman" w:hAnsi="Times New Roman"/>
                <w:sz w:val="28"/>
                <w:szCs w:val="24"/>
              </w:rPr>
              <w:t xml:space="preserve"> включені 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187B1C">
              <w:rPr>
                <w:rFonts w:ascii="Times New Roman" w:hAnsi="Times New Roman"/>
                <w:sz w:val="28"/>
                <w:szCs w:val="24"/>
              </w:rPr>
              <w:t xml:space="preserve"> Бернськ</w:t>
            </w:r>
            <w:r>
              <w:rPr>
                <w:rFonts w:ascii="Times New Roman" w:hAnsi="Times New Roman"/>
                <w:sz w:val="28"/>
                <w:szCs w:val="24"/>
              </w:rPr>
              <w:t>у конвенцію,</w:t>
            </w:r>
            <w:r w:rsidR="00187B1C">
              <w:rPr>
                <w:rFonts w:ascii="Times New Roman" w:hAnsi="Times New Roman"/>
                <w:sz w:val="28"/>
                <w:szCs w:val="24"/>
              </w:rPr>
              <w:t xml:space="preserve"> – канюк звичайний,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боривітер звичайний, сова сіра</w:t>
            </w:r>
          </w:p>
          <w:p w14:paraId="3789F017" w14:textId="77777777" w:rsidR="00856EE2" w:rsidRDefault="00856EE2" w:rsidP="00D71D2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41CC6198" w14:textId="77777777" w:rsidR="00B84338" w:rsidRPr="00B84338" w:rsidRDefault="00B84338" w:rsidP="00D71D2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2EBC22F3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58099" w14:textId="77777777" w:rsidR="00DC5B1C" w:rsidRDefault="00DC5B1C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32986" w14:textId="77777777" w:rsidR="00DC5B1C" w:rsidRDefault="00DC5B1C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CDF83" w14:textId="77777777" w:rsidR="00DC5B1C" w:rsidRDefault="00DC5B1C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7694C" w14:textId="77777777" w:rsidR="000E3633" w:rsidRPr="00E330A9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A9">
        <w:rPr>
          <w:rFonts w:ascii="Times New Roman" w:hAnsi="Times New Roman"/>
          <w:sz w:val="28"/>
          <w:szCs w:val="28"/>
        </w:rPr>
        <w:t>Перший заступник</w:t>
      </w:r>
    </w:p>
    <w:p w14:paraId="61BF781A" w14:textId="77777777" w:rsidR="000E3633" w:rsidRPr="00E330A9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30A9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Pr="00E330A9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A7A3E" w:rsidRPr="00E330A9">
        <w:rPr>
          <w:rFonts w:ascii="Times New Roman" w:hAnsi="Times New Roman"/>
          <w:sz w:val="28"/>
          <w:szCs w:val="28"/>
        </w:rPr>
        <w:t xml:space="preserve">             </w:t>
      </w:r>
      <w:r w:rsidRPr="00E330A9">
        <w:rPr>
          <w:rFonts w:ascii="Times New Roman" w:hAnsi="Times New Roman"/>
          <w:sz w:val="28"/>
          <w:szCs w:val="28"/>
        </w:rPr>
        <w:t xml:space="preserve">   </w:t>
      </w:r>
      <w:r w:rsidR="004A7A3E" w:rsidRPr="00E330A9">
        <w:rPr>
          <w:rFonts w:ascii="Times New Roman" w:hAnsi="Times New Roman"/>
          <w:sz w:val="28"/>
          <w:szCs w:val="28"/>
        </w:rPr>
        <w:t xml:space="preserve">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C599B" w:rsidRPr="00E330A9">
        <w:rPr>
          <w:rFonts w:ascii="Times New Roman" w:hAnsi="Times New Roman"/>
          <w:sz w:val="28"/>
          <w:szCs w:val="28"/>
        </w:rPr>
        <w:t xml:space="preserve">      </w:t>
      </w:r>
      <w:r w:rsidR="00BD0B89">
        <w:rPr>
          <w:rFonts w:ascii="Times New Roman" w:hAnsi="Times New Roman"/>
          <w:sz w:val="28"/>
          <w:szCs w:val="28"/>
        </w:rPr>
        <w:t xml:space="preserve">  </w:t>
      </w:r>
      <w:r w:rsidR="004C599B" w:rsidRPr="00E330A9">
        <w:rPr>
          <w:rFonts w:ascii="Times New Roman" w:hAnsi="Times New Roman"/>
          <w:sz w:val="28"/>
          <w:szCs w:val="28"/>
        </w:rPr>
        <w:t xml:space="preserve"> </w:t>
      </w:r>
      <w:r w:rsidR="007052D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953A9">
        <w:rPr>
          <w:rFonts w:ascii="Times New Roman" w:hAnsi="Times New Roman"/>
          <w:sz w:val="28"/>
          <w:szCs w:val="28"/>
          <w:lang w:val="ru-RU"/>
        </w:rPr>
        <w:t>О</w:t>
      </w:r>
      <w:r w:rsidR="007052DC">
        <w:rPr>
          <w:rFonts w:ascii="Times New Roman" w:hAnsi="Times New Roman"/>
          <w:sz w:val="28"/>
          <w:szCs w:val="28"/>
          <w:lang w:val="ru-RU"/>
        </w:rPr>
        <w:t>.</w:t>
      </w:r>
      <w:r w:rsidR="008953A9">
        <w:rPr>
          <w:rFonts w:ascii="Times New Roman" w:hAnsi="Times New Roman"/>
          <w:sz w:val="28"/>
          <w:szCs w:val="28"/>
          <w:lang w:val="ru-RU"/>
        </w:rPr>
        <w:t>М. Дзюб</w:t>
      </w:r>
      <w:r w:rsidR="00E330A9">
        <w:rPr>
          <w:rFonts w:ascii="Times New Roman" w:hAnsi="Times New Roman"/>
          <w:sz w:val="28"/>
          <w:szCs w:val="28"/>
          <w:lang w:val="ru-RU"/>
        </w:rPr>
        <w:t>енко</w:t>
      </w:r>
    </w:p>
    <w:sectPr w:rsidR="000E3633" w:rsidRPr="00E330A9" w:rsidSect="00856EE2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021C" w14:textId="77777777" w:rsidR="008600B9" w:rsidRDefault="008600B9" w:rsidP="00C202C1">
      <w:pPr>
        <w:spacing w:after="0" w:line="240" w:lineRule="auto"/>
      </w:pPr>
      <w:r>
        <w:separator/>
      </w:r>
    </w:p>
  </w:endnote>
  <w:endnote w:type="continuationSeparator" w:id="0">
    <w:p w14:paraId="0A532266" w14:textId="77777777" w:rsidR="008600B9" w:rsidRDefault="008600B9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4A92" w14:textId="77777777" w:rsidR="008600B9" w:rsidRDefault="008600B9" w:rsidP="00C202C1">
      <w:pPr>
        <w:spacing w:after="0" w:line="240" w:lineRule="auto"/>
      </w:pPr>
      <w:r>
        <w:separator/>
      </w:r>
    </w:p>
  </w:footnote>
  <w:footnote w:type="continuationSeparator" w:id="0">
    <w:p w14:paraId="39A3153A" w14:textId="77777777" w:rsidR="008600B9" w:rsidRDefault="008600B9" w:rsidP="00C2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B9AB" w14:textId="77777777" w:rsidR="00873729" w:rsidRDefault="00856EE2">
    <w:pPr>
      <w:pStyle w:val="a8"/>
      <w:jc w:val="center"/>
    </w:pPr>
    <w:r>
      <w:t>2</w:t>
    </w:r>
  </w:p>
  <w:p w14:paraId="7DAEC3DD" w14:textId="77777777" w:rsidR="00873729" w:rsidRDefault="008737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39E"/>
    <w:multiLevelType w:val="hybridMultilevel"/>
    <w:tmpl w:val="166C752E"/>
    <w:lvl w:ilvl="0" w:tplc="8D14C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3"/>
    <w:rsid w:val="00002B50"/>
    <w:rsid w:val="0003081C"/>
    <w:rsid w:val="00031335"/>
    <w:rsid w:val="00036D7C"/>
    <w:rsid w:val="00047C4A"/>
    <w:rsid w:val="00050C76"/>
    <w:rsid w:val="00052F5A"/>
    <w:rsid w:val="000813B2"/>
    <w:rsid w:val="00090725"/>
    <w:rsid w:val="0009133F"/>
    <w:rsid w:val="000A798B"/>
    <w:rsid w:val="000B39AB"/>
    <w:rsid w:val="000C54A2"/>
    <w:rsid w:val="000D60B9"/>
    <w:rsid w:val="000D799E"/>
    <w:rsid w:val="000E0A30"/>
    <w:rsid w:val="000E3633"/>
    <w:rsid w:val="000E72F6"/>
    <w:rsid w:val="000F3C83"/>
    <w:rsid w:val="00151C2B"/>
    <w:rsid w:val="001600F7"/>
    <w:rsid w:val="00167009"/>
    <w:rsid w:val="00167C42"/>
    <w:rsid w:val="001821FB"/>
    <w:rsid w:val="00184CD0"/>
    <w:rsid w:val="00187B1C"/>
    <w:rsid w:val="001B7078"/>
    <w:rsid w:val="001C3A5E"/>
    <w:rsid w:val="001C7E29"/>
    <w:rsid w:val="001E2780"/>
    <w:rsid w:val="001E630D"/>
    <w:rsid w:val="001F07D3"/>
    <w:rsid w:val="001F1910"/>
    <w:rsid w:val="00213A0D"/>
    <w:rsid w:val="00214EEC"/>
    <w:rsid w:val="00216E1C"/>
    <w:rsid w:val="00216E54"/>
    <w:rsid w:val="0021745E"/>
    <w:rsid w:val="00242A87"/>
    <w:rsid w:val="00247E5B"/>
    <w:rsid w:val="00267C6E"/>
    <w:rsid w:val="00283ED2"/>
    <w:rsid w:val="002A017B"/>
    <w:rsid w:val="002A47B6"/>
    <w:rsid w:val="002D5FD8"/>
    <w:rsid w:val="002D6F1F"/>
    <w:rsid w:val="002D73C1"/>
    <w:rsid w:val="002E259D"/>
    <w:rsid w:val="002F4FD9"/>
    <w:rsid w:val="003027C8"/>
    <w:rsid w:val="003055C5"/>
    <w:rsid w:val="00306D45"/>
    <w:rsid w:val="003072CF"/>
    <w:rsid w:val="00316411"/>
    <w:rsid w:val="003237EE"/>
    <w:rsid w:val="00331BBD"/>
    <w:rsid w:val="00353C53"/>
    <w:rsid w:val="00354715"/>
    <w:rsid w:val="0035593A"/>
    <w:rsid w:val="00356310"/>
    <w:rsid w:val="003A3124"/>
    <w:rsid w:val="003A6771"/>
    <w:rsid w:val="003A7F7C"/>
    <w:rsid w:val="003D0D8D"/>
    <w:rsid w:val="003D3C65"/>
    <w:rsid w:val="003F648E"/>
    <w:rsid w:val="003F6537"/>
    <w:rsid w:val="00412FD8"/>
    <w:rsid w:val="00414A4D"/>
    <w:rsid w:val="0042433F"/>
    <w:rsid w:val="004409EA"/>
    <w:rsid w:val="00457697"/>
    <w:rsid w:val="00473440"/>
    <w:rsid w:val="00490E01"/>
    <w:rsid w:val="004A7A3E"/>
    <w:rsid w:val="004B3A45"/>
    <w:rsid w:val="004C599B"/>
    <w:rsid w:val="00500E88"/>
    <w:rsid w:val="00517100"/>
    <w:rsid w:val="00534A81"/>
    <w:rsid w:val="005420A1"/>
    <w:rsid w:val="00542C03"/>
    <w:rsid w:val="0054457A"/>
    <w:rsid w:val="00547C5A"/>
    <w:rsid w:val="005744D2"/>
    <w:rsid w:val="0058229F"/>
    <w:rsid w:val="005826C6"/>
    <w:rsid w:val="00596D19"/>
    <w:rsid w:val="005A62AD"/>
    <w:rsid w:val="005D50F8"/>
    <w:rsid w:val="005D5452"/>
    <w:rsid w:val="005D577F"/>
    <w:rsid w:val="005E10C8"/>
    <w:rsid w:val="005E32A6"/>
    <w:rsid w:val="005E7970"/>
    <w:rsid w:val="005F6A84"/>
    <w:rsid w:val="006025EA"/>
    <w:rsid w:val="00611235"/>
    <w:rsid w:val="00617550"/>
    <w:rsid w:val="0062436D"/>
    <w:rsid w:val="006263C5"/>
    <w:rsid w:val="00632724"/>
    <w:rsid w:val="00633D63"/>
    <w:rsid w:val="00642E7D"/>
    <w:rsid w:val="00646CCD"/>
    <w:rsid w:val="00664323"/>
    <w:rsid w:val="006643D6"/>
    <w:rsid w:val="006656F2"/>
    <w:rsid w:val="0068302B"/>
    <w:rsid w:val="0068578C"/>
    <w:rsid w:val="00685DDC"/>
    <w:rsid w:val="006A461D"/>
    <w:rsid w:val="006B094A"/>
    <w:rsid w:val="006C3EF6"/>
    <w:rsid w:val="006D299F"/>
    <w:rsid w:val="006E176B"/>
    <w:rsid w:val="006E4C2D"/>
    <w:rsid w:val="006E6435"/>
    <w:rsid w:val="006F2597"/>
    <w:rsid w:val="006F2A95"/>
    <w:rsid w:val="006F5ACF"/>
    <w:rsid w:val="006F6444"/>
    <w:rsid w:val="007052DC"/>
    <w:rsid w:val="0071513A"/>
    <w:rsid w:val="00722B0F"/>
    <w:rsid w:val="00727DA7"/>
    <w:rsid w:val="007537CF"/>
    <w:rsid w:val="007762C6"/>
    <w:rsid w:val="00783948"/>
    <w:rsid w:val="00787BBB"/>
    <w:rsid w:val="007A0C74"/>
    <w:rsid w:val="007A4916"/>
    <w:rsid w:val="007A639D"/>
    <w:rsid w:val="007B6033"/>
    <w:rsid w:val="007E16FC"/>
    <w:rsid w:val="00804346"/>
    <w:rsid w:val="00805243"/>
    <w:rsid w:val="00807BF2"/>
    <w:rsid w:val="008214A9"/>
    <w:rsid w:val="00825D2A"/>
    <w:rsid w:val="00827BC7"/>
    <w:rsid w:val="00833ACD"/>
    <w:rsid w:val="00842D82"/>
    <w:rsid w:val="0084777F"/>
    <w:rsid w:val="0085105D"/>
    <w:rsid w:val="00856EE2"/>
    <w:rsid w:val="008600B9"/>
    <w:rsid w:val="0086157C"/>
    <w:rsid w:val="00873729"/>
    <w:rsid w:val="00877DFA"/>
    <w:rsid w:val="008953A9"/>
    <w:rsid w:val="008A377B"/>
    <w:rsid w:val="008A56D6"/>
    <w:rsid w:val="008B6665"/>
    <w:rsid w:val="008B6F14"/>
    <w:rsid w:val="008B7B29"/>
    <w:rsid w:val="008C010B"/>
    <w:rsid w:val="008C06DB"/>
    <w:rsid w:val="008C1A02"/>
    <w:rsid w:val="00911F2E"/>
    <w:rsid w:val="009172C4"/>
    <w:rsid w:val="00920F10"/>
    <w:rsid w:val="009458A0"/>
    <w:rsid w:val="009538A6"/>
    <w:rsid w:val="00955883"/>
    <w:rsid w:val="00961202"/>
    <w:rsid w:val="00973A5E"/>
    <w:rsid w:val="00990450"/>
    <w:rsid w:val="00994F12"/>
    <w:rsid w:val="009C6A0F"/>
    <w:rsid w:val="009E6279"/>
    <w:rsid w:val="009F06C9"/>
    <w:rsid w:val="009F071B"/>
    <w:rsid w:val="009F7B46"/>
    <w:rsid w:val="00A145F5"/>
    <w:rsid w:val="00A34F18"/>
    <w:rsid w:val="00A42135"/>
    <w:rsid w:val="00A423B8"/>
    <w:rsid w:val="00A42AC0"/>
    <w:rsid w:val="00A50C09"/>
    <w:rsid w:val="00A6450F"/>
    <w:rsid w:val="00A70470"/>
    <w:rsid w:val="00A8353A"/>
    <w:rsid w:val="00A85671"/>
    <w:rsid w:val="00AB5DBC"/>
    <w:rsid w:val="00AB7181"/>
    <w:rsid w:val="00AB7649"/>
    <w:rsid w:val="00AD36EF"/>
    <w:rsid w:val="00AF20BD"/>
    <w:rsid w:val="00B10FC7"/>
    <w:rsid w:val="00B1390D"/>
    <w:rsid w:val="00B1431F"/>
    <w:rsid w:val="00B30DE5"/>
    <w:rsid w:val="00B34408"/>
    <w:rsid w:val="00B412B9"/>
    <w:rsid w:val="00B44E92"/>
    <w:rsid w:val="00B55A87"/>
    <w:rsid w:val="00B56389"/>
    <w:rsid w:val="00B625DC"/>
    <w:rsid w:val="00B65133"/>
    <w:rsid w:val="00B70239"/>
    <w:rsid w:val="00B7068C"/>
    <w:rsid w:val="00B751C2"/>
    <w:rsid w:val="00B77FAE"/>
    <w:rsid w:val="00B8387A"/>
    <w:rsid w:val="00B84338"/>
    <w:rsid w:val="00B917F0"/>
    <w:rsid w:val="00BA372C"/>
    <w:rsid w:val="00BA5732"/>
    <w:rsid w:val="00BA5D6B"/>
    <w:rsid w:val="00BB1F2B"/>
    <w:rsid w:val="00BB5C8B"/>
    <w:rsid w:val="00BC09E0"/>
    <w:rsid w:val="00BC157F"/>
    <w:rsid w:val="00BC5D96"/>
    <w:rsid w:val="00BD0A66"/>
    <w:rsid w:val="00BD0B89"/>
    <w:rsid w:val="00BE33E1"/>
    <w:rsid w:val="00BE3DB2"/>
    <w:rsid w:val="00BE66F1"/>
    <w:rsid w:val="00C04044"/>
    <w:rsid w:val="00C054D9"/>
    <w:rsid w:val="00C06680"/>
    <w:rsid w:val="00C202C1"/>
    <w:rsid w:val="00C26F33"/>
    <w:rsid w:val="00C271FF"/>
    <w:rsid w:val="00C36651"/>
    <w:rsid w:val="00C55FCD"/>
    <w:rsid w:val="00C6378F"/>
    <w:rsid w:val="00C71D8A"/>
    <w:rsid w:val="00C80708"/>
    <w:rsid w:val="00C83B23"/>
    <w:rsid w:val="00CA346D"/>
    <w:rsid w:val="00CA43F3"/>
    <w:rsid w:val="00CA60D3"/>
    <w:rsid w:val="00CA77FE"/>
    <w:rsid w:val="00CC37CC"/>
    <w:rsid w:val="00CC6967"/>
    <w:rsid w:val="00CD07E6"/>
    <w:rsid w:val="00CD5F97"/>
    <w:rsid w:val="00CE11B1"/>
    <w:rsid w:val="00CF2647"/>
    <w:rsid w:val="00D017B2"/>
    <w:rsid w:val="00D363BB"/>
    <w:rsid w:val="00D43812"/>
    <w:rsid w:val="00D44100"/>
    <w:rsid w:val="00D546ED"/>
    <w:rsid w:val="00D632DB"/>
    <w:rsid w:val="00D71D27"/>
    <w:rsid w:val="00D75F49"/>
    <w:rsid w:val="00D85AAD"/>
    <w:rsid w:val="00D86AC7"/>
    <w:rsid w:val="00DA12FF"/>
    <w:rsid w:val="00DB04C8"/>
    <w:rsid w:val="00DB2AE8"/>
    <w:rsid w:val="00DB4CDD"/>
    <w:rsid w:val="00DC56A9"/>
    <w:rsid w:val="00DC5B1C"/>
    <w:rsid w:val="00DD2AC8"/>
    <w:rsid w:val="00DE1CDE"/>
    <w:rsid w:val="00E07ABC"/>
    <w:rsid w:val="00E12874"/>
    <w:rsid w:val="00E2228B"/>
    <w:rsid w:val="00E326A9"/>
    <w:rsid w:val="00E330A9"/>
    <w:rsid w:val="00E60ACA"/>
    <w:rsid w:val="00E6350B"/>
    <w:rsid w:val="00E85A49"/>
    <w:rsid w:val="00E86DAB"/>
    <w:rsid w:val="00EA061F"/>
    <w:rsid w:val="00EA18C0"/>
    <w:rsid w:val="00EB2D36"/>
    <w:rsid w:val="00EB7BEF"/>
    <w:rsid w:val="00EC272E"/>
    <w:rsid w:val="00ED4697"/>
    <w:rsid w:val="00F161CD"/>
    <w:rsid w:val="00F4125A"/>
    <w:rsid w:val="00F45D2E"/>
    <w:rsid w:val="00F5195C"/>
    <w:rsid w:val="00F54965"/>
    <w:rsid w:val="00F663EA"/>
    <w:rsid w:val="00F67072"/>
    <w:rsid w:val="00F678DB"/>
    <w:rsid w:val="00F73C91"/>
    <w:rsid w:val="00F77665"/>
    <w:rsid w:val="00F90222"/>
    <w:rsid w:val="00F9479E"/>
    <w:rsid w:val="00FA13D0"/>
    <w:rsid w:val="00FA6E9E"/>
    <w:rsid w:val="00FA70F3"/>
    <w:rsid w:val="00FD40C2"/>
    <w:rsid w:val="00FD5128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3FE1C9"/>
  <w15:chartTrackingRefBased/>
  <w15:docId w15:val="{19FD7C1C-BD9D-43BB-98D0-D01BBF28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C202C1"/>
    <w:rPr>
      <w:sz w:val="22"/>
      <w:szCs w:val="22"/>
      <w:lang w:val="uk-UA"/>
    </w:rPr>
  </w:style>
  <w:style w:type="paragraph" w:styleId="aa">
    <w:name w:val="footer"/>
    <w:basedOn w:val="a"/>
    <w:link w:val="ab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C202C1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95A0-970C-4BDE-9C91-5747C4C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2</cp:revision>
  <cp:lastPrinted>2021-02-15T11:22:00Z</cp:lastPrinted>
  <dcterms:created xsi:type="dcterms:W3CDTF">2021-06-02T08:18:00Z</dcterms:created>
  <dcterms:modified xsi:type="dcterms:W3CDTF">2021-06-02T08:18:00Z</dcterms:modified>
</cp:coreProperties>
</file>