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AC14" w14:textId="77777777" w:rsidR="00E72718" w:rsidRDefault="00A96867" w:rsidP="00A9686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ru-RU"/>
        </w:rPr>
      </w:pPr>
      <w:r w:rsidRPr="00515492">
        <w:rPr>
          <w:rFonts w:ascii="Times New Roman" w:hAnsi="Times New Roman" w:cs="Times New Roman"/>
          <w:sz w:val="28"/>
          <w:szCs w:val="28"/>
          <w:lang w:val="uk-UA"/>
        </w:rPr>
        <w:t>Верховна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Рада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14:paraId="4270612B" w14:textId="77777777" w:rsidR="00A96867" w:rsidRDefault="00A96867" w:rsidP="00A9686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ru-RU"/>
        </w:rPr>
      </w:pPr>
      <w:r w:rsidRPr="00515492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14:paraId="6C4C89A8" w14:textId="77777777" w:rsidR="00A96867" w:rsidRDefault="00A96867" w:rsidP="00A96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F49E678" w14:textId="77777777" w:rsidR="00E61608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11B6DEC" w14:textId="77777777" w:rsidR="00E61608" w:rsidRPr="00471551" w:rsidRDefault="00E61608" w:rsidP="00E6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ru-RU"/>
        </w:rPr>
        <w:t>ЗВЕРНЕННЯ</w:t>
      </w:r>
    </w:p>
    <w:p w14:paraId="7454D8E3" w14:textId="77777777" w:rsidR="00E61608" w:rsidRPr="003C5725" w:rsidRDefault="00E61608" w:rsidP="00E6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>депутатів обласної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необх</w:t>
      </w:r>
      <w:r w:rsidR="009808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ідності прийняття </w:t>
      </w:r>
      <w:proofErr w:type="spellStart"/>
      <w:r w:rsidR="009808E9">
        <w:rPr>
          <w:rFonts w:ascii="Times New Roman" w:hAnsi="Times New Roman" w:cs="Times New Roman"/>
          <w:b/>
          <w:sz w:val="28"/>
          <w:szCs w:val="28"/>
          <w:lang w:val="uk-UA"/>
        </w:rPr>
        <w:t>законопроєкту</w:t>
      </w:r>
      <w:proofErr w:type="spellEnd"/>
      <w:r w:rsidR="009808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внесення змін до деяких законодавчих актів України щодо сприяння розвитку територій, що зазнали радіоактивного забруднення внаслідок Чорнобильської катастрофи»</w:t>
      </w:r>
    </w:p>
    <w:p w14:paraId="76117AB7" w14:textId="77777777" w:rsidR="00A96867" w:rsidRPr="003C5725" w:rsidRDefault="00A96867" w:rsidP="00A96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9DC13C" w14:textId="77777777" w:rsidR="00C04C3A" w:rsidRDefault="00A50BFB" w:rsidP="00C0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Ми, депутати обласної ради, </w:t>
      </w:r>
      <w:r w:rsidR="00C04C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вкрай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стурбовані ситуацією, </w:t>
      </w:r>
      <w:r w:rsidR="00C04C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наразі </w:t>
      </w:r>
      <w:r w:rsidR="00DA5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законодавчо 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не </w:t>
      </w:r>
      <w:r w:rsidR="00DA51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визначено і не 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розроблено</w:t>
      </w:r>
      <w:r w:rsidR="00C04C3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чіткого порядку розмежування територій зони гарантованого добровільного відселення та зони </w:t>
      </w:r>
      <w:r w:rsidR="00C04C3A" w:rsidRPr="00B8598F">
        <w:rPr>
          <w:rFonts w:ascii="Times New Roman" w:hAnsi="Times New Roman" w:cs="Times New Roman"/>
          <w:sz w:val="28"/>
          <w:szCs w:val="28"/>
          <w:lang w:val="uk-UA"/>
        </w:rPr>
        <w:t>безумовного (обов’язкового) відселення</w:t>
      </w:r>
      <w:r w:rsidR="002F01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4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124">
        <w:rPr>
          <w:rFonts w:ascii="Times New Roman" w:hAnsi="Times New Roman" w:cs="Times New Roman"/>
          <w:sz w:val="28"/>
          <w:szCs w:val="28"/>
          <w:lang w:val="uk-UA"/>
        </w:rPr>
        <w:t xml:space="preserve">Вказаний порядок також не передбачений </w:t>
      </w:r>
      <w:r w:rsidR="00C04C3A">
        <w:rPr>
          <w:rFonts w:ascii="Times New Roman" w:hAnsi="Times New Roman" w:cs="Times New Roman"/>
          <w:sz w:val="28"/>
          <w:szCs w:val="28"/>
          <w:lang w:val="uk-UA"/>
        </w:rPr>
        <w:t xml:space="preserve">у положеннях 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у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як і не визначено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04C3A">
        <w:rPr>
          <w:rFonts w:ascii="Times New Roman" w:hAnsi="Times New Roman" w:cs="Times New Roman"/>
          <w:sz w:val="28"/>
          <w:szCs w:val="28"/>
          <w:lang w:val="uk-UA"/>
        </w:rPr>
        <w:t>участі органів місцевого самоврядування в такій процедурі</w:t>
      </w:r>
      <w:r w:rsidR="002F0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0ACCED" w14:textId="77777777" w:rsidR="009808E9" w:rsidRPr="00471551" w:rsidRDefault="00A96867" w:rsidP="00A5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98F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</w:t>
      </w:r>
      <w:r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>Верховної</w:t>
      </w:r>
      <w:r w:rsidR="005B1F7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и України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від 17.07.2020 </w:t>
      </w:r>
      <w:r w:rsidR="009808E9" w:rsidRPr="00B8598F">
        <w:rPr>
          <w:rFonts w:ascii="Times New Roman" w:hAnsi="Times New Roman" w:cs="Times New Roman"/>
          <w:sz w:val="28"/>
          <w:szCs w:val="28"/>
          <w:lang w:val="uk-UA"/>
        </w:rPr>
        <w:t>№ 807-</w:t>
      </w:r>
      <w:r w:rsidR="009808E9" w:rsidRPr="00B8598F">
        <w:rPr>
          <w:rFonts w:ascii="Times New Roman" w:hAnsi="Times New Roman" w:cs="Times New Roman"/>
          <w:sz w:val="28"/>
          <w:szCs w:val="28"/>
        </w:rPr>
        <w:t>IX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та ліквідацію районів»,</w:t>
      </w:r>
      <w:r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Житомирської області в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межах Коростенського району зосереджено майже усі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 населені пункти і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98F" w:rsidRPr="00B8598F">
        <w:rPr>
          <w:rFonts w:ascii="Times New Roman" w:hAnsi="Times New Roman" w:cs="Times New Roman"/>
          <w:sz w:val="28"/>
          <w:szCs w:val="28"/>
          <w:lang w:val="uk-UA"/>
        </w:rPr>
        <w:t>землі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437A79" w:rsidRPr="00437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A79" w:rsidRPr="00B8598F">
        <w:rPr>
          <w:rFonts w:ascii="Times New Roman" w:hAnsi="Times New Roman" w:cs="Times New Roman"/>
          <w:sz w:val="28"/>
          <w:szCs w:val="28"/>
          <w:lang w:val="uk-UA"/>
        </w:rPr>
        <w:t>віднесені до зони безумовного (обов’язкового) відселення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рім села Рудня-Калинівка, що знаходиться в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 межах Житомирського району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64676E" w14:textId="77777777" w:rsidR="00A96867" w:rsidRDefault="00C04C3A" w:rsidP="00641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цьому, найбільші площі земель зони безумовного (обов’</w:t>
      </w:r>
      <w:r w:rsidR="00641C8A" w:rsidRPr="00471551">
        <w:rPr>
          <w:rFonts w:ascii="Times New Roman" w:hAnsi="Times New Roman" w:cs="Times New Roman"/>
          <w:sz w:val="28"/>
          <w:szCs w:val="28"/>
          <w:lang w:val="uk-UA"/>
        </w:rPr>
        <w:t>язкового</w:t>
      </w:r>
      <w:r w:rsidR="00641C8A" w:rsidRPr="00EB36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1C8A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="00641C8A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в</w:t>
      </w:r>
      <w:r w:rsidR="00A96867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proofErr w:type="spellStart"/>
      <w:r w:rsidR="00A96867"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D2C30"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селищної ради Коростенського району.</w:t>
      </w:r>
    </w:p>
    <w:p w14:paraId="45E0BDCE" w14:textId="77777777" w:rsidR="0047106F" w:rsidRDefault="0047106F" w:rsidP="004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Існуючи критерії визначення меж зон радіоактивного забруднення не враховують вимоги Закону України «Про землеустрій» і не дають можливості для формування окремих земельних ділянок у натурі (на місцевості), відповідно до їх цільового призначення, з урахуванням вимог радіаційної безпеки.</w:t>
      </w:r>
    </w:p>
    <w:p w14:paraId="59DE4F51" w14:textId="77777777" w:rsidR="005B1F74" w:rsidRPr="00BA7C4E" w:rsidRDefault="005B1F74" w:rsidP="005B1F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даний час для забезпечення соціально-економічного розвитку </w:t>
      </w:r>
      <w:proofErr w:type="spellStart"/>
      <w:r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виникає необхідність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0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повторного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радіологічного обстеження</w:t>
      </w:r>
      <w:r w:rsidR="00980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інвентаризації виведених з користування сільськогосподарських угідь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зони безумовного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(обов’язкового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перегляду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обмежень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використанні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095BB34" w14:textId="77777777" w:rsidR="005B1F74" w:rsidRDefault="005B1F74" w:rsidP="005B1F7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</w:t>
      </w:r>
      <w:r w:rsidR="00980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гідно з результатами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радіологічного обстеження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доцільно провести інвентаризацію та формування окремих земе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льних ділянок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«Про землеустрій»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подальшим розробленням науково-обґрунтованих 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 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заходів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реабілітації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кожної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окремої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земельної ділянки </w:t>
      </w:r>
      <w:r w:rsidR="001928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дотриманням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 радіаційної безпеки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B3B9F7E" w14:textId="77777777" w:rsidR="002F0124" w:rsidRDefault="002F0124" w:rsidP="002F0124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Для здійснення </w:t>
      </w:r>
      <w:r w:rsidR="00192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підготовчих науково-обґрунтованих та практичних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заходів із 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щодо визначення меж території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гарантованого добровільного відселення та її розмежування із зоною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безумовного (обов'язкового) відселення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необхідно внести </w:t>
      </w:r>
      <w:r w:rsidR="001928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зміни у 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території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1928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Закон України «Про землеустрій»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49628A4D" w14:textId="77777777" w:rsidR="0047106F" w:rsidRPr="0013364B" w:rsidRDefault="0047106F" w:rsidP="004710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Частиною п’ятою статті 2 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у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зі змінами, визначено, </w:t>
      </w:r>
      <w:r w:rsidRPr="005B1F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що м</w:t>
      </w:r>
      <w:r w:rsidRPr="00133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ежі зон радіоактивного забруднення установлюються та переглядаються Кабінетом Міністрів України за поданням центрального органу виконавчої влади з формування та забезпечення реалізації державної політики у сфері охорони навколишнього природного середовища, за погодженням з Національною академією наук, центральними органами виконавчої влади, сільського господарства та з питань продовольчої безпеки держави, безпеки використання ядерної енергії, управління зоною відчуження та зоною безумовного (обов’язкового) відселення, на основі експертних висновків.</w:t>
      </w:r>
    </w:p>
    <w:p w14:paraId="64608A88" w14:textId="77777777" w:rsidR="00E61608" w:rsidRPr="007E3BB5" w:rsidRDefault="007D2C30" w:rsidP="002F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="00B135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Законопр</w:t>
      </w:r>
      <w:r w:rsidR="002F5BB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</w:t>
      </w:r>
      <w:r w:rsidR="00B135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єктом</w:t>
      </w:r>
      <w:proofErr w:type="spellEnd"/>
      <w:r w:rsidR="00B135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61608" w:rsidRPr="00E61608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деяких законодавчих актів України щодо сприяння розвитку територій, що зазнали радіоактивного забруднення внаслідок Чорнобильської катастрофи»</w:t>
      </w:r>
      <w:r w:rsidR="00E6160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передбачається надання повноважень обласн</w:t>
      </w:r>
      <w:r w:rsidR="00B13574">
        <w:rPr>
          <w:rFonts w:ascii="Times New Roman" w:hAnsi="Times New Roman" w:cs="Times New Roman"/>
          <w:sz w:val="28"/>
          <w:szCs w:val="28"/>
          <w:lang w:val="uk-UA"/>
        </w:rPr>
        <w:t>им державним адміністраціям з питання</w:t>
      </w:r>
      <w:r w:rsidR="00E61608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можливості та умов використання земельних ділянок зони гарантованого добровільного відселення на підставі експертних висновків Національної комісії з радіаційного захисту населення України</w:t>
      </w:r>
      <w:r w:rsidR="00B13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1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AF6616" w14:textId="77777777" w:rsidR="00E61608" w:rsidRDefault="00E61608" w:rsidP="00E61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83D"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proofErr w:type="spellStart"/>
      <w:r w:rsidR="0019283D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="0019283D">
        <w:rPr>
          <w:rFonts w:ascii="Times New Roman" w:hAnsi="Times New Roman" w:cs="Times New Roman"/>
          <w:sz w:val="28"/>
          <w:szCs w:val="28"/>
          <w:lang w:val="uk-UA"/>
        </w:rPr>
        <w:t xml:space="preserve"> не передбачає участі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агентства України з</w:t>
      </w:r>
      <w:r w:rsidR="0019283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зоною відчуження та органів місцевого самоврядування у 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>питаннях визначення можливості та умов використання земельних ділянок зони гарантованого добровільного відселення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, а також н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е передбачає </w:t>
      </w:r>
      <w:r w:rsidR="0085442F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із землеустрою щодо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BB0">
        <w:rPr>
          <w:rFonts w:ascii="Times New Roman" w:hAnsi="Times New Roman" w:cs="Times New Roman"/>
          <w:sz w:val="28"/>
          <w:szCs w:val="28"/>
          <w:lang w:val="uk-UA"/>
        </w:rPr>
        <w:t xml:space="preserve">розмежування територій зон 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>радіоактивного забруднення</w:t>
      </w:r>
      <w:r w:rsidR="00A173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EC3C4C" w14:textId="77777777" w:rsidR="005676BC" w:rsidRPr="00E61608" w:rsidRDefault="005676BC" w:rsidP="0056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вищезазначене, звертаємося із проханням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у з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«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="00134BC6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="00134BC6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134BC6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«Про землеустрій» щодо визначення умов та порядку розмежування зон радіоактивного забруднення, а також</w:t>
      </w:r>
      <w:r w:rsidR="0047106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на законодавчому рівні визначити 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підстав</w:t>
      </w:r>
      <w:r w:rsidR="0047106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для розроблення документації із землеустрою із питання </w:t>
      </w:r>
      <w:r w:rsidR="0085442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визначення меж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зон</w:t>
      </w:r>
      <w:r w:rsidR="0085442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радіоактивного забруднення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85442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мети, режимів, умов та обмежень щодо використання радіоактивно-забруднених та (або) радіаційно-небезпечних земельних ділянок відповідно до їх цільового призначення.</w:t>
      </w:r>
    </w:p>
    <w:p w14:paraId="0ED21571" w14:textId="77777777"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2C8D3DD5" w14:textId="77777777" w:rsidR="00515492" w:rsidRDefault="00515492" w:rsidP="004643B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прийнято на </w:t>
      </w:r>
      <w:r w:rsidR="003A032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четвертій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сесії обласної ради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ІІ</w:t>
      </w:r>
      <w:r w:rsidR="00D633C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скликання</w:t>
      </w:r>
      <w:r w:rsidR="000C668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27 травня 2021 року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14:paraId="4189ED8B" w14:textId="77777777"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36ACD2D" w14:textId="77777777"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34E35D4" w14:textId="77777777"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дорученням депутатів обласної ради</w:t>
      </w:r>
    </w:p>
    <w:p w14:paraId="3A73D0DF" w14:textId="77777777"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820C019" w14:textId="77777777" w:rsidR="000C668B" w:rsidRDefault="000C668B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6B7644B0" w14:textId="77777777" w:rsidR="00515492" w:rsidRP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3360A53" w14:textId="77777777" w:rsidR="004643B2" w:rsidRDefault="00515492" w:rsidP="00A9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обласної ради                                   </w:t>
      </w:r>
      <w:r w:rsidR="008544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>В. І. Федоренко</w:t>
      </w:r>
    </w:p>
    <w:sectPr w:rsidR="004643B2" w:rsidSect="00E2351E">
      <w:pgSz w:w="12240" w:h="15840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67"/>
    <w:rsid w:val="0001254F"/>
    <w:rsid w:val="00096F82"/>
    <w:rsid w:val="000B4663"/>
    <w:rsid w:val="000C668B"/>
    <w:rsid w:val="0013364B"/>
    <w:rsid w:val="00134BC6"/>
    <w:rsid w:val="0019283D"/>
    <w:rsid w:val="001F200A"/>
    <w:rsid w:val="002A6591"/>
    <w:rsid w:val="002A6B06"/>
    <w:rsid w:val="002F0124"/>
    <w:rsid w:val="002F5BB0"/>
    <w:rsid w:val="003968B2"/>
    <w:rsid w:val="003A0321"/>
    <w:rsid w:val="003B524B"/>
    <w:rsid w:val="003C5725"/>
    <w:rsid w:val="00437A79"/>
    <w:rsid w:val="004643B2"/>
    <w:rsid w:val="0047106F"/>
    <w:rsid w:val="00471551"/>
    <w:rsid w:val="00515492"/>
    <w:rsid w:val="00536687"/>
    <w:rsid w:val="005676BC"/>
    <w:rsid w:val="005B1F74"/>
    <w:rsid w:val="005F7651"/>
    <w:rsid w:val="006067A5"/>
    <w:rsid w:val="00631DC1"/>
    <w:rsid w:val="00641C8A"/>
    <w:rsid w:val="0068026D"/>
    <w:rsid w:val="006D2C1D"/>
    <w:rsid w:val="006D7FCE"/>
    <w:rsid w:val="00733425"/>
    <w:rsid w:val="007D2C30"/>
    <w:rsid w:val="007D6E3B"/>
    <w:rsid w:val="0085442F"/>
    <w:rsid w:val="00910F95"/>
    <w:rsid w:val="00927602"/>
    <w:rsid w:val="00942568"/>
    <w:rsid w:val="009808E9"/>
    <w:rsid w:val="00994136"/>
    <w:rsid w:val="009A077A"/>
    <w:rsid w:val="00A17316"/>
    <w:rsid w:val="00A50BFB"/>
    <w:rsid w:val="00A71B82"/>
    <w:rsid w:val="00A96867"/>
    <w:rsid w:val="00B13574"/>
    <w:rsid w:val="00B253F5"/>
    <w:rsid w:val="00B82123"/>
    <w:rsid w:val="00B8598F"/>
    <w:rsid w:val="00BC396E"/>
    <w:rsid w:val="00BD2E96"/>
    <w:rsid w:val="00C04C3A"/>
    <w:rsid w:val="00D07D16"/>
    <w:rsid w:val="00D406A2"/>
    <w:rsid w:val="00D633CB"/>
    <w:rsid w:val="00DA513E"/>
    <w:rsid w:val="00E053A1"/>
    <w:rsid w:val="00E2351E"/>
    <w:rsid w:val="00E61608"/>
    <w:rsid w:val="00E72718"/>
    <w:rsid w:val="00E72885"/>
    <w:rsid w:val="00EB3673"/>
    <w:rsid w:val="00F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C2C5"/>
  <w15:docId w15:val="{DF5A4AA4-B884-45C8-BE1F-ECDE8D44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2C3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1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3A0321"/>
    <w:pPr>
      <w:spacing w:after="0" w:line="240" w:lineRule="auto"/>
      <w:ind w:left="4678" w:hanging="323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A03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uiPriority w:val="39"/>
    <w:rsid w:val="00BC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EDC0-6842-4B37-9ABB-C3167FAE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Анатолий Цюпа</cp:lastModifiedBy>
  <cp:revision>2</cp:revision>
  <cp:lastPrinted>2021-05-31T12:54:00Z</cp:lastPrinted>
  <dcterms:created xsi:type="dcterms:W3CDTF">2021-06-02T07:27:00Z</dcterms:created>
  <dcterms:modified xsi:type="dcterms:W3CDTF">2021-06-02T07:27:00Z</dcterms:modified>
</cp:coreProperties>
</file>