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79"/>
      </w:tblGrid>
      <w:tr w:rsidR="008A4630" w:rsidTr="00AB7532">
        <w:trPr>
          <w:trHeight w:val="1084"/>
          <w:jc w:val="right"/>
        </w:trPr>
        <w:tc>
          <w:tcPr>
            <w:tcW w:w="3779" w:type="dxa"/>
            <w:tcBorders>
              <w:top w:val="nil"/>
              <w:left w:val="nil"/>
              <w:bottom w:val="nil"/>
              <w:right w:val="nil"/>
            </w:tcBorders>
          </w:tcPr>
          <w:p w:rsidR="00267B52" w:rsidRDefault="00D33CFD" w:rsidP="00267B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Додаток</w:t>
            </w:r>
            <w:r w:rsidR="00FC0081">
              <w:rPr>
                <w:rFonts w:ascii="Times New Roman" w:hAnsi="Times New Roman" w:cs="Times New Roman"/>
                <w:sz w:val="28"/>
                <w:szCs w:val="28"/>
              </w:rPr>
              <w:t xml:space="preserve">  2</w:t>
            </w:r>
          </w:p>
          <w:p w:rsidR="008A4630" w:rsidRDefault="008A4630" w:rsidP="00267B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рішення обласної ради</w:t>
            </w:r>
            <w:r w:rsidR="00267B5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882580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r w:rsidR="009C0D68">
              <w:rPr>
                <w:rFonts w:ascii="Times New Roman" w:hAnsi="Times New Roman" w:cs="Times New Roman"/>
                <w:sz w:val="28"/>
                <w:szCs w:val="28"/>
              </w:rPr>
              <w:t xml:space="preserve"> 04.11.2021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7D28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C0D68">
              <w:rPr>
                <w:rFonts w:ascii="Times New Roman" w:hAnsi="Times New Roman" w:cs="Times New Roman"/>
                <w:sz w:val="28"/>
                <w:szCs w:val="28"/>
              </w:rPr>
              <w:t>266</w:t>
            </w:r>
            <w:bookmarkStart w:id="0" w:name="_GoBack"/>
            <w:bookmarkEnd w:id="0"/>
          </w:p>
          <w:p w:rsidR="008A4630" w:rsidRDefault="008A4630" w:rsidP="008A4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E5D5F" w:rsidRDefault="005E5D5F" w:rsidP="005E5D5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E5D5F">
        <w:rPr>
          <w:rFonts w:ascii="Times New Roman" w:hAnsi="Times New Roman" w:cs="Times New Roman"/>
          <w:bCs/>
          <w:sz w:val="28"/>
          <w:szCs w:val="28"/>
        </w:rPr>
        <w:t>Перелік земельних ділянок,</w:t>
      </w:r>
    </w:p>
    <w:p w:rsidR="005E5D5F" w:rsidRPr="005E5D5F" w:rsidRDefault="005E5D5F" w:rsidP="005E5D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E5D5F">
        <w:rPr>
          <w:rFonts w:ascii="Times New Roman" w:hAnsi="Times New Roman" w:cs="Times New Roman"/>
          <w:bCs/>
          <w:sz w:val="28"/>
          <w:szCs w:val="28"/>
        </w:rPr>
        <w:t xml:space="preserve"> що перебувають у спільній власності територіальних громад сіл, селищ, міст Житомирської області</w:t>
      </w:r>
    </w:p>
    <w:p w:rsidR="005E5D5F" w:rsidRDefault="005E5D5F" w:rsidP="00062E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173" w:type="dxa"/>
        <w:tblInd w:w="-39" w:type="dxa"/>
        <w:tblLayout w:type="fixed"/>
        <w:tblLook w:val="0000" w:firstRow="0" w:lastRow="0" w:firstColumn="0" w:lastColumn="0" w:noHBand="0" w:noVBand="0"/>
      </w:tblPr>
      <w:tblGrid>
        <w:gridCol w:w="714"/>
        <w:gridCol w:w="6804"/>
        <w:gridCol w:w="3261"/>
        <w:gridCol w:w="1417"/>
        <w:gridCol w:w="2977"/>
      </w:tblGrid>
      <w:tr w:rsidR="005E5D5F" w:rsidRPr="005E5D5F" w:rsidTr="005E5D5F">
        <w:trPr>
          <w:trHeight w:val="65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E5D5F" w:rsidRPr="005E5D5F" w:rsidTr="005E5D5F">
        <w:trPr>
          <w:trHeight w:val="65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Дочірнє підприємство «Новоград-Волинський лісгосп АПК» Житомирського обласного комунального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агролісогосподарського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підприємства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Житомироблагроліс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» Житомирської обласної ради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1824085600:03:000:1029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Новоград-Волинський район,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Стриївська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сільська рада</w:t>
            </w:r>
          </w:p>
        </w:tc>
      </w:tr>
      <w:tr w:rsidR="005E5D5F" w:rsidRPr="005E5D5F" w:rsidTr="005E5D5F">
        <w:trPr>
          <w:trHeight w:val="65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172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Дочірнє підприємство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Ємільчинський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лісгосп АПК» Житомирського обласного комунального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агролісогосподарського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підприємства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Житомироблагроліс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» Житомирської обласної ради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1821782400:04:000:0251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171,6663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Новоград-Волинський район,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Барашівська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сільська рада</w:t>
            </w:r>
          </w:p>
        </w:tc>
      </w:tr>
      <w:tr w:rsidR="005E5D5F" w:rsidRPr="005E5D5F" w:rsidTr="005E5D5F">
        <w:trPr>
          <w:trHeight w:val="65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173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Дочірнє підприємство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Ємільчинський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лісгосп АПК» Житомирського обласного комунального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агролісогосподарського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підприємства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Житомироблагроліс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» Житомирської обласної ради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1821787300:03:000:0295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4,153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Новоград-Волинський район,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Ємільчинська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селищна рада</w:t>
            </w:r>
          </w:p>
        </w:tc>
      </w:tr>
      <w:tr w:rsidR="005E5D5F" w:rsidRPr="005E5D5F" w:rsidTr="005E5D5F">
        <w:trPr>
          <w:trHeight w:val="65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174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Дочірнє підприємство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Ємільчинський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лісгосп АПК» Житомирського обласного комунального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агролісогосподарського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підприємства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Житомироблагроліс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» Житомирської обласної ради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1821787300:01:000:1077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447,608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Новоград-Волинський район,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Ємільчинська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селищна рада</w:t>
            </w:r>
          </w:p>
        </w:tc>
      </w:tr>
      <w:tr w:rsidR="005E5D5F" w:rsidRPr="005E5D5F" w:rsidTr="005E5D5F">
        <w:trPr>
          <w:trHeight w:val="65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175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Дочірнє підприємство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Ємільчинський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лісгосп АПК» Житомирського обласного комунального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агролісогосподарського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підприємства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Житомироблагроліс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» Житомирської обласної ради</w:t>
            </w:r>
          </w:p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1821782400:04:000:0251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171,6663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Новоград-Волинський район,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Барашівська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сільська рада</w:t>
            </w:r>
          </w:p>
        </w:tc>
      </w:tr>
      <w:tr w:rsidR="005E5D5F" w:rsidRPr="005E5D5F" w:rsidTr="005E5D5F">
        <w:trPr>
          <w:trHeight w:val="65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E5D5F" w:rsidRPr="005E5D5F" w:rsidTr="005E5D5F">
        <w:trPr>
          <w:trHeight w:val="65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176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Дочірнє підприємство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Ємільчинський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лісгосп АПК» Житомирського обласного комунального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агролісогосподарського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підприємства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Житомироблагроліс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» Житомирської обласної ради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1821785800:07:000:0091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40,1202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Новоград-Волинський район,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Ємільчинська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селищна рада</w:t>
            </w:r>
          </w:p>
        </w:tc>
      </w:tr>
      <w:tr w:rsidR="005E5D5F" w:rsidRPr="005E5D5F" w:rsidTr="005E5D5F">
        <w:trPr>
          <w:trHeight w:val="65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177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Дочірнє підприємство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Ємільчинський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лісгосп АПК» Житомирського обласного комунального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агролісогосподарського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підприємства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Житомироблагроліс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» Житомирської обласної ради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1821785800:07:000:0089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56,893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Новоград-Волинський район,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Ємільчинська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селищна рада</w:t>
            </w:r>
          </w:p>
        </w:tc>
      </w:tr>
      <w:tr w:rsidR="005E5D5F" w:rsidRPr="005E5D5F" w:rsidTr="005E5D5F">
        <w:trPr>
          <w:trHeight w:val="65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178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Дочірнє підприємство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Ємільчинський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лісгосп АПК» Житомирського обласного комунального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агролісогосподарського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підприємства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Житомироблагроліс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» Житомирської обласної ради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1821785800:07:000:0090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22,637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Новоград-Волинський район,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Ємільчинська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селищна рада</w:t>
            </w:r>
          </w:p>
        </w:tc>
      </w:tr>
      <w:tr w:rsidR="005E5D5F" w:rsidRPr="005E5D5F" w:rsidTr="005E5D5F">
        <w:trPr>
          <w:trHeight w:val="65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179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Дочірнє підприємство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Ємільчинський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лісгосп АПК» Житомирського обласного комунального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агролісогосподарського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підприємства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Житомироблагроліс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» Житомирської обласної ради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1821785800:06:000:0505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127,22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Новоград-Волинський район,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Ємільчинська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селищна рада</w:t>
            </w:r>
          </w:p>
        </w:tc>
      </w:tr>
      <w:tr w:rsidR="005E5D5F" w:rsidRPr="005E5D5F" w:rsidTr="005E5D5F">
        <w:trPr>
          <w:trHeight w:val="65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Дочірнє підприємство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Ємільчинський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лісгосп АПК» Житомирського обласного комунального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агролісогосподарського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підприємства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Житомироблагроліс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» Житомирської обласної ради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1821785800:07:000:0088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606,98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Новоград-Волинський район,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Ємільчинська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селищна рада</w:t>
            </w:r>
          </w:p>
        </w:tc>
      </w:tr>
      <w:tr w:rsidR="005E5D5F" w:rsidRPr="005E5D5F" w:rsidTr="005E5D5F">
        <w:trPr>
          <w:trHeight w:val="65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181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Дочірнє підприємство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Ємільчинський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лісгосп АПК» Житомирського обласного комунального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агролісогосподарського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підприємства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Житомироблагроліс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» Житомирської обласної ради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1821785800:07:000:0103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1636,683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Новоград-Волинський район,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Ємільчинська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селищна рада</w:t>
            </w:r>
          </w:p>
        </w:tc>
      </w:tr>
      <w:tr w:rsidR="005E5D5F" w:rsidRPr="005E5D5F" w:rsidTr="005E5D5F">
        <w:trPr>
          <w:trHeight w:val="65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Дочірнє підприємство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Ємільчинський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лісгосп АПК» Житомирського обласного комунального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агролісогосподарського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підприємства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Житомироблагроліс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» Житомирської обласної ради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1821785800:07:000:0096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469,42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Новоград-Волинський район,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Ємільчинська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селищна рада</w:t>
            </w:r>
          </w:p>
        </w:tc>
      </w:tr>
      <w:tr w:rsidR="005E5D5F" w:rsidRPr="005E5D5F" w:rsidTr="005E5D5F">
        <w:trPr>
          <w:trHeight w:val="65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E5D5F" w:rsidRPr="005E5D5F" w:rsidTr="005E5D5F">
        <w:trPr>
          <w:trHeight w:val="65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183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Дочірнє підприємство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Ємільчинський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лісгосп АПК» Житомирського обласного комунального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агролісогосподарського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підприємства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Житомироблагроліс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» Житомирської обласної ради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1821787300:05:000:0077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202,52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Новоград-Волинський район,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Ємільчинська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селищна рада</w:t>
            </w:r>
          </w:p>
        </w:tc>
      </w:tr>
      <w:tr w:rsidR="005E5D5F" w:rsidRPr="005E5D5F" w:rsidTr="005E5D5F">
        <w:trPr>
          <w:trHeight w:val="65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184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Дочірнє підприємство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Ємільчинський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лісгосп АПК» Житомирського обласного комунального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агролісогосподарського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підприємства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Житомироблагроліс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» Житомирської обласної ради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1821787300:05:000:0075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324,774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Новоград-Волинський район,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Ємільчинська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селищна рада</w:t>
            </w:r>
          </w:p>
        </w:tc>
      </w:tr>
      <w:tr w:rsidR="005E5D5F" w:rsidRPr="005E5D5F" w:rsidTr="005E5D5F">
        <w:trPr>
          <w:trHeight w:val="65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185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Дочірнє підприємство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Ємільчинський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лісгосп АПК» Житомирського обласного комунального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агролісогосподарського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підприємства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Житомироблагроліс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» Житомирської обласної ради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1821787300:01:000:0076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4,977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Новоград-Волинський район,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Ємільчинська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селищна рада</w:t>
            </w:r>
          </w:p>
        </w:tc>
      </w:tr>
      <w:tr w:rsidR="005E5D5F" w:rsidRPr="005E5D5F" w:rsidTr="005E5D5F">
        <w:trPr>
          <w:trHeight w:val="65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186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Дочірнє підприємство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Ємільчинський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лісгосп АПК» Житомирського обласного комунального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агролісогосподарського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підприємства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Житомироблагроліс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» Житомирської обласної ради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1821787300:05:000:0073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1,4049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Новоград-Волинський район,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Ємільчинська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селищна рада</w:t>
            </w:r>
          </w:p>
        </w:tc>
      </w:tr>
      <w:tr w:rsidR="005E5D5F" w:rsidRPr="005E5D5F" w:rsidTr="005E5D5F">
        <w:trPr>
          <w:trHeight w:val="65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187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Дочірнє підприємство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Ємільчинський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лісгосп АПК» Житомирського обласного комунального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агролісогосподарського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підприємства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Житомироблагроліс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» Житомирської обласної ради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1821787300:01:000:0075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5,465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Новоград-Волинський район,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Ємільчинська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селищна рада</w:t>
            </w:r>
          </w:p>
        </w:tc>
      </w:tr>
      <w:tr w:rsidR="005E5D5F" w:rsidRPr="005E5D5F" w:rsidTr="005E5D5F">
        <w:trPr>
          <w:trHeight w:val="65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188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Дочірнє підприємство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Ємільчинський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лісгосп АПК» Житомирського обласного комунального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агролісогосподарського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підприємства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Житомироблагроліс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» Житомирської обласної ради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1821787300:05:000:0076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2,506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Новоград-Волинський район,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Ємільчинська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селищна рада</w:t>
            </w:r>
          </w:p>
        </w:tc>
      </w:tr>
      <w:tr w:rsidR="005E5D5F" w:rsidRPr="005E5D5F" w:rsidTr="005E5D5F">
        <w:trPr>
          <w:trHeight w:val="65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189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Дочірнє підприємство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Ємільчинський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лісгосп АПК» Житомирського обласного комунального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агролісогосподарського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підприємства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Житомироблагроліс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» Житомирської обласної ради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1821787300:05:000:0074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0,8281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Новоград-Волинський район,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Ємільчинська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селищна рада</w:t>
            </w:r>
          </w:p>
        </w:tc>
      </w:tr>
      <w:tr w:rsidR="005E5D5F" w:rsidRPr="005E5D5F" w:rsidTr="005E5D5F">
        <w:trPr>
          <w:trHeight w:val="65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E5D5F" w:rsidRPr="005E5D5F" w:rsidTr="005E5D5F">
        <w:trPr>
          <w:trHeight w:val="65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190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Дочірнє підприємство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Ємільчинський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лісгосп АПК» Житомирського обласного комунального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агролісогосподарського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підприємства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Житомироблагроліс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» Житомирської обласної ради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1821787300:05:000:0071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179,216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Новоград-Волинський район,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Ємільчинська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селищна рада</w:t>
            </w:r>
          </w:p>
        </w:tc>
      </w:tr>
      <w:tr w:rsidR="005E5D5F" w:rsidRPr="005E5D5F" w:rsidTr="005E5D5F">
        <w:trPr>
          <w:trHeight w:val="65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191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Дочірнє підприємство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Ємільчинський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лісгосп АПК» Житомирського обласного комунального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агролісогосподарського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підприємства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Житомироблагроліс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» Житомирської обласної ради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1821787300:05:000:0067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19,151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Новоград-Волинський район,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Ємільчинська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селищна рада</w:t>
            </w:r>
          </w:p>
        </w:tc>
      </w:tr>
      <w:tr w:rsidR="005E5D5F" w:rsidRPr="005E5D5F" w:rsidTr="005E5D5F">
        <w:trPr>
          <w:trHeight w:val="65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192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Дочірнє підприємство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Ємільчинський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лісгосп АПК» Житомирського обласного комунального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агролісогосподарського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підприємства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Житомироблагроліс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» Житомирської обласної ради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1821787300:03:000:0294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1,344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Новоград-Волинський район,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Ємільчинська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селищна рада</w:t>
            </w:r>
          </w:p>
        </w:tc>
      </w:tr>
      <w:tr w:rsidR="005E5D5F" w:rsidRPr="005E5D5F" w:rsidTr="005E5D5F">
        <w:trPr>
          <w:trHeight w:val="65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193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Дочірнє підприємство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Ємільчинський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лісгосп АПК» Житомирського обласного комунального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агролісогосподарського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підприємства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Житомироблагроліс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» Житомирської обласної ради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1821787300:03:000:0289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5,315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Новоград-Волинський район,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Ємільчинська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селищна рада</w:t>
            </w:r>
          </w:p>
        </w:tc>
      </w:tr>
      <w:tr w:rsidR="005E5D5F" w:rsidRPr="005E5D5F" w:rsidTr="005E5D5F">
        <w:trPr>
          <w:trHeight w:val="65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194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Дочірнє підприємство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Ємільчинський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лісгосп АПК» Житомирського обласного комунального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агролісогосподарського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підприємства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Житомироблагроліс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» Житомирської обласної ради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1821787300:01:000:1078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3,1669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Новоград-Волинський район,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Ємільчинська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селищна рада</w:t>
            </w:r>
          </w:p>
        </w:tc>
      </w:tr>
      <w:tr w:rsidR="005E5D5F" w:rsidRPr="005E5D5F" w:rsidTr="005E5D5F">
        <w:trPr>
          <w:trHeight w:val="65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195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Дочірнє підприємство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Ємільчинський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лісгосп АПК» Житомирського обласного комунального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агролісогосподарського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підприємства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Житомироблагроліс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» Житомирської обласної ради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1821780800:02:000:0104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10,5201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Новоград-Волинський район,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Барашівська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сільська рада</w:t>
            </w:r>
          </w:p>
        </w:tc>
      </w:tr>
      <w:tr w:rsidR="005E5D5F" w:rsidRPr="005E5D5F" w:rsidTr="005E5D5F">
        <w:trPr>
          <w:trHeight w:val="65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196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Дочірнє підприємство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Ємільчинський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лісгосп АПК» Житомирського обласного комунального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агролісогосподарського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підприємства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Житомироблагроліс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» Житомирської обласної ради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1821780800:02:000:0103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8,3456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Новоград-Волинський район,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Барашівська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сільська рада</w:t>
            </w:r>
          </w:p>
        </w:tc>
      </w:tr>
      <w:tr w:rsidR="005E5D5F" w:rsidRPr="005E5D5F" w:rsidTr="005E5D5F">
        <w:trPr>
          <w:trHeight w:val="65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E5D5F" w:rsidRPr="005E5D5F" w:rsidTr="005E5D5F">
        <w:trPr>
          <w:trHeight w:val="65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197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Дочірнє підприємство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Ємільчинський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лісгосп АПК» Житомирського обласного комунального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агролісогосподарського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підприємства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Житомироблагроліс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» Житомирської обласної ради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1821780800:04:000:0024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4,0906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Новоград-Волинський район,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Барашівська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сільська рада</w:t>
            </w:r>
          </w:p>
        </w:tc>
      </w:tr>
      <w:tr w:rsidR="005E5D5F" w:rsidRPr="005E5D5F" w:rsidTr="005E5D5F">
        <w:trPr>
          <w:trHeight w:val="65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198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Дочірнє підприємство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Ємільчинський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лісгосп АПК» Житомирського обласного комунального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агролісогосподарського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підприємства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Житомироблагроліс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» Житомирської обласної ради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1821780800:04:000:0025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128,812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Новоград-Волинський район,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Барашівська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сільська рада</w:t>
            </w:r>
          </w:p>
        </w:tc>
      </w:tr>
      <w:tr w:rsidR="005E5D5F" w:rsidRPr="005E5D5F" w:rsidTr="005E5D5F">
        <w:trPr>
          <w:trHeight w:val="65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199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Дочірнє підприємство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Ємільчинський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лісгосп АПК» Житомирського обласного комунального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агролісогосподарського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підприємства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Житомироблагроліс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» Житомирської обласної ради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1821780800:01:000:1014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469,4593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Новоград-Волинський район,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Барашівська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сільська рада</w:t>
            </w:r>
          </w:p>
        </w:tc>
      </w:tr>
      <w:tr w:rsidR="005E5D5F" w:rsidRPr="005E5D5F" w:rsidTr="005E5D5F">
        <w:trPr>
          <w:trHeight w:val="65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Дочірнє підприємство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Ємільчинський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лісгосп АПК» Житомирського обласного комунального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агролісогосподарського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підприємства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Житомироблагроліс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» Житомирської обласної ради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1821780800:11:000:0001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300,6216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Новоград-Волинський район,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Барашівська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сільська рада</w:t>
            </w:r>
          </w:p>
        </w:tc>
      </w:tr>
      <w:tr w:rsidR="005E5D5F" w:rsidRPr="005E5D5F" w:rsidTr="005E5D5F">
        <w:trPr>
          <w:trHeight w:val="65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Дочірнє підприємство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Ємільчинський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лісгосп АПК» Житомирського обласного комунального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агролісогосподарського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підприємства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Житомироблагроліс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» Житомирської обласної ради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1821780800:10:000:0165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2,9189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Новоград-Волинський район,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Барашівська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сільська рада</w:t>
            </w:r>
          </w:p>
        </w:tc>
      </w:tr>
      <w:tr w:rsidR="005E5D5F" w:rsidRPr="005E5D5F" w:rsidTr="005E5D5F">
        <w:trPr>
          <w:trHeight w:val="65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Дочірнє підприємство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Ємільчинський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лісгосп АПК» Житомирського обласного комунального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агролісогосподарського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підприємства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Житомироблагроліс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» Житомирської обласної ради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1821780800:10:000:0164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24,945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Новоград-Волинський район,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Барашівська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сільська рада</w:t>
            </w:r>
          </w:p>
        </w:tc>
      </w:tr>
      <w:tr w:rsidR="005E5D5F" w:rsidRPr="005E5D5F" w:rsidTr="005E5D5F">
        <w:trPr>
          <w:trHeight w:val="65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203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Дочірнє підприємство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Ємільчинський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лісгосп АПК» Житомирського обласного комунального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агролісогосподарського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підприємства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Житомироблагроліс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» Житомирської обласної ради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1821780800:10:000:0156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17,0798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Новоград-Волинський район,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Барашівська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сільська рада</w:t>
            </w:r>
          </w:p>
        </w:tc>
      </w:tr>
      <w:tr w:rsidR="005E5D5F" w:rsidRPr="005E5D5F" w:rsidTr="005E5D5F">
        <w:trPr>
          <w:trHeight w:val="65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E5D5F" w:rsidRPr="005E5D5F" w:rsidTr="005E5D5F">
        <w:trPr>
          <w:trHeight w:val="65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204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Дочірнє підприємство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Ємільчинський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лісгосп АПК» Житомирського обласного комунального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агролісогосподарського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підприємства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Житомироблагроліс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» Житомирської обласної ради</w:t>
            </w:r>
          </w:p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1821780800:10:000:0163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34,7668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Новоград-Волинський район,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Барашівська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сільська рада</w:t>
            </w:r>
          </w:p>
        </w:tc>
      </w:tr>
      <w:tr w:rsidR="005E5D5F" w:rsidRPr="005E5D5F" w:rsidTr="005E5D5F">
        <w:trPr>
          <w:trHeight w:val="65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205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Дочірнє підприємство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Ємільчинський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лісгосп АПК» Житомирського обласного комунального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агролісогосподарського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підприємства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Житомироблагроліс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» Житомирської обласної ради</w:t>
            </w:r>
          </w:p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1821780800:07:000:0001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218,3625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Новоград-Волинський район,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Барашівська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сільська рада</w:t>
            </w:r>
          </w:p>
        </w:tc>
      </w:tr>
      <w:tr w:rsidR="005E5D5F" w:rsidRPr="005E5D5F" w:rsidTr="005E5D5F">
        <w:trPr>
          <w:trHeight w:val="65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206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Дочірнє підприємство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Ємільчинський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лісгосп АПК» Житомирського обласного комунального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агролісогосподарського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підприємства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Житомироблагроліс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» Житомирської обласної ради</w:t>
            </w:r>
          </w:p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1821780800:10:000:0161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5,6721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Новоград-Волинський район,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Барашівська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сільська рада</w:t>
            </w:r>
          </w:p>
        </w:tc>
      </w:tr>
      <w:tr w:rsidR="005E5D5F" w:rsidRPr="005E5D5F" w:rsidTr="005E5D5F">
        <w:trPr>
          <w:trHeight w:val="65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207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Дочірнє підприємство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Ємільчинський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лісгосп АПК» Житомирського обласного комунального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агролісогосподарського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підприємства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Житомироблагроліс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» Житомирської обласної ради</w:t>
            </w:r>
          </w:p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1821780800:06:000:0001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498,92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Новоград-Волинський район,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Барашівська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сільська рада</w:t>
            </w:r>
          </w:p>
        </w:tc>
      </w:tr>
      <w:tr w:rsidR="005E5D5F" w:rsidRPr="005E5D5F" w:rsidTr="005E5D5F">
        <w:trPr>
          <w:trHeight w:val="65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208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Дочірнє підприємство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Ємільчинський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лісгосп АПК» Житомирського обласного комунального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агролісогосподарського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підприємства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Житомироблагроліс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» Житомирської обласної ради</w:t>
            </w:r>
          </w:p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1821780800:10:000:0155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59,1949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Новоград-Волинський район,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Барашівська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сільська рада</w:t>
            </w:r>
          </w:p>
        </w:tc>
      </w:tr>
      <w:tr w:rsidR="005E5D5F" w:rsidRPr="005E5D5F" w:rsidTr="005E5D5F">
        <w:trPr>
          <w:trHeight w:val="65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209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Дочірнє підприємство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Ємільчинський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лісгосп АПК» Житомирського обласного комунального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агролісогосподарського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підприємства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Житомироблагроліс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» Житомирської обласної ради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1821780800:10:000:0159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1,191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Новоград-Волинський район,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Барашівська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сільська рада</w:t>
            </w:r>
          </w:p>
        </w:tc>
      </w:tr>
      <w:tr w:rsidR="005E5D5F" w:rsidRPr="005E5D5F" w:rsidTr="005E5D5F">
        <w:trPr>
          <w:trHeight w:val="65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E5D5F" w:rsidRPr="005E5D5F" w:rsidTr="005E5D5F">
        <w:trPr>
          <w:trHeight w:val="65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210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Дочірнє підприємство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Ємільчинський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лісгосп АПК» Житомирського обласного комунального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агролісогосподарського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підприємства «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Житомироблагроліс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» Житомирської обласної ради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1821780800:02:000:0102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594,8955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D5F" w:rsidRPr="005E5D5F" w:rsidRDefault="005E5D5F" w:rsidP="005E5D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Новоград-Волинський район, </w:t>
            </w:r>
            <w:proofErr w:type="spellStart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>Барашівська</w:t>
            </w:r>
            <w:proofErr w:type="spellEnd"/>
            <w:r w:rsidRPr="005E5D5F">
              <w:rPr>
                <w:rFonts w:ascii="Times New Roman" w:hAnsi="Times New Roman" w:cs="Times New Roman"/>
                <w:sz w:val="28"/>
                <w:szCs w:val="28"/>
              </w:rPr>
              <w:t xml:space="preserve"> сільська рада</w:t>
            </w:r>
          </w:p>
        </w:tc>
      </w:tr>
    </w:tbl>
    <w:p w:rsidR="005E5D5F" w:rsidRDefault="005E5D5F" w:rsidP="00062E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5D5F" w:rsidRDefault="005E5D5F" w:rsidP="00062E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2B5C" w:rsidRDefault="000E2B5C" w:rsidP="00062E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Перший заступник </w:t>
      </w:r>
    </w:p>
    <w:p w:rsidR="00062EC1" w:rsidRPr="00062EC1" w:rsidRDefault="000E2B5C" w:rsidP="00AD4D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голови</w:t>
      </w:r>
      <w:r w:rsidR="00062EC1">
        <w:rPr>
          <w:rFonts w:ascii="Times New Roman" w:hAnsi="Times New Roman" w:cs="Times New Roman"/>
          <w:sz w:val="28"/>
          <w:szCs w:val="28"/>
        </w:rPr>
        <w:t xml:space="preserve"> обласної ради </w:t>
      </w:r>
      <w:r w:rsidR="00062EC1">
        <w:rPr>
          <w:rFonts w:ascii="Times New Roman" w:hAnsi="Times New Roman" w:cs="Times New Roman"/>
          <w:sz w:val="28"/>
          <w:szCs w:val="28"/>
        </w:rPr>
        <w:tab/>
      </w:r>
      <w:r w:rsidR="00062EC1">
        <w:rPr>
          <w:rFonts w:ascii="Times New Roman" w:hAnsi="Times New Roman" w:cs="Times New Roman"/>
          <w:sz w:val="28"/>
          <w:szCs w:val="28"/>
        </w:rPr>
        <w:tab/>
      </w:r>
      <w:r w:rsidR="00062EC1">
        <w:rPr>
          <w:rFonts w:ascii="Times New Roman" w:hAnsi="Times New Roman" w:cs="Times New Roman"/>
          <w:sz w:val="28"/>
          <w:szCs w:val="28"/>
        </w:rPr>
        <w:tab/>
      </w:r>
      <w:r w:rsidR="00267B52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062EC1">
        <w:rPr>
          <w:rFonts w:ascii="Times New Roman" w:hAnsi="Times New Roman" w:cs="Times New Roman"/>
          <w:sz w:val="28"/>
          <w:szCs w:val="28"/>
        </w:rPr>
        <w:tab/>
      </w:r>
      <w:r w:rsidR="00062EC1">
        <w:rPr>
          <w:rFonts w:ascii="Times New Roman" w:hAnsi="Times New Roman" w:cs="Times New Roman"/>
          <w:sz w:val="28"/>
          <w:szCs w:val="28"/>
        </w:rPr>
        <w:tab/>
      </w:r>
      <w:r w:rsidR="00062EC1">
        <w:rPr>
          <w:rFonts w:ascii="Times New Roman" w:hAnsi="Times New Roman" w:cs="Times New Roman"/>
          <w:sz w:val="28"/>
          <w:szCs w:val="28"/>
        </w:rPr>
        <w:tab/>
      </w:r>
      <w:r w:rsidR="007D2851">
        <w:rPr>
          <w:rFonts w:ascii="Times New Roman" w:hAnsi="Times New Roman" w:cs="Times New Roman"/>
          <w:sz w:val="28"/>
          <w:szCs w:val="28"/>
        </w:rPr>
        <w:t xml:space="preserve">    </w:t>
      </w:r>
      <w:r w:rsidR="00A96941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 w:rsidR="00062EC1">
        <w:rPr>
          <w:rFonts w:ascii="Times New Roman" w:hAnsi="Times New Roman" w:cs="Times New Roman"/>
          <w:sz w:val="28"/>
          <w:szCs w:val="28"/>
        </w:rPr>
        <w:tab/>
      </w:r>
      <w:r w:rsidR="00062EC1">
        <w:rPr>
          <w:rFonts w:ascii="Times New Roman" w:hAnsi="Times New Roman" w:cs="Times New Roman"/>
          <w:sz w:val="28"/>
          <w:szCs w:val="28"/>
        </w:rPr>
        <w:tab/>
      </w:r>
      <w:r w:rsidR="00AD4DE8">
        <w:rPr>
          <w:rFonts w:ascii="Times New Roman" w:hAnsi="Times New Roman" w:cs="Times New Roman"/>
          <w:sz w:val="28"/>
          <w:szCs w:val="28"/>
        </w:rPr>
        <w:t xml:space="preserve">       </w:t>
      </w:r>
      <w:r w:rsidR="007D2851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О.М. Дзюбенко</w:t>
      </w:r>
    </w:p>
    <w:sectPr w:rsidR="00062EC1" w:rsidRPr="00062EC1" w:rsidSect="0095400B">
      <w:headerReference w:type="default" r:id="rId8"/>
      <w:pgSz w:w="16838" w:h="11906" w:orient="landscape"/>
      <w:pgMar w:top="1417" w:right="850" w:bottom="850" w:left="85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400B" w:rsidRDefault="0095400B" w:rsidP="0095400B">
      <w:pPr>
        <w:spacing w:after="0" w:line="240" w:lineRule="auto"/>
      </w:pPr>
      <w:r>
        <w:separator/>
      </w:r>
    </w:p>
  </w:endnote>
  <w:endnote w:type="continuationSeparator" w:id="0">
    <w:p w:rsidR="0095400B" w:rsidRDefault="0095400B" w:rsidP="009540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400B" w:rsidRDefault="0095400B" w:rsidP="0095400B">
      <w:pPr>
        <w:spacing w:after="0" w:line="240" w:lineRule="auto"/>
      </w:pPr>
      <w:r>
        <w:separator/>
      </w:r>
    </w:p>
  </w:footnote>
  <w:footnote w:type="continuationSeparator" w:id="0">
    <w:p w:rsidR="0095400B" w:rsidRDefault="0095400B" w:rsidP="009540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72215136"/>
      <w:docPartObj>
        <w:docPartGallery w:val="Page Numbers (Top of Page)"/>
        <w:docPartUnique/>
      </w:docPartObj>
    </w:sdtPr>
    <w:sdtEndPr/>
    <w:sdtContent>
      <w:p w:rsidR="0095400B" w:rsidRDefault="0095400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0D68" w:rsidRPr="009C0D68">
          <w:rPr>
            <w:noProof/>
            <w:lang w:val="ru-RU"/>
          </w:rPr>
          <w:t>2</w:t>
        </w:r>
        <w:r>
          <w:fldChar w:fldCharType="end"/>
        </w:r>
      </w:p>
    </w:sdtContent>
  </w:sdt>
  <w:p w:rsidR="0095400B" w:rsidRDefault="0095400B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0BF"/>
    <w:rsid w:val="00062EC1"/>
    <w:rsid w:val="00092706"/>
    <w:rsid w:val="000E2B5C"/>
    <w:rsid w:val="0023320D"/>
    <w:rsid w:val="00267B52"/>
    <w:rsid w:val="003F70E1"/>
    <w:rsid w:val="00472885"/>
    <w:rsid w:val="004B18B3"/>
    <w:rsid w:val="005A3554"/>
    <w:rsid w:val="005E5D5F"/>
    <w:rsid w:val="007016F2"/>
    <w:rsid w:val="007545FD"/>
    <w:rsid w:val="007C50BF"/>
    <w:rsid w:val="007D2851"/>
    <w:rsid w:val="0085295D"/>
    <w:rsid w:val="008577F7"/>
    <w:rsid w:val="00874CFB"/>
    <w:rsid w:val="00882580"/>
    <w:rsid w:val="008A4630"/>
    <w:rsid w:val="0095400B"/>
    <w:rsid w:val="009C0D68"/>
    <w:rsid w:val="00A8686B"/>
    <w:rsid w:val="00A96941"/>
    <w:rsid w:val="00AB7532"/>
    <w:rsid w:val="00AD4DE8"/>
    <w:rsid w:val="00BB5275"/>
    <w:rsid w:val="00D16BE7"/>
    <w:rsid w:val="00D33CFD"/>
    <w:rsid w:val="00D60A0C"/>
    <w:rsid w:val="00D837AA"/>
    <w:rsid w:val="00E966BC"/>
    <w:rsid w:val="00F86765"/>
    <w:rsid w:val="00FC0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37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37AA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nhideWhenUsed/>
    <w:rsid w:val="005E5D5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5E5D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5400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5400B"/>
  </w:style>
  <w:style w:type="paragraph" w:styleId="a9">
    <w:name w:val="footer"/>
    <w:basedOn w:val="a"/>
    <w:link w:val="aa"/>
    <w:uiPriority w:val="99"/>
    <w:unhideWhenUsed/>
    <w:rsid w:val="0095400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540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37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37AA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nhideWhenUsed/>
    <w:rsid w:val="005E5D5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5E5D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5400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5400B"/>
  </w:style>
  <w:style w:type="paragraph" w:styleId="a9">
    <w:name w:val="footer"/>
    <w:basedOn w:val="a"/>
    <w:link w:val="aa"/>
    <w:uiPriority w:val="99"/>
    <w:unhideWhenUsed/>
    <w:rsid w:val="0095400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540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894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F84BD7-6B4C-4FC8-8A1C-C63A4EEA2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</Pages>
  <Words>6823</Words>
  <Characters>3890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Володимир Казимірик</dc:creator>
  <cp:lastModifiedBy>Тетяна Насонова</cp:lastModifiedBy>
  <cp:revision>8</cp:revision>
  <cp:lastPrinted>2021-10-22T05:27:00Z</cp:lastPrinted>
  <dcterms:created xsi:type="dcterms:W3CDTF">2021-08-05T14:08:00Z</dcterms:created>
  <dcterms:modified xsi:type="dcterms:W3CDTF">2021-11-04T14:23:00Z</dcterms:modified>
</cp:coreProperties>
</file>