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32778D">
        <w:rPr>
          <w:rStyle w:val="3TimesNewRoman"/>
          <w:color w:val="000000"/>
          <w:szCs w:val="28"/>
          <w:lang w:val="uk-UA"/>
        </w:rPr>
        <w:t>16.12</w:t>
      </w:r>
      <w:r w:rsidR="004A53D6">
        <w:rPr>
          <w:rStyle w:val="3TimesNewRoman"/>
          <w:color w:val="000000"/>
          <w:szCs w:val="28"/>
          <w:lang w:val="uk-UA"/>
        </w:rPr>
        <w:t>.2021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794F5A">
        <w:rPr>
          <w:rStyle w:val="3TimesNewRoman"/>
          <w:color w:val="000000"/>
          <w:szCs w:val="28"/>
          <w:lang w:val="uk-UA"/>
        </w:rPr>
        <w:t>345</w:t>
      </w:r>
      <w:bookmarkStart w:id="0" w:name="_GoBack"/>
      <w:bookmarkEnd w:id="0"/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4B00A1" w:rsidRPr="003321F5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з</w:t>
      </w:r>
      <w:r w:rsidR="00C037B2" w:rsidRPr="00174804">
        <w:rPr>
          <w:sz w:val="28"/>
          <w:szCs w:val="28"/>
          <w:lang w:val="uk-UA"/>
        </w:rPr>
        <w:t xml:space="preserve"> </w:t>
      </w:r>
      <w:r w:rsidRPr="00174804">
        <w:rPr>
          <w:sz w:val="28"/>
          <w:szCs w:val="28"/>
          <w:lang w:val="uk-UA"/>
        </w:rPr>
        <w:t xml:space="preserve">припинення </w:t>
      </w:r>
      <w:r w:rsidR="0032778D" w:rsidRPr="0032778D">
        <w:rPr>
          <w:sz w:val="28"/>
          <w:szCs w:val="28"/>
          <w:lang w:val="uk-UA"/>
        </w:rPr>
        <w:t>комунальної установи «</w:t>
      </w:r>
      <w:r w:rsidR="0032778D" w:rsidRPr="0032778D">
        <w:rPr>
          <w:color w:val="000000"/>
          <w:sz w:val="28"/>
          <w:lang w:val="uk-UA"/>
        </w:rPr>
        <w:t>Обласний спеціальний будинок-інтернат</w:t>
      </w:r>
      <w:r w:rsidR="0032778D" w:rsidRPr="0032778D">
        <w:rPr>
          <w:sz w:val="28"/>
          <w:szCs w:val="28"/>
          <w:lang w:val="uk-UA"/>
        </w:rPr>
        <w:t>» Житомирської обласної ради</w:t>
      </w:r>
      <w:r w:rsidR="0032778D" w:rsidRPr="0032778D">
        <w:rPr>
          <w:sz w:val="28"/>
          <w:szCs w:val="28"/>
          <w:lang w:val="uk-UA" w:eastAsia="uk-UA"/>
        </w:rPr>
        <w:t xml:space="preserve">  </w:t>
      </w:r>
      <w:r w:rsidR="003C3251" w:rsidRPr="003321F5">
        <w:rPr>
          <w:sz w:val="28"/>
          <w:szCs w:val="28"/>
          <w:lang w:val="uk-UA"/>
        </w:rPr>
        <w:t xml:space="preserve">шляхом </w:t>
      </w:r>
      <w:r w:rsidR="009958E7">
        <w:rPr>
          <w:sz w:val="28"/>
          <w:szCs w:val="28"/>
          <w:lang w:val="uk-UA"/>
        </w:rPr>
        <w:t>приєднання</w:t>
      </w:r>
      <w:r w:rsidR="003C3251" w:rsidRPr="003321F5">
        <w:rPr>
          <w:sz w:val="28"/>
          <w:szCs w:val="28"/>
          <w:lang w:val="uk-UA"/>
        </w:rPr>
        <w:t xml:space="preserve"> </w:t>
      </w:r>
      <w:r w:rsidR="00F17EE0">
        <w:rPr>
          <w:sz w:val="28"/>
          <w:szCs w:val="28"/>
          <w:lang w:val="uk-UA"/>
        </w:rPr>
        <w:t>до</w:t>
      </w:r>
      <w:r w:rsidR="003C3251" w:rsidRPr="003321F5">
        <w:rPr>
          <w:sz w:val="28"/>
          <w:szCs w:val="28"/>
          <w:lang w:val="uk-UA"/>
        </w:rPr>
        <w:t xml:space="preserve"> комунальн</w:t>
      </w:r>
      <w:r w:rsidR="00F17EE0">
        <w:rPr>
          <w:sz w:val="28"/>
          <w:szCs w:val="28"/>
          <w:lang w:val="uk-UA"/>
        </w:rPr>
        <w:t>ого</w:t>
      </w:r>
      <w:r w:rsidR="003C3251" w:rsidRPr="003321F5">
        <w:rPr>
          <w:sz w:val="28"/>
          <w:szCs w:val="28"/>
          <w:lang w:val="uk-UA"/>
        </w:rPr>
        <w:t xml:space="preserve"> підприємств</w:t>
      </w:r>
      <w:r w:rsidR="00F17EE0">
        <w:rPr>
          <w:sz w:val="28"/>
          <w:szCs w:val="28"/>
          <w:lang w:val="uk-UA"/>
        </w:rPr>
        <w:t>а</w:t>
      </w:r>
      <w:r w:rsidR="003C3251" w:rsidRPr="003321F5">
        <w:rPr>
          <w:sz w:val="28"/>
          <w:szCs w:val="28"/>
          <w:lang w:val="uk-UA"/>
        </w:rPr>
        <w:t xml:space="preserve"> </w:t>
      </w:r>
      <w:r w:rsidR="00735FBB">
        <w:rPr>
          <w:sz w:val="28"/>
          <w:szCs w:val="28"/>
          <w:lang w:val="uk-UA"/>
        </w:rPr>
        <w:t xml:space="preserve">по експлуатації адмінбудинків 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Житомирської обласної ради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F5311C">
        <w:tc>
          <w:tcPr>
            <w:tcW w:w="2518" w:type="dxa"/>
          </w:tcPr>
          <w:p w:rsidR="00F5311C" w:rsidRDefault="00F5311C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Галич Микола Анатолійович</w:t>
            </w:r>
          </w:p>
          <w:p w:rsidR="00F5311C" w:rsidRDefault="00F5311C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F5311C" w:rsidP="00666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Заступник директора комунального підприємства по експлуатації адмінбудинків Житомирської обласної ради (ідентифікаційний номер </w:t>
            </w:r>
            <w:r w:rsidR="00666E26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</w:rPr>
              <w:t xml:space="preserve">, місце реєстрації: </w:t>
            </w:r>
            <w:r w:rsidR="00666E26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</w:rPr>
              <w:t>), голова комісії</w:t>
            </w:r>
          </w:p>
        </w:tc>
      </w:tr>
      <w:tr w:rsidR="00F5311C" w:rsidRPr="007E38B0" w:rsidTr="00F5311C">
        <w:tc>
          <w:tcPr>
            <w:tcW w:w="2518" w:type="dxa"/>
          </w:tcPr>
          <w:p w:rsidR="00F5311C" w:rsidRDefault="00F5311C" w:rsidP="00394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Свінціцька Олена Леонідівна</w:t>
            </w:r>
          </w:p>
          <w:p w:rsidR="00F5311C" w:rsidRDefault="00F5311C" w:rsidP="003949C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F5311C" w:rsidP="00666E26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головний бухгалтер комунального підприємства по експлуатації адмінбудинків Житомирської обласної ради (ідентифікаційний номер </w:t>
            </w:r>
            <w:r w:rsidR="00666E26">
              <w:rPr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sz w:val="28"/>
                <w:szCs w:val="28"/>
              </w:rPr>
              <w:t>), член комісії</w:t>
            </w:r>
          </w:p>
        </w:tc>
      </w:tr>
      <w:tr w:rsidR="00F5311C" w:rsidRPr="007E38B0" w:rsidTr="00F5311C">
        <w:tc>
          <w:tcPr>
            <w:tcW w:w="2518" w:type="dxa"/>
          </w:tcPr>
          <w:p w:rsidR="00F5311C" w:rsidRDefault="00F5311C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 Олена Миколаївна</w:t>
            </w:r>
          </w:p>
        </w:tc>
        <w:tc>
          <w:tcPr>
            <w:tcW w:w="7229" w:type="dxa"/>
          </w:tcPr>
          <w:p w:rsidR="00F5311C" w:rsidRDefault="00F5311C" w:rsidP="00F5311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</w:t>
            </w:r>
            <w:r w:rsidRPr="0032778D">
              <w:rPr>
                <w:sz w:val="28"/>
                <w:szCs w:val="28"/>
                <w:lang w:val="uk-UA"/>
              </w:rPr>
              <w:t>комунальної установи «</w:t>
            </w:r>
            <w:r w:rsidRPr="0032778D">
              <w:rPr>
                <w:color w:val="000000"/>
                <w:sz w:val="28"/>
                <w:lang w:val="uk-UA"/>
              </w:rPr>
              <w:t>Обласний спеціальний будинок-інтернат</w:t>
            </w:r>
            <w:r w:rsidRPr="0032778D">
              <w:rPr>
                <w:sz w:val="28"/>
                <w:szCs w:val="28"/>
                <w:lang w:val="uk-UA"/>
              </w:rPr>
              <w:t>»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(ідентифікаційний номер </w:t>
            </w:r>
            <w:r>
              <w:rPr>
                <w:sz w:val="28"/>
                <w:szCs w:val="28"/>
                <w:lang w:val="uk-UA"/>
              </w:rPr>
              <w:t xml:space="preserve">                       ), </w:t>
            </w:r>
            <w:r>
              <w:rPr>
                <w:sz w:val="28"/>
                <w:szCs w:val="28"/>
              </w:rPr>
              <w:t>член комісії</w:t>
            </w:r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037B2" w:rsidRPr="003321F5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Перший заступник </w:t>
      </w:r>
    </w:p>
    <w:p w:rsidR="00C037B2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голови обласної ради               </w:t>
      </w:r>
      <w:r w:rsidR="00D422A3" w:rsidRPr="003321F5">
        <w:rPr>
          <w:sz w:val="28"/>
          <w:szCs w:val="28"/>
          <w:lang w:val="uk-UA"/>
        </w:rPr>
        <w:t xml:space="preserve">            </w:t>
      </w:r>
      <w:r w:rsidRPr="003321F5">
        <w:rPr>
          <w:sz w:val="28"/>
          <w:szCs w:val="28"/>
          <w:lang w:val="uk-UA"/>
        </w:rPr>
        <w:t xml:space="preserve">   </w:t>
      </w:r>
      <w:r w:rsidR="00C167BE" w:rsidRPr="003321F5">
        <w:rPr>
          <w:sz w:val="28"/>
          <w:szCs w:val="28"/>
          <w:lang w:val="uk-UA"/>
        </w:rPr>
        <w:t xml:space="preserve">                       </w:t>
      </w:r>
      <w:r w:rsidRPr="003321F5">
        <w:rPr>
          <w:sz w:val="28"/>
          <w:szCs w:val="28"/>
          <w:lang w:val="uk-UA"/>
        </w:rPr>
        <w:t xml:space="preserve"> </w:t>
      </w:r>
      <w:r w:rsidR="00D422A3" w:rsidRPr="003321F5">
        <w:rPr>
          <w:sz w:val="28"/>
          <w:szCs w:val="28"/>
          <w:lang w:val="uk-UA"/>
        </w:rPr>
        <w:t xml:space="preserve">          </w:t>
      </w:r>
      <w:r w:rsidR="00F52B55">
        <w:rPr>
          <w:sz w:val="28"/>
          <w:szCs w:val="28"/>
          <w:lang w:val="uk-UA"/>
        </w:rPr>
        <w:t xml:space="preserve"> </w:t>
      </w:r>
      <w:r w:rsidR="00AC17BE">
        <w:rPr>
          <w:sz w:val="28"/>
          <w:szCs w:val="28"/>
          <w:lang w:val="uk-UA"/>
        </w:rPr>
        <w:t>О.М. Дзюбенко</w:t>
      </w:r>
    </w:p>
    <w:p w:rsidR="00F5311C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sectPr w:rsidR="00F5311C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ние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ние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Тетяна Насонова</cp:lastModifiedBy>
  <cp:revision>34</cp:revision>
  <cp:lastPrinted>2021-11-19T10:02:00Z</cp:lastPrinted>
  <dcterms:created xsi:type="dcterms:W3CDTF">2020-06-15T07:41:00Z</dcterms:created>
  <dcterms:modified xsi:type="dcterms:W3CDTF">2021-12-17T13:34:00Z</dcterms:modified>
</cp:coreProperties>
</file>