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3568"/>
            </w:tblGrid>
            <w:tr w:rsidR="00CB6A4E" w:rsidTr="006C33C9">
              <w:trPr>
                <w:trHeight w:val="1691"/>
              </w:trPr>
              <w:tc>
                <w:tcPr>
                  <w:tcW w:w="1588" w:type="dxa"/>
                </w:tcPr>
                <w:p w:rsidR="00CB6A4E" w:rsidRDefault="00CB6A4E" w:rsidP="008E4D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8" w:type="dxa"/>
                </w:tcPr>
                <w:p w:rsidR="0003182B" w:rsidRDefault="00CB6A4E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Президенту України                            Зеленському В.О.</w:t>
                  </w:r>
                </w:p>
                <w:p w:rsidR="002244D2" w:rsidRDefault="002244D2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Кабінет Міністрів України</w:t>
                  </w:r>
                </w:p>
                <w:p w:rsidR="006C33C9" w:rsidRDefault="006C33C9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B6A4E" w:rsidRDefault="00CB6A4E" w:rsidP="00CB6A4E">
                  <w:pPr>
                    <w:rPr>
                      <w:rFonts w:ascii="Times New Roman" w:eastAsia="Calibri" w:hAnsi="Times New Roman" w:cs="Times New Roman"/>
                      <w:sz w:val="28"/>
                      <w:szCs w:val="22"/>
                      <w:lang w:val="uk-UA"/>
                    </w:rPr>
                  </w:pPr>
                </w:p>
                <w:p w:rsidR="0003182B" w:rsidRDefault="0003182B" w:rsidP="00CB6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B6A4E" w:rsidRDefault="00CB6A4E" w:rsidP="00CB6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</w:p>
        </w:tc>
      </w:tr>
    </w:tbl>
    <w:p w:rsidR="009F0394" w:rsidRPr="00150605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</w:t>
      </w:r>
    </w:p>
    <w:p w:rsidR="0003182B" w:rsidRPr="009B2174" w:rsidRDefault="009F0394" w:rsidP="0003182B">
      <w:pPr>
        <w:jc w:val="center"/>
        <w:rPr>
          <w:rFonts w:ascii="Times New Roman" w:hAnsi="Times New Roman"/>
          <w:b/>
          <w:lang w:val="uk-UA"/>
        </w:rPr>
      </w:pPr>
      <w:r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="00F71A04" w:rsidRPr="00F71A04">
        <w:rPr>
          <w:rFonts w:ascii="Times New Roman" w:hAnsi="Times New Roman"/>
          <w:b/>
          <w:lang w:val="uk-UA"/>
        </w:rPr>
        <w:t xml:space="preserve">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 xml:space="preserve">припинення договорів оренди з релігійними організаціями, діяльність яких порушує вимоги </w:t>
      </w:r>
      <w:r w:rsidR="00F71A0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чинного</w:t>
      </w:r>
      <w:r w:rsidR="00F71A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законодавства</w:t>
      </w:r>
      <w:r w:rsidR="00F71A04" w:rsidRPr="00F71A04">
        <w:rPr>
          <w:rFonts w:ascii="Times New Roman" w:hAnsi="Times New Roman"/>
          <w:b/>
          <w:lang w:val="uk-UA"/>
        </w:rPr>
        <w:t xml:space="preserve"> </w:t>
      </w:r>
      <w:r w:rsidR="00F71A04" w:rsidRPr="00F71A04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BA3389" w:rsidRPr="00150605" w:rsidRDefault="00BA3389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 xml:space="preserve">Ми, депутати Житомирської обласної ради, </w:t>
      </w:r>
      <w:r w:rsidR="00F71A04">
        <w:rPr>
          <w:rFonts w:ascii="Times New Roman" w:hAnsi="Times New Roman"/>
          <w:sz w:val="28"/>
          <w:szCs w:val="28"/>
          <w:lang w:val="uk-UA"/>
        </w:rPr>
        <w:t xml:space="preserve">стурбовані ситуацією, що склалася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з тими релігійними організаціями, які </w:t>
      </w:r>
      <w:r w:rsidR="00F71A04">
        <w:rPr>
          <w:rFonts w:ascii="Times New Roman" w:hAnsi="Times New Roman"/>
          <w:sz w:val="28"/>
          <w:szCs w:val="28"/>
          <w:lang w:val="uk-UA"/>
        </w:rPr>
        <w:t xml:space="preserve">наразі продовжують порушувати </w:t>
      </w:r>
      <w:r w:rsidRPr="00995C2A">
        <w:rPr>
          <w:rFonts w:ascii="Times New Roman" w:hAnsi="Times New Roman"/>
          <w:sz w:val="28"/>
          <w:szCs w:val="28"/>
          <w:lang w:val="uk-UA"/>
        </w:rPr>
        <w:t>вимог</w:t>
      </w:r>
      <w:r w:rsidR="00F71A04">
        <w:rPr>
          <w:rFonts w:ascii="Times New Roman" w:hAnsi="Times New Roman"/>
          <w:sz w:val="28"/>
          <w:szCs w:val="28"/>
          <w:lang w:val="uk-UA"/>
        </w:rPr>
        <w:t>и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BF650E" w:rsidRPr="00995C2A">
        <w:rPr>
          <w:rFonts w:ascii="Times New Roman" w:hAnsi="Times New Roman"/>
          <w:sz w:val="28"/>
          <w:szCs w:val="28"/>
          <w:lang w:val="uk-UA"/>
        </w:rPr>
        <w:t>від 20</w:t>
      </w:r>
      <w:r w:rsidR="00BF65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50E" w:rsidRPr="00995C2A">
        <w:rPr>
          <w:rFonts w:ascii="Times New Roman" w:hAnsi="Times New Roman"/>
          <w:sz w:val="28"/>
          <w:szCs w:val="28"/>
          <w:lang w:val="uk-UA"/>
        </w:rPr>
        <w:t>грудня 2018 р</w:t>
      </w:r>
      <w:r w:rsidR="00BF650E">
        <w:rPr>
          <w:rFonts w:ascii="Times New Roman" w:hAnsi="Times New Roman"/>
          <w:sz w:val="28"/>
          <w:szCs w:val="28"/>
          <w:lang w:val="uk-UA"/>
        </w:rPr>
        <w:t xml:space="preserve">оку </w:t>
      </w:r>
      <w:hyperlink r:id="rId6" w:history="1">
        <w:r w:rsidR="00BF650E" w:rsidRPr="00F71A04">
          <w:rPr>
            <w:rStyle w:val="aa"/>
            <w:rFonts w:ascii="Times New Roman" w:hAnsi="Times New Roman" w:cs="Times New Roman"/>
            <w:bCs/>
            <w:sz w:val="28"/>
            <w:szCs w:val="28"/>
            <w:u w:val="none"/>
            <w:lang w:val="uk-UA"/>
          </w:rPr>
          <w:t>№ 2662-</w:t>
        </w:r>
        <w:r w:rsidR="00BF650E" w:rsidRPr="00F71A04">
          <w:rPr>
            <w:rStyle w:val="aa"/>
            <w:rFonts w:ascii="Times New Roman" w:hAnsi="Times New Roman" w:cs="Times New Roman"/>
            <w:bCs/>
            <w:sz w:val="28"/>
            <w:szCs w:val="28"/>
            <w:u w:val="none"/>
          </w:rPr>
          <w:t>VIII</w:t>
        </w:r>
      </w:hyperlink>
      <w:r w:rsidR="00BF650E" w:rsidRPr="00995C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50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95C2A">
        <w:rPr>
          <w:rFonts w:ascii="Times New Roman" w:hAnsi="Times New Roman"/>
          <w:sz w:val="28"/>
          <w:szCs w:val="28"/>
          <w:lang w:val="uk-UA"/>
        </w:rPr>
        <w:t>«Про внесення змі</w:t>
      </w:r>
      <w:r w:rsidR="00F71A04">
        <w:rPr>
          <w:rFonts w:ascii="Times New Roman" w:hAnsi="Times New Roman"/>
          <w:sz w:val="28"/>
          <w:szCs w:val="28"/>
          <w:lang w:val="uk-UA"/>
        </w:rPr>
        <w:t>ни до статті 12 Закону України «</w:t>
      </w:r>
      <w:r w:rsidRPr="00995C2A">
        <w:rPr>
          <w:rFonts w:ascii="Times New Roman" w:hAnsi="Times New Roman"/>
          <w:sz w:val="28"/>
          <w:szCs w:val="28"/>
          <w:lang w:val="uk-UA"/>
        </w:rPr>
        <w:t>Про свободу с</w:t>
      </w:r>
      <w:r w:rsidR="00F71A04">
        <w:rPr>
          <w:rFonts w:ascii="Times New Roman" w:hAnsi="Times New Roman"/>
          <w:sz w:val="28"/>
          <w:szCs w:val="28"/>
          <w:lang w:val="uk-UA"/>
        </w:rPr>
        <w:t>овісті та релігійні організації»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щодо назви релігійних організацій (об’єднань), які входять до структури (є частиною) релігійної організації (об’єднання), керівний центр (управління) якої знаходиться за межами України в державі, яка законом визнана такою, що здійснила військову агресію проти України та/або тимчасово окупувала частину території України».</w:t>
      </w:r>
    </w:p>
    <w:p w:rsidR="00382FCB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 xml:space="preserve">Згідно з цим Законом, </w:t>
      </w:r>
      <w:r w:rsidRPr="009B2174">
        <w:rPr>
          <w:rFonts w:ascii="Times New Roman" w:hAnsi="Times New Roman"/>
          <w:sz w:val="28"/>
          <w:szCs w:val="28"/>
          <w:lang w:val="uk-UA"/>
        </w:rPr>
        <w:t xml:space="preserve">релігійні об'єднання зобов'язані відображати належність до релігійної організації за межами України, до якої вона входить, шляхом обов'язкового відтворення у своїй назві повної статутної назви такої організації. </w:t>
      </w:r>
      <w:r w:rsidRPr="00382FCB">
        <w:rPr>
          <w:rFonts w:ascii="Times New Roman" w:hAnsi="Times New Roman"/>
          <w:sz w:val="28"/>
          <w:szCs w:val="28"/>
          <w:lang w:val="uk-UA"/>
        </w:rPr>
        <w:t>Однак, релігійні громади, які представляють в Україні російську православну церкву (передусім – осередки Української православної церкви (московського патріархату)), і досі не зареєстровані відповідно до вимог</w:t>
      </w:r>
      <w:r w:rsidR="00382FCB" w:rsidRPr="00382F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2FCB">
        <w:rPr>
          <w:rFonts w:ascii="Times New Roman" w:hAnsi="Times New Roman"/>
          <w:sz w:val="28"/>
          <w:szCs w:val="28"/>
          <w:lang w:val="uk-UA"/>
        </w:rPr>
        <w:t>передбачених</w:t>
      </w:r>
      <w:r w:rsidRPr="00382FCB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 України. </w:t>
      </w: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створює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пряму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A2550">
        <w:rPr>
          <w:rFonts w:ascii="Times New Roman" w:hAnsi="Times New Roman"/>
          <w:sz w:val="28"/>
          <w:szCs w:val="28"/>
        </w:rPr>
        <w:t>безпосередню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загрозу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A2550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країни</w:t>
      </w:r>
      <w:proofErr w:type="spellEnd"/>
      <w:r w:rsidRPr="001A2550">
        <w:rPr>
          <w:rFonts w:ascii="Times New Roman" w:hAnsi="Times New Roman"/>
          <w:sz w:val="28"/>
          <w:szCs w:val="28"/>
        </w:rPr>
        <w:t>.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44F8">
        <w:rPr>
          <w:rFonts w:ascii="Times New Roman" w:hAnsi="Times New Roman"/>
          <w:sz w:val="28"/>
          <w:szCs w:val="28"/>
        </w:rPr>
        <w:t>УПЦ (</w:t>
      </w:r>
      <w:proofErr w:type="spellStart"/>
      <w:r w:rsidRPr="002C44F8">
        <w:rPr>
          <w:rFonts w:ascii="Times New Roman" w:hAnsi="Times New Roman"/>
          <w:sz w:val="28"/>
          <w:szCs w:val="28"/>
        </w:rPr>
        <w:t>мп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C44F8">
        <w:rPr>
          <w:rFonts w:ascii="Times New Roman" w:hAnsi="Times New Roman"/>
          <w:sz w:val="28"/>
          <w:szCs w:val="28"/>
        </w:rPr>
        <w:t>стверджу</w:t>
      </w:r>
      <w:proofErr w:type="gramStart"/>
      <w:r w:rsidRPr="002C44F8">
        <w:rPr>
          <w:rFonts w:ascii="Times New Roman" w:hAnsi="Times New Roman"/>
          <w:sz w:val="28"/>
          <w:szCs w:val="28"/>
        </w:rPr>
        <w:t>є</w:t>
      </w:r>
      <w:proofErr w:type="spellEnd"/>
      <w:r w:rsidRPr="002C44F8">
        <w:rPr>
          <w:rFonts w:ascii="Times New Roman" w:hAnsi="Times New Roman"/>
          <w:sz w:val="28"/>
          <w:szCs w:val="28"/>
        </w:rPr>
        <w:t>,</w:t>
      </w:r>
      <w:proofErr w:type="gram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нібито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C44F8">
        <w:rPr>
          <w:rFonts w:ascii="Times New Roman" w:hAnsi="Times New Roman"/>
          <w:sz w:val="28"/>
          <w:szCs w:val="28"/>
        </w:rPr>
        <w:t>має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стосунку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2C44F8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православної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церкви. </w:t>
      </w:r>
      <w:proofErr w:type="spellStart"/>
      <w:r w:rsidRPr="002C44F8">
        <w:rPr>
          <w:rFonts w:ascii="Times New Roman" w:hAnsi="Times New Roman"/>
          <w:sz w:val="28"/>
          <w:szCs w:val="28"/>
        </w:rPr>
        <w:t>Однак</w:t>
      </w:r>
      <w:proofErr w:type="spellEnd"/>
      <w:r w:rsidR="00382FCB">
        <w:rPr>
          <w:rFonts w:ascii="Times New Roman" w:hAnsi="Times New Roman"/>
          <w:sz w:val="28"/>
          <w:szCs w:val="28"/>
          <w:lang w:val="uk-UA"/>
        </w:rPr>
        <w:t>,</w:t>
      </w:r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навіть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C44F8">
        <w:rPr>
          <w:rFonts w:ascii="Times New Roman" w:hAnsi="Times New Roman"/>
          <w:sz w:val="28"/>
          <w:szCs w:val="28"/>
        </w:rPr>
        <w:t>своєму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Статуті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2C44F8">
        <w:rPr>
          <w:rFonts w:ascii="Times New Roman" w:hAnsi="Times New Roman"/>
          <w:sz w:val="28"/>
          <w:szCs w:val="28"/>
        </w:rPr>
        <w:t>виводить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своє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C44F8">
        <w:rPr>
          <w:rFonts w:ascii="Times New Roman" w:hAnsi="Times New Roman"/>
          <w:sz w:val="28"/>
          <w:szCs w:val="28"/>
        </w:rPr>
        <w:t>грамоти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Алєксія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2C44F8">
        <w:rPr>
          <w:rFonts w:ascii="Times New Roman" w:hAnsi="Times New Roman"/>
          <w:sz w:val="28"/>
          <w:szCs w:val="28"/>
        </w:rPr>
        <w:t>московського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2C44F8">
        <w:rPr>
          <w:rFonts w:ascii="Times New Roman" w:hAnsi="Times New Roman"/>
          <w:sz w:val="28"/>
          <w:szCs w:val="28"/>
        </w:rPr>
        <w:t>чітко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вказано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сполучення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рпц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і УПЦ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2C44F8"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C44F8">
        <w:rPr>
          <w:rFonts w:ascii="Times New Roman" w:hAnsi="Times New Roman"/>
          <w:sz w:val="28"/>
          <w:szCs w:val="28"/>
        </w:rPr>
        <w:t xml:space="preserve">. 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>Крім</w:t>
      </w:r>
      <w:r w:rsidR="00382FCB">
        <w:rPr>
          <w:rFonts w:ascii="Times New Roman" w:hAnsi="Times New Roman"/>
          <w:sz w:val="28"/>
          <w:szCs w:val="28"/>
          <w:lang w:val="uk-UA"/>
        </w:rPr>
        <w:t xml:space="preserve"> того, численні факти, у тому числі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матеріали кримінальних проваджень, свідчать, що структури 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рпц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 xml:space="preserve"> в Україні використовувалися російськими спецслужбами для розвідувальної діяльності та рекрутування агентів в Україні. </w:t>
      </w:r>
      <w:r w:rsidRPr="001A2550">
        <w:rPr>
          <w:rFonts w:ascii="Times New Roman" w:hAnsi="Times New Roman"/>
          <w:sz w:val="28"/>
          <w:szCs w:val="28"/>
        </w:rPr>
        <w:t xml:space="preserve">ЗМІ та </w:t>
      </w:r>
      <w:proofErr w:type="spellStart"/>
      <w:proofErr w:type="gramStart"/>
      <w:r w:rsidRPr="001A2550">
        <w:rPr>
          <w:rFonts w:ascii="Times New Roman" w:hAnsi="Times New Roman"/>
          <w:sz w:val="28"/>
          <w:szCs w:val="28"/>
        </w:rPr>
        <w:t>соц</w:t>
      </w:r>
      <w:proofErr w:type="gramEnd"/>
      <w:r w:rsidRPr="001A2550">
        <w:rPr>
          <w:rFonts w:ascii="Times New Roman" w:hAnsi="Times New Roman"/>
          <w:sz w:val="28"/>
          <w:szCs w:val="28"/>
        </w:rPr>
        <w:t>іальні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мережі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повідомляють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A2550">
        <w:rPr>
          <w:rFonts w:ascii="Times New Roman" w:hAnsi="Times New Roman"/>
          <w:sz w:val="28"/>
          <w:szCs w:val="28"/>
        </w:rPr>
        <w:t>сотні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державі-агресору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представників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УПЦ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A25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Pr="001A2550">
        <w:rPr>
          <w:rFonts w:ascii="Times New Roman" w:hAnsi="Times New Roman"/>
          <w:sz w:val="28"/>
          <w:szCs w:val="28"/>
        </w:rPr>
        <w:t xml:space="preserve">ерез </w:t>
      </w:r>
      <w:proofErr w:type="spellStart"/>
      <w:r w:rsidRPr="001A2550">
        <w:rPr>
          <w:rFonts w:ascii="Times New Roman" w:hAnsi="Times New Roman"/>
          <w:sz w:val="28"/>
          <w:szCs w:val="28"/>
        </w:rPr>
        <w:t>своїх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ієрархів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церква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2550">
        <w:rPr>
          <w:rFonts w:ascii="Times New Roman" w:hAnsi="Times New Roman"/>
          <w:sz w:val="28"/>
          <w:szCs w:val="28"/>
        </w:rPr>
        <w:t>посл</w:t>
      </w:r>
      <w:proofErr w:type="gramEnd"/>
      <w:r w:rsidRPr="001A2550">
        <w:rPr>
          <w:rFonts w:ascii="Times New Roman" w:hAnsi="Times New Roman"/>
          <w:sz w:val="28"/>
          <w:szCs w:val="28"/>
        </w:rPr>
        <w:t>ідовно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озвучу</w:t>
      </w:r>
      <w:r>
        <w:rPr>
          <w:rFonts w:ascii="Times New Roman" w:hAnsi="Times New Roman"/>
          <w:sz w:val="28"/>
          <w:szCs w:val="28"/>
        </w:rPr>
        <w:t>є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кремлівські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наративи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2550">
        <w:rPr>
          <w:rFonts w:ascii="Times New Roman" w:hAnsi="Times New Roman"/>
          <w:sz w:val="28"/>
          <w:szCs w:val="28"/>
        </w:rPr>
        <w:t>готу</w:t>
      </w:r>
      <w:r>
        <w:rPr>
          <w:rFonts w:ascii="Times New Roman" w:hAnsi="Times New Roman"/>
          <w:sz w:val="28"/>
          <w:szCs w:val="28"/>
        </w:rPr>
        <w:t>є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ґрунт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A2550">
        <w:rPr>
          <w:rFonts w:ascii="Times New Roman" w:hAnsi="Times New Roman"/>
          <w:sz w:val="28"/>
          <w:szCs w:val="28"/>
        </w:rPr>
        <w:t>духовної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A2550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окупації</w:t>
      </w:r>
      <w:proofErr w:type="spellEnd"/>
      <w:r w:rsidRPr="001A2550">
        <w:rPr>
          <w:rFonts w:ascii="Times New Roman" w:hAnsi="Times New Roman"/>
          <w:sz w:val="28"/>
          <w:szCs w:val="28"/>
        </w:rPr>
        <w:t>.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2550">
        <w:rPr>
          <w:rFonts w:ascii="Times New Roman" w:hAnsi="Times New Roman"/>
          <w:sz w:val="28"/>
          <w:szCs w:val="28"/>
        </w:rPr>
        <w:t>Розгалужена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мережа </w:t>
      </w:r>
      <w:proofErr w:type="spellStart"/>
      <w:r w:rsidRPr="001A2550">
        <w:rPr>
          <w:rFonts w:ascii="Times New Roman" w:hAnsi="Times New Roman"/>
          <w:sz w:val="28"/>
          <w:szCs w:val="28"/>
        </w:rPr>
        <w:t>рпц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25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країні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2550">
        <w:rPr>
          <w:rFonts w:ascii="Times New Roman" w:hAnsi="Times New Roman"/>
          <w:sz w:val="28"/>
          <w:szCs w:val="28"/>
        </w:rPr>
        <w:t>умовах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повномасштабної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війни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розкрила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2550">
        <w:rPr>
          <w:rFonts w:ascii="Times New Roman" w:hAnsi="Times New Roman"/>
          <w:sz w:val="28"/>
          <w:szCs w:val="28"/>
        </w:rPr>
        <w:t>свою</w:t>
      </w:r>
      <w:proofErr w:type="gram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справжню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2550">
        <w:rPr>
          <w:rFonts w:ascii="Times New Roman" w:hAnsi="Times New Roman"/>
          <w:sz w:val="28"/>
          <w:szCs w:val="28"/>
        </w:rPr>
        <w:t>Численні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колаборанти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в рясах не </w:t>
      </w:r>
      <w:proofErr w:type="spellStart"/>
      <w:r w:rsidRPr="001A2550">
        <w:rPr>
          <w:rFonts w:ascii="Times New Roman" w:hAnsi="Times New Roman"/>
          <w:sz w:val="28"/>
          <w:szCs w:val="28"/>
        </w:rPr>
        <w:t>лише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благословляли «</w:t>
      </w:r>
      <w:proofErr w:type="spellStart"/>
      <w:r w:rsidRPr="001A2550">
        <w:rPr>
          <w:rFonts w:ascii="Times New Roman" w:hAnsi="Times New Roman"/>
          <w:sz w:val="28"/>
          <w:szCs w:val="28"/>
        </w:rPr>
        <w:t>визволителів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» та активно </w:t>
      </w:r>
      <w:proofErr w:type="spellStart"/>
      <w:r w:rsidRPr="001A2550">
        <w:rPr>
          <w:rFonts w:ascii="Times New Roman" w:hAnsi="Times New Roman"/>
          <w:sz w:val="28"/>
          <w:szCs w:val="28"/>
        </w:rPr>
        <w:t>співпрацювали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з ними на </w:t>
      </w:r>
      <w:proofErr w:type="spellStart"/>
      <w:r w:rsidRPr="001A2550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окупованих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територіях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A2550">
        <w:rPr>
          <w:rFonts w:ascii="Times New Roman" w:hAnsi="Times New Roman"/>
          <w:sz w:val="28"/>
          <w:szCs w:val="28"/>
        </w:rPr>
        <w:t>але й</w:t>
      </w:r>
      <w:proofErr w:type="gram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здійснювали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розвідувальну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сприяли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терору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проти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патріотів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. 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 жаль,</w:t>
      </w:r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колаборація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A2550">
        <w:rPr>
          <w:rFonts w:ascii="Times New Roman" w:hAnsi="Times New Roman"/>
          <w:sz w:val="28"/>
          <w:szCs w:val="28"/>
        </w:rPr>
        <w:t>окупантом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УПЦ (</w:t>
      </w:r>
      <w:proofErr w:type="spellStart"/>
      <w:r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A2550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поодинокі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lastRenderedPageBreak/>
        <w:t>випадки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A2550">
        <w:rPr>
          <w:rFonts w:ascii="Times New Roman" w:hAnsi="Times New Roman"/>
          <w:sz w:val="28"/>
          <w:szCs w:val="28"/>
        </w:rPr>
        <w:t>системне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явище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При цьому вимоги української держави </w:t>
      </w:r>
      <w:r w:rsidR="00382FCB">
        <w:rPr>
          <w:rFonts w:ascii="Times New Roman" w:hAnsi="Times New Roman"/>
          <w:sz w:val="28"/>
          <w:szCs w:val="28"/>
          <w:lang w:val="uk-UA"/>
        </w:rPr>
        <w:t xml:space="preserve">щодо дотримання чинного законодавства </w:t>
      </w:r>
      <w:r w:rsidR="00BF650E">
        <w:rPr>
          <w:rFonts w:ascii="Times New Roman" w:hAnsi="Times New Roman"/>
          <w:sz w:val="28"/>
          <w:szCs w:val="28"/>
          <w:lang w:val="uk-UA"/>
        </w:rPr>
        <w:t>подаю</w:t>
      </w:r>
      <w:r w:rsidRPr="00995C2A">
        <w:rPr>
          <w:rFonts w:ascii="Times New Roman" w:hAnsi="Times New Roman"/>
          <w:sz w:val="28"/>
          <w:szCs w:val="28"/>
          <w:lang w:val="uk-UA"/>
        </w:rPr>
        <w:t>ться російськими пропагандистським</w:t>
      </w:r>
      <w:r w:rsidR="00BF650E">
        <w:rPr>
          <w:rFonts w:ascii="Times New Roman" w:hAnsi="Times New Roman"/>
          <w:sz w:val="28"/>
          <w:szCs w:val="28"/>
          <w:lang w:val="uk-UA"/>
        </w:rPr>
        <w:t>и ЗМІ як «гоніння за віру», а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українська за назвою, але не за свою суттю, релігійна організація всіляко підіграє агресорові у його підривній діяльності в Україні.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Релігієзнавча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 xml:space="preserve"> експертиза, проведена відповідно до рішення Ради національної безпеки і оборони України, встановила, що УПЦ (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мп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>) та</w:t>
      </w:r>
      <w:r>
        <w:rPr>
          <w:rFonts w:ascii="Times New Roman" w:hAnsi="Times New Roman"/>
          <w:sz w:val="28"/>
          <w:szCs w:val="28"/>
          <w:lang w:val="uk-UA"/>
        </w:rPr>
        <w:t xml:space="preserve">к і не розірвала зв’язок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рпц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5C2A">
        <w:rPr>
          <w:rFonts w:ascii="Times New Roman" w:hAnsi="Times New Roman"/>
          <w:sz w:val="28"/>
          <w:szCs w:val="28"/>
          <w:lang w:val="uk-UA"/>
        </w:rPr>
        <w:t>Натомість</w:t>
      </w:r>
      <w:r w:rsidR="00382FCB">
        <w:rPr>
          <w:rFonts w:ascii="Times New Roman" w:hAnsi="Times New Roman"/>
          <w:sz w:val="28"/>
          <w:szCs w:val="28"/>
          <w:lang w:val="uk-UA"/>
        </w:rPr>
        <w:t>,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відмова УПЦ (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мп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82FCB">
        <w:rPr>
          <w:rFonts w:ascii="Times New Roman" w:hAnsi="Times New Roman"/>
          <w:sz w:val="28"/>
          <w:szCs w:val="28"/>
          <w:lang w:val="uk-UA"/>
        </w:rPr>
        <w:t>щодо дотримання вимог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FCB">
        <w:rPr>
          <w:rFonts w:ascii="Times New Roman" w:hAnsi="Times New Roman"/>
          <w:sz w:val="28"/>
          <w:szCs w:val="28"/>
          <w:lang w:val="uk-UA"/>
        </w:rPr>
        <w:t xml:space="preserve">чинного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українського законодавства дозволяє їй і далі здійснювати свою підривну діяльність, спрямовану на розкол у суспільстві, прикриваючись фальшивим статусом нібито української церкви. 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>Вважаємо, що відновлення законності та правопорядку у сфері регулювання діяльності релігійних організацій шляхом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 розірвання договорів оренди </w:t>
      </w:r>
      <w:r w:rsidR="00BF650E">
        <w:rPr>
          <w:rFonts w:ascii="Times New Roman" w:hAnsi="Times New Roman"/>
          <w:sz w:val="28"/>
          <w:szCs w:val="28"/>
          <w:lang w:val="uk-UA"/>
        </w:rPr>
        <w:t>та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 користування будівлями</w:t>
      </w:r>
      <w:r w:rsidR="00BF650E">
        <w:rPr>
          <w:rFonts w:ascii="Times New Roman" w:hAnsi="Times New Roman"/>
          <w:sz w:val="28"/>
          <w:szCs w:val="28"/>
          <w:lang w:val="uk-UA"/>
        </w:rPr>
        <w:t>, що перебувають у державній і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власності, з осередками церкви держави-окупанта матиме позитивний вплив на суспільство в цілому. </w:t>
      </w:r>
    </w:p>
    <w:p w:rsidR="009B2174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дозволить </w:t>
      </w:r>
      <w:proofErr w:type="spellStart"/>
      <w:r w:rsidRPr="001A2550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вплив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країни-агресора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1A2550">
        <w:rPr>
          <w:rFonts w:ascii="Times New Roman" w:hAnsi="Times New Roman"/>
          <w:sz w:val="28"/>
          <w:szCs w:val="28"/>
        </w:rPr>
        <w:t>рел</w:t>
      </w:r>
      <w:proofErr w:type="gramEnd"/>
      <w:r w:rsidRPr="001A2550">
        <w:rPr>
          <w:rFonts w:ascii="Times New Roman" w:hAnsi="Times New Roman"/>
          <w:sz w:val="28"/>
          <w:szCs w:val="28"/>
        </w:rPr>
        <w:t>ігійну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2550">
        <w:rPr>
          <w:rFonts w:ascii="Times New Roman" w:hAnsi="Times New Roman"/>
          <w:sz w:val="28"/>
          <w:szCs w:val="28"/>
        </w:rPr>
        <w:t>забезпечить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законів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2550">
        <w:rPr>
          <w:rFonts w:ascii="Times New Roman" w:hAnsi="Times New Roman"/>
          <w:sz w:val="28"/>
          <w:szCs w:val="28"/>
        </w:rPr>
        <w:t xml:space="preserve"> 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що сприятиме </w:t>
      </w:r>
      <w:proofErr w:type="spellStart"/>
      <w:r w:rsidR="00094EF4">
        <w:rPr>
          <w:rFonts w:ascii="Times New Roman" w:hAnsi="Times New Roman"/>
          <w:sz w:val="28"/>
          <w:szCs w:val="28"/>
        </w:rPr>
        <w:t>становленн</w:t>
      </w:r>
      <w:proofErr w:type="spellEnd"/>
      <w:r w:rsidR="00094EF4">
        <w:rPr>
          <w:rFonts w:ascii="Times New Roman" w:hAnsi="Times New Roman"/>
          <w:sz w:val="28"/>
          <w:szCs w:val="28"/>
          <w:lang w:val="uk-UA"/>
        </w:rPr>
        <w:t>ю</w:t>
      </w:r>
      <w:r w:rsidRPr="001A255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1A2550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, де права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свободи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забезпечуються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належним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чином.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Це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ще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1A2550">
        <w:rPr>
          <w:rFonts w:ascii="Times New Roman" w:hAnsi="Times New Roman"/>
          <w:sz w:val="28"/>
          <w:szCs w:val="28"/>
        </w:rPr>
        <w:t>крок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2550">
        <w:rPr>
          <w:rFonts w:ascii="Times New Roman" w:hAnsi="Times New Roman"/>
          <w:sz w:val="28"/>
          <w:szCs w:val="28"/>
        </w:rPr>
        <w:t>до</w:t>
      </w:r>
      <w:proofErr w:type="gramEnd"/>
      <w:r w:rsidRPr="001A2550">
        <w:rPr>
          <w:rFonts w:ascii="Times New Roman" w:hAnsi="Times New Roman"/>
          <w:sz w:val="28"/>
          <w:szCs w:val="28"/>
        </w:rPr>
        <w:t xml:space="preserve"> перемоги та </w:t>
      </w:r>
      <w:proofErr w:type="spellStart"/>
      <w:r w:rsidRPr="001A2550">
        <w:rPr>
          <w:rFonts w:ascii="Times New Roman" w:hAnsi="Times New Roman"/>
          <w:sz w:val="28"/>
          <w:szCs w:val="28"/>
        </w:rPr>
        <w:t>європейської</w:t>
      </w:r>
      <w:proofErr w:type="spellEnd"/>
      <w:r w:rsidRPr="001A2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550">
        <w:rPr>
          <w:rFonts w:ascii="Times New Roman" w:hAnsi="Times New Roman"/>
          <w:sz w:val="28"/>
          <w:szCs w:val="28"/>
        </w:rPr>
        <w:t>інтеграції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 w:rsidRPr="001A2550">
        <w:rPr>
          <w:rFonts w:ascii="Times New Roman" w:hAnsi="Times New Roman"/>
          <w:sz w:val="28"/>
          <w:szCs w:val="28"/>
        </w:rPr>
        <w:t>.</w:t>
      </w:r>
    </w:p>
    <w:p w:rsidR="009B2174" w:rsidRPr="00995C2A" w:rsidRDefault="009B2174" w:rsidP="009B21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5C2A">
        <w:rPr>
          <w:rFonts w:ascii="Times New Roman" w:hAnsi="Times New Roman"/>
          <w:sz w:val="28"/>
          <w:szCs w:val="28"/>
          <w:lang w:val="uk-UA"/>
        </w:rPr>
        <w:t xml:space="preserve">У зв’язку з цим, </w:t>
      </w:r>
      <w:r w:rsidR="00094EF4">
        <w:rPr>
          <w:rFonts w:ascii="Times New Roman" w:hAnsi="Times New Roman"/>
          <w:sz w:val="28"/>
          <w:szCs w:val="28"/>
          <w:lang w:val="uk-UA"/>
        </w:rPr>
        <w:t xml:space="preserve">звертаємось з проханням 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094EF4">
        <w:rPr>
          <w:rFonts w:ascii="Times New Roman" w:hAnsi="Times New Roman"/>
          <w:sz w:val="28"/>
          <w:szCs w:val="28"/>
          <w:lang w:val="uk-UA"/>
        </w:rPr>
        <w:t>дію договорів</w:t>
      </w:r>
      <w:r w:rsidR="00B90278">
        <w:rPr>
          <w:rFonts w:ascii="Times New Roman" w:hAnsi="Times New Roman"/>
          <w:sz w:val="28"/>
          <w:szCs w:val="28"/>
          <w:lang w:val="uk-UA"/>
        </w:rPr>
        <w:t xml:space="preserve"> оренди на</w:t>
      </w:r>
      <w:r w:rsidRPr="00995C2A">
        <w:rPr>
          <w:rFonts w:ascii="Times New Roman" w:hAnsi="Times New Roman"/>
          <w:sz w:val="28"/>
          <w:szCs w:val="28"/>
          <w:lang w:val="uk-UA"/>
        </w:rPr>
        <w:t xml:space="preserve"> користування УПЦ (</w:t>
      </w:r>
      <w:proofErr w:type="spellStart"/>
      <w:r w:rsidRPr="00995C2A">
        <w:rPr>
          <w:rFonts w:ascii="Times New Roman" w:hAnsi="Times New Roman"/>
          <w:sz w:val="28"/>
          <w:szCs w:val="28"/>
          <w:lang w:val="uk-UA"/>
        </w:rPr>
        <w:t>мп</w:t>
      </w:r>
      <w:proofErr w:type="spellEnd"/>
      <w:r w:rsidRPr="00995C2A">
        <w:rPr>
          <w:rFonts w:ascii="Times New Roman" w:hAnsi="Times New Roman"/>
          <w:sz w:val="28"/>
          <w:szCs w:val="28"/>
          <w:lang w:val="uk-UA"/>
        </w:rPr>
        <w:t>) землею, церковними будівлями (спорудами), що перебувають у державній власності.</w:t>
      </w:r>
    </w:p>
    <w:p w:rsidR="00180F86" w:rsidRPr="00260BEC" w:rsidRDefault="00180F86" w:rsidP="00180F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92EDB" w:rsidRPr="00150605" w:rsidRDefault="00392EDB" w:rsidP="002C69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B2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п’ятнадцятій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15060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="002C6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4EF4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квітня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94EF4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:rsidR="00877CF4" w:rsidRPr="00150605" w:rsidRDefault="00877CF4" w:rsidP="00BA33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2EDB" w:rsidRPr="00150605" w:rsidRDefault="00392EDB" w:rsidP="00BA33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ради</w:t>
      </w:r>
      <w:proofErr w:type="gramEnd"/>
    </w:p>
    <w:p w:rsidR="009F0394" w:rsidRPr="00150605" w:rsidRDefault="009F0394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389" w:rsidRPr="00150605" w:rsidRDefault="00BA3389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389" w:rsidRPr="00150605" w:rsidRDefault="00BA3389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BEC" w:rsidRDefault="00260BEC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:rsidR="009F0394" w:rsidRDefault="009F0394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                  </w:t>
      </w:r>
      <w:r w:rsidR="00260B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В.В. Ширма</w:t>
      </w:r>
    </w:p>
    <w:sectPr w:rsidR="009F0394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33"/>
    <w:rsid w:val="00026E58"/>
    <w:rsid w:val="0003182B"/>
    <w:rsid w:val="00034391"/>
    <w:rsid w:val="00037A67"/>
    <w:rsid w:val="00054F44"/>
    <w:rsid w:val="000574E9"/>
    <w:rsid w:val="00076C28"/>
    <w:rsid w:val="00094EF4"/>
    <w:rsid w:val="00096341"/>
    <w:rsid w:val="000A2071"/>
    <w:rsid w:val="000B4499"/>
    <w:rsid w:val="000B57A2"/>
    <w:rsid w:val="000E2E2D"/>
    <w:rsid w:val="00150605"/>
    <w:rsid w:val="00162A71"/>
    <w:rsid w:val="00180F86"/>
    <w:rsid w:val="00186157"/>
    <w:rsid w:val="00194320"/>
    <w:rsid w:val="001B525D"/>
    <w:rsid w:val="001C2670"/>
    <w:rsid w:val="001E4EB8"/>
    <w:rsid w:val="00220D5A"/>
    <w:rsid w:val="002244D2"/>
    <w:rsid w:val="0022652E"/>
    <w:rsid w:val="00237909"/>
    <w:rsid w:val="00257C6C"/>
    <w:rsid w:val="00260BEC"/>
    <w:rsid w:val="00275889"/>
    <w:rsid w:val="002A04F9"/>
    <w:rsid w:val="002C6965"/>
    <w:rsid w:val="002D2898"/>
    <w:rsid w:val="002D787B"/>
    <w:rsid w:val="002E2C9E"/>
    <w:rsid w:val="00314F67"/>
    <w:rsid w:val="00315EA5"/>
    <w:rsid w:val="003271E8"/>
    <w:rsid w:val="00336A6A"/>
    <w:rsid w:val="00336FCD"/>
    <w:rsid w:val="0037053E"/>
    <w:rsid w:val="0037652F"/>
    <w:rsid w:val="0038043B"/>
    <w:rsid w:val="00382FCB"/>
    <w:rsid w:val="00392EDB"/>
    <w:rsid w:val="003977FB"/>
    <w:rsid w:val="003A4A53"/>
    <w:rsid w:val="003B43E9"/>
    <w:rsid w:val="003B5A47"/>
    <w:rsid w:val="003C02DD"/>
    <w:rsid w:val="00411236"/>
    <w:rsid w:val="00432641"/>
    <w:rsid w:val="0043661C"/>
    <w:rsid w:val="00457B3A"/>
    <w:rsid w:val="0048435F"/>
    <w:rsid w:val="00487F0A"/>
    <w:rsid w:val="00493BF3"/>
    <w:rsid w:val="004B1A38"/>
    <w:rsid w:val="004B65A5"/>
    <w:rsid w:val="004D78A2"/>
    <w:rsid w:val="004E7014"/>
    <w:rsid w:val="004E7E97"/>
    <w:rsid w:val="004F5A7C"/>
    <w:rsid w:val="0051163D"/>
    <w:rsid w:val="00517D7E"/>
    <w:rsid w:val="00535B50"/>
    <w:rsid w:val="005404E2"/>
    <w:rsid w:val="00551262"/>
    <w:rsid w:val="00561C86"/>
    <w:rsid w:val="00581B52"/>
    <w:rsid w:val="005917DC"/>
    <w:rsid w:val="005E13DD"/>
    <w:rsid w:val="005E2895"/>
    <w:rsid w:val="00627ACF"/>
    <w:rsid w:val="006306AC"/>
    <w:rsid w:val="006472F8"/>
    <w:rsid w:val="0065680D"/>
    <w:rsid w:val="006765A7"/>
    <w:rsid w:val="00680FD6"/>
    <w:rsid w:val="00686247"/>
    <w:rsid w:val="006C33C9"/>
    <w:rsid w:val="006D4450"/>
    <w:rsid w:val="006E3EC3"/>
    <w:rsid w:val="006E484E"/>
    <w:rsid w:val="006F1A30"/>
    <w:rsid w:val="00714205"/>
    <w:rsid w:val="007714E9"/>
    <w:rsid w:val="00773D59"/>
    <w:rsid w:val="00791324"/>
    <w:rsid w:val="0079631B"/>
    <w:rsid w:val="007A1084"/>
    <w:rsid w:val="007A6F60"/>
    <w:rsid w:val="007C6E0C"/>
    <w:rsid w:val="007D38F9"/>
    <w:rsid w:val="00801E84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C646E"/>
    <w:rsid w:val="008D06F8"/>
    <w:rsid w:val="008D7E11"/>
    <w:rsid w:val="008E3071"/>
    <w:rsid w:val="008E4D4E"/>
    <w:rsid w:val="00911C2D"/>
    <w:rsid w:val="00925AD1"/>
    <w:rsid w:val="009353F9"/>
    <w:rsid w:val="00944C3F"/>
    <w:rsid w:val="00953BCB"/>
    <w:rsid w:val="0095592B"/>
    <w:rsid w:val="009B1E95"/>
    <w:rsid w:val="009B2174"/>
    <w:rsid w:val="009B33A8"/>
    <w:rsid w:val="009B6A0F"/>
    <w:rsid w:val="009C514A"/>
    <w:rsid w:val="009D2B0E"/>
    <w:rsid w:val="009F0394"/>
    <w:rsid w:val="00A26E33"/>
    <w:rsid w:val="00A33DA0"/>
    <w:rsid w:val="00A348FA"/>
    <w:rsid w:val="00A6688F"/>
    <w:rsid w:val="00A679D2"/>
    <w:rsid w:val="00A731BD"/>
    <w:rsid w:val="00A764D3"/>
    <w:rsid w:val="00A7743C"/>
    <w:rsid w:val="00A77EB8"/>
    <w:rsid w:val="00AB4F80"/>
    <w:rsid w:val="00AB6A55"/>
    <w:rsid w:val="00AD717D"/>
    <w:rsid w:val="00AF6E9F"/>
    <w:rsid w:val="00B06980"/>
    <w:rsid w:val="00B263A9"/>
    <w:rsid w:val="00B45539"/>
    <w:rsid w:val="00B7217E"/>
    <w:rsid w:val="00B838C1"/>
    <w:rsid w:val="00B90278"/>
    <w:rsid w:val="00B909A8"/>
    <w:rsid w:val="00BA3389"/>
    <w:rsid w:val="00BA3F50"/>
    <w:rsid w:val="00BB16B6"/>
    <w:rsid w:val="00BC2546"/>
    <w:rsid w:val="00BC26C5"/>
    <w:rsid w:val="00BC43E4"/>
    <w:rsid w:val="00BD6BBC"/>
    <w:rsid w:val="00BE0F37"/>
    <w:rsid w:val="00BE22DD"/>
    <w:rsid w:val="00BE6AA1"/>
    <w:rsid w:val="00BF650E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B6A4E"/>
    <w:rsid w:val="00CD00AC"/>
    <w:rsid w:val="00CF067A"/>
    <w:rsid w:val="00D11ADA"/>
    <w:rsid w:val="00D635F4"/>
    <w:rsid w:val="00D85403"/>
    <w:rsid w:val="00D910DE"/>
    <w:rsid w:val="00D919A9"/>
    <w:rsid w:val="00DD3140"/>
    <w:rsid w:val="00DE227A"/>
    <w:rsid w:val="00DF5E3B"/>
    <w:rsid w:val="00E15BF6"/>
    <w:rsid w:val="00E24B02"/>
    <w:rsid w:val="00E45556"/>
    <w:rsid w:val="00E46498"/>
    <w:rsid w:val="00E5372A"/>
    <w:rsid w:val="00E73D87"/>
    <w:rsid w:val="00E73E57"/>
    <w:rsid w:val="00E91F33"/>
    <w:rsid w:val="00E94B21"/>
    <w:rsid w:val="00E95595"/>
    <w:rsid w:val="00EB5351"/>
    <w:rsid w:val="00F012FB"/>
    <w:rsid w:val="00F105D7"/>
    <w:rsid w:val="00F14F5F"/>
    <w:rsid w:val="00F17F69"/>
    <w:rsid w:val="00F46E33"/>
    <w:rsid w:val="00F54D17"/>
    <w:rsid w:val="00F61B75"/>
    <w:rsid w:val="00F71A04"/>
    <w:rsid w:val="00F76646"/>
    <w:rsid w:val="00F84203"/>
    <w:rsid w:val="00FA2F79"/>
    <w:rsid w:val="00FA327A"/>
    <w:rsid w:val="00FB6142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4">
    <w:name w:val="Основной текст (4)_"/>
    <w:basedOn w:val="a0"/>
    <w:link w:val="40"/>
    <w:rsid w:val="00260BEC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0BEC"/>
    <w:pPr>
      <w:shd w:val="clear" w:color="auto" w:fill="FFFFFF"/>
      <w:autoSpaceDE/>
      <w:autoSpaceDN/>
      <w:adjustRightInd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  <w:lang w:val="uk-UA" w:eastAsia="en-US"/>
    </w:rPr>
  </w:style>
  <w:style w:type="character" w:styleId="aa">
    <w:name w:val="Hyperlink"/>
    <w:basedOn w:val="a0"/>
    <w:unhideWhenUsed/>
    <w:rsid w:val="0003182B"/>
    <w:rPr>
      <w:color w:val="0000FF"/>
      <w:u w:val="single"/>
    </w:rPr>
  </w:style>
  <w:style w:type="paragraph" w:styleId="ab">
    <w:name w:val="caption"/>
    <w:basedOn w:val="a"/>
    <w:qFormat/>
    <w:rsid w:val="0003182B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customStyle="1" w:styleId="1">
    <w:name w:val="Стиль1"/>
    <w:basedOn w:val="a"/>
    <w:rsid w:val="0003182B"/>
    <w:pPr>
      <w:keepNext/>
      <w:widowControl/>
      <w:autoSpaceDE/>
      <w:autoSpaceDN/>
      <w:adjustRightInd/>
      <w:spacing w:after="120"/>
      <w:jc w:val="both"/>
    </w:pPr>
    <w:rPr>
      <w:rFonts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4">
    <w:name w:val="Основной текст (4)_"/>
    <w:basedOn w:val="a0"/>
    <w:link w:val="40"/>
    <w:rsid w:val="00260BEC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0BEC"/>
    <w:pPr>
      <w:shd w:val="clear" w:color="auto" w:fill="FFFFFF"/>
      <w:autoSpaceDE/>
      <w:autoSpaceDN/>
      <w:adjustRightInd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  <w:lang w:val="uk-UA" w:eastAsia="en-US"/>
    </w:rPr>
  </w:style>
  <w:style w:type="character" w:styleId="aa">
    <w:name w:val="Hyperlink"/>
    <w:basedOn w:val="a0"/>
    <w:unhideWhenUsed/>
    <w:rsid w:val="0003182B"/>
    <w:rPr>
      <w:color w:val="0000FF"/>
      <w:u w:val="single"/>
    </w:rPr>
  </w:style>
  <w:style w:type="paragraph" w:styleId="ab">
    <w:name w:val="caption"/>
    <w:basedOn w:val="a"/>
    <w:qFormat/>
    <w:rsid w:val="0003182B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customStyle="1" w:styleId="1">
    <w:name w:val="Стиль1"/>
    <w:basedOn w:val="a"/>
    <w:rsid w:val="0003182B"/>
    <w:pPr>
      <w:keepNext/>
      <w:widowControl/>
      <w:autoSpaceDE/>
      <w:autoSpaceDN/>
      <w:adjustRightInd/>
      <w:spacing w:after="120"/>
      <w:jc w:val="both"/>
    </w:pPr>
    <w:rPr>
      <w:rFonts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su.ua/perejmenuvannya-upc-mp-chomu-zakon-ukrayini-dosi-ne-zapracyuvav_n1172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B689-5485-4125-90A0-BAF6793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Бабич</dc:creator>
  <cp:lastModifiedBy>Олександр Дорожинський</cp:lastModifiedBy>
  <cp:revision>3</cp:revision>
  <cp:lastPrinted>2023-04-25T06:52:00Z</cp:lastPrinted>
  <dcterms:created xsi:type="dcterms:W3CDTF">2023-04-28T07:23:00Z</dcterms:created>
  <dcterms:modified xsi:type="dcterms:W3CDTF">2023-04-28T07:23:00Z</dcterms:modified>
</cp:coreProperties>
</file>