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F" w:rsidRPr="00721818" w:rsidRDefault="00EE53EF" w:rsidP="00EE53EF">
      <w:pPr>
        <w:rPr>
          <w:rFonts w:eastAsia="MS Mincho"/>
          <w:sz w:val="28"/>
          <w:szCs w:val="28"/>
          <w:lang w:val="uk-UA"/>
        </w:rPr>
      </w:pPr>
      <w:r w:rsidRPr="00721818">
        <w:rPr>
          <w:rFonts w:eastAsia="MS Mincho"/>
          <w:sz w:val="28"/>
          <w:szCs w:val="28"/>
          <w:lang w:val="uk-UA"/>
        </w:rPr>
        <w:t xml:space="preserve">                                                                                    Додаток </w:t>
      </w:r>
    </w:p>
    <w:p w:rsidR="00EE53EF" w:rsidRPr="00721818" w:rsidRDefault="00EE53EF" w:rsidP="00EE53EF">
      <w:pPr>
        <w:rPr>
          <w:rFonts w:eastAsia="MS Mincho"/>
          <w:sz w:val="28"/>
          <w:szCs w:val="28"/>
          <w:lang w:val="uk-UA"/>
        </w:rPr>
      </w:pPr>
      <w:r w:rsidRPr="00721818">
        <w:rPr>
          <w:rFonts w:eastAsia="MS Mincho"/>
          <w:sz w:val="28"/>
          <w:szCs w:val="28"/>
          <w:lang w:val="uk-UA"/>
        </w:rPr>
        <w:t xml:space="preserve">                                                                                    до рішення  обласної ради </w:t>
      </w:r>
    </w:p>
    <w:p w:rsidR="00EE53EF" w:rsidRPr="00721818" w:rsidRDefault="00EE53EF" w:rsidP="00EE53EF">
      <w:pPr>
        <w:rPr>
          <w:rFonts w:eastAsia="MS Mincho"/>
          <w:sz w:val="28"/>
          <w:szCs w:val="28"/>
          <w:lang w:val="uk-UA"/>
        </w:rPr>
      </w:pPr>
      <w:r w:rsidRPr="00721818">
        <w:rPr>
          <w:rFonts w:eastAsia="MS Mincho"/>
          <w:sz w:val="28"/>
          <w:szCs w:val="28"/>
          <w:lang w:val="uk-UA"/>
        </w:rPr>
        <w:t xml:space="preserve">                                                                                    від </w:t>
      </w:r>
      <w:r w:rsidR="00611468" w:rsidRPr="00721818">
        <w:rPr>
          <w:rFonts w:eastAsia="MS Mincho"/>
          <w:sz w:val="28"/>
          <w:szCs w:val="28"/>
          <w:lang w:val="uk-UA"/>
        </w:rPr>
        <w:t xml:space="preserve">                        </w:t>
      </w:r>
      <w:r w:rsidR="00101016" w:rsidRPr="00721818">
        <w:rPr>
          <w:rFonts w:eastAsia="MS Mincho"/>
          <w:sz w:val="28"/>
          <w:szCs w:val="28"/>
          <w:lang w:val="uk-UA"/>
        </w:rPr>
        <w:t xml:space="preserve"> </w:t>
      </w:r>
      <w:r w:rsidRPr="00721818">
        <w:rPr>
          <w:rFonts w:eastAsia="MS Mincho"/>
          <w:sz w:val="28"/>
          <w:szCs w:val="28"/>
          <w:lang w:val="uk-UA"/>
        </w:rPr>
        <w:t xml:space="preserve">№ </w:t>
      </w:r>
    </w:p>
    <w:p w:rsidR="00EE53EF" w:rsidRPr="00721818" w:rsidRDefault="00EE53EF" w:rsidP="00EE53EF">
      <w:pPr>
        <w:ind w:left="6480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ind w:left="6480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ind w:left="6480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ind w:left="6480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ind w:left="6480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ind w:left="6480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ind w:left="6480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721818">
        <w:rPr>
          <w:rFonts w:eastAsia="MS Mincho"/>
          <w:b/>
          <w:bCs/>
          <w:sz w:val="28"/>
          <w:szCs w:val="28"/>
          <w:lang w:val="uk-UA"/>
        </w:rPr>
        <w:t>КОНТРАКТ</w:t>
      </w:r>
    </w:p>
    <w:p w:rsidR="00611468" w:rsidRPr="00721818" w:rsidRDefault="00EE53EF" w:rsidP="00611468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721818">
        <w:rPr>
          <w:rFonts w:eastAsia="MS Mincho"/>
          <w:b/>
          <w:bCs/>
          <w:sz w:val="28"/>
          <w:szCs w:val="28"/>
          <w:lang w:val="uk-UA"/>
        </w:rPr>
        <w:t xml:space="preserve">з директором </w:t>
      </w:r>
      <w:r w:rsidRPr="00721818">
        <w:rPr>
          <w:rFonts w:ascii="Courier New" w:hAnsi="Courier New" w:cs="Courier New"/>
          <w:sz w:val="28"/>
          <w:szCs w:val="28"/>
          <w:lang w:val="uk-UA"/>
        </w:rPr>
        <w:t xml:space="preserve"> </w:t>
      </w:r>
      <w:r w:rsidR="00611468" w:rsidRPr="00721818">
        <w:rPr>
          <w:b/>
          <w:color w:val="000000"/>
          <w:sz w:val="28"/>
          <w:szCs w:val="28"/>
          <w:lang w:val="uk-UA"/>
        </w:rPr>
        <w:t>Житомирського  фахового  коледжу  культури  і  мистецтв імені Івана Огієнка</w:t>
      </w:r>
      <w:r w:rsidR="00611468" w:rsidRPr="00721818">
        <w:rPr>
          <w:rFonts w:eastAsia="MS Mincho"/>
          <w:b/>
          <w:bCs/>
          <w:sz w:val="28"/>
          <w:szCs w:val="28"/>
          <w:lang w:val="uk-UA"/>
        </w:rPr>
        <w:t xml:space="preserve"> Житомирської обласної ради, </w:t>
      </w:r>
    </w:p>
    <w:p w:rsidR="00EE53EF" w:rsidRPr="00721818" w:rsidRDefault="00EE53EF" w:rsidP="00EE53EF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721818">
        <w:rPr>
          <w:rFonts w:eastAsia="MS Mincho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EE53EF" w:rsidRPr="00721818" w:rsidRDefault="00EE53EF" w:rsidP="00EE53EF">
      <w:pPr>
        <w:jc w:val="center"/>
        <w:rPr>
          <w:rFonts w:eastAsia="MS Mincho"/>
          <w:b/>
          <w:bCs/>
          <w:sz w:val="28"/>
          <w:szCs w:val="28"/>
          <w:lang w:val="uk-UA"/>
        </w:rPr>
      </w:pPr>
    </w:p>
    <w:p w:rsidR="00EE53EF" w:rsidRPr="00721818" w:rsidRDefault="00EE53EF" w:rsidP="00EE53EF">
      <w:pPr>
        <w:jc w:val="center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jc w:val="both"/>
        <w:rPr>
          <w:rFonts w:eastAsia="MS Mincho"/>
          <w:sz w:val="28"/>
          <w:szCs w:val="28"/>
          <w:lang w:val="uk-UA"/>
        </w:rPr>
      </w:pPr>
      <w:r w:rsidRPr="00721818">
        <w:rPr>
          <w:rFonts w:eastAsia="MS Mincho"/>
          <w:sz w:val="28"/>
          <w:szCs w:val="28"/>
          <w:lang w:val="uk-UA"/>
        </w:rPr>
        <w:t>м. Житоми</w:t>
      </w:r>
      <w:r w:rsidR="00C25016" w:rsidRPr="00721818">
        <w:rPr>
          <w:rFonts w:eastAsia="MS Mincho"/>
          <w:sz w:val="28"/>
          <w:szCs w:val="28"/>
          <w:lang w:val="uk-UA"/>
        </w:rPr>
        <w:t>р</w:t>
      </w:r>
      <w:r w:rsidR="00C25016" w:rsidRPr="00721818">
        <w:rPr>
          <w:rFonts w:eastAsia="MS Mincho"/>
          <w:sz w:val="28"/>
          <w:szCs w:val="28"/>
          <w:lang w:val="uk-UA"/>
        </w:rPr>
        <w:tab/>
      </w:r>
      <w:r w:rsidR="00C25016" w:rsidRPr="00721818">
        <w:rPr>
          <w:rFonts w:eastAsia="MS Mincho"/>
          <w:sz w:val="28"/>
          <w:szCs w:val="28"/>
          <w:lang w:val="uk-UA"/>
        </w:rPr>
        <w:tab/>
      </w:r>
      <w:r w:rsidR="00C25016" w:rsidRPr="00721818">
        <w:rPr>
          <w:rFonts w:eastAsia="MS Mincho"/>
          <w:sz w:val="28"/>
          <w:szCs w:val="28"/>
          <w:lang w:val="uk-UA"/>
        </w:rPr>
        <w:tab/>
      </w:r>
      <w:r w:rsidR="00C25016" w:rsidRPr="00721818">
        <w:rPr>
          <w:rFonts w:eastAsia="MS Mincho"/>
          <w:sz w:val="28"/>
          <w:szCs w:val="28"/>
          <w:lang w:val="uk-UA"/>
        </w:rPr>
        <w:tab/>
      </w:r>
      <w:r w:rsidR="00C25016" w:rsidRPr="00721818">
        <w:rPr>
          <w:rFonts w:eastAsia="MS Mincho"/>
          <w:sz w:val="28"/>
          <w:szCs w:val="28"/>
          <w:lang w:val="uk-UA"/>
        </w:rPr>
        <w:tab/>
        <w:t xml:space="preserve">                     </w:t>
      </w:r>
      <w:r w:rsidR="00101016" w:rsidRPr="00721818">
        <w:rPr>
          <w:rFonts w:eastAsia="MS Mincho"/>
          <w:sz w:val="28"/>
          <w:szCs w:val="28"/>
          <w:lang w:val="uk-UA"/>
        </w:rPr>
        <w:t xml:space="preserve">     </w:t>
      </w:r>
      <w:r w:rsidR="00611468" w:rsidRPr="00721818">
        <w:rPr>
          <w:sz w:val="28"/>
          <w:szCs w:val="28"/>
          <w:lang w:val="uk-UA"/>
        </w:rPr>
        <w:t>20 червня</w:t>
      </w:r>
      <w:r w:rsidR="00101016" w:rsidRPr="00721818">
        <w:rPr>
          <w:sz w:val="28"/>
          <w:szCs w:val="28"/>
          <w:lang w:val="uk-UA"/>
        </w:rPr>
        <w:t xml:space="preserve"> </w:t>
      </w:r>
      <w:r w:rsidR="00611468" w:rsidRPr="00721818">
        <w:rPr>
          <w:rFonts w:eastAsia="MS Mincho"/>
          <w:sz w:val="28"/>
          <w:szCs w:val="28"/>
          <w:lang w:val="uk-UA"/>
        </w:rPr>
        <w:t>2024</w:t>
      </w:r>
      <w:r w:rsidRPr="00721818">
        <w:rPr>
          <w:rFonts w:eastAsia="MS Mincho"/>
          <w:sz w:val="28"/>
          <w:szCs w:val="28"/>
          <w:lang w:val="uk-UA"/>
        </w:rPr>
        <w:t xml:space="preserve"> року</w:t>
      </w:r>
    </w:p>
    <w:p w:rsidR="00EE53EF" w:rsidRPr="00721818" w:rsidRDefault="00EE53EF" w:rsidP="00EE53EF">
      <w:pPr>
        <w:jc w:val="both"/>
        <w:rPr>
          <w:sz w:val="28"/>
          <w:szCs w:val="28"/>
          <w:lang w:val="uk-UA"/>
        </w:rPr>
      </w:pPr>
    </w:p>
    <w:p w:rsidR="00EE53EF" w:rsidRPr="00721818" w:rsidRDefault="00EE53EF" w:rsidP="00EE53EF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721818">
        <w:rPr>
          <w:rFonts w:eastAsia="MS Mincho"/>
          <w:sz w:val="28"/>
          <w:szCs w:val="28"/>
          <w:lang w:val="uk-UA"/>
        </w:rPr>
        <w:t xml:space="preserve">Житомирська обласна рада в особі </w:t>
      </w:r>
      <w:r w:rsidR="00611468" w:rsidRPr="00721818">
        <w:rPr>
          <w:rFonts w:eastAsia="MS Mincho"/>
          <w:sz w:val="28"/>
          <w:szCs w:val="28"/>
          <w:lang w:val="uk-UA"/>
        </w:rPr>
        <w:t xml:space="preserve">першого </w:t>
      </w:r>
      <w:r w:rsidRPr="00721818">
        <w:rPr>
          <w:rFonts w:eastAsia="MS Mincho"/>
          <w:sz w:val="28"/>
          <w:szCs w:val="28"/>
          <w:lang w:val="uk-UA"/>
        </w:rPr>
        <w:t>заступника голови Житомирської обласної ради</w:t>
      </w:r>
      <w:r w:rsidR="00611468" w:rsidRPr="00721818">
        <w:rPr>
          <w:rFonts w:eastAsia="MS Mincho"/>
          <w:b/>
          <w:sz w:val="28"/>
          <w:szCs w:val="28"/>
          <w:lang w:val="uk-UA"/>
        </w:rPr>
        <w:t xml:space="preserve"> Дзюбенка Олега Миколайовича</w:t>
      </w:r>
      <w:r w:rsidRPr="00721818">
        <w:rPr>
          <w:rFonts w:eastAsia="MS Mincho"/>
          <w:sz w:val="28"/>
          <w:szCs w:val="28"/>
          <w:lang w:val="uk-UA"/>
        </w:rPr>
        <w:t xml:space="preserve">, що діє на підставі статті 56 Закону України «Про місцеве самоврядування в Україні» (далі – Орган управління майном), </w:t>
      </w:r>
      <w:r w:rsidRPr="00721818">
        <w:rPr>
          <w:rFonts w:eastAsia="MS Mincho"/>
          <w:sz w:val="28"/>
          <w:lang w:val="uk-UA"/>
        </w:rPr>
        <w:t xml:space="preserve">з однієї сторони, </w:t>
      </w:r>
      <w:r w:rsidR="00611468" w:rsidRPr="00721818">
        <w:rPr>
          <w:rFonts w:eastAsia="MS Mincho"/>
          <w:sz w:val="28"/>
          <w:szCs w:val="20"/>
          <w:lang w:val="uk-UA"/>
        </w:rPr>
        <w:t>та  громадянин</w:t>
      </w:r>
      <w:r w:rsidRPr="00721818">
        <w:rPr>
          <w:rFonts w:eastAsia="MS Mincho"/>
          <w:sz w:val="28"/>
          <w:szCs w:val="20"/>
          <w:lang w:val="uk-UA"/>
        </w:rPr>
        <w:t xml:space="preserve"> </w:t>
      </w:r>
      <w:proofErr w:type="spellStart"/>
      <w:r w:rsidR="00611468" w:rsidRPr="00721818">
        <w:rPr>
          <w:rFonts w:eastAsia="MS Mincho"/>
          <w:b/>
          <w:sz w:val="28"/>
          <w:szCs w:val="20"/>
          <w:lang w:val="uk-UA"/>
        </w:rPr>
        <w:t>Покропивний</w:t>
      </w:r>
      <w:proofErr w:type="spellEnd"/>
      <w:r w:rsidR="00611468" w:rsidRPr="00721818">
        <w:rPr>
          <w:rFonts w:eastAsia="MS Mincho"/>
          <w:b/>
          <w:sz w:val="28"/>
          <w:szCs w:val="20"/>
          <w:lang w:val="uk-UA"/>
        </w:rPr>
        <w:t xml:space="preserve"> Микола Петрович </w:t>
      </w:r>
      <w:r w:rsidRPr="00721818">
        <w:rPr>
          <w:rFonts w:eastAsia="MS Mincho"/>
          <w:sz w:val="28"/>
          <w:szCs w:val="20"/>
          <w:lang w:val="uk-UA"/>
        </w:rPr>
        <w:t>(далі – Керівник), з іншої сторони, уклали цей контракт про нижченаведене:</w:t>
      </w:r>
    </w:p>
    <w:p w:rsidR="00C25016" w:rsidRPr="00721818" w:rsidRDefault="00C25016" w:rsidP="00C25016">
      <w:pPr>
        <w:jc w:val="both"/>
        <w:rPr>
          <w:sz w:val="28"/>
          <w:szCs w:val="28"/>
          <w:lang w:val="uk-UA"/>
        </w:rPr>
      </w:pPr>
      <w:r w:rsidRPr="00721818">
        <w:rPr>
          <w:rFonts w:eastAsia="MS Mincho"/>
          <w:b/>
          <w:sz w:val="28"/>
          <w:szCs w:val="20"/>
          <w:lang w:val="uk-UA"/>
        </w:rPr>
        <w:tab/>
      </w:r>
      <w:proofErr w:type="spellStart"/>
      <w:r w:rsidR="00611468" w:rsidRPr="00721818">
        <w:rPr>
          <w:rFonts w:eastAsia="MS Mincho"/>
          <w:b/>
          <w:sz w:val="28"/>
          <w:szCs w:val="20"/>
          <w:lang w:val="uk-UA"/>
        </w:rPr>
        <w:t>Покропивний</w:t>
      </w:r>
      <w:proofErr w:type="spellEnd"/>
      <w:r w:rsidR="00611468" w:rsidRPr="00721818">
        <w:rPr>
          <w:rFonts w:eastAsia="MS Mincho"/>
          <w:b/>
          <w:sz w:val="28"/>
          <w:szCs w:val="20"/>
          <w:lang w:val="uk-UA"/>
        </w:rPr>
        <w:t xml:space="preserve"> М.П. </w:t>
      </w:r>
      <w:r w:rsidR="00EE53EF" w:rsidRPr="00721818">
        <w:rPr>
          <w:rFonts w:eastAsia="MS Mincho"/>
          <w:sz w:val="28"/>
          <w:szCs w:val="20"/>
          <w:lang w:val="uk-UA"/>
        </w:rPr>
        <w:t>призначається на посаду директора</w:t>
      </w:r>
      <w:r w:rsidRPr="00721818">
        <w:rPr>
          <w:b/>
          <w:color w:val="000000"/>
          <w:sz w:val="28"/>
          <w:szCs w:val="28"/>
          <w:lang w:val="uk-UA"/>
        </w:rPr>
        <w:t xml:space="preserve"> </w:t>
      </w:r>
      <w:r w:rsidR="00611468" w:rsidRPr="00721818">
        <w:rPr>
          <w:color w:val="000000"/>
          <w:sz w:val="28"/>
          <w:szCs w:val="28"/>
          <w:lang w:val="uk-UA"/>
        </w:rPr>
        <w:t>Житомирського  фахового  коледжу  культури  і  мистецтв імені Івана Огієнка</w:t>
      </w:r>
      <w:r w:rsidR="00611468" w:rsidRPr="00721818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721818">
        <w:rPr>
          <w:sz w:val="28"/>
          <w:szCs w:val="28"/>
          <w:lang w:val="uk-UA"/>
        </w:rPr>
        <w:t>Житомирської обласної ради на строк дії цього контракту.</w:t>
      </w:r>
    </w:p>
    <w:p w:rsidR="00EE53EF" w:rsidRPr="00721818" w:rsidRDefault="00EE53EF" w:rsidP="00C25016">
      <w:pPr>
        <w:jc w:val="both"/>
        <w:rPr>
          <w:sz w:val="32"/>
          <w:szCs w:val="32"/>
          <w:lang w:val="uk-UA"/>
        </w:rPr>
      </w:pPr>
    </w:p>
    <w:p w:rsidR="00EE53EF" w:rsidRPr="00721818" w:rsidRDefault="00EE53EF" w:rsidP="00EE53EF">
      <w:pPr>
        <w:jc w:val="both"/>
        <w:rPr>
          <w:b/>
          <w:sz w:val="28"/>
          <w:szCs w:val="28"/>
          <w:lang w:val="uk-UA"/>
        </w:rPr>
      </w:pPr>
    </w:p>
    <w:p w:rsidR="00EE53EF" w:rsidRPr="00721818" w:rsidRDefault="00EE53EF" w:rsidP="00EE53EF">
      <w:pPr>
        <w:jc w:val="center"/>
        <w:rPr>
          <w:rFonts w:eastAsia="MS Mincho"/>
          <w:b/>
          <w:sz w:val="28"/>
          <w:szCs w:val="20"/>
          <w:lang w:val="uk-UA"/>
        </w:rPr>
      </w:pPr>
      <w:r w:rsidRPr="00721818">
        <w:rPr>
          <w:rFonts w:eastAsia="MS Mincho"/>
          <w:b/>
          <w:sz w:val="28"/>
          <w:szCs w:val="20"/>
          <w:lang w:val="uk-UA"/>
        </w:rPr>
        <w:t>І. ЗАГАЛЬНІ ПОЛОЖЕННЯ</w:t>
      </w:r>
    </w:p>
    <w:p w:rsidR="00EE53EF" w:rsidRPr="00721818" w:rsidRDefault="00EE53EF" w:rsidP="00EE53EF">
      <w:pPr>
        <w:jc w:val="center"/>
        <w:rPr>
          <w:rFonts w:eastAsia="MS Mincho"/>
          <w:b/>
          <w:sz w:val="20"/>
          <w:szCs w:val="20"/>
          <w:lang w:val="uk-UA"/>
        </w:rPr>
      </w:pP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1. Цей контракт регулює трудові відносини, пов’язані з виконанням Керівником своїх повноважень, встановлює цільові показники діяльності</w:t>
      </w:r>
      <w:r w:rsidRPr="00721818">
        <w:rPr>
          <w:sz w:val="28"/>
          <w:lang w:val="uk-UA"/>
        </w:rPr>
        <w:t xml:space="preserve"> </w:t>
      </w:r>
      <w:r w:rsidR="00611468" w:rsidRPr="00721818">
        <w:rPr>
          <w:color w:val="000000"/>
          <w:sz w:val="28"/>
          <w:szCs w:val="28"/>
          <w:lang w:val="uk-UA"/>
        </w:rPr>
        <w:t>Житомирського  фахового  коледжу  культури  і  мистецтв імені Івана Огієнка</w:t>
      </w:r>
      <w:r w:rsidR="00611468" w:rsidRPr="00721818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721818">
        <w:rPr>
          <w:sz w:val="28"/>
          <w:szCs w:val="28"/>
          <w:lang w:val="uk-UA"/>
        </w:rPr>
        <w:t>Житомирської обласної ради (надалі – Заклад), досягнення яких повинен забезпечити Керівник Закладу, визначає права, обов’язки та відповідальність сторін, умови матеріального забезпечення і організації праці Керівника, умови розірвання контракту, в тому числі дострокового, строк дії контракту та є особливою формою трудового договору, на підставі якого виникають трудові відносини між Органом управління майном та Керівником.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</w:p>
    <w:p w:rsidR="00EE53EF" w:rsidRPr="00721818" w:rsidRDefault="00EE53EF" w:rsidP="00EE53EF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II. ЦІЛЬОВІ ПОКАЗНИКИ ДІЯЛЬНОСТІ ЗАКЛАДУ</w:t>
      </w:r>
    </w:p>
    <w:p w:rsidR="00EE53EF" w:rsidRPr="00721818" w:rsidRDefault="00EE53EF" w:rsidP="00EE53EF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1. Керівник повинен забезпечити досягнення таких цільових показників діяльності Закладу:</w:t>
      </w:r>
    </w:p>
    <w:p w:rsidR="00611468" w:rsidRPr="00721818" w:rsidRDefault="00611468" w:rsidP="00EE53EF">
      <w:pPr>
        <w:ind w:firstLine="567"/>
        <w:jc w:val="both"/>
        <w:rPr>
          <w:sz w:val="28"/>
          <w:szCs w:val="28"/>
          <w:lang w:val="uk-UA"/>
        </w:rPr>
      </w:pPr>
    </w:p>
    <w:p w:rsidR="00EB5087" w:rsidRPr="00721818" w:rsidRDefault="00EB5087" w:rsidP="00EB5087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959"/>
        <w:gridCol w:w="3825"/>
        <w:gridCol w:w="1842"/>
        <w:gridCol w:w="3259"/>
      </w:tblGrid>
      <w:tr w:rsidR="00EB5087" w:rsidRPr="00F84FBC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center"/>
              <w:rPr>
                <w:b/>
                <w:lang w:val="uk-UA" w:eastAsia="en-US"/>
              </w:rPr>
            </w:pPr>
            <w:r w:rsidRPr="00721818">
              <w:rPr>
                <w:b/>
                <w:lang w:val="uk-UA"/>
              </w:rPr>
              <w:lastRenderedPageBreak/>
              <w:t>Порядковий номер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both"/>
              <w:rPr>
                <w:b/>
                <w:lang w:val="uk-UA" w:eastAsia="en-US"/>
              </w:rPr>
            </w:pPr>
            <w:r w:rsidRPr="00721818">
              <w:rPr>
                <w:b/>
                <w:lang w:val="uk-UA"/>
              </w:rPr>
              <w:t>Цільові показники діяльності (результативності, ефективності та якості) закладу вищої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center"/>
              <w:rPr>
                <w:b/>
                <w:lang w:val="uk-UA" w:eastAsia="en-US"/>
              </w:rPr>
            </w:pPr>
            <w:r w:rsidRPr="00721818">
              <w:rPr>
                <w:b/>
                <w:lang w:val="uk-UA"/>
              </w:rPr>
              <w:t>Строк досягнення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both"/>
              <w:rPr>
                <w:b/>
                <w:lang w:val="uk-UA" w:eastAsia="en-US"/>
              </w:rPr>
            </w:pPr>
            <w:r w:rsidRPr="00721818">
              <w:rPr>
                <w:b/>
                <w:lang w:val="uk-UA"/>
              </w:rPr>
              <w:t>Механізми перевірки досягнення цільових показників, включаючи критерії їх оцінювання</w:t>
            </w:r>
          </w:p>
        </w:tc>
      </w:tr>
      <w:tr w:rsidR="00EB5087" w:rsidRPr="00721818" w:rsidTr="0061146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center"/>
              <w:rPr>
                <w:lang w:val="uk-UA" w:eastAsia="en-US"/>
              </w:rPr>
            </w:pPr>
            <w:r w:rsidRPr="00721818">
              <w:rPr>
                <w:lang w:val="uk-UA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BF53D2" w:rsidRDefault="00BF53D2" w:rsidP="00D43373">
            <w:pPr>
              <w:jc w:val="both"/>
              <w:rPr>
                <w:lang w:val="uk-UA"/>
              </w:rPr>
            </w:pPr>
            <w:r w:rsidRPr="00BF53D2">
              <w:rPr>
                <w:lang w:val="uk-UA"/>
              </w:rPr>
              <w:t xml:space="preserve">Виконання завдань, досягнення стратегічних цілей та завдань, визначених у </w:t>
            </w:r>
            <w:r>
              <w:rPr>
                <w:lang w:val="uk-UA"/>
              </w:rPr>
              <w:t>«Концепції освітньої діяльності Житомирського фахового коледжу культури і мистецтв імені Івана Огієнка Житом</w:t>
            </w:r>
            <w:r w:rsidR="00806E2B">
              <w:rPr>
                <w:lang w:val="uk-UA"/>
              </w:rPr>
              <w:t>ирської обласної ради 2023-2027»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CB788C" w:rsidP="00D4337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 закінчення строку дії контракту, але не довше ніж 31.12.2027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CB788C" w:rsidP="00D4337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Звіт керівника за період дії контракту</w:t>
            </w:r>
          </w:p>
        </w:tc>
      </w:tr>
      <w:tr w:rsidR="00EB5087" w:rsidRPr="00BF53D2" w:rsidTr="00BF53D2">
        <w:trPr>
          <w:trHeight w:val="8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center"/>
              <w:rPr>
                <w:lang w:val="uk-UA" w:eastAsia="en-US"/>
              </w:rPr>
            </w:pPr>
            <w:r w:rsidRPr="00721818">
              <w:rPr>
                <w:lang w:val="uk-UA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BF53D2" w:rsidP="00BF53D2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З</w:t>
            </w:r>
            <w:r w:rsidRPr="00BF53D2">
              <w:rPr>
                <w:lang w:val="uk-UA"/>
              </w:rPr>
              <w:t xml:space="preserve">більшення кількості зустрічей із зовнішніми </w:t>
            </w:r>
            <w:proofErr w:type="spellStart"/>
            <w:r w:rsidRPr="00BF53D2">
              <w:rPr>
                <w:lang w:val="uk-UA"/>
              </w:rPr>
              <w:t>стейкхолдерами</w:t>
            </w:r>
            <w:proofErr w:type="spellEnd"/>
            <w:r w:rsidRPr="00BF53D2">
              <w:rPr>
                <w:lang w:val="uk-UA"/>
              </w:rPr>
              <w:t>, роботодавцями</w:t>
            </w:r>
            <w:r w:rsidR="00806E2B">
              <w:rPr>
                <w:lang w:val="uk-UA"/>
              </w:rPr>
              <w:t xml:space="preserve"> та укладення угод про співпрацю у галузі культури та мистецтва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806E2B" w:rsidP="00D4337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 період дії контракту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806E2B" w:rsidP="00D4337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Щорічний звіт керівника</w:t>
            </w:r>
          </w:p>
        </w:tc>
      </w:tr>
      <w:tr w:rsidR="00EB5087" w:rsidRPr="00721818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center"/>
              <w:rPr>
                <w:lang w:val="uk-UA" w:eastAsia="en-US"/>
              </w:rPr>
            </w:pPr>
            <w:r w:rsidRPr="00721818">
              <w:rPr>
                <w:lang w:val="uk-UA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BF53D2" w:rsidP="00D43373">
            <w:pPr>
              <w:jc w:val="both"/>
              <w:rPr>
                <w:lang w:val="uk-UA" w:eastAsia="en-US"/>
              </w:rPr>
            </w:pPr>
            <w:r w:rsidRPr="00BF53D2">
              <w:rPr>
                <w:lang w:val="uk-UA"/>
              </w:rPr>
              <w:t>Необхідно посилити практичну спрямованість освітньо-професійних програм (потрібно знайти баланс між теоретичною та пра</w:t>
            </w:r>
            <w:r w:rsidR="008624F9">
              <w:rPr>
                <w:lang w:val="uk-UA"/>
              </w:rPr>
              <w:t>ктичною підготовкою здобувачів)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806E2B" w:rsidP="00D4337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 01.09.2025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806E2B" w:rsidP="00D43373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Звіт керівника за 2025 рік</w:t>
            </w:r>
          </w:p>
        </w:tc>
      </w:tr>
      <w:tr w:rsidR="00EB5087" w:rsidRPr="00721818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center"/>
              <w:rPr>
                <w:lang w:val="uk-UA"/>
              </w:rPr>
            </w:pPr>
            <w:r w:rsidRPr="00721818">
              <w:rPr>
                <w:lang w:val="uk-UA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806E2B" w:rsidRDefault="00806E2B" w:rsidP="00806E2B">
            <w:pPr>
              <w:rPr>
                <w:lang w:val="uk-UA" w:eastAsia="en-US"/>
              </w:rPr>
            </w:pPr>
            <w:r w:rsidRPr="00806E2B">
              <w:rPr>
                <w:lang w:val="uk-UA"/>
              </w:rPr>
              <w:t>Забезпечення «нульової толерантності» до фактів корупції, правопорушень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806E2B" w:rsidP="00D4337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806E2B" w:rsidRDefault="00806E2B" w:rsidP="00D43373">
            <w:pPr>
              <w:jc w:val="both"/>
              <w:rPr>
                <w:lang w:val="uk-UA" w:eastAsia="en-US"/>
              </w:rPr>
            </w:pPr>
            <w:r w:rsidRPr="00806E2B">
              <w:rPr>
                <w:lang w:val="uk-UA"/>
              </w:rPr>
              <w:t>Звітність та розпорядчі документи коледжу</w:t>
            </w:r>
          </w:p>
        </w:tc>
      </w:tr>
      <w:tr w:rsidR="00EB5087" w:rsidRPr="00721818" w:rsidTr="00D433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87" w:rsidRPr="00721818" w:rsidRDefault="00EB5087" w:rsidP="00D43373">
            <w:pPr>
              <w:jc w:val="center"/>
              <w:rPr>
                <w:lang w:val="uk-UA"/>
              </w:rPr>
            </w:pPr>
            <w:r w:rsidRPr="00721818">
              <w:rPr>
                <w:lang w:val="uk-UA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D67A2A" w:rsidRDefault="00806E2B" w:rsidP="00D43373">
            <w:pPr>
              <w:jc w:val="both"/>
              <w:rPr>
                <w:lang w:val="uk-UA" w:eastAsia="en-US"/>
              </w:rPr>
            </w:pPr>
            <w:r w:rsidRPr="00D67A2A">
              <w:rPr>
                <w:lang w:val="uk-UA"/>
              </w:rPr>
              <w:t>Запровадження комплексної автоматизації управління коледжем, включаючи сист</w:t>
            </w:r>
            <w:r w:rsidR="008624F9">
              <w:rPr>
                <w:lang w:val="uk-UA"/>
              </w:rPr>
              <w:t>ему електронного документообігу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806E2B" w:rsidP="00D4337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 01.09.2025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87" w:rsidRPr="00721818" w:rsidRDefault="00806E2B" w:rsidP="00D43373">
            <w:pPr>
              <w:jc w:val="both"/>
              <w:rPr>
                <w:lang w:val="uk-UA" w:eastAsia="en-US"/>
              </w:rPr>
            </w:pPr>
            <w:r w:rsidRPr="00806E2B">
              <w:rPr>
                <w:lang w:val="uk-UA"/>
              </w:rPr>
              <w:t>Звітність та розпорядчі документи коледжу</w:t>
            </w:r>
          </w:p>
        </w:tc>
      </w:tr>
    </w:tbl>
    <w:p w:rsidR="00EE53EF" w:rsidRPr="00721818" w:rsidRDefault="00EE53EF" w:rsidP="00EB5087">
      <w:pPr>
        <w:pStyle w:val="3"/>
        <w:spacing w:before="0" w:beforeAutospacing="0" w:after="0" w:afterAutospacing="0"/>
        <w:rPr>
          <w:sz w:val="2"/>
          <w:szCs w:val="2"/>
          <w:lang w:val="uk-UA"/>
        </w:rPr>
      </w:pPr>
    </w:p>
    <w:p w:rsidR="007A3D7F" w:rsidRDefault="007A3D7F" w:rsidP="00EE53EF">
      <w:pPr>
        <w:pStyle w:val="3"/>
        <w:spacing w:before="0" w:beforeAutospacing="0" w:after="0" w:afterAutospacing="0"/>
        <w:jc w:val="center"/>
        <w:rPr>
          <w:lang w:val="uk-UA"/>
        </w:rPr>
      </w:pPr>
    </w:p>
    <w:p w:rsidR="00EE53EF" w:rsidRPr="00721818" w:rsidRDefault="00EE53EF" w:rsidP="00EE53EF">
      <w:pPr>
        <w:pStyle w:val="3"/>
        <w:spacing w:before="0" w:beforeAutospacing="0" w:after="0" w:afterAutospacing="0"/>
        <w:jc w:val="center"/>
        <w:rPr>
          <w:rFonts w:eastAsia="MS Mincho"/>
          <w:sz w:val="28"/>
          <w:lang w:val="uk-UA"/>
        </w:rPr>
      </w:pPr>
      <w:r w:rsidRPr="00721818">
        <w:rPr>
          <w:lang w:val="uk-UA"/>
        </w:rPr>
        <w:t xml:space="preserve">III. </w:t>
      </w:r>
      <w:r w:rsidRPr="00721818">
        <w:rPr>
          <w:rFonts w:eastAsia="MS Mincho"/>
          <w:sz w:val="28"/>
          <w:lang w:val="uk-UA"/>
        </w:rPr>
        <w:t>ПРАВА  ТА  ОБОВ’ЯЗКИ  СТОРІН</w:t>
      </w:r>
    </w:p>
    <w:p w:rsidR="00EE53EF" w:rsidRPr="00721818" w:rsidRDefault="00EE53EF" w:rsidP="00EE53E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1. Керівник має право: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1) діяти від імені Закладу без довіреності, представляти його інтереси у відносинах з підприємствами, установами, організаціями будь-якої форми власності, фізичними особами та у судових органах, </w:t>
      </w:r>
      <w:proofErr w:type="spellStart"/>
      <w:r w:rsidRPr="00721818">
        <w:rPr>
          <w:sz w:val="28"/>
          <w:szCs w:val="28"/>
          <w:lang w:val="uk-UA"/>
        </w:rPr>
        <w:t>органах</w:t>
      </w:r>
      <w:proofErr w:type="spellEnd"/>
      <w:r w:rsidRPr="00721818">
        <w:rPr>
          <w:sz w:val="28"/>
          <w:szCs w:val="28"/>
          <w:lang w:val="uk-UA"/>
        </w:rPr>
        <w:t xml:space="preserve"> державної влади та органах місцевого самоврядування;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2) розпоряджатися майном та коштами Закладу у межах обсягів та у порядку, визначеному законодавством, цим контрактом, установчими документами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3) представляти інтереси Органу управління майном стосовно реєстрації прав на нерухоме майно, яке закріплено за Закладом на праві оперативного управління;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4) укладати від імені Закладу договори відповідно до законодавства;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5) відкривати від імені Закладу рахунки в банках та в органах Казначейства у порядку, встановленому законодавством;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6) приймати на роботу та звільняти з роботи працівників Закладу, визначати їх функціональні обов’язки, затверджувати їх посадові інструкції, застосовувати до них заходи заохочення та дисциплінарні стягнення;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lastRenderedPageBreak/>
        <w:t>7) формувати контингент здобувачів освіти;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8) відраховувати із Закладу та поновлювати на навчання в ньому осіб, які навчаються (навчалися) у Закладі;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9) контролювати якість освіти та організацію освітнього процесу, оцінювати якість роботи працівників Закладу, вимагати належного виконання ними своїх посадових обов’язків відповідно до законодавства та внутрішніх актів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10) створювати робочі та дорадчі органи Закладу  у порядку, визначеному установчими документами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11) спільно з виборними органами первинних профспілкових організацій Закладу (за наявності) подавати для затвердження вищому колегіальному органу громадського самоврядування Закладу  правила внутрішнього розпорядку та колективний договір і після затвердження підписувати їх;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12) делегувати відповідно до установчих документів Закладу частину своїх повноважень своїм заступникам та керівникам структурних підрозділів;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13) видавати у межах своїх повноважень накази та розпорядження, давати доручення, обов’язкові для виконання всіма учасниками освітнього процесу і структурними підрозділами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14) вирішувати питання фінансово-господарської діяльності, формувати його структуру, штатну чисельність за погодженням з Органом управління майном</w:t>
      </w:r>
      <w:r w:rsidRPr="00721818">
        <w:rPr>
          <w:i/>
          <w:sz w:val="28"/>
          <w:szCs w:val="28"/>
          <w:lang w:val="uk-UA"/>
        </w:rPr>
        <w:t>,</w:t>
      </w:r>
      <w:r w:rsidRPr="00721818">
        <w:rPr>
          <w:sz w:val="28"/>
          <w:szCs w:val="28"/>
          <w:lang w:val="uk-UA"/>
        </w:rPr>
        <w:t xml:space="preserve"> формувати і затверджувати штатний розпис відповідно до законодавства, 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15) вирішувати інші питання, що згідно із законодавством, установчими документами Закладу  та цим контрактом належать до компетенції Керівника.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2. Керівник зобов’язаний забезпечити: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1) виконання цільових показників діяльності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2) організацію діяльності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3) розроблення та затвердження стратегії розвитку Закладу, Керівник несе відповідальність за її реалізацію;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4) дотримання законодавства, установчих документів Закладу, виконання рішень вищого органу громадського самоврядування, колегіального органу управління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5) підготовку фахівців з фаховою </w:t>
      </w:r>
      <w:proofErr w:type="spellStart"/>
      <w:r w:rsidRPr="00721818">
        <w:rPr>
          <w:sz w:val="28"/>
          <w:szCs w:val="28"/>
          <w:lang w:val="uk-UA"/>
        </w:rPr>
        <w:t>передвищою</w:t>
      </w:r>
      <w:proofErr w:type="spellEnd"/>
      <w:r w:rsidRPr="00721818">
        <w:rPr>
          <w:sz w:val="28"/>
          <w:szCs w:val="28"/>
          <w:lang w:val="uk-UA"/>
        </w:rPr>
        <w:t xml:space="preserve"> освітою за відповідними освітніми програмами згідно із стандартами фахової </w:t>
      </w:r>
      <w:proofErr w:type="spellStart"/>
      <w:r w:rsidRPr="00721818">
        <w:rPr>
          <w:sz w:val="28"/>
          <w:szCs w:val="28"/>
          <w:lang w:val="uk-UA"/>
        </w:rPr>
        <w:t>передвищої</w:t>
      </w:r>
      <w:proofErr w:type="spellEnd"/>
      <w:r w:rsidRPr="00721818">
        <w:rPr>
          <w:sz w:val="28"/>
          <w:szCs w:val="28"/>
          <w:lang w:val="uk-UA"/>
        </w:rPr>
        <w:t xml:space="preserve"> освіти;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6) призначення на посаду та звільнення з посади працівників Закладу та створення умов для їх професійного розвитку;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7) виконання договірних зобов’язань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8) дотримання Закладом ліцензійних умов провадження освітньої діяльності;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9) застосування нових наукових, науково-технічних знань під час підготовки здобувачів фахової </w:t>
      </w:r>
      <w:proofErr w:type="spellStart"/>
      <w:r w:rsidRPr="00721818">
        <w:rPr>
          <w:sz w:val="28"/>
          <w:szCs w:val="28"/>
          <w:lang w:val="uk-UA"/>
        </w:rPr>
        <w:t>передвищої</w:t>
      </w:r>
      <w:proofErr w:type="spellEnd"/>
      <w:r w:rsidRPr="00721818">
        <w:rPr>
          <w:sz w:val="28"/>
          <w:szCs w:val="28"/>
          <w:lang w:val="uk-UA"/>
        </w:rPr>
        <w:t xml:space="preserve"> освіти;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10) дотримання прав та законних інтересів осіб з особливими освітніми потребами;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11) стабільне фінансово-економічне становище Закладу та ефективне використання майна, закріпленого за Закладом  (переданого йому), дотримання </w:t>
      </w:r>
      <w:r w:rsidRPr="00721818">
        <w:rPr>
          <w:sz w:val="28"/>
          <w:szCs w:val="28"/>
          <w:lang w:val="uk-UA"/>
        </w:rPr>
        <w:lastRenderedPageBreak/>
        <w:t>вимог законодавства під час надання в користування іншим особам зазначеного майна;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12) подання Органу управління майном щоквартальної звітності про використання майна, закріпленого за Закладом (переданого йому), зокрема майна, наданого у користування іншим особам;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13) дотримання умов колективного договору, установчих документів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14) захист конфіденційної, таємної та службової інформації</w:t>
      </w:r>
      <w:r w:rsidRPr="00721818">
        <w:rPr>
          <w:sz w:val="28"/>
          <w:szCs w:val="28"/>
          <w:lang w:val="uk-UA" w:eastAsia="uk-UA"/>
        </w:rPr>
        <w:t xml:space="preserve"> відповідно до Законів України «Про державну таємницю» та «Про інформацію»; захист інформації відповідно до вимог Закону України «Про захист персональних даних» та інших актів</w:t>
      </w:r>
      <w:r w:rsidRPr="00721818">
        <w:rPr>
          <w:sz w:val="28"/>
          <w:szCs w:val="28"/>
          <w:lang w:val="uk-UA"/>
        </w:rPr>
        <w:t xml:space="preserve"> законодавства;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color w:val="000000"/>
          <w:sz w:val="28"/>
          <w:szCs w:val="28"/>
          <w:lang w:val="uk-UA"/>
        </w:rPr>
        <w:t>15) дотримання Закладом вимог законодавства, забезпечення виконання в установлені строки вимог органів, що забезпечують здійснення фінансового контролю, та їх територіальних підрозділів;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16) виконання Закладом вимог органів державного нагляду (контролю) у сфері господарської діяльності, а також вимог Органу управління майном;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17) вжиття заходів до вдосконалення управління Закладом, зміцнення фінансово-господарської, трудової дисципліни;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18) виконання освітніх програм і навчальних планів, дотримання всіма підрозділами Закладу штатно-фінансової дисципліни, організацію та здійснення контролю за освітньою діяльністю;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19) дотримання Закладом вимог законодавства про охорону праці, санітарно-гігієнічних та протипожежних норм і правил, створення належних умов праці відповідно до вимог законодавства;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20) створення умов для здійснення дієвого та відкритого громадського контролю за діяльністю Закладу;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21) вжиття заходів до своєчасної та в повному обсязі виплати заробітної плати</w:t>
      </w:r>
      <w:r w:rsidRPr="00721818">
        <w:rPr>
          <w:rFonts w:eastAsia="Calibri"/>
          <w:sz w:val="28"/>
          <w:szCs w:val="28"/>
          <w:lang w:val="uk-UA"/>
        </w:rPr>
        <w:t xml:space="preserve"> </w:t>
      </w:r>
      <w:r w:rsidRPr="00721818">
        <w:rPr>
          <w:sz w:val="28"/>
          <w:szCs w:val="28"/>
          <w:lang w:val="uk-UA"/>
        </w:rPr>
        <w:t>та недопущення утворення заборгованості з неї; дотримання гарантій оплати праці, встановлених законодавством, створення системи стимулів та мотивації працівників та здобувачів освіти;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22) своєчасність проведення розрахунків з юридичними та фізичними особами;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23) цільове та ефективне використання коштів державного та / або місцевого бюджету; своєчасне та в повному обсязі виконання Закладом зобов’язань перед державним та/або місцевим бюджетом, органами Пенсійного фонду України, державними соціальними фондами;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24) виконання кошторису Закладу , контроль стану розрахунків за спожиті послуги з енергопостачання та комунальні послуги;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25) вжиття у межах своїх повноважень заходів до запобігання проявам корупційних правопорушень та правопорушень, пов’язаних з корупцією, у Закладі; затвердження антикорупційної програми Закладу  відповідно до закону та дотримання вимог антикорупційного законодавства;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26) достовірність, точність та повноту інформації, внесеної Закладом  до </w:t>
      </w:r>
      <w:r w:rsidRPr="00721818">
        <w:rPr>
          <w:sz w:val="28"/>
          <w:szCs w:val="28"/>
          <w:shd w:val="clear" w:color="auto" w:fill="FFFFFF"/>
          <w:lang w:val="uk-UA"/>
        </w:rPr>
        <w:t>Єдиної державної електронної бази з питань освіти</w:t>
      </w:r>
      <w:r w:rsidRPr="00721818">
        <w:rPr>
          <w:sz w:val="28"/>
          <w:szCs w:val="28"/>
          <w:lang w:val="uk-UA"/>
        </w:rPr>
        <w:t>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lastRenderedPageBreak/>
        <w:t>27) своєчасне та в повному обсязі виконання нормативно-правових актів Органу управління майном, виданих відповідно до законодавства;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28) подання на затвердження </w:t>
      </w:r>
      <w:r w:rsidR="00C25016" w:rsidRPr="00721818">
        <w:rPr>
          <w:sz w:val="28"/>
          <w:szCs w:val="28"/>
          <w:lang w:val="uk-UA"/>
        </w:rPr>
        <w:t xml:space="preserve">Управлінню культури та туризму Житомирської </w:t>
      </w:r>
      <w:r w:rsidRPr="00721818">
        <w:rPr>
          <w:sz w:val="28"/>
          <w:szCs w:val="28"/>
          <w:lang w:val="uk-UA"/>
        </w:rPr>
        <w:t>облдержадміністрації річного кошторису Закладу;</w:t>
      </w:r>
    </w:p>
    <w:p w:rsidR="00EE53EF" w:rsidRPr="00721818" w:rsidRDefault="00EE53EF" w:rsidP="00EE53EF">
      <w:pPr>
        <w:ind w:firstLine="709"/>
        <w:jc w:val="both"/>
        <w:rPr>
          <w:rFonts w:eastAsia="MS Mincho"/>
          <w:i/>
          <w:sz w:val="16"/>
          <w:szCs w:val="16"/>
          <w:lang w:val="uk-UA"/>
        </w:rPr>
      </w:pPr>
      <w:r w:rsidRPr="00721818">
        <w:rPr>
          <w:sz w:val="28"/>
          <w:szCs w:val="28"/>
          <w:lang w:val="uk-UA"/>
        </w:rPr>
        <w:t>29) подання Органу управління майном та</w:t>
      </w:r>
      <w:r w:rsidRPr="00721818">
        <w:rPr>
          <w:rFonts w:eastAsia="MS Mincho"/>
          <w:i/>
          <w:sz w:val="28"/>
          <w:szCs w:val="28"/>
          <w:lang w:val="uk-UA"/>
        </w:rPr>
        <w:t xml:space="preserve"> </w:t>
      </w:r>
      <w:r w:rsidR="00C50B59" w:rsidRPr="00721818">
        <w:rPr>
          <w:sz w:val="28"/>
          <w:szCs w:val="28"/>
          <w:lang w:val="uk-UA"/>
        </w:rPr>
        <w:t xml:space="preserve">Управлінню культури та туризму </w:t>
      </w:r>
      <w:r w:rsidRPr="00721818">
        <w:rPr>
          <w:rFonts w:eastAsia="MS Mincho"/>
          <w:sz w:val="28"/>
          <w:szCs w:val="28"/>
          <w:lang w:val="uk-UA"/>
        </w:rPr>
        <w:t>облдержадміністрації</w:t>
      </w:r>
      <w:r w:rsidRPr="00721818">
        <w:rPr>
          <w:sz w:val="28"/>
          <w:szCs w:val="28"/>
          <w:lang w:val="uk-UA"/>
        </w:rPr>
        <w:t xml:space="preserve">  квартального</w:t>
      </w:r>
      <w:r w:rsidR="00C50B59" w:rsidRPr="00721818">
        <w:rPr>
          <w:color w:val="040C28"/>
          <w:sz w:val="28"/>
          <w:szCs w:val="28"/>
          <w:lang w:val="uk-UA"/>
        </w:rPr>
        <w:t xml:space="preserve"> не пізніше </w:t>
      </w:r>
      <w:r w:rsidRPr="00721818">
        <w:rPr>
          <w:color w:val="040C28"/>
          <w:sz w:val="28"/>
          <w:szCs w:val="28"/>
          <w:lang w:val="uk-UA"/>
        </w:rPr>
        <w:t>25 числа місяця, наступного за звітним кварталом</w:t>
      </w:r>
      <w:r w:rsidRPr="00721818">
        <w:rPr>
          <w:sz w:val="28"/>
          <w:szCs w:val="28"/>
          <w:lang w:val="uk-UA"/>
        </w:rPr>
        <w:t xml:space="preserve">, а також на їх вимогу звіту про результати виконання умов контракту та дотримання Закладом вимог законодавства, стандартів фахової </w:t>
      </w:r>
      <w:proofErr w:type="spellStart"/>
      <w:r w:rsidRPr="00721818">
        <w:rPr>
          <w:sz w:val="28"/>
          <w:szCs w:val="28"/>
          <w:lang w:val="uk-UA"/>
        </w:rPr>
        <w:t>передвищої</w:t>
      </w:r>
      <w:proofErr w:type="spellEnd"/>
      <w:r w:rsidRPr="00721818">
        <w:rPr>
          <w:sz w:val="28"/>
          <w:szCs w:val="28"/>
          <w:lang w:val="uk-UA"/>
        </w:rPr>
        <w:t xml:space="preserve"> освіти;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30) щорічне звітування перед вищим колегіальним органом громадського самоврядування Закладу  про результати своєї роботи;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color w:val="000000"/>
          <w:sz w:val="28"/>
          <w:szCs w:val="28"/>
          <w:lang w:val="uk-UA"/>
        </w:rPr>
        <w:t>31) розвиток і модернізацію змісту, форм фізичного виховання студентів, студентського спорту та відповідної матеріально-технічної бази, підготовку та оприлюднення щорічного звіту про стан фізичного виховання і спорту у Закладі</w:t>
      </w:r>
      <w:r w:rsidRPr="00721818">
        <w:rPr>
          <w:sz w:val="28"/>
          <w:szCs w:val="28"/>
          <w:lang w:val="uk-UA"/>
        </w:rPr>
        <w:t>;</w:t>
      </w:r>
    </w:p>
    <w:p w:rsidR="00EE53EF" w:rsidRPr="00721818" w:rsidRDefault="00EE53EF" w:rsidP="00EE53E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21818">
        <w:rPr>
          <w:color w:val="000000"/>
          <w:sz w:val="28"/>
          <w:szCs w:val="28"/>
          <w:lang w:val="uk-UA"/>
        </w:rPr>
        <w:t>32) формування здорового способу життя у Закладі, зміцнення спортивно-оздоровчої бази Закладу, створення належних умов для занять масовим спортом;</w:t>
      </w:r>
    </w:p>
    <w:p w:rsidR="00EE53EF" w:rsidRPr="00721818" w:rsidRDefault="00EE53EF" w:rsidP="00EE53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21818">
        <w:rPr>
          <w:color w:val="000000"/>
          <w:sz w:val="28"/>
          <w:szCs w:val="28"/>
          <w:lang w:val="uk-UA" w:eastAsia="uk-UA"/>
        </w:rPr>
        <w:t>33) створення умов для здійснення контролю за діяльністю Закладу, а також умов для діяльності органів громадського самоврядування, організацій профспілок (за наявності), які діють у Закладі;</w:t>
      </w:r>
    </w:p>
    <w:p w:rsidR="00EE53EF" w:rsidRPr="00721818" w:rsidRDefault="00EE53EF" w:rsidP="00EE53E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21818">
        <w:rPr>
          <w:color w:val="000000"/>
          <w:sz w:val="28"/>
          <w:szCs w:val="28"/>
          <w:lang w:val="uk-UA" w:eastAsia="uk-UA"/>
        </w:rPr>
        <w:t>34) запобігання порушенням академічної доброчесності учасниками освітнього процесу та притягнення їх до академічної відповідальності, розроблення, впровадження та застосування порядку виявлення та встановлення фактів порушення академічної доброчесності в Закладі;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3. У разі невиконання або неналежного виконання обов’язків, визначених пунктом 2 розділу ІІІ цього контракту, Керівник подає Органу управління майном та </w:t>
      </w:r>
      <w:r w:rsidR="00C50B59" w:rsidRPr="00721818">
        <w:rPr>
          <w:sz w:val="28"/>
          <w:szCs w:val="28"/>
          <w:lang w:val="uk-UA"/>
        </w:rPr>
        <w:t>Управлінню культури та туризму о</w:t>
      </w:r>
      <w:r w:rsidRPr="00721818">
        <w:rPr>
          <w:sz w:val="28"/>
          <w:szCs w:val="28"/>
          <w:lang w:val="uk-UA"/>
        </w:rPr>
        <w:t>блдержадміністрації письмове пояснення причини.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4. Орган управління майном має право: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1) притягати Керівника до дисциплінарної та академічної відповідальності у випадках, передбачених установчими документами Закладу, законодавством та контрактом.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В окремих випадках тимчасово відстороняти від посади Керівника;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2) розірвати контракт достроково за власною ініціативою Керівника та у разі порушення Керівником вимог законодавства та умов цього контракту;</w:t>
      </w:r>
    </w:p>
    <w:p w:rsidR="00EE53EF" w:rsidRPr="00721818" w:rsidRDefault="00CB788C" w:rsidP="00EE53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 у разі </w:t>
      </w:r>
      <w:r w:rsidR="00EE53EF" w:rsidRPr="00721818">
        <w:rPr>
          <w:sz w:val="28"/>
          <w:szCs w:val="28"/>
          <w:lang w:val="uk-UA"/>
        </w:rPr>
        <w:t>порушення законодавства, установчих документів та умов цього контракту застосовувати до Керівника такі заходи дисциплінарного впливу: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зауваження;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попередження.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5. Орган управління майном спільно з</w:t>
      </w:r>
      <w:r w:rsidR="00C50B59" w:rsidRPr="00721818">
        <w:rPr>
          <w:sz w:val="28"/>
          <w:szCs w:val="28"/>
          <w:lang w:val="uk-UA"/>
        </w:rPr>
        <w:t xml:space="preserve"> Управлінням культури та туризму</w:t>
      </w:r>
      <w:r w:rsidRPr="00721818">
        <w:rPr>
          <w:sz w:val="28"/>
          <w:szCs w:val="28"/>
          <w:lang w:val="uk-UA"/>
        </w:rPr>
        <w:t xml:space="preserve"> облдержадміністрації  зобов’язаний: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1) брати участь у реалізації державної політики у сфері фахової </w:t>
      </w:r>
      <w:proofErr w:type="spellStart"/>
      <w:r w:rsidRPr="00721818">
        <w:rPr>
          <w:sz w:val="28"/>
          <w:szCs w:val="28"/>
          <w:lang w:val="uk-UA"/>
        </w:rPr>
        <w:t>передвищої</w:t>
      </w:r>
      <w:proofErr w:type="spellEnd"/>
      <w:r w:rsidRPr="00721818">
        <w:rPr>
          <w:sz w:val="28"/>
          <w:szCs w:val="28"/>
          <w:lang w:val="uk-UA"/>
        </w:rPr>
        <w:t xml:space="preserve"> освіти;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lastRenderedPageBreak/>
        <w:t>2) брати участь у моніторингу якості освітньої діяльності та якості освіти у Закладі;</w:t>
      </w:r>
    </w:p>
    <w:p w:rsidR="00EE53EF" w:rsidRPr="00721818" w:rsidRDefault="00EE53EF" w:rsidP="00EE53EF">
      <w:pPr>
        <w:ind w:firstLine="567"/>
        <w:jc w:val="both"/>
        <w:rPr>
          <w:i/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3) здійснювати державний нагляд (контроль) за діяльністю Закладу  та виконанням Керівником законодавства, установчих документів та цього контракту</w:t>
      </w:r>
      <w:r w:rsidRPr="00721818">
        <w:rPr>
          <w:i/>
          <w:sz w:val="28"/>
          <w:szCs w:val="28"/>
          <w:lang w:val="uk-UA"/>
        </w:rPr>
        <w:t>.</w:t>
      </w:r>
    </w:p>
    <w:p w:rsidR="00EE53EF" w:rsidRPr="00721818" w:rsidRDefault="00EE53EF" w:rsidP="00EE53EF">
      <w:pPr>
        <w:ind w:firstLine="567"/>
        <w:jc w:val="both"/>
        <w:rPr>
          <w:i/>
          <w:sz w:val="20"/>
          <w:szCs w:val="20"/>
          <w:lang w:val="uk-UA"/>
        </w:rPr>
      </w:pPr>
    </w:p>
    <w:p w:rsidR="00EE53EF" w:rsidRPr="00721818" w:rsidRDefault="00EE53EF" w:rsidP="00EE53EF">
      <w:pPr>
        <w:pStyle w:val="3"/>
        <w:spacing w:before="0" w:beforeAutospacing="0" w:after="0" w:afterAutospacing="0"/>
        <w:jc w:val="center"/>
        <w:rPr>
          <w:lang w:val="uk-UA"/>
        </w:rPr>
      </w:pPr>
      <w:r w:rsidRPr="00721818">
        <w:rPr>
          <w:lang w:val="uk-UA"/>
        </w:rPr>
        <w:t>IV. ОПЛАТА ПРАЦІ ТА СОЦІАЛЬНО</w:t>
      </w:r>
      <w:r w:rsidRPr="00721818">
        <w:rPr>
          <w:b w:val="0"/>
          <w:lang w:val="uk-UA"/>
        </w:rPr>
        <w:t>-</w:t>
      </w:r>
      <w:r w:rsidRPr="00721818">
        <w:rPr>
          <w:lang w:val="uk-UA"/>
        </w:rPr>
        <w:t>ПОБУТОВЕ ЗАБЕЗПЕЧЕННЯ КЕРІВНИКА</w:t>
      </w:r>
    </w:p>
    <w:p w:rsidR="00EE53EF" w:rsidRPr="00721818" w:rsidRDefault="00EE53EF" w:rsidP="00EE53EF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1. За виконання обов’язків, передбачених цим контрактом, Керівникові виплачуються:</w:t>
      </w:r>
    </w:p>
    <w:p w:rsidR="00EE53EF" w:rsidRPr="00721818" w:rsidRDefault="00EE53EF" w:rsidP="00A13E87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а) </w:t>
      </w:r>
      <w:r w:rsidR="00A13E87" w:rsidRPr="00721818">
        <w:rPr>
          <w:rFonts w:eastAsia="MS Mincho"/>
          <w:sz w:val="28"/>
          <w:szCs w:val="28"/>
          <w:lang w:val="uk-UA"/>
        </w:rPr>
        <w:t xml:space="preserve">посадовий оклад, розмір якого встановлюється штатним розписом і визначається згідно з діючим законодавством  та з урахуванням підвищення на  </w:t>
      </w:r>
      <w:r w:rsidR="00A13E87" w:rsidRPr="000E54C1">
        <w:rPr>
          <w:rFonts w:eastAsia="MS Mincho"/>
          <w:sz w:val="28"/>
          <w:szCs w:val="28"/>
          <w:lang w:val="uk-UA"/>
        </w:rPr>
        <w:t>1</w:t>
      </w:r>
      <w:r w:rsidR="000E54C1" w:rsidRPr="000E54C1">
        <w:rPr>
          <w:rFonts w:eastAsia="MS Mincho"/>
          <w:sz w:val="28"/>
          <w:szCs w:val="28"/>
          <w:lang w:val="uk-UA"/>
        </w:rPr>
        <w:t>0</w:t>
      </w:r>
      <w:r w:rsidR="00A13E87" w:rsidRPr="000E54C1">
        <w:rPr>
          <w:rFonts w:eastAsia="MS Mincho"/>
          <w:sz w:val="28"/>
          <w:szCs w:val="28"/>
          <w:lang w:val="uk-UA"/>
        </w:rPr>
        <w:t xml:space="preserve"> відсотків</w:t>
      </w:r>
      <w:r w:rsidR="00654BA3">
        <w:rPr>
          <w:rFonts w:eastAsia="MS Mincho"/>
          <w:sz w:val="28"/>
          <w:szCs w:val="28"/>
          <w:lang w:val="uk-UA"/>
        </w:rPr>
        <w:t xml:space="preserve"> педагогічним та</w:t>
      </w:r>
      <w:r w:rsidR="00A13E87" w:rsidRPr="000E54C1">
        <w:rPr>
          <w:rFonts w:eastAsia="MS Mincho"/>
          <w:sz w:val="28"/>
          <w:szCs w:val="28"/>
          <w:lang w:val="uk-UA"/>
        </w:rPr>
        <w:t xml:space="preserve"> </w:t>
      </w:r>
      <w:r w:rsidR="000E54C1">
        <w:rPr>
          <w:rFonts w:eastAsia="MS Mincho"/>
          <w:sz w:val="28"/>
          <w:szCs w:val="28"/>
          <w:lang w:val="uk-UA"/>
        </w:rPr>
        <w:t xml:space="preserve">керівним працівникам, діяльність яких безпосередньо пов’язана з освітнім процесом у закладі фахової </w:t>
      </w:r>
      <w:proofErr w:type="spellStart"/>
      <w:r w:rsidR="000E54C1">
        <w:rPr>
          <w:rFonts w:eastAsia="MS Mincho"/>
          <w:sz w:val="28"/>
          <w:szCs w:val="28"/>
          <w:lang w:val="uk-UA"/>
        </w:rPr>
        <w:t>передвищої</w:t>
      </w:r>
      <w:proofErr w:type="spellEnd"/>
      <w:r w:rsidR="000E54C1">
        <w:rPr>
          <w:rFonts w:eastAsia="MS Mincho"/>
          <w:sz w:val="28"/>
          <w:szCs w:val="28"/>
          <w:lang w:val="uk-UA"/>
        </w:rPr>
        <w:t xml:space="preserve"> освіти</w:t>
      </w:r>
      <w:r w:rsidR="00A13E87" w:rsidRPr="00721818">
        <w:rPr>
          <w:rFonts w:eastAsia="MS Mincho"/>
          <w:sz w:val="28"/>
          <w:szCs w:val="28"/>
          <w:lang w:val="uk-UA"/>
        </w:rPr>
        <w:t xml:space="preserve"> відповідно до постанови Кабінету Міністрів України  від </w:t>
      </w:r>
      <w:r w:rsidR="00A13E87" w:rsidRPr="00721818">
        <w:rPr>
          <w:rStyle w:val="rvts9"/>
          <w:bCs/>
          <w:sz w:val="28"/>
          <w:szCs w:val="28"/>
          <w:shd w:val="clear" w:color="auto" w:fill="FFFFFF"/>
          <w:lang w:val="uk-UA"/>
        </w:rPr>
        <w:t>28.12.2021 №1391</w:t>
      </w:r>
      <w:r w:rsidR="00654BA3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A13E87" w:rsidRPr="00721818">
        <w:rPr>
          <w:rFonts w:eastAsia="MS Mincho"/>
          <w:sz w:val="28"/>
          <w:szCs w:val="28"/>
          <w:lang w:val="uk-UA"/>
        </w:rPr>
        <w:t>«</w:t>
      </w:r>
      <w:r w:rsidR="00A13E87" w:rsidRPr="00721818">
        <w:rPr>
          <w:bCs/>
          <w:sz w:val="28"/>
          <w:szCs w:val="28"/>
          <w:shd w:val="clear" w:color="auto" w:fill="FFFFFF"/>
          <w:lang w:val="uk-UA"/>
        </w:rPr>
        <w:t>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</w:t>
      </w:r>
      <w:r w:rsidR="00A13E87" w:rsidRPr="00721818">
        <w:rPr>
          <w:rFonts w:eastAsia="MS Mincho"/>
          <w:sz w:val="28"/>
          <w:szCs w:val="28"/>
          <w:lang w:val="uk-UA"/>
        </w:rPr>
        <w:t>»;</w:t>
      </w:r>
    </w:p>
    <w:p w:rsidR="00EE53EF" w:rsidRPr="00721818" w:rsidRDefault="00EE53EF" w:rsidP="00EE53EF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б) </w:t>
      </w:r>
      <w:r w:rsidRPr="00721818">
        <w:rPr>
          <w:rFonts w:eastAsia="MS Mincho"/>
          <w:sz w:val="28"/>
          <w:szCs w:val="28"/>
          <w:lang w:val="uk-UA"/>
        </w:rPr>
        <w:t xml:space="preserve">премія за належне виконання обов’язків, передбачених цим контрактом, установчими документами Закладу та законодавством, у розмірі </w:t>
      </w:r>
      <w:r w:rsidRPr="00721818">
        <w:rPr>
          <w:rFonts w:eastAsia="MS Mincho"/>
          <w:bCs/>
          <w:sz w:val="28"/>
          <w:szCs w:val="28"/>
          <w:lang w:val="uk-UA"/>
        </w:rPr>
        <w:t>до                            100</w:t>
      </w:r>
      <w:r w:rsidRPr="00721818">
        <w:rPr>
          <w:rFonts w:eastAsia="MS Mincho"/>
          <w:sz w:val="28"/>
          <w:szCs w:val="28"/>
          <w:lang w:val="uk-UA"/>
        </w:rPr>
        <w:t xml:space="preserve"> відсотків  до посадового окладу. </w:t>
      </w:r>
    </w:p>
    <w:p w:rsidR="00EE53EF" w:rsidRPr="00721818" w:rsidRDefault="00EE53EF" w:rsidP="00EE53EF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721818">
        <w:rPr>
          <w:rFonts w:eastAsia="MS Mincho"/>
          <w:sz w:val="28"/>
          <w:szCs w:val="28"/>
          <w:lang w:val="uk-UA"/>
        </w:rPr>
        <w:t>У разі допущення у Закладі нещасного випадку зі смертельними наслідками з вини  Закладу, премі</w:t>
      </w:r>
      <w:r w:rsidR="00EB5087" w:rsidRPr="00721818">
        <w:rPr>
          <w:rFonts w:eastAsia="MS Mincho"/>
          <w:sz w:val="28"/>
          <w:szCs w:val="28"/>
          <w:lang w:val="uk-UA"/>
        </w:rPr>
        <w:t>я Керівникові не нараховується;</w:t>
      </w:r>
      <w:r w:rsidRPr="00721818">
        <w:rPr>
          <w:rFonts w:eastAsia="MS Mincho"/>
          <w:sz w:val="28"/>
          <w:szCs w:val="28"/>
          <w:lang w:val="uk-UA"/>
        </w:rPr>
        <w:t xml:space="preserve"> 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в) надбавка за вислугу років у розмірі, передбаченому чинним законодавством;</w:t>
      </w:r>
    </w:p>
    <w:p w:rsidR="00EE53EF" w:rsidRPr="00721818" w:rsidRDefault="00EE53EF" w:rsidP="00EE53EF">
      <w:pPr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г) надбавка за складність і напруженість у роботі</w:t>
      </w:r>
      <w:r w:rsidRPr="00721818">
        <w:rPr>
          <w:i/>
          <w:sz w:val="28"/>
          <w:szCs w:val="28"/>
          <w:lang w:val="uk-UA"/>
        </w:rPr>
        <w:t xml:space="preserve"> </w:t>
      </w:r>
      <w:r w:rsidRPr="00721818">
        <w:rPr>
          <w:sz w:val="28"/>
          <w:szCs w:val="28"/>
          <w:lang w:val="uk-UA"/>
        </w:rPr>
        <w:t>у розмірі  50</w:t>
      </w:r>
      <w:r w:rsidR="00611468" w:rsidRPr="00721818">
        <w:rPr>
          <w:sz w:val="28"/>
          <w:szCs w:val="28"/>
          <w:lang w:val="uk-UA"/>
        </w:rPr>
        <w:t xml:space="preserve"> відсотків до посадового окладу;</w:t>
      </w:r>
    </w:p>
    <w:p w:rsidR="00611468" w:rsidRPr="00721818" w:rsidRDefault="00524F90" w:rsidP="00611468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ґ) надбавки за почесне звання «</w:t>
      </w:r>
      <w:r w:rsidR="00611468" w:rsidRPr="00721818">
        <w:rPr>
          <w:sz w:val="28"/>
          <w:szCs w:val="28"/>
          <w:lang w:val="uk-UA"/>
        </w:rPr>
        <w:t>Заслужений працівник культури України</w:t>
      </w:r>
      <w:r>
        <w:rPr>
          <w:rFonts w:eastAsia="MS Mincho"/>
          <w:sz w:val="28"/>
          <w:szCs w:val="28"/>
          <w:lang w:val="uk-UA"/>
        </w:rPr>
        <w:t>»</w:t>
      </w:r>
      <w:r w:rsidR="00611468" w:rsidRPr="00721818">
        <w:rPr>
          <w:rFonts w:eastAsia="MS Mincho"/>
          <w:sz w:val="28"/>
          <w:szCs w:val="28"/>
          <w:lang w:val="uk-UA"/>
        </w:rPr>
        <w:t xml:space="preserve"> у розмірі 20 відсотків до посадового окладу;</w:t>
      </w:r>
    </w:p>
    <w:p w:rsidR="008A69D9" w:rsidRPr="00721818" w:rsidRDefault="008A69D9" w:rsidP="008A69D9">
      <w:pPr>
        <w:ind w:firstLine="567"/>
        <w:jc w:val="both"/>
        <w:rPr>
          <w:rFonts w:eastAsia="MS Mincho"/>
          <w:sz w:val="28"/>
          <w:szCs w:val="26"/>
          <w:lang w:val="uk-UA"/>
        </w:rPr>
      </w:pPr>
      <w:r w:rsidRPr="00721818">
        <w:rPr>
          <w:rFonts w:eastAsia="MS Mincho"/>
          <w:sz w:val="28"/>
          <w:szCs w:val="26"/>
          <w:lang w:val="uk-UA"/>
        </w:rPr>
        <w:t>У разі несвоєчасного виконання завдань, визначених контрактом, погіршення якості роботи, надбавка, зазначена у пункті  г),  скасовується або зменшується;</w:t>
      </w:r>
    </w:p>
    <w:p w:rsidR="00EE53EF" w:rsidRPr="00721818" w:rsidRDefault="00FD2E16" w:rsidP="00EE53EF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д</w:t>
      </w:r>
      <w:r w:rsidR="00EE53EF" w:rsidRPr="00FD2E16">
        <w:rPr>
          <w:rFonts w:eastAsia="MS Mincho"/>
          <w:sz w:val="28"/>
          <w:szCs w:val="26"/>
          <w:lang w:val="uk-UA"/>
        </w:rPr>
        <w:t xml:space="preserve">) </w:t>
      </w:r>
      <w:r w:rsidR="00EE53EF" w:rsidRPr="00FD2E16">
        <w:rPr>
          <w:rFonts w:eastAsia="MS Mincho"/>
          <w:sz w:val="28"/>
          <w:szCs w:val="28"/>
          <w:lang w:val="uk-UA"/>
        </w:rPr>
        <w:t>премія  у розмірі не більше підвищеного  посадового окладу відповідно до постанови Кабінету Міністрів України від 27.08.2010 № 796 «</w:t>
      </w:r>
      <w:r w:rsidR="00EE53EF" w:rsidRPr="00FD2E16">
        <w:rPr>
          <w:bCs/>
          <w:sz w:val="28"/>
          <w:szCs w:val="28"/>
          <w:shd w:val="clear" w:color="auto" w:fill="FFFFFF"/>
          <w:lang w:val="uk-UA"/>
        </w:rPr>
        <w:t>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</w:t>
      </w:r>
      <w:r w:rsidR="00EE53EF" w:rsidRPr="00FD2E16">
        <w:rPr>
          <w:rFonts w:eastAsia="MS Mincho"/>
          <w:sz w:val="28"/>
          <w:szCs w:val="28"/>
          <w:lang w:val="uk-UA"/>
        </w:rPr>
        <w:t xml:space="preserve">» та </w:t>
      </w:r>
      <w:r w:rsidR="008A69D9" w:rsidRPr="00FD2E16">
        <w:rPr>
          <w:rFonts w:eastAsia="MS Mincho"/>
          <w:sz w:val="28"/>
          <w:szCs w:val="28"/>
          <w:lang w:val="uk-UA"/>
        </w:rPr>
        <w:t xml:space="preserve">Положення про оплату праці за підготовку молодших </w:t>
      </w:r>
      <w:r w:rsidR="00AC2704">
        <w:rPr>
          <w:rFonts w:eastAsia="MS Mincho"/>
          <w:sz w:val="28"/>
          <w:szCs w:val="28"/>
          <w:lang w:val="uk-UA"/>
        </w:rPr>
        <w:t>бакалаврів</w:t>
      </w:r>
      <w:r w:rsidR="008A69D9" w:rsidRPr="00FD2E16">
        <w:rPr>
          <w:rFonts w:eastAsia="MS Mincho"/>
          <w:sz w:val="28"/>
          <w:szCs w:val="28"/>
          <w:lang w:val="uk-UA"/>
        </w:rPr>
        <w:t xml:space="preserve"> денної форми навчання на контрактній основі, затвердженого колективним договором Закладу;</w:t>
      </w:r>
    </w:p>
    <w:p w:rsidR="00EE53EF" w:rsidRPr="00721818" w:rsidRDefault="00FD2E16" w:rsidP="00C50B59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е</w:t>
      </w:r>
      <w:r w:rsidR="00EE53EF" w:rsidRPr="007218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="00EE53EF" w:rsidRPr="007218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надбавка у розмірі до 30 відсотків до  посадового окладу та на весь обсяг навчального навантаження, що виконується Керівником, відповідно до постанови Кабінету Міністрів України від 23.03.2011  № 373 </w:t>
      </w:r>
      <w:r w:rsidR="00EE53EF" w:rsidRPr="00721818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E53EF" w:rsidRPr="00721818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Про встановлення надбавки педагогічним працівникам закладів</w:t>
      </w:r>
      <w:r w:rsidR="00EE53EF" w:rsidRPr="0072181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дошкільної, позашкільної загальної середньої, профе</w:t>
      </w:r>
      <w:r w:rsidR="00F8342B" w:rsidRPr="0072181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сійної</w:t>
      </w:r>
      <w:r w:rsidR="00C50B59" w:rsidRPr="0072181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(професійно-технічної), вищої</w:t>
      </w:r>
    </w:p>
    <w:p w:rsidR="00EE53EF" w:rsidRPr="00721818" w:rsidRDefault="00EE53EF" w:rsidP="00EE53E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2181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lastRenderedPageBreak/>
        <w:t>освіти, інш</w:t>
      </w:r>
      <w:r w:rsidR="00C50B59" w:rsidRPr="00721818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их установ і закладів незалежно від їх підпорядкування»,</w:t>
      </w:r>
      <w:r w:rsidR="00C50B59" w:rsidRPr="0072181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зі змінами та доповненнями</w:t>
      </w:r>
      <w:r w:rsidR="00C50B59" w:rsidRPr="007218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50B59" w:rsidRPr="007218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EE53EF" w:rsidRDefault="00861F8D" w:rsidP="00861F8D">
      <w:pPr>
        <w:pStyle w:val="HTML"/>
        <w:shd w:val="clear" w:color="auto" w:fill="FFFFFF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218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EE53EF" w:rsidRPr="007218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Розмір  надбавки встановлюється Керівником Закладу у  межах  фонду  оплати  праці</w:t>
      </w:r>
      <w:bookmarkStart w:id="0" w:name="o4"/>
      <w:bookmarkEnd w:id="0"/>
      <w:r w:rsidR="00EE53EF" w:rsidRPr="0072181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AC2704" w:rsidRPr="004F5146" w:rsidRDefault="00AC2704" w:rsidP="00EF4519">
      <w:pPr>
        <w:ind w:firstLine="567"/>
        <w:jc w:val="both"/>
        <w:rPr>
          <w:b/>
          <w:sz w:val="28"/>
          <w:szCs w:val="28"/>
          <w:lang w:val="uk-UA"/>
        </w:rPr>
      </w:pPr>
      <w:r w:rsidRPr="007A3D7F">
        <w:rPr>
          <w:color w:val="212529"/>
          <w:sz w:val="28"/>
          <w:szCs w:val="28"/>
          <w:shd w:val="clear" w:color="auto" w:fill="FFFFFF"/>
          <w:lang w:val="uk-UA"/>
        </w:rPr>
        <w:t xml:space="preserve">є) </w:t>
      </w:r>
      <w:r w:rsidRPr="004F5146">
        <w:rPr>
          <w:sz w:val="28"/>
          <w:szCs w:val="28"/>
          <w:lang w:val="uk-UA"/>
        </w:rPr>
        <w:t>доплат</w:t>
      </w:r>
      <w:r w:rsidR="00EF4519">
        <w:rPr>
          <w:sz w:val="28"/>
          <w:szCs w:val="28"/>
          <w:lang w:val="uk-UA"/>
        </w:rPr>
        <w:t>а</w:t>
      </w:r>
      <w:r w:rsidRPr="004F5146">
        <w:rPr>
          <w:sz w:val="28"/>
          <w:szCs w:val="28"/>
          <w:lang w:val="uk-UA"/>
        </w:rPr>
        <w:t xml:space="preserve"> у розмірі 10 відсотків посадового окладу як Керівникові </w:t>
      </w:r>
      <w:r w:rsidR="00EF4519">
        <w:rPr>
          <w:sz w:val="28"/>
          <w:szCs w:val="28"/>
          <w:lang w:val="uk-UA"/>
        </w:rPr>
        <w:t xml:space="preserve">фахової </w:t>
      </w:r>
      <w:proofErr w:type="spellStart"/>
      <w:r w:rsidR="00EF4519">
        <w:rPr>
          <w:sz w:val="28"/>
          <w:szCs w:val="28"/>
          <w:lang w:val="uk-UA"/>
        </w:rPr>
        <w:t>передвищої</w:t>
      </w:r>
      <w:proofErr w:type="spellEnd"/>
      <w:r w:rsidR="00EF4519">
        <w:rPr>
          <w:sz w:val="28"/>
          <w:szCs w:val="28"/>
          <w:lang w:val="uk-UA"/>
        </w:rPr>
        <w:t xml:space="preserve"> освіти</w:t>
      </w:r>
      <w:r w:rsidRPr="004F5146">
        <w:rPr>
          <w:sz w:val="28"/>
          <w:szCs w:val="28"/>
          <w:lang w:val="uk-UA"/>
        </w:rPr>
        <w:t xml:space="preserve">, </w:t>
      </w:r>
      <w:r w:rsidR="00EF4519">
        <w:rPr>
          <w:sz w:val="28"/>
          <w:szCs w:val="28"/>
          <w:lang w:val="uk-UA"/>
        </w:rPr>
        <w:t>студенти</w:t>
      </w:r>
      <w:r w:rsidRPr="004F5146">
        <w:rPr>
          <w:sz w:val="28"/>
          <w:szCs w:val="28"/>
          <w:lang w:val="uk-UA"/>
        </w:rPr>
        <w:t xml:space="preserve"> якого проживають у гуртожитку</w:t>
      </w:r>
      <w:r w:rsidR="007A3D7F">
        <w:rPr>
          <w:sz w:val="28"/>
          <w:szCs w:val="28"/>
          <w:lang w:val="uk-UA"/>
        </w:rPr>
        <w:t xml:space="preserve">, </w:t>
      </w:r>
      <w:r w:rsidR="007A3D7F" w:rsidRPr="00721818">
        <w:rPr>
          <w:rFonts w:eastAsia="MS Mincho"/>
          <w:sz w:val="28"/>
          <w:szCs w:val="28"/>
          <w:lang w:val="uk-UA"/>
        </w:rPr>
        <w:t xml:space="preserve">відповідно до постанови Кабінету Міністрів України  від </w:t>
      </w:r>
      <w:r w:rsidR="007A3D7F" w:rsidRPr="00721818">
        <w:rPr>
          <w:rStyle w:val="rvts9"/>
          <w:bCs/>
          <w:sz w:val="28"/>
          <w:szCs w:val="28"/>
          <w:shd w:val="clear" w:color="auto" w:fill="FFFFFF"/>
          <w:lang w:val="uk-UA"/>
        </w:rPr>
        <w:t>28.12.2021 №1391</w:t>
      </w:r>
      <w:r w:rsidRPr="004F5146">
        <w:rPr>
          <w:sz w:val="28"/>
          <w:szCs w:val="28"/>
          <w:lang w:val="uk-UA"/>
        </w:rPr>
        <w:t>;</w:t>
      </w:r>
    </w:p>
    <w:p w:rsidR="00EE53EF" w:rsidRPr="00721818" w:rsidRDefault="00EE53EF" w:rsidP="00EE53EF">
      <w:pPr>
        <w:tabs>
          <w:tab w:val="left" w:pos="567"/>
        </w:tabs>
        <w:jc w:val="both"/>
        <w:rPr>
          <w:rFonts w:eastAsia="MS Mincho" w:cs="Courier New"/>
          <w:sz w:val="28"/>
          <w:szCs w:val="28"/>
          <w:lang w:val="uk-UA"/>
        </w:rPr>
      </w:pPr>
      <w:r w:rsidRPr="00721818">
        <w:rPr>
          <w:rFonts w:eastAsia="MS Mincho"/>
          <w:b/>
          <w:sz w:val="28"/>
          <w:szCs w:val="26"/>
          <w:lang w:val="uk-UA"/>
        </w:rPr>
        <w:tab/>
      </w:r>
      <w:r w:rsidR="00AC2704">
        <w:rPr>
          <w:rFonts w:eastAsia="MS Mincho"/>
          <w:sz w:val="28"/>
          <w:szCs w:val="26"/>
          <w:lang w:val="uk-UA"/>
        </w:rPr>
        <w:t>ж</w:t>
      </w:r>
      <w:r w:rsidRPr="00721818">
        <w:rPr>
          <w:rFonts w:eastAsia="MS Mincho"/>
          <w:sz w:val="28"/>
          <w:szCs w:val="26"/>
          <w:lang w:val="uk-UA"/>
        </w:rPr>
        <w:t xml:space="preserve">) </w:t>
      </w:r>
      <w:r w:rsidR="00A13E87" w:rsidRPr="00721818">
        <w:rPr>
          <w:rFonts w:eastAsia="MS Mincho" w:cs="Courier New"/>
          <w:sz w:val="28"/>
          <w:szCs w:val="28"/>
          <w:lang w:val="uk-UA"/>
        </w:rPr>
        <w:t>за проведення навчальних занять Керівникові проводиться оплата праці відповідно до вичитаних годин з урахуванням посадового окладу</w:t>
      </w:r>
      <w:r w:rsidR="00FD2E16">
        <w:rPr>
          <w:rFonts w:eastAsia="MS Mincho" w:cs="Courier New"/>
          <w:sz w:val="28"/>
          <w:szCs w:val="28"/>
          <w:lang w:val="uk-UA"/>
        </w:rPr>
        <w:t>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Граничний розмір зазначених надбавок для Керівника встановлюється відповідно до законодавства.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У разі невиконання або неналежного виконання керівником обов’язків, передбачених цим контрактом, або застосування до керівника дисциплінарних стягнень зазначені надбавки скасовуються або зменшуються.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Крім того, Керівникові, як педагогічному працівнику, за погодженням з </w:t>
      </w:r>
      <w:r w:rsidR="00C50B59" w:rsidRPr="00721818">
        <w:rPr>
          <w:sz w:val="28"/>
          <w:szCs w:val="28"/>
          <w:lang w:val="uk-UA"/>
        </w:rPr>
        <w:t xml:space="preserve">Управлінням культури та туризму </w:t>
      </w:r>
      <w:r w:rsidRPr="00721818">
        <w:rPr>
          <w:sz w:val="28"/>
          <w:szCs w:val="28"/>
          <w:lang w:val="uk-UA"/>
        </w:rPr>
        <w:t>облдержадміністрації, може виплачуватися: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щорічна грошова винагорода за сумлінну працю, зразкове виконання службових обов’язків, розмір якої не може перевищувати розмір посадового окладу </w:t>
      </w:r>
      <w:r w:rsidRPr="00721818">
        <w:rPr>
          <w:rFonts w:eastAsia="MS Mincho"/>
          <w:sz w:val="28"/>
          <w:szCs w:val="28"/>
          <w:lang w:val="uk-UA"/>
        </w:rPr>
        <w:t xml:space="preserve"> (ст. 57 Закону України «Про освіту», постанова Кабінету Міністрів України   від 14.06.00  № 963 «Про затвердження переліку посад педагогічних та науково-педагогічних працівників») </w:t>
      </w:r>
      <w:r w:rsidRPr="00721818">
        <w:rPr>
          <w:sz w:val="28"/>
          <w:szCs w:val="28"/>
          <w:lang w:val="uk-UA"/>
        </w:rPr>
        <w:t>відповідно до положення, яке затверджується Керівником за погодженням з профспілковим комітетом;</w:t>
      </w:r>
    </w:p>
    <w:p w:rsidR="00EE53EF" w:rsidRDefault="00EE53EF" w:rsidP="00EE53EF">
      <w:pPr>
        <w:tabs>
          <w:tab w:val="left" w:pos="708"/>
        </w:tabs>
        <w:ind w:firstLine="567"/>
        <w:jc w:val="both"/>
        <w:rPr>
          <w:rFonts w:eastAsia="MS Mincho" w:cs="Courier New"/>
          <w:sz w:val="28"/>
          <w:szCs w:val="28"/>
          <w:lang w:val="uk-UA"/>
        </w:rPr>
      </w:pPr>
      <w:r w:rsidRPr="00721818">
        <w:rPr>
          <w:rFonts w:eastAsia="MS Mincho" w:cs="Courier New"/>
          <w:sz w:val="28"/>
          <w:szCs w:val="28"/>
          <w:lang w:val="uk-UA"/>
        </w:rPr>
        <w:t>винагорода за підсумками роботи за рік відповідно до ді</w:t>
      </w:r>
      <w:r w:rsidR="00FA19DD" w:rsidRPr="00721818">
        <w:rPr>
          <w:rFonts w:eastAsia="MS Mincho" w:cs="Courier New"/>
          <w:sz w:val="28"/>
          <w:szCs w:val="28"/>
          <w:lang w:val="uk-UA"/>
        </w:rPr>
        <w:t>ючого у З</w:t>
      </w:r>
      <w:r w:rsidRPr="00721818">
        <w:rPr>
          <w:rFonts w:eastAsia="MS Mincho" w:cs="Courier New"/>
          <w:sz w:val="28"/>
          <w:szCs w:val="28"/>
          <w:lang w:val="uk-UA"/>
        </w:rPr>
        <w:t xml:space="preserve">акладі положення.   </w:t>
      </w:r>
    </w:p>
    <w:p w:rsidR="00EF4519" w:rsidRPr="00721818" w:rsidRDefault="00EF4519" w:rsidP="00EE53EF">
      <w:pPr>
        <w:tabs>
          <w:tab w:val="left" w:pos="708"/>
        </w:tabs>
        <w:ind w:firstLine="567"/>
        <w:jc w:val="both"/>
        <w:rPr>
          <w:rFonts w:eastAsia="MS Mincho" w:cs="Courier New"/>
          <w:sz w:val="28"/>
          <w:szCs w:val="28"/>
          <w:lang w:val="uk-UA"/>
        </w:rPr>
      </w:pPr>
      <w:r>
        <w:rPr>
          <w:rFonts w:eastAsia="MS Mincho" w:cs="Courier New"/>
          <w:sz w:val="28"/>
          <w:szCs w:val="28"/>
          <w:lang w:val="uk-UA"/>
        </w:rPr>
        <w:t>Система матеріального стимулювання працівників, діюча у навчальному закладі, повністю поширюється на Керівника.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Преміювання Керівника, встановлення йому надбавок та доплат до посадового окладу, надання матеріальної допомоги здійснюється за </w:t>
      </w:r>
      <w:r w:rsidRPr="00721818">
        <w:rPr>
          <w:rFonts w:eastAsia="MS Mincho"/>
          <w:sz w:val="28"/>
          <w:szCs w:val="28"/>
          <w:lang w:val="uk-UA"/>
        </w:rPr>
        <w:t xml:space="preserve">погодженням з </w:t>
      </w:r>
      <w:r w:rsidR="00C50B59" w:rsidRPr="00721818">
        <w:rPr>
          <w:sz w:val="28"/>
          <w:szCs w:val="28"/>
          <w:lang w:val="uk-UA"/>
        </w:rPr>
        <w:t xml:space="preserve">Управлінням культури та туризму </w:t>
      </w:r>
      <w:r w:rsidRPr="00721818">
        <w:rPr>
          <w:rFonts w:eastAsia="MS Mincho"/>
          <w:sz w:val="28"/>
          <w:szCs w:val="28"/>
          <w:lang w:val="uk-UA"/>
        </w:rPr>
        <w:t xml:space="preserve">облдержадміністрації </w:t>
      </w:r>
      <w:r w:rsidRPr="00721818">
        <w:rPr>
          <w:sz w:val="28"/>
          <w:szCs w:val="28"/>
          <w:lang w:val="uk-UA"/>
        </w:rPr>
        <w:t>у межах наявних коштів на оплату праці у порядку, визначеному законодавством.</w:t>
      </w:r>
    </w:p>
    <w:p w:rsidR="00EE53EF" w:rsidRPr="00721818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721818">
        <w:rPr>
          <w:rFonts w:ascii="Times New Roman" w:hAnsi="Times New Roman"/>
          <w:sz w:val="28"/>
          <w:szCs w:val="28"/>
        </w:rPr>
        <w:t>2</w:t>
      </w:r>
      <w:r w:rsidRPr="00721818">
        <w:rPr>
          <w:rFonts w:ascii="Times New Roman" w:hAnsi="Times New Roman" w:cs="Courier New"/>
          <w:sz w:val="28"/>
          <w:szCs w:val="28"/>
        </w:rPr>
        <w:t xml:space="preserve">. </w:t>
      </w:r>
      <w:r w:rsidRPr="00721818">
        <w:rPr>
          <w:rFonts w:ascii="Times New Roman" w:hAnsi="Times New Roman"/>
          <w:sz w:val="28"/>
          <w:szCs w:val="28"/>
        </w:rPr>
        <w:t>Керівникові надається щорічна оплачувана відпустка відповідно до законодавства та згідно із затвердженим в установленому порядку графіком.</w:t>
      </w:r>
    </w:p>
    <w:p w:rsidR="00EE53EF" w:rsidRPr="00721818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721818">
        <w:rPr>
          <w:rFonts w:ascii="Times New Roman" w:hAnsi="Times New Roman"/>
          <w:sz w:val="28"/>
          <w:szCs w:val="28"/>
        </w:rPr>
        <w:t xml:space="preserve">Під час надання щорічної оплачуваної відпустки Керівникові виплачується </w:t>
      </w:r>
      <w:r w:rsidR="00EF4519">
        <w:rPr>
          <w:rFonts w:ascii="Times New Roman" w:hAnsi="Times New Roman"/>
          <w:sz w:val="28"/>
          <w:szCs w:val="28"/>
        </w:rPr>
        <w:t xml:space="preserve">матеріальна </w:t>
      </w:r>
      <w:r w:rsidRPr="00721818">
        <w:rPr>
          <w:rFonts w:ascii="Times New Roman" w:hAnsi="Times New Roman"/>
          <w:sz w:val="28"/>
          <w:szCs w:val="28"/>
        </w:rPr>
        <w:t>допомога на оздоровлення у розмірі місячного посадового окладу.</w:t>
      </w:r>
    </w:p>
    <w:p w:rsidR="00EE53EF" w:rsidRPr="00721818" w:rsidRDefault="00EE53EF" w:rsidP="00EE53EF">
      <w:pPr>
        <w:pStyle w:val="a4"/>
        <w:tabs>
          <w:tab w:val="left" w:pos="708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721818">
        <w:rPr>
          <w:rFonts w:ascii="Times New Roman" w:hAnsi="Times New Roman"/>
          <w:sz w:val="28"/>
          <w:szCs w:val="28"/>
        </w:rPr>
        <w:t xml:space="preserve">Відпустка погоджується з </w:t>
      </w:r>
      <w:r w:rsidRPr="00721818">
        <w:rPr>
          <w:rFonts w:ascii="Times New Roman" w:eastAsia="MS Mincho" w:hAnsi="Times New Roman"/>
          <w:sz w:val="28"/>
          <w:szCs w:val="28"/>
        </w:rPr>
        <w:t>Органом управління майном.</w:t>
      </w:r>
    </w:p>
    <w:p w:rsidR="00EE53EF" w:rsidRPr="00721818" w:rsidRDefault="00EE53EF" w:rsidP="00EE53EF">
      <w:pPr>
        <w:tabs>
          <w:tab w:val="left" w:pos="708"/>
        </w:tabs>
        <w:ind w:firstLine="709"/>
        <w:jc w:val="both"/>
        <w:rPr>
          <w:rFonts w:eastAsia="MS Mincho"/>
          <w:sz w:val="20"/>
          <w:szCs w:val="20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721818">
        <w:rPr>
          <w:b/>
          <w:sz w:val="28"/>
          <w:szCs w:val="28"/>
          <w:lang w:val="uk-UA"/>
        </w:rPr>
        <w:t xml:space="preserve">V. ВІДПОВІДАЛЬНІСТЬ СТОРІН, РОЗВЯЗАННЯ СПОРІВ </w:t>
      </w:r>
    </w:p>
    <w:p w:rsidR="00EE53EF" w:rsidRPr="00721818" w:rsidRDefault="00EE53EF" w:rsidP="00EE53EF">
      <w:pPr>
        <w:tabs>
          <w:tab w:val="left" w:pos="708"/>
        </w:tabs>
        <w:jc w:val="center"/>
        <w:rPr>
          <w:b/>
          <w:sz w:val="20"/>
          <w:szCs w:val="20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1. У разі невиконання або неналежного виконання обов’язків, передбачених цим контрактом, сторони несуть відповідальність згідно із законом та цим контрактом.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2. Спори між сторонами розв’язуються у визначеному законодавством порядку.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3.</w:t>
      </w:r>
      <w:r w:rsidRPr="00721818">
        <w:rPr>
          <w:rFonts w:eastAsia="MS Mincho"/>
          <w:sz w:val="28"/>
          <w:szCs w:val="28"/>
          <w:lang w:val="uk-UA"/>
        </w:rPr>
        <w:t xml:space="preserve"> Керівник зобов’язується:</w:t>
      </w:r>
    </w:p>
    <w:p w:rsidR="00EE53EF" w:rsidRPr="00721818" w:rsidRDefault="00EE53EF" w:rsidP="00EE53EF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eastAsia="MS Mincho"/>
          <w:sz w:val="28"/>
          <w:szCs w:val="28"/>
          <w:lang w:val="uk-UA" w:eastAsia="en-US"/>
        </w:rPr>
      </w:pPr>
      <w:r w:rsidRPr="00721818">
        <w:rPr>
          <w:color w:val="000000"/>
          <w:sz w:val="28"/>
          <w:szCs w:val="28"/>
          <w:lang w:val="uk-UA" w:eastAsia="uk-UA"/>
        </w:rPr>
        <w:t>- </w:t>
      </w:r>
      <w:r w:rsidRPr="00721818">
        <w:rPr>
          <w:rFonts w:eastAsia="MS Mincho"/>
          <w:sz w:val="28"/>
          <w:szCs w:val="28"/>
          <w:lang w:val="uk-UA"/>
        </w:rPr>
        <w:t xml:space="preserve">повідомляти  Органу управління майном та </w:t>
      </w:r>
      <w:r w:rsidR="00C50B59" w:rsidRPr="00721818">
        <w:rPr>
          <w:sz w:val="28"/>
          <w:szCs w:val="28"/>
          <w:lang w:val="uk-UA"/>
        </w:rPr>
        <w:t xml:space="preserve">Управлінню культури та туризму </w:t>
      </w:r>
      <w:r w:rsidRPr="00721818">
        <w:rPr>
          <w:rFonts w:eastAsia="MS Mincho"/>
          <w:sz w:val="28"/>
          <w:szCs w:val="28"/>
          <w:lang w:val="uk-UA"/>
        </w:rPr>
        <w:t>облдержадміністрації про виявлені недоліки у роботі Закладу;</w:t>
      </w:r>
    </w:p>
    <w:p w:rsidR="00EE53EF" w:rsidRPr="00721818" w:rsidRDefault="00EE53EF" w:rsidP="00EE53EF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721818">
        <w:rPr>
          <w:rFonts w:eastAsia="MS Mincho"/>
          <w:sz w:val="28"/>
          <w:szCs w:val="28"/>
          <w:lang w:val="uk-UA"/>
        </w:rPr>
        <w:lastRenderedPageBreak/>
        <w:t>-  здійснити усі підготовчі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 тощо, які знаходяться у Керівника, чекової книжки, службового посвідчення.  Передача оформлюється підписанням акта приймання-передачі.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721818">
        <w:rPr>
          <w:b/>
          <w:sz w:val="28"/>
          <w:szCs w:val="28"/>
          <w:lang w:val="uk-UA"/>
        </w:rPr>
        <w:t>VI. ВНЕСЕННЯ ЗМІН ТА ДОПОВНЕНЬ ДО КОНТРАКТУ, ПРИПИНЕННЯ ЙОГО ДІЇ</w:t>
      </w:r>
    </w:p>
    <w:p w:rsidR="00EE53EF" w:rsidRPr="00721818" w:rsidRDefault="00EE53EF" w:rsidP="00EE53EF">
      <w:pPr>
        <w:tabs>
          <w:tab w:val="left" w:pos="708"/>
        </w:tabs>
        <w:jc w:val="center"/>
        <w:rPr>
          <w:b/>
          <w:sz w:val="28"/>
          <w:szCs w:val="28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1. Зміни та доповнення до цього контракту вносяться тільки за угодою сторін та оформляються у письмовій формі.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2. Дія цього контракту припиняється: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1) із закінченням строку, на який його укладено;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2) до закінчення строку дії контракту: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- за угодою сторін;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- з ініціативи Органу управління майном  до закінчення строку дії контракту у випадках, передбачених статтями 40 і 41 Кодексу законів про працю України та цим контрактом;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- з ініціативи Керівника до закінчення строку дії контракту у випадках, передбачених статтями 38 і 39 Кодексу законів про працю України та цим контрактом;</w:t>
      </w:r>
    </w:p>
    <w:p w:rsidR="00EE53EF" w:rsidRPr="00721818" w:rsidRDefault="00EE53EF" w:rsidP="00EE53EF">
      <w:pPr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721818">
        <w:rPr>
          <w:sz w:val="28"/>
          <w:szCs w:val="28"/>
          <w:lang w:val="uk-UA" w:eastAsia="uk-UA"/>
        </w:rPr>
        <w:t>- у разі одноразового грубого порушення Керівником законодавства чи обов’язків, передбачених контрактом;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- у разі недосягнення цільових показників, визначених у розділі 2 цього контракту;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- у разі невиконання Закладом зобов’язань щодо сплати податків, зборів та інших обов’язкових платежів, несвоєчасну виплату заробітної плати працівникам з його вини, порушень у сфері загальнообов’язкового державного пенсійного страхування, загальнообов’язкового державного соціального страхування тощо;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- за поданням органів державного нагляду у сфері праці у разі систематичних порушень вимог законодавства про працю;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-  разі порушення законодавства під час використання фінансових ресурсів Закладу, у тому числі під час здійснення закупівель товарів, робіт і послуг;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- у разі систематичного невиконання покладених на Керівника обов’язків, визначених законодавством, статутом, цим контрактом, та законних вимог Органу управління майном;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у разі виникнення обставин, передбачених частиною четвертою статті 42 Закону України «Про фахову </w:t>
      </w:r>
      <w:proofErr w:type="spellStart"/>
      <w:r w:rsidRPr="00721818">
        <w:rPr>
          <w:sz w:val="28"/>
          <w:szCs w:val="28"/>
          <w:lang w:val="uk-UA"/>
        </w:rPr>
        <w:t>передвищу</w:t>
      </w:r>
      <w:proofErr w:type="spellEnd"/>
      <w:r w:rsidRPr="00721818">
        <w:rPr>
          <w:sz w:val="28"/>
          <w:szCs w:val="28"/>
          <w:lang w:val="uk-UA"/>
        </w:rPr>
        <w:t xml:space="preserve"> освіту».</w:t>
      </w:r>
    </w:p>
    <w:p w:rsidR="00EE53EF" w:rsidRPr="00721818" w:rsidRDefault="00EE53EF" w:rsidP="00B17146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3. У разі припинення контракту з підстав, передбачених цим контрактом, звільнення провадиться згідно з пунктом 8 частини першої статті 36 Кодексу законів про працю України.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0"/>
          <w:szCs w:val="20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721818">
        <w:rPr>
          <w:b/>
          <w:sz w:val="28"/>
          <w:szCs w:val="28"/>
          <w:lang w:val="uk-UA"/>
        </w:rPr>
        <w:lastRenderedPageBreak/>
        <w:t>VII. СТРОК ДІЇ ТА ІНШІ УМОВИ КОНТРАКТУ</w:t>
      </w:r>
    </w:p>
    <w:p w:rsidR="00EE53EF" w:rsidRPr="00721818" w:rsidRDefault="00EE53EF" w:rsidP="00EE53EF">
      <w:pPr>
        <w:tabs>
          <w:tab w:val="left" w:pos="708"/>
        </w:tabs>
        <w:jc w:val="center"/>
        <w:rPr>
          <w:b/>
          <w:sz w:val="20"/>
          <w:szCs w:val="20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1. Строк дії цього контракту з</w:t>
      </w:r>
      <w:r w:rsidR="00C50B59" w:rsidRPr="00721818">
        <w:rPr>
          <w:sz w:val="28"/>
          <w:lang w:val="uk-UA"/>
        </w:rPr>
        <w:t xml:space="preserve">  </w:t>
      </w:r>
      <w:r w:rsidR="00A92DAC" w:rsidRPr="00721818">
        <w:rPr>
          <w:sz w:val="28"/>
          <w:lang w:val="uk-UA"/>
        </w:rPr>
        <w:t>15 липня</w:t>
      </w:r>
      <w:r w:rsidR="00C50B59" w:rsidRPr="00721818">
        <w:rPr>
          <w:sz w:val="28"/>
          <w:lang w:val="uk-UA"/>
        </w:rPr>
        <w:t xml:space="preserve"> 2024</w:t>
      </w:r>
      <w:r w:rsidRPr="00721818">
        <w:rPr>
          <w:sz w:val="28"/>
          <w:lang w:val="uk-UA"/>
        </w:rPr>
        <w:t xml:space="preserve"> року до призначення на цю посаду переможця конкурсу або до спливу дванадцятимісячного строку після припинення чи скасування воєнного стану</w:t>
      </w:r>
      <w:r w:rsidRPr="00721818">
        <w:rPr>
          <w:sz w:val="28"/>
          <w:szCs w:val="28"/>
          <w:lang w:val="uk-UA"/>
        </w:rPr>
        <w:t>. Цей контракт набирає чинності з дня підписання сторонами.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0"/>
          <w:szCs w:val="20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721818">
        <w:rPr>
          <w:b/>
          <w:sz w:val="28"/>
          <w:szCs w:val="28"/>
          <w:lang w:val="uk-UA"/>
        </w:rPr>
        <w:t>VIII. МІСЦЕЗНАХОДЖЕННЯ СТОРІН ТА ІНШІ ВІДОМОСТІ</w:t>
      </w:r>
    </w:p>
    <w:p w:rsidR="00EE53EF" w:rsidRPr="00721818" w:rsidRDefault="00EE53EF" w:rsidP="00EE53EF">
      <w:pPr>
        <w:tabs>
          <w:tab w:val="left" w:pos="708"/>
        </w:tabs>
        <w:jc w:val="center"/>
        <w:rPr>
          <w:b/>
          <w:sz w:val="20"/>
          <w:szCs w:val="20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1. Відомості про Заклад.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 xml:space="preserve">Повне найменування: </w:t>
      </w:r>
      <w:r w:rsidR="00D67A2A">
        <w:rPr>
          <w:color w:val="000000"/>
          <w:sz w:val="28"/>
          <w:szCs w:val="28"/>
          <w:lang w:val="uk-UA"/>
        </w:rPr>
        <w:t>Житомирський  фаховий  коледж</w:t>
      </w:r>
      <w:r w:rsidR="00A92DAC" w:rsidRPr="00721818">
        <w:rPr>
          <w:color w:val="000000"/>
          <w:sz w:val="28"/>
          <w:szCs w:val="28"/>
          <w:lang w:val="uk-UA"/>
        </w:rPr>
        <w:t xml:space="preserve">  культури  і  мистецтв імені Івана Огієнка</w:t>
      </w:r>
      <w:r w:rsidR="00A92DAC" w:rsidRPr="00721818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721818">
        <w:rPr>
          <w:sz w:val="28"/>
          <w:szCs w:val="28"/>
          <w:lang w:val="uk-UA"/>
        </w:rPr>
        <w:t>Житомирської обласної ради.</w:t>
      </w:r>
    </w:p>
    <w:p w:rsidR="00EE53EF" w:rsidRPr="00721818" w:rsidRDefault="00EE53EF" w:rsidP="00EE53EF">
      <w:pPr>
        <w:tabs>
          <w:tab w:val="left" w:pos="567"/>
        </w:tabs>
        <w:jc w:val="both"/>
        <w:rPr>
          <w:color w:val="000000"/>
          <w:lang w:val="uk-UA" w:eastAsia="uk-UA"/>
        </w:rPr>
      </w:pPr>
      <w:r w:rsidRPr="00721818">
        <w:rPr>
          <w:sz w:val="28"/>
          <w:szCs w:val="28"/>
          <w:lang w:val="uk-UA"/>
        </w:rPr>
        <w:tab/>
        <w:t>Місцезнаходження: </w:t>
      </w:r>
      <w:r w:rsidR="00275CB7" w:rsidRPr="00721818">
        <w:rPr>
          <w:rFonts w:eastAsia="MS Mincho"/>
          <w:sz w:val="28"/>
          <w:szCs w:val="28"/>
          <w:lang w:val="uk-UA"/>
        </w:rPr>
        <w:t>10008</w:t>
      </w:r>
      <w:r w:rsidR="00A92DAC" w:rsidRPr="00721818">
        <w:rPr>
          <w:rFonts w:eastAsia="MS Mincho"/>
          <w:sz w:val="28"/>
          <w:szCs w:val="28"/>
          <w:lang w:val="uk-UA"/>
        </w:rPr>
        <w:t>,  м. Житомир, вул. І. Франка, 16.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2. Відомості про Орган управління майном.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Повне найменування: Житомирська обласна рада.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Місцезнаходження:</w:t>
      </w:r>
      <w:r w:rsidRPr="00721818">
        <w:rPr>
          <w:rFonts w:eastAsia="MS Mincho"/>
          <w:sz w:val="28"/>
          <w:szCs w:val="20"/>
          <w:lang w:val="uk-UA"/>
        </w:rPr>
        <w:t xml:space="preserve"> 10014, м. Житомир, майдан  ім. С.П. Корольова, 1.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Прізвище, ім’я та по батькові керівника:</w:t>
      </w:r>
      <w:r w:rsidR="00A92DAC" w:rsidRPr="00721818">
        <w:rPr>
          <w:sz w:val="28"/>
          <w:szCs w:val="28"/>
          <w:lang w:val="uk-UA"/>
        </w:rPr>
        <w:t xml:space="preserve"> Дзюбенко Олег Миколайович </w:t>
      </w:r>
      <w:r w:rsidRPr="00721818">
        <w:rPr>
          <w:sz w:val="28"/>
          <w:szCs w:val="28"/>
          <w:lang w:val="uk-UA"/>
        </w:rPr>
        <w:t xml:space="preserve">– </w:t>
      </w:r>
      <w:r w:rsidR="00A92DAC" w:rsidRPr="00721818">
        <w:rPr>
          <w:sz w:val="28"/>
          <w:szCs w:val="28"/>
          <w:lang w:val="uk-UA"/>
        </w:rPr>
        <w:t xml:space="preserve">перший </w:t>
      </w:r>
      <w:r w:rsidRPr="00721818">
        <w:rPr>
          <w:sz w:val="28"/>
          <w:szCs w:val="28"/>
          <w:lang w:val="uk-UA"/>
        </w:rPr>
        <w:t>заступник голови Житомирської обласної ради</w:t>
      </w:r>
      <w:r w:rsidR="00A92DAC" w:rsidRPr="00721818">
        <w:rPr>
          <w:color w:val="000000"/>
          <w:sz w:val="28"/>
          <w:szCs w:val="28"/>
          <w:lang w:val="uk-UA"/>
        </w:rPr>
        <w:t>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3. Відомості про Керівника.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sz w:val="28"/>
          <w:szCs w:val="28"/>
          <w:lang w:val="uk-UA"/>
        </w:rPr>
      </w:pPr>
      <w:r w:rsidRPr="00721818">
        <w:rPr>
          <w:sz w:val="28"/>
          <w:szCs w:val="28"/>
          <w:lang w:val="uk-UA"/>
        </w:rPr>
        <w:t>Прізвище, ім’я та по батькові</w:t>
      </w:r>
      <w:r w:rsidR="00C50B59" w:rsidRPr="00721818">
        <w:rPr>
          <w:sz w:val="28"/>
          <w:szCs w:val="28"/>
          <w:lang w:val="uk-UA"/>
        </w:rPr>
        <w:t>:</w:t>
      </w:r>
      <w:r w:rsidR="00CA6033" w:rsidRPr="00721818">
        <w:rPr>
          <w:sz w:val="28"/>
          <w:szCs w:val="28"/>
          <w:lang w:val="uk-UA"/>
        </w:rPr>
        <w:t xml:space="preserve"> </w:t>
      </w:r>
      <w:proofErr w:type="spellStart"/>
      <w:r w:rsidR="00CA6033" w:rsidRPr="00721818">
        <w:rPr>
          <w:rFonts w:eastAsia="MS Mincho"/>
          <w:sz w:val="28"/>
          <w:szCs w:val="28"/>
          <w:lang w:val="uk-UA"/>
        </w:rPr>
        <w:t>Покропивний</w:t>
      </w:r>
      <w:proofErr w:type="spellEnd"/>
      <w:r w:rsidR="00CA6033" w:rsidRPr="00721818">
        <w:rPr>
          <w:rFonts w:eastAsia="MS Mincho"/>
          <w:sz w:val="28"/>
          <w:szCs w:val="28"/>
          <w:lang w:val="uk-UA"/>
        </w:rPr>
        <w:t xml:space="preserve"> Микола Петрович</w:t>
      </w:r>
      <w:r w:rsidRPr="00721818">
        <w:rPr>
          <w:sz w:val="28"/>
          <w:szCs w:val="28"/>
          <w:lang w:val="uk-UA"/>
        </w:rPr>
        <w:t>.</w:t>
      </w:r>
    </w:p>
    <w:p w:rsidR="00EE53EF" w:rsidRPr="00721818" w:rsidRDefault="0022014F" w:rsidP="00CA6033">
      <w:pPr>
        <w:pStyle w:val="Iauiue"/>
        <w:ind w:firstLine="567"/>
      </w:pPr>
      <w:r w:rsidRPr="00721818">
        <w:rPr>
          <w:szCs w:val="28"/>
        </w:rPr>
        <w:t>Місце проживання (реєстрації): </w:t>
      </w:r>
      <w:bookmarkStart w:id="1" w:name="_GoBack"/>
      <w:bookmarkEnd w:id="1"/>
    </w:p>
    <w:p w:rsidR="00EE53EF" w:rsidRPr="00721818" w:rsidRDefault="00D67A2A" w:rsidP="0022014F">
      <w:pPr>
        <w:tabs>
          <w:tab w:val="left" w:pos="567"/>
        </w:tabs>
        <w:jc w:val="both"/>
        <w:rPr>
          <w:b/>
          <w:bCs/>
          <w:color w:val="000000"/>
          <w:lang w:val="uk-UA" w:eastAsia="uk-UA"/>
        </w:rPr>
      </w:pPr>
      <w:r>
        <w:rPr>
          <w:sz w:val="28"/>
          <w:szCs w:val="28"/>
          <w:lang w:val="uk-UA"/>
        </w:rPr>
        <w:t xml:space="preserve">Номер службового </w:t>
      </w:r>
      <w:r w:rsidR="00EE53EF" w:rsidRPr="00721818">
        <w:rPr>
          <w:sz w:val="28"/>
          <w:szCs w:val="28"/>
          <w:lang w:val="uk-UA"/>
        </w:rPr>
        <w:t>телефону</w:t>
      </w:r>
      <w:r w:rsidR="00EE53EF" w:rsidRPr="00D67A2A">
        <w:rPr>
          <w:sz w:val="28"/>
          <w:szCs w:val="28"/>
          <w:lang w:val="uk-UA"/>
        </w:rPr>
        <w:t>:</w:t>
      </w:r>
      <w:r w:rsidR="00EE53EF" w:rsidRPr="00D67A2A">
        <w:rPr>
          <w:color w:val="000000"/>
          <w:sz w:val="28"/>
          <w:szCs w:val="28"/>
          <w:lang w:val="uk-UA"/>
        </w:rPr>
        <w:t> </w:t>
      </w:r>
      <w:r w:rsidRPr="00D67A2A">
        <w:rPr>
          <w:color w:val="000000"/>
          <w:sz w:val="28"/>
          <w:szCs w:val="28"/>
          <w:lang w:val="uk-UA"/>
        </w:rPr>
        <w:t>(0412)</w:t>
      </w:r>
      <w:r>
        <w:rPr>
          <w:color w:val="000000"/>
          <w:lang w:val="uk-UA"/>
        </w:rPr>
        <w:t xml:space="preserve"> </w:t>
      </w:r>
      <w:r w:rsidR="00CA6033" w:rsidRPr="00721818">
        <w:rPr>
          <w:color w:val="000000"/>
          <w:sz w:val="28"/>
          <w:szCs w:val="28"/>
          <w:lang w:val="uk-UA"/>
        </w:rPr>
        <w:t>43-14-74</w:t>
      </w:r>
      <w:r w:rsidR="0022014F" w:rsidRPr="00721818">
        <w:rPr>
          <w:bCs/>
          <w:color w:val="000000"/>
          <w:sz w:val="28"/>
          <w:szCs w:val="28"/>
          <w:lang w:val="uk-UA" w:eastAsia="uk-UA"/>
        </w:rPr>
        <w:t>.</w:t>
      </w:r>
    </w:p>
    <w:p w:rsidR="00EE53EF" w:rsidRPr="00721818" w:rsidRDefault="00EE53EF" w:rsidP="00CA6033">
      <w:pPr>
        <w:rPr>
          <w:b/>
          <w:bCs/>
          <w:color w:val="000000"/>
          <w:lang w:val="uk-UA" w:eastAsia="uk-UA"/>
        </w:rPr>
      </w:pPr>
      <w:r w:rsidRPr="00721818">
        <w:rPr>
          <w:sz w:val="28"/>
          <w:szCs w:val="28"/>
          <w:lang w:val="uk-UA"/>
        </w:rPr>
        <w:t>Номер мобільного телефону:</w:t>
      </w:r>
      <w:r w:rsidR="00CA6033" w:rsidRPr="00721818">
        <w:rPr>
          <w:b/>
          <w:bCs/>
          <w:color w:val="000000"/>
          <w:lang w:val="uk-UA"/>
        </w:rPr>
        <w:t xml:space="preserve"> </w:t>
      </w:r>
      <w:r w:rsidR="007A3D7F">
        <w:rPr>
          <w:bCs/>
          <w:color w:val="000000"/>
          <w:sz w:val="28"/>
          <w:szCs w:val="28"/>
          <w:lang w:val="uk-UA"/>
        </w:rPr>
        <w:t xml:space="preserve"> 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rFonts w:eastAsia="MS Mincho"/>
          <w:sz w:val="28"/>
          <w:szCs w:val="28"/>
          <w:lang w:val="uk-UA" w:eastAsia="en-US"/>
        </w:rPr>
      </w:pPr>
      <w:r w:rsidRPr="00721818">
        <w:rPr>
          <w:sz w:val="28"/>
          <w:szCs w:val="28"/>
          <w:lang w:val="uk-UA"/>
        </w:rPr>
        <w:t>4. </w:t>
      </w:r>
      <w:r w:rsidRPr="00721818">
        <w:rPr>
          <w:rFonts w:eastAsia="MS Mincho"/>
          <w:sz w:val="28"/>
          <w:szCs w:val="28"/>
          <w:lang w:val="uk-UA"/>
        </w:rPr>
        <w:t xml:space="preserve">Цей контракт укладено в трьох примірниках, які зберігаються в Житомирській обласній раді, </w:t>
      </w:r>
      <w:r w:rsidR="0022014F" w:rsidRPr="00721818">
        <w:rPr>
          <w:rFonts w:eastAsia="MS Mincho"/>
          <w:sz w:val="28"/>
          <w:szCs w:val="28"/>
          <w:lang w:val="uk-UA"/>
        </w:rPr>
        <w:t xml:space="preserve">Управлінні культури та туризму Житомирської </w:t>
      </w:r>
      <w:r w:rsidRPr="00721818">
        <w:rPr>
          <w:rFonts w:eastAsia="MS Mincho"/>
          <w:sz w:val="28"/>
          <w:szCs w:val="28"/>
          <w:lang w:val="uk-UA"/>
        </w:rPr>
        <w:t>облдержадміністрації, Керівника і мають однакову юридичну силу.</w:t>
      </w:r>
    </w:p>
    <w:p w:rsidR="00EE53EF" w:rsidRPr="00721818" w:rsidRDefault="00EE53EF" w:rsidP="00EE53EF">
      <w:pPr>
        <w:tabs>
          <w:tab w:val="left" w:pos="708"/>
        </w:tabs>
        <w:ind w:firstLine="567"/>
        <w:jc w:val="both"/>
        <w:rPr>
          <w:rFonts w:eastAsia="MS Mincho"/>
          <w:sz w:val="28"/>
          <w:szCs w:val="28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p w:rsidR="00FA19DD" w:rsidRPr="00721818" w:rsidRDefault="00FA19DD" w:rsidP="00EE53EF">
      <w:pPr>
        <w:tabs>
          <w:tab w:val="left" w:pos="708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tbl>
      <w:tblPr>
        <w:tblW w:w="10030" w:type="dxa"/>
        <w:tblInd w:w="-176" w:type="dxa"/>
        <w:tblLook w:val="01E0" w:firstRow="1" w:lastRow="1" w:firstColumn="1" w:lastColumn="1" w:noHBand="0" w:noVBand="0"/>
      </w:tblPr>
      <w:tblGrid>
        <w:gridCol w:w="70"/>
        <w:gridCol w:w="4968"/>
        <w:gridCol w:w="39"/>
        <w:gridCol w:w="4821"/>
        <w:gridCol w:w="132"/>
      </w:tblGrid>
      <w:tr w:rsidR="00EE53EF" w:rsidRPr="00721818" w:rsidTr="00EE53EF">
        <w:trPr>
          <w:gridBefore w:val="1"/>
          <w:gridAfter w:val="1"/>
          <w:wBefore w:w="70" w:type="dxa"/>
          <w:wAfter w:w="132" w:type="dxa"/>
        </w:trPr>
        <w:tc>
          <w:tcPr>
            <w:tcW w:w="4968" w:type="dxa"/>
          </w:tcPr>
          <w:p w:rsidR="00EE53EF" w:rsidRPr="00721818" w:rsidRDefault="00CA6033" w:rsidP="0022014F">
            <w:pPr>
              <w:ind w:left="108"/>
              <w:rPr>
                <w:sz w:val="28"/>
                <w:szCs w:val="28"/>
                <w:lang w:val="uk-UA"/>
              </w:rPr>
            </w:pPr>
            <w:r w:rsidRPr="00721818">
              <w:rPr>
                <w:sz w:val="28"/>
                <w:szCs w:val="28"/>
                <w:lang w:val="uk-UA"/>
              </w:rPr>
              <w:t>Перший з</w:t>
            </w:r>
            <w:r w:rsidR="00EE53EF" w:rsidRPr="00721818">
              <w:rPr>
                <w:sz w:val="28"/>
                <w:szCs w:val="28"/>
                <w:lang w:val="uk-UA"/>
              </w:rPr>
              <w:t>аступник голови</w:t>
            </w:r>
          </w:p>
          <w:p w:rsidR="00EE53EF" w:rsidRPr="00721818" w:rsidRDefault="00EE53EF" w:rsidP="0022014F">
            <w:pPr>
              <w:ind w:left="108"/>
              <w:rPr>
                <w:sz w:val="28"/>
                <w:szCs w:val="28"/>
                <w:lang w:val="uk-UA"/>
              </w:rPr>
            </w:pPr>
            <w:r w:rsidRPr="00721818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EE53EF" w:rsidRPr="00721818" w:rsidRDefault="00EE53EF" w:rsidP="0022014F">
            <w:pPr>
              <w:ind w:left="108"/>
              <w:rPr>
                <w:sz w:val="28"/>
                <w:szCs w:val="28"/>
                <w:lang w:val="uk-UA"/>
              </w:rPr>
            </w:pPr>
          </w:p>
          <w:p w:rsidR="00EE53EF" w:rsidRPr="00721818" w:rsidRDefault="00EE53EF" w:rsidP="0022014F">
            <w:pPr>
              <w:ind w:left="108"/>
              <w:rPr>
                <w:sz w:val="16"/>
                <w:szCs w:val="16"/>
                <w:lang w:val="uk-UA"/>
              </w:rPr>
            </w:pPr>
          </w:p>
          <w:p w:rsidR="00CA6033" w:rsidRPr="00721818" w:rsidRDefault="00CA6033" w:rsidP="0022014F">
            <w:pPr>
              <w:ind w:left="108"/>
              <w:rPr>
                <w:sz w:val="16"/>
                <w:szCs w:val="16"/>
                <w:lang w:val="uk-UA"/>
              </w:rPr>
            </w:pPr>
          </w:p>
          <w:p w:rsidR="00CA6033" w:rsidRPr="00721818" w:rsidRDefault="00CA6033" w:rsidP="0022014F">
            <w:pPr>
              <w:ind w:left="108"/>
              <w:rPr>
                <w:sz w:val="16"/>
                <w:szCs w:val="16"/>
                <w:lang w:val="uk-UA"/>
              </w:rPr>
            </w:pPr>
          </w:p>
          <w:p w:rsidR="00EE53EF" w:rsidRPr="00721818" w:rsidRDefault="00CA6033" w:rsidP="0022014F">
            <w:pPr>
              <w:ind w:left="106"/>
              <w:rPr>
                <w:sz w:val="28"/>
                <w:szCs w:val="28"/>
                <w:lang w:val="uk-UA"/>
              </w:rPr>
            </w:pPr>
            <w:r w:rsidRPr="00721818"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860" w:type="dxa"/>
            <w:gridSpan w:val="2"/>
          </w:tcPr>
          <w:p w:rsidR="00EE53EF" w:rsidRPr="00721818" w:rsidRDefault="0022014F" w:rsidP="0022014F">
            <w:pPr>
              <w:rPr>
                <w:sz w:val="28"/>
                <w:szCs w:val="28"/>
                <w:lang w:val="uk-UA"/>
              </w:rPr>
            </w:pPr>
            <w:r w:rsidRPr="00721818">
              <w:rPr>
                <w:sz w:val="28"/>
                <w:szCs w:val="28"/>
                <w:lang w:val="uk-UA"/>
              </w:rPr>
              <w:t xml:space="preserve"> </w:t>
            </w:r>
            <w:r w:rsidR="00EE53EF" w:rsidRPr="00721818">
              <w:rPr>
                <w:sz w:val="28"/>
                <w:szCs w:val="28"/>
                <w:lang w:val="uk-UA"/>
              </w:rPr>
              <w:t xml:space="preserve">Директор </w:t>
            </w:r>
            <w:r w:rsidRPr="00721818">
              <w:rPr>
                <w:sz w:val="28"/>
                <w:lang w:val="uk-UA"/>
              </w:rPr>
              <w:t xml:space="preserve">Житомирського </w:t>
            </w:r>
            <w:r w:rsidR="00CA6033" w:rsidRPr="00721818">
              <w:rPr>
                <w:sz w:val="28"/>
                <w:lang w:val="uk-UA"/>
              </w:rPr>
              <w:t>фахового</w:t>
            </w:r>
          </w:p>
          <w:p w:rsidR="00EE53EF" w:rsidRPr="00721818" w:rsidRDefault="00EE53EF" w:rsidP="00CA6033">
            <w:pPr>
              <w:ind w:left="100"/>
              <w:rPr>
                <w:sz w:val="28"/>
                <w:lang w:val="uk-UA"/>
              </w:rPr>
            </w:pPr>
            <w:r w:rsidRPr="00721818">
              <w:rPr>
                <w:sz w:val="28"/>
                <w:lang w:val="uk-UA"/>
              </w:rPr>
              <w:t>коледж</w:t>
            </w:r>
            <w:r w:rsidRPr="00721818">
              <w:rPr>
                <w:sz w:val="28"/>
                <w:szCs w:val="28"/>
                <w:lang w:val="uk-UA"/>
              </w:rPr>
              <w:t>у</w:t>
            </w:r>
            <w:r w:rsidR="0022014F" w:rsidRPr="0072181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A6033" w:rsidRPr="00721818">
              <w:rPr>
                <w:color w:val="000000"/>
                <w:sz w:val="28"/>
                <w:szCs w:val="28"/>
                <w:lang w:val="uk-UA"/>
              </w:rPr>
              <w:t xml:space="preserve">  культури і мистецтв                      імені Івана Огієнка</w:t>
            </w:r>
          </w:p>
          <w:p w:rsidR="00EE53EF" w:rsidRPr="00721818" w:rsidRDefault="00EE53EF" w:rsidP="0022014F">
            <w:pPr>
              <w:rPr>
                <w:sz w:val="28"/>
                <w:szCs w:val="28"/>
                <w:lang w:val="uk-UA"/>
              </w:rPr>
            </w:pPr>
            <w:r w:rsidRPr="00721818"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EE53EF" w:rsidRPr="00721818" w:rsidRDefault="00EE53EF" w:rsidP="0022014F">
            <w:pPr>
              <w:rPr>
                <w:sz w:val="16"/>
                <w:szCs w:val="16"/>
                <w:lang w:val="uk-UA"/>
              </w:rPr>
            </w:pPr>
          </w:p>
          <w:p w:rsidR="00EE53EF" w:rsidRPr="00721818" w:rsidRDefault="0022014F" w:rsidP="0022014F">
            <w:pPr>
              <w:rPr>
                <w:sz w:val="28"/>
                <w:szCs w:val="28"/>
                <w:lang w:val="uk-UA"/>
              </w:rPr>
            </w:pPr>
            <w:r w:rsidRPr="00721818">
              <w:rPr>
                <w:sz w:val="28"/>
                <w:szCs w:val="28"/>
                <w:lang w:val="uk-UA"/>
              </w:rPr>
              <w:t xml:space="preserve">  ___________  </w:t>
            </w:r>
            <w:r w:rsidR="00CA6033" w:rsidRPr="00721818">
              <w:rPr>
                <w:sz w:val="28"/>
                <w:szCs w:val="28"/>
                <w:lang w:val="uk-UA"/>
              </w:rPr>
              <w:t xml:space="preserve">М.П. </w:t>
            </w:r>
            <w:proofErr w:type="spellStart"/>
            <w:r w:rsidR="00CA6033" w:rsidRPr="00721818">
              <w:rPr>
                <w:sz w:val="28"/>
                <w:szCs w:val="28"/>
                <w:lang w:val="uk-UA"/>
              </w:rPr>
              <w:t>Покропивний</w:t>
            </w:r>
            <w:proofErr w:type="spellEnd"/>
          </w:p>
          <w:p w:rsidR="00EE53EF" w:rsidRPr="00721818" w:rsidRDefault="00EE53EF" w:rsidP="0022014F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  <w:tr w:rsidR="00EE53EF" w:rsidRPr="00721818" w:rsidTr="00EE53EF">
        <w:trPr>
          <w:trHeight w:val="430"/>
        </w:trPr>
        <w:tc>
          <w:tcPr>
            <w:tcW w:w="5077" w:type="dxa"/>
            <w:gridSpan w:val="3"/>
            <w:hideMark/>
          </w:tcPr>
          <w:p w:rsidR="00EE53EF" w:rsidRPr="00721818" w:rsidRDefault="00CA6033">
            <w:pPr>
              <w:spacing w:after="200" w:line="276" w:lineRule="auto"/>
              <w:ind w:left="176"/>
              <w:rPr>
                <w:sz w:val="28"/>
                <w:szCs w:val="28"/>
                <w:lang w:val="uk-UA" w:eastAsia="en-US"/>
              </w:rPr>
            </w:pPr>
            <w:r w:rsidRPr="00721818">
              <w:rPr>
                <w:sz w:val="28"/>
                <w:szCs w:val="28"/>
                <w:lang w:val="uk-UA"/>
              </w:rPr>
              <w:t>____ ______________ 2024</w:t>
            </w:r>
            <w:r w:rsidR="00EE53EF" w:rsidRPr="00721818">
              <w:rPr>
                <w:sz w:val="28"/>
                <w:szCs w:val="28"/>
                <w:lang w:val="uk-UA"/>
              </w:rPr>
              <w:t>р.</w:t>
            </w:r>
          </w:p>
        </w:tc>
        <w:tc>
          <w:tcPr>
            <w:tcW w:w="4953" w:type="dxa"/>
            <w:gridSpan w:val="2"/>
            <w:hideMark/>
          </w:tcPr>
          <w:p w:rsidR="00EE53EF" w:rsidRPr="00721818" w:rsidRDefault="00CA6033">
            <w:pPr>
              <w:tabs>
                <w:tab w:val="left" w:pos="61"/>
              </w:tabs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 w:rsidRPr="00721818">
              <w:rPr>
                <w:sz w:val="28"/>
                <w:szCs w:val="28"/>
                <w:lang w:val="uk-UA"/>
              </w:rPr>
              <w:t xml:space="preserve"> ____ _______________ 2024</w:t>
            </w:r>
            <w:r w:rsidR="00EE53EF" w:rsidRPr="00721818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EE53EF" w:rsidRPr="00721818" w:rsidRDefault="00EE53EF" w:rsidP="00EE53EF">
      <w:pPr>
        <w:tabs>
          <w:tab w:val="left" w:pos="708"/>
        </w:tabs>
        <w:spacing w:before="120"/>
        <w:rPr>
          <w:sz w:val="28"/>
          <w:szCs w:val="28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rPr>
          <w:sz w:val="28"/>
          <w:szCs w:val="28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rPr>
          <w:sz w:val="28"/>
          <w:szCs w:val="28"/>
          <w:lang w:val="uk-UA"/>
        </w:rPr>
      </w:pPr>
    </w:p>
    <w:p w:rsidR="00EE53EF" w:rsidRPr="00721818" w:rsidRDefault="00EE53EF" w:rsidP="00EE53EF">
      <w:pPr>
        <w:tabs>
          <w:tab w:val="left" w:pos="708"/>
        </w:tabs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EE53EF" w:rsidRPr="00721818" w:rsidRDefault="00EE53EF" w:rsidP="00EE53EF">
      <w:pPr>
        <w:rPr>
          <w:rFonts w:eastAsia="MS Mincho"/>
          <w:sz w:val="2"/>
          <w:szCs w:val="2"/>
          <w:lang w:val="uk-UA"/>
        </w:rPr>
      </w:pPr>
    </w:p>
    <w:p w:rsidR="0009199B" w:rsidRPr="00721818" w:rsidRDefault="0009199B">
      <w:pPr>
        <w:rPr>
          <w:lang w:val="uk-UA"/>
        </w:rPr>
      </w:pPr>
    </w:p>
    <w:sectPr w:rsidR="0009199B" w:rsidRPr="00721818" w:rsidSect="0022014F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D8" w:rsidRDefault="005617D8" w:rsidP="00C25016">
      <w:r>
        <w:separator/>
      </w:r>
    </w:p>
  </w:endnote>
  <w:endnote w:type="continuationSeparator" w:id="0">
    <w:p w:rsidR="005617D8" w:rsidRDefault="005617D8" w:rsidP="00C2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D8" w:rsidRDefault="005617D8" w:rsidP="00C25016">
      <w:r>
        <w:separator/>
      </w:r>
    </w:p>
  </w:footnote>
  <w:footnote w:type="continuationSeparator" w:id="0">
    <w:p w:rsidR="005617D8" w:rsidRDefault="005617D8" w:rsidP="00C2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35775"/>
      <w:docPartObj>
        <w:docPartGallery w:val="Page Numbers (Top of Page)"/>
        <w:docPartUnique/>
      </w:docPartObj>
    </w:sdtPr>
    <w:sdtEndPr/>
    <w:sdtContent>
      <w:p w:rsidR="00C25016" w:rsidRDefault="00C250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FBC">
          <w:rPr>
            <w:noProof/>
          </w:rPr>
          <w:t>9</w:t>
        </w:r>
        <w:r>
          <w:fldChar w:fldCharType="end"/>
        </w:r>
      </w:p>
    </w:sdtContent>
  </w:sdt>
  <w:p w:rsidR="00C25016" w:rsidRDefault="00C250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EF"/>
    <w:rsid w:val="0009199B"/>
    <w:rsid w:val="000E54C1"/>
    <w:rsid w:val="00101016"/>
    <w:rsid w:val="0013669B"/>
    <w:rsid w:val="00210CA6"/>
    <w:rsid w:val="0022014F"/>
    <w:rsid w:val="00275CB7"/>
    <w:rsid w:val="003176C5"/>
    <w:rsid w:val="003A31D5"/>
    <w:rsid w:val="003B2365"/>
    <w:rsid w:val="00413DAA"/>
    <w:rsid w:val="00436613"/>
    <w:rsid w:val="00524F90"/>
    <w:rsid w:val="005327BE"/>
    <w:rsid w:val="00550ACC"/>
    <w:rsid w:val="005617D8"/>
    <w:rsid w:val="00561FB2"/>
    <w:rsid w:val="00611468"/>
    <w:rsid w:val="00654BA3"/>
    <w:rsid w:val="00721818"/>
    <w:rsid w:val="007A3D7F"/>
    <w:rsid w:val="00806E2B"/>
    <w:rsid w:val="008078B9"/>
    <w:rsid w:val="00856FDD"/>
    <w:rsid w:val="00861F8D"/>
    <w:rsid w:val="008624F9"/>
    <w:rsid w:val="008A69D9"/>
    <w:rsid w:val="008B309E"/>
    <w:rsid w:val="008B646F"/>
    <w:rsid w:val="008F5997"/>
    <w:rsid w:val="0090692C"/>
    <w:rsid w:val="00987352"/>
    <w:rsid w:val="009A642C"/>
    <w:rsid w:val="009B7B55"/>
    <w:rsid w:val="00A13E87"/>
    <w:rsid w:val="00A92DAC"/>
    <w:rsid w:val="00AC2704"/>
    <w:rsid w:val="00B17146"/>
    <w:rsid w:val="00B74A59"/>
    <w:rsid w:val="00BB17DE"/>
    <w:rsid w:val="00BD5FFD"/>
    <w:rsid w:val="00BF53D2"/>
    <w:rsid w:val="00C25016"/>
    <w:rsid w:val="00C50B59"/>
    <w:rsid w:val="00CA6033"/>
    <w:rsid w:val="00CB788C"/>
    <w:rsid w:val="00D16FF1"/>
    <w:rsid w:val="00D67A2A"/>
    <w:rsid w:val="00D73E4D"/>
    <w:rsid w:val="00EA0E55"/>
    <w:rsid w:val="00EB5087"/>
    <w:rsid w:val="00EB64A7"/>
    <w:rsid w:val="00EE53EF"/>
    <w:rsid w:val="00EF4519"/>
    <w:rsid w:val="00F54FE8"/>
    <w:rsid w:val="00F8342B"/>
    <w:rsid w:val="00F84FBC"/>
    <w:rsid w:val="00FA19DD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EE53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3E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unhideWhenUsed/>
    <w:rsid w:val="00EE53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5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3EF"/>
    <w:rPr>
      <w:rFonts w:ascii="Consolas" w:hAnsi="Consolas" w:cs="Consolas"/>
      <w:sz w:val="20"/>
      <w:szCs w:val="20"/>
    </w:rPr>
  </w:style>
  <w:style w:type="paragraph" w:customStyle="1" w:styleId="a4">
    <w:name w:val="Нормальний текст"/>
    <w:basedOn w:val="a"/>
    <w:rsid w:val="00EE53E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9">
    <w:name w:val="rvts9"/>
    <w:basedOn w:val="a0"/>
    <w:rsid w:val="00EE53EF"/>
  </w:style>
  <w:style w:type="table" w:styleId="a5">
    <w:name w:val="Table Grid"/>
    <w:basedOn w:val="a1"/>
    <w:uiPriority w:val="59"/>
    <w:rsid w:val="00EE53E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508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34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Iauiue">
    <w:name w:val="Iau?iue"/>
    <w:rsid w:val="00CA6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EE53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53E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unhideWhenUsed/>
    <w:rsid w:val="00EE53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5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="Consolas"/>
      <w:sz w:val="20"/>
      <w:szCs w:val="20"/>
      <w:lang w:val="uk-UA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3EF"/>
    <w:rPr>
      <w:rFonts w:ascii="Consolas" w:hAnsi="Consolas" w:cs="Consolas"/>
      <w:sz w:val="20"/>
      <w:szCs w:val="20"/>
    </w:rPr>
  </w:style>
  <w:style w:type="paragraph" w:customStyle="1" w:styleId="a4">
    <w:name w:val="Нормальний текст"/>
    <w:basedOn w:val="a"/>
    <w:rsid w:val="00EE53E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9">
    <w:name w:val="rvts9"/>
    <w:basedOn w:val="a0"/>
    <w:rsid w:val="00EE53EF"/>
  </w:style>
  <w:style w:type="table" w:styleId="a5">
    <w:name w:val="Table Grid"/>
    <w:basedOn w:val="a1"/>
    <w:uiPriority w:val="59"/>
    <w:rsid w:val="00EE53E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2501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508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34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2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Iauiue">
    <w:name w:val="Iau?iue"/>
    <w:rsid w:val="00CA6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13338</Words>
  <Characters>7603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5</cp:revision>
  <cp:lastPrinted>2023-12-21T12:08:00Z</cp:lastPrinted>
  <dcterms:created xsi:type="dcterms:W3CDTF">2024-06-10T06:01:00Z</dcterms:created>
  <dcterms:modified xsi:type="dcterms:W3CDTF">2024-06-10T08:57:00Z</dcterms:modified>
</cp:coreProperties>
</file>