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79E2" w14:textId="77777777" w:rsidR="004E63C6" w:rsidRPr="009B20F2" w:rsidRDefault="004E63C6" w:rsidP="00295DB4">
      <w:pPr>
        <w:pStyle w:val="a5"/>
        <w:ind w:left="5670"/>
        <w:rPr>
          <w:rFonts w:ascii="Times New Roman" w:hAnsi="Times New Roman" w:cs="Times New Roman"/>
          <w:sz w:val="28"/>
          <w:szCs w:val="28"/>
          <w:lang w:eastAsia="uk-UA"/>
        </w:rPr>
      </w:pPr>
      <w:r w:rsidRPr="009B20F2">
        <w:rPr>
          <w:rFonts w:ascii="Times New Roman" w:hAnsi="Times New Roman" w:cs="Times New Roman"/>
          <w:sz w:val="28"/>
          <w:szCs w:val="28"/>
          <w:lang w:eastAsia="uk-UA"/>
        </w:rPr>
        <w:t>Додаток</w:t>
      </w:r>
    </w:p>
    <w:p w14:paraId="749FCAFC" w14:textId="77777777" w:rsidR="004E63C6" w:rsidRPr="009B20F2" w:rsidRDefault="004E63C6" w:rsidP="00295DB4">
      <w:pPr>
        <w:pStyle w:val="a5"/>
        <w:ind w:left="5670"/>
        <w:rPr>
          <w:rFonts w:ascii="Times New Roman" w:hAnsi="Times New Roman" w:cs="Times New Roman"/>
          <w:sz w:val="28"/>
          <w:szCs w:val="28"/>
          <w:lang w:eastAsia="uk-UA"/>
        </w:rPr>
      </w:pPr>
      <w:r w:rsidRPr="009B20F2">
        <w:rPr>
          <w:rFonts w:ascii="Times New Roman" w:hAnsi="Times New Roman" w:cs="Times New Roman"/>
          <w:sz w:val="28"/>
          <w:szCs w:val="28"/>
          <w:lang w:eastAsia="uk-UA"/>
        </w:rPr>
        <w:t>до рішення обласної ради</w:t>
      </w:r>
    </w:p>
    <w:p w14:paraId="313B175D" w14:textId="77777777" w:rsidR="004E63C6" w:rsidRDefault="004E63C6" w:rsidP="00295DB4">
      <w:pPr>
        <w:pStyle w:val="a5"/>
        <w:ind w:left="5670"/>
        <w:rPr>
          <w:rFonts w:ascii="Times New Roman" w:hAnsi="Times New Roman" w:cs="Times New Roman"/>
          <w:sz w:val="28"/>
          <w:szCs w:val="28"/>
          <w:lang w:eastAsia="uk-UA"/>
        </w:rPr>
      </w:pPr>
      <w:r w:rsidRPr="009B20F2">
        <w:rPr>
          <w:rFonts w:ascii="Times New Roman" w:hAnsi="Times New Roman" w:cs="Times New Roman"/>
          <w:sz w:val="28"/>
          <w:szCs w:val="28"/>
          <w:lang w:eastAsia="uk-UA"/>
        </w:rPr>
        <w:t xml:space="preserve">від </w:t>
      </w:r>
      <w:r w:rsidR="007C7808" w:rsidRPr="009B20F2">
        <w:rPr>
          <w:rFonts w:ascii="Times New Roman" w:hAnsi="Times New Roman" w:cs="Times New Roman"/>
          <w:sz w:val="28"/>
          <w:szCs w:val="28"/>
          <w:lang w:eastAsia="uk-UA"/>
        </w:rPr>
        <w:t xml:space="preserve"> </w:t>
      </w:r>
      <w:r w:rsidR="007F4249" w:rsidRPr="009B20F2">
        <w:rPr>
          <w:rFonts w:ascii="Times New Roman" w:hAnsi="Times New Roman" w:cs="Times New Roman"/>
          <w:sz w:val="28"/>
          <w:szCs w:val="28"/>
          <w:lang w:eastAsia="uk-UA"/>
        </w:rPr>
        <w:t>24.12.2020</w:t>
      </w:r>
      <w:r w:rsidR="007C7808" w:rsidRPr="009B20F2">
        <w:rPr>
          <w:rFonts w:ascii="Times New Roman" w:hAnsi="Times New Roman" w:cs="Times New Roman"/>
          <w:sz w:val="28"/>
          <w:szCs w:val="28"/>
          <w:lang w:eastAsia="uk-UA"/>
        </w:rPr>
        <w:t xml:space="preserve">   </w:t>
      </w:r>
      <w:r w:rsidRPr="009B20F2">
        <w:rPr>
          <w:rFonts w:ascii="Times New Roman" w:hAnsi="Times New Roman" w:cs="Times New Roman"/>
          <w:sz w:val="28"/>
          <w:szCs w:val="28"/>
          <w:lang w:eastAsia="uk-UA"/>
        </w:rPr>
        <w:t xml:space="preserve">№ </w:t>
      </w:r>
      <w:r w:rsidR="007C7808" w:rsidRPr="009B20F2">
        <w:rPr>
          <w:rFonts w:ascii="Times New Roman" w:hAnsi="Times New Roman" w:cs="Times New Roman"/>
          <w:sz w:val="28"/>
          <w:szCs w:val="28"/>
          <w:lang w:eastAsia="uk-UA"/>
        </w:rPr>
        <w:t xml:space="preserve"> </w:t>
      </w:r>
      <w:r w:rsidR="007F4249" w:rsidRPr="009B20F2">
        <w:rPr>
          <w:rFonts w:ascii="Times New Roman" w:hAnsi="Times New Roman" w:cs="Times New Roman"/>
          <w:sz w:val="28"/>
          <w:szCs w:val="28"/>
          <w:lang w:eastAsia="uk-UA"/>
        </w:rPr>
        <w:t xml:space="preserve"> 14</w:t>
      </w:r>
    </w:p>
    <w:p w14:paraId="42FC2154" w14:textId="77777777" w:rsidR="00B14EA1" w:rsidRPr="00E01276" w:rsidRDefault="00B14EA1" w:rsidP="00B14EA1">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(зі змінами,</w:t>
      </w:r>
      <w:r w:rsidRPr="00E01276">
        <w:t xml:space="preserve"> </w:t>
      </w:r>
      <w:r w:rsidRPr="00E01276">
        <w:rPr>
          <w:rFonts w:ascii="Times New Roman" w:eastAsia="Times New Roman" w:hAnsi="Times New Roman" w:cs="Times New Roman"/>
          <w:i/>
          <w:sz w:val="28"/>
          <w:szCs w:val="28"/>
        </w:rPr>
        <w:t>внесеними згідно</w:t>
      </w:r>
    </w:p>
    <w:p w14:paraId="5D97657C" w14:textId="77777777" w:rsidR="00B14EA1" w:rsidRPr="00E01276" w:rsidRDefault="00B14EA1" w:rsidP="00B14EA1">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 xml:space="preserve">з рішенням обласної ради   </w:t>
      </w:r>
    </w:p>
    <w:p w14:paraId="141D3B50" w14:textId="77777777" w:rsidR="00B14EA1" w:rsidRPr="009B20F2" w:rsidRDefault="00B14EA1" w:rsidP="00B14EA1">
      <w:pPr>
        <w:pStyle w:val="a5"/>
        <w:ind w:left="5670"/>
        <w:rPr>
          <w:rFonts w:ascii="Times New Roman" w:hAnsi="Times New Roman" w:cs="Times New Roman"/>
          <w:sz w:val="28"/>
          <w:szCs w:val="28"/>
          <w:lang w:eastAsia="uk-UA"/>
        </w:rPr>
      </w:pPr>
      <w:r w:rsidRPr="00E01276">
        <w:rPr>
          <w:rFonts w:ascii="Times New Roman" w:eastAsia="Times New Roman" w:hAnsi="Times New Roman" w:cs="Times New Roman"/>
          <w:i/>
          <w:sz w:val="28"/>
          <w:szCs w:val="28"/>
        </w:rPr>
        <w:t>від 1</w:t>
      </w:r>
      <w:r>
        <w:rPr>
          <w:rFonts w:ascii="Times New Roman" w:eastAsia="Times New Roman" w:hAnsi="Times New Roman" w:cs="Times New Roman"/>
          <w:i/>
          <w:sz w:val="28"/>
          <w:szCs w:val="28"/>
        </w:rPr>
        <w:t>4</w:t>
      </w:r>
      <w:r w:rsidRPr="00E01276">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07</w:t>
      </w:r>
      <w:r w:rsidRPr="00E01276">
        <w:rPr>
          <w:rFonts w:ascii="Times New Roman" w:eastAsia="Times New Roman" w:hAnsi="Times New Roman" w:cs="Times New Roman"/>
          <w:i/>
          <w:sz w:val="28"/>
          <w:szCs w:val="28"/>
        </w:rPr>
        <w:t>.202</w:t>
      </w:r>
      <w:r>
        <w:rPr>
          <w:rFonts w:ascii="Times New Roman" w:eastAsia="Times New Roman" w:hAnsi="Times New Roman" w:cs="Times New Roman"/>
          <w:i/>
          <w:sz w:val="28"/>
          <w:szCs w:val="28"/>
        </w:rPr>
        <w:t>2</w:t>
      </w:r>
      <w:r w:rsidRPr="00E01276">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420)</w:t>
      </w:r>
    </w:p>
    <w:p w14:paraId="407929CE" w14:textId="77777777" w:rsidR="003450AA" w:rsidRPr="009B20F2" w:rsidRDefault="003450AA" w:rsidP="00295DB4">
      <w:pPr>
        <w:keepNext/>
        <w:keepLines/>
        <w:spacing w:after="0" w:line="240" w:lineRule="auto"/>
        <w:jc w:val="center"/>
        <w:outlineLvl w:val="2"/>
        <w:rPr>
          <w:rFonts w:ascii="Times New Roman" w:eastAsia="Times New Roman" w:hAnsi="Times New Roman" w:cs="Times New Roman"/>
          <w:b/>
          <w:color w:val="000000"/>
          <w:sz w:val="32"/>
          <w:szCs w:val="32"/>
          <w:lang w:eastAsia="uk-UA"/>
        </w:rPr>
      </w:pPr>
    </w:p>
    <w:p w14:paraId="03459117" w14:textId="77777777" w:rsidR="004E63C6" w:rsidRPr="009B20F2" w:rsidRDefault="004E63C6" w:rsidP="00295DB4">
      <w:pPr>
        <w:keepNext/>
        <w:keepLines/>
        <w:spacing w:after="0" w:line="240" w:lineRule="auto"/>
        <w:jc w:val="center"/>
        <w:outlineLvl w:val="2"/>
        <w:rPr>
          <w:rFonts w:ascii="Times New Roman" w:eastAsia="Times New Roman" w:hAnsi="Times New Roman" w:cs="Times New Roman"/>
          <w:b/>
          <w:color w:val="000000"/>
          <w:sz w:val="32"/>
          <w:szCs w:val="32"/>
          <w:lang w:eastAsia="uk-UA"/>
        </w:rPr>
      </w:pPr>
      <w:r w:rsidRPr="009B20F2">
        <w:rPr>
          <w:rFonts w:ascii="Times New Roman" w:eastAsia="Times New Roman" w:hAnsi="Times New Roman" w:cs="Times New Roman"/>
          <w:b/>
          <w:color w:val="000000"/>
          <w:sz w:val="32"/>
          <w:szCs w:val="32"/>
          <w:lang w:eastAsia="uk-UA"/>
        </w:rPr>
        <w:t>ПОЛОЖЕННЯ</w:t>
      </w:r>
    </w:p>
    <w:p w14:paraId="1EDBDD40" w14:textId="77777777" w:rsidR="004E63C6" w:rsidRPr="009B20F2"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b/>
          <w:color w:val="000000"/>
          <w:sz w:val="28"/>
          <w:szCs w:val="28"/>
          <w:lang w:eastAsia="uk-UA"/>
        </w:rPr>
        <w:t xml:space="preserve">про постійні комісії обласної ради </w:t>
      </w:r>
    </w:p>
    <w:p w14:paraId="73C39513" w14:textId="77777777" w:rsidR="004E63C6" w:rsidRPr="009B20F2"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b/>
          <w:color w:val="000000"/>
          <w:sz w:val="28"/>
          <w:szCs w:val="28"/>
          <w:lang w:eastAsia="uk-UA"/>
        </w:rPr>
        <w:t>VІІ</w:t>
      </w:r>
      <w:r w:rsidR="007C7808" w:rsidRPr="009B20F2">
        <w:rPr>
          <w:rFonts w:ascii="Times New Roman" w:eastAsia="Times New Roman" w:hAnsi="Times New Roman" w:cs="Times New Roman"/>
          <w:b/>
          <w:color w:val="000000"/>
          <w:sz w:val="28"/>
          <w:szCs w:val="28"/>
          <w:lang w:eastAsia="uk-UA"/>
        </w:rPr>
        <w:t>І</w:t>
      </w:r>
      <w:r w:rsidRPr="009B20F2">
        <w:rPr>
          <w:rFonts w:ascii="Times New Roman" w:eastAsia="Times New Roman" w:hAnsi="Times New Roman" w:cs="Times New Roman"/>
          <w:b/>
          <w:color w:val="000000"/>
          <w:sz w:val="28"/>
          <w:szCs w:val="28"/>
          <w:lang w:eastAsia="uk-UA"/>
        </w:rPr>
        <w:t xml:space="preserve"> скликання</w:t>
      </w:r>
    </w:p>
    <w:p w14:paraId="313AECEB" w14:textId="77777777" w:rsidR="004E63C6" w:rsidRPr="009B20F2" w:rsidRDefault="004E63C6" w:rsidP="00295DB4">
      <w:pPr>
        <w:keepNext/>
        <w:keepLines/>
        <w:spacing w:after="0" w:line="240" w:lineRule="auto"/>
        <w:jc w:val="center"/>
        <w:outlineLvl w:val="1"/>
        <w:rPr>
          <w:rFonts w:ascii="Times New Roman" w:eastAsia="Times New Roman" w:hAnsi="Times New Roman" w:cs="Times New Roman"/>
          <w:color w:val="000000"/>
          <w:sz w:val="28"/>
          <w:szCs w:val="28"/>
          <w:u w:val="single"/>
          <w:lang w:eastAsia="uk-UA"/>
        </w:rPr>
      </w:pPr>
    </w:p>
    <w:p w14:paraId="3C9FC651" w14:textId="77777777" w:rsidR="004E63C6" w:rsidRPr="009B20F2" w:rsidRDefault="004E63C6" w:rsidP="00295DB4">
      <w:pPr>
        <w:keepNext/>
        <w:keepLines/>
        <w:spacing w:after="0" w:line="240" w:lineRule="auto"/>
        <w:jc w:val="center"/>
        <w:outlineLvl w:val="1"/>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t>І. ЗАГАЛЬНІ ПОЛОЖЕННЯ</w:t>
      </w:r>
    </w:p>
    <w:p w14:paraId="5887EE30" w14:textId="77777777" w:rsidR="003450AA" w:rsidRPr="009B20F2" w:rsidRDefault="003450AA" w:rsidP="00295DB4">
      <w:pPr>
        <w:keepNext/>
        <w:keepLines/>
        <w:spacing w:after="0" w:line="240" w:lineRule="auto"/>
        <w:jc w:val="center"/>
        <w:outlineLvl w:val="1"/>
        <w:rPr>
          <w:rFonts w:ascii="Times New Roman" w:eastAsia="Times New Roman" w:hAnsi="Times New Roman" w:cs="Times New Roman"/>
          <w:color w:val="000000"/>
          <w:sz w:val="20"/>
          <w:szCs w:val="20"/>
          <w:u w:val="single"/>
          <w:lang w:eastAsia="uk-UA"/>
        </w:rPr>
      </w:pPr>
    </w:p>
    <w:p w14:paraId="71C97C54"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 Відповідно до ст.</w:t>
      </w:r>
      <w:r w:rsidR="007C7808" w:rsidRPr="009B20F2">
        <w:rPr>
          <w:rFonts w:ascii="Times New Roman" w:eastAsia="Times New Roman" w:hAnsi="Times New Roman" w:cs="Times New Roman"/>
          <w:color w:val="000000"/>
          <w:sz w:val="28"/>
          <w:szCs w:val="28"/>
          <w:lang w:eastAsia="uk-UA"/>
        </w:rPr>
        <w:t xml:space="preserve"> </w:t>
      </w:r>
      <w:r w:rsidRPr="009B20F2">
        <w:rPr>
          <w:rFonts w:ascii="Times New Roman" w:eastAsia="Times New Roman" w:hAnsi="Times New Roman" w:cs="Times New Roman"/>
          <w:color w:val="000000"/>
          <w:sz w:val="28"/>
          <w:szCs w:val="28"/>
          <w:lang w:eastAsia="uk-UA"/>
        </w:rPr>
        <w:t xml:space="preserve">47 Закону України «Про місцеве самоврядування в Україні», постійні комісії обласної ради є органами ради, що обираються з числа депутатів обласної ради для вивчення, попереднього розгляду і підготовки питань, які належать до їх відання, здійснення контролю за виконанням рішень ради. </w:t>
      </w:r>
    </w:p>
    <w:p w14:paraId="59B39B0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Перелік, функціональна спрямованість і порядок організації роботи постійних комісій визначаються Регламентом обласної ради та Положенням про постійні комісії.</w:t>
      </w:r>
    </w:p>
    <w:p w14:paraId="5A4E2BD6"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 Основними завданнями постійних комісій обласної ради є:</w:t>
      </w:r>
    </w:p>
    <w:p w14:paraId="03F48C9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вивчення і підготовка для розгляду на засіданнях ради питань про стан і розвиток галузей економіки області та соціально-культурної сфери;</w:t>
      </w:r>
    </w:p>
    <w:p w14:paraId="57C2E44F"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попередній розгляд про</w:t>
      </w:r>
      <w:r w:rsidR="007D75BD" w:rsidRPr="009B20F2">
        <w:rPr>
          <w:rFonts w:ascii="Times New Roman" w:eastAsia="Times New Roman" w:hAnsi="Times New Roman" w:cs="Times New Roman"/>
          <w:color w:val="000000"/>
          <w:sz w:val="28"/>
          <w:szCs w:val="28"/>
          <w:lang w:eastAsia="uk-UA"/>
        </w:rPr>
        <w:t>є</w:t>
      </w:r>
      <w:r w:rsidRPr="009B20F2">
        <w:rPr>
          <w:rFonts w:ascii="Times New Roman" w:eastAsia="Times New Roman" w:hAnsi="Times New Roman" w:cs="Times New Roman"/>
          <w:color w:val="000000"/>
          <w:sz w:val="28"/>
          <w:szCs w:val="28"/>
          <w:lang w:eastAsia="uk-UA"/>
        </w:rPr>
        <w:t>ктів програм соціально-економічного і культурного розвитку, бюджету, звітів про виконання програм і бюджету;</w:t>
      </w:r>
    </w:p>
    <w:p w14:paraId="6ABD87E8"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вивчення і попередній розгляд питань управління об’єктами спільної власності територіальних громад сіл, селищ, міст області, здійснення контролю за ефективністю управління майном.</w:t>
      </w:r>
    </w:p>
    <w:p w14:paraId="0413CDFD"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3. Постійні комісії обласної ради є підзвітними раді та відповідальними перед нею.</w:t>
      </w:r>
    </w:p>
    <w:p w14:paraId="06D21C4F"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Діяльність постійних комісій координують</w:t>
      </w:r>
      <w:r w:rsidRPr="009B20F2">
        <w:rPr>
          <w:rFonts w:ascii="Times New Roman" w:eastAsia="Times New Roman" w:hAnsi="Times New Roman" w:cs="Times New Roman"/>
          <w:b/>
          <w:color w:val="000000"/>
          <w:sz w:val="28"/>
          <w:szCs w:val="28"/>
          <w:lang w:eastAsia="uk-UA"/>
        </w:rPr>
        <w:t xml:space="preserve"> </w:t>
      </w:r>
      <w:r w:rsidRPr="009B20F2">
        <w:rPr>
          <w:rFonts w:ascii="Times New Roman" w:eastAsia="Times New Roman" w:hAnsi="Times New Roman" w:cs="Times New Roman"/>
          <w:color w:val="000000"/>
          <w:sz w:val="28"/>
          <w:szCs w:val="28"/>
          <w:lang w:eastAsia="uk-UA"/>
        </w:rPr>
        <w:t>голова обласної ради, перший заступник та  заступник голови ради.</w:t>
      </w:r>
    </w:p>
    <w:p w14:paraId="4594BB6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4. Постійні комісії обираються радою на строк її повноважень. Обласна рада своїм рішенням може ліквідовувати і реорганізовувати раніше утворені постійні комісії, вносити зміни </w:t>
      </w:r>
      <w:r w:rsidR="00295DB4" w:rsidRPr="009B20F2">
        <w:rPr>
          <w:rFonts w:ascii="Times New Roman" w:eastAsia="Times New Roman" w:hAnsi="Times New Roman" w:cs="Times New Roman"/>
          <w:color w:val="000000"/>
          <w:sz w:val="28"/>
          <w:szCs w:val="28"/>
          <w:lang w:eastAsia="uk-UA"/>
        </w:rPr>
        <w:t>у їх склад</w:t>
      </w:r>
      <w:r w:rsidRPr="009B20F2">
        <w:rPr>
          <w:rFonts w:ascii="Times New Roman" w:eastAsia="Times New Roman" w:hAnsi="Times New Roman" w:cs="Times New Roman"/>
          <w:color w:val="000000"/>
          <w:sz w:val="28"/>
          <w:szCs w:val="28"/>
          <w:lang w:eastAsia="uk-UA"/>
        </w:rPr>
        <w:t>.</w:t>
      </w:r>
    </w:p>
    <w:p w14:paraId="75E6E4F7" w14:textId="77777777" w:rsidR="00FB2C22" w:rsidRPr="009B20F2" w:rsidRDefault="004E63C6" w:rsidP="00295DB4">
      <w:pPr>
        <w:spacing w:after="0" w:line="240" w:lineRule="auto"/>
        <w:ind w:firstLine="697"/>
        <w:jc w:val="both"/>
        <w:rPr>
          <w:rFonts w:ascii="Times New Roman" w:eastAsia="Times New Roman" w:hAnsi="Times New Roman" w:cs="Times New Roman"/>
          <w:sz w:val="28"/>
          <w:szCs w:val="28"/>
          <w:lang w:eastAsia="uk-UA"/>
        </w:rPr>
      </w:pPr>
      <w:r w:rsidRPr="009B20F2">
        <w:rPr>
          <w:rFonts w:ascii="Times New Roman" w:eastAsia="Times New Roman" w:hAnsi="Times New Roman" w:cs="Times New Roman"/>
          <w:sz w:val="28"/>
          <w:szCs w:val="28"/>
          <w:lang w:eastAsia="uk-UA"/>
        </w:rPr>
        <w:t>5. Голова</w:t>
      </w:r>
      <w:r w:rsidR="00FB2C22" w:rsidRPr="009B20F2">
        <w:rPr>
          <w:rFonts w:ascii="Times New Roman" w:eastAsia="Times New Roman" w:hAnsi="Times New Roman" w:cs="Times New Roman"/>
          <w:sz w:val="28"/>
          <w:szCs w:val="28"/>
          <w:lang w:eastAsia="uk-UA"/>
        </w:rPr>
        <w:t>, заступник голови,  секретар</w:t>
      </w:r>
      <w:r w:rsidRPr="009B20F2">
        <w:rPr>
          <w:rFonts w:ascii="Times New Roman" w:eastAsia="Times New Roman" w:hAnsi="Times New Roman" w:cs="Times New Roman"/>
          <w:sz w:val="28"/>
          <w:szCs w:val="28"/>
          <w:lang w:eastAsia="uk-UA"/>
        </w:rPr>
        <w:t xml:space="preserve"> та члени постійної комісії обираються на пленарному засіданні </w:t>
      </w:r>
      <w:r w:rsidR="00FB2C22" w:rsidRPr="009B20F2">
        <w:rPr>
          <w:rFonts w:ascii="Times New Roman" w:eastAsia="Times New Roman" w:hAnsi="Times New Roman" w:cs="Times New Roman"/>
          <w:sz w:val="28"/>
          <w:szCs w:val="28"/>
          <w:lang w:eastAsia="uk-UA"/>
        </w:rPr>
        <w:t xml:space="preserve">обласної </w:t>
      </w:r>
      <w:r w:rsidRPr="009B20F2">
        <w:rPr>
          <w:rFonts w:ascii="Times New Roman" w:eastAsia="Times New Roman" w:hAnsi="Times New Roman" w:cs="Times New Roman"/>
          <w:sz w:val="28"/>
          <w:szCs w:val="28"/>
          <w:lang w:eastAsia="uk-UA"/>
        </w:rPr>
        <w:t xml:space="preserve">ради. </w:t>
      </w:r>
    </w:p>
    <w:p w14:paraId="35EAC38E"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Повноваження голови постійної комісії можуть бути припинені тільки за рішенням обласної ради.</w:t>
      </w:r>
    </w:p>
    <w:p w14:paraId="0A5CE0C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6. </w:t>
      </w:r>
      <w:r w:rsidR="00295DB4" w:rsidRPr="009B20F2">
        <w:rPr>
          <w:rFonts w:ascii="Times New Roman" w:eastAsia="Times New Roman" w:hAnsi="Times New Roman" w:cs="Times New Roman"/>
          <w:color w:val="000000"/>
          <w:sz w:val="28"/>
          <w:szCs w:val="28"/>
          <w:lang w:eastAsia="uk-UA"/>
        </w:rPr>
        <w:t>У склад</w:t>
      </w:r>
      <w:r w:rsidRPr="009B20F2">
        <w:rPr>
          <w:rFonts w:ascii="Times New Roman" w:eastAsia="Times New Roman" w:hAnsi="Times New Roman" w:cs="Times New Roman"/>
          <w:color w:val="000000"/>
          <w:sz w:val="28"/>
          <w:szCs w:val="28"/>
          <w:lang w:eastAsia="uk-UA"/>
        </w:rPr>
        <w:t xml:space="preserve"> постійних комісій не можуть бути обрані голова обласної ради, перший заступник та заступник голови  ради.</w:t>
      </w:r>
    </w:p>
    <w:p w14:paraId="2826E823" w14:textId="77777777" w:rsidR="003450AA" w:rsidRPr="009B20F2" w:rsidRDefault="003450AA" w:rsidP="00295DB4">
      <w:pPr>
        <w:spacing w:after="0" w:line="240" w:lineRule="auto"/>
        <w:ind w:firstLine="697"/>
        <w:jc w:val="both"/>
        <w:rPr>
          <w:rFonts w:ascii="Times New Roman" w:eastAsia="Times New Roman" w:hAnsi="Times New Roman" w:cs="Times New Roman"/>
          <w:color w:val="000000"/>
          <w:sz w:val="28"/>
          <w:szCs w:val="28"/>
          <w:lang w:eastAsia="uk-UA"/>
        </w:rPr>
      </w:pPr>
    </w:p>
    <w:p w14:paraId="77A45E01" w14:textId="77777777" w:rsidR="004E63C6" w:rsidRPr="009B20F2" w:rsidRDefault="004E63C6" w:rsidP="00295DB4">
      <w:pPr>
        <w:keepNext/>
        <w:keepLines/>
        <w:spacing w:after="0" w:line="240" w:lineRule="auto"/>
        <w:jc w:val="center"/>
        <w:outlineLvl w:val="3"/>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lastRenderedPageBreak/>
        <w:t>ІІ. ФУНКЦІЇ І ПОВНОВАЖЕННЯ</w:t>
      </w:r>
    </w:p>
    <w:p w14:paraId="77B73DA7" w14:textId="77777777" w:rsidR="00825A27" w:rsidRPr="009B20F2" w:rsidRDefault="00825A27" w:rsidP="00295DB4">
      <w:pPr>
        <w:keepNext/>
        <w:keepLines/>
        <w:spacing w:after="0" w:line="240" w:lineRule="auto"/>
        <w:jc w:val="center"/>
        <w:outlineLvl w:val="3"/>
        <w:rPr>
          <w:rFonts w:ascii="Times New Roman" w:eastAsia="Times New Roman" w:hAnsi="Times New Roman" w:cs="Times New Roman"/>
          <w:b/>
          <w:color w:val="000000"/>
          <w:sz w:val="28"/>
          <w:szCs w:val="28"/>
          <w:u w:val="single"/>
          <w:lang w:eastAsia="uk-UA"/>
        </w:rPr>
      </w:pPr>
    </w:p>
    <w:p w14:paraId="4BC52215"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7. Постійні комісії обласної ради сприяють реалізації повноважень обласної ради у питаннях, що належать до її відання, беруть участь у розробці, відповідно до функціональної спрямованості, програми соціально-економічного розвитку області, інших цільових програм.</w:t>
      </w:r>
    </w:p>
    <w:p w14:paraId="64B9678D"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8. Питання діяльності кожної постійної комісії обласної ради визначаються функціональною спрямованістю, що розробляється відповідно до Закону України «Про місцеве самоврядування в Україні», Регламенту обласної ради та даного Положення.</w:t>
      </w:r>
    </w:p>
    <w:p w14:paraId="37C689F4" w14:textId="77777777" w:rsidR="0094505A" w:rsidRPr="009B20F2" w:rsidRDefault="004E63C6" w:rsidP="0094505A">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9. Постійні комісії за дорученням обласної ради або за власною ініціативою попередньо розглядають про</w:t>
      </w:r>
      <w:r w:rsidR="007C7808" w:rsidRPr="009B20F2">
        <w:rPr>
          <w:rFonts w:ascii="Times New Roman" w:eastAsia="Times New Roman" w:hAnsi="Times New Roman" w:cs="Times New Roman"/>
          <w:color w:val="000000"/>
          <w:sz w:val="28"/>
          <w:szCs w:val="28"/>
          <w:lang w:eastAsia="uk-UA"/>
        </w:rPr>
        <w:t>є</w:t>
      </w:r>
      <w:r w:rsidRPr="009B20F2">
        <w:rPr>
          <w:rFonts w:ascii="Times New Roman" w:eastAsia="Times New Roman" w:hAnsi="Times New Roman" w:cs="Times New Roman"/>
          <w:color w:val="000000"/>
          <w:sz w:val="28"/>
          <w:szCs w:val="28"/>
          <w:lang w:eastAsia="uk-UA"/>
        </w:rPr>
        <w:t>кти програм соціально-економічного розвитку, обласного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обласної ради, розробляють про</w:t>
      </w:r>
      <w:r w:rsidR="007C7808" w:rsidRPr="009B20F2">
        <w:rPr>
          <w:rFonts w:ascii="Times New Roman" w:eastAsia="Times New Roman" w:hAnsi="Times New Roman" w:cs="Times New Roman"/>
          <w:color w:val="000000"/>
          <w:sz w:val="28"/>
          <w:szCs w:val="28"/>
          <w:lang w:eastAsia="uk-UA"/>
        </w:rPr>
        <w:t>є</w:t>
      </w:r>
      <w:r w:rsidRPr="009B20F2">
        <w:rPr>
          <w:rFonts w:ascii="Times New Roman" w:eastAsia="Times New Roman" w:hAnsi="Times New Roman" w:cs="Times New Roman"/>
          <w:color w:val="000000"/>
          <w:sz w:val="28"/>
          <w:szCs w:val="28"/>
          <w:lang w:eastAsia="uk-UA"/>
        </w:rPr>
        <w:t>кти рішень обласної ради та готують висновки з цих питань, члени комісій виступають на сесіях із доповідями і співдоповідями.</w:t>
      </w:r>
    </w:p>
    <w:p w14:paraId="56A72789" w14:textId="77777777" w:rsidR="0094505A" w:rsidRPr="009B20F2" w:rsidRDefault="0094505A" w:rsidP="0094505A">
      <w:pPr>
        <w:spacing w:after="0" w:line="240" w:lineRule="auto"/>
        <w:ind w:firstLine="697"/>
        <w:jc w:val="both"/>
        <w:rPr>
          <w:rFonts w:ascii="Times New Roman" w:hAnsi="Times New Roman" w:cs="Times New Roman"/>
          <w:sz w:val="28"/>
          <w:szCs w:val="28"/>
        </w:rPr>
      </w:pPr>
      <w:r w:rsidRPr="009B20F2">
        <w:rPr>
          <w:rFonts w:ascii="Times New Roman" w:hAnsi="Times New Roman" w:cs="Times New Roman"/>
          <w:sz w:val="28"/>
          <w:szCs w:val="28"/>
        </w:rPr>
        <w:t>У разі звернення уповноважених осіб Житомирської обласної державної адміністрації щодо проведення засідання постійної комісії обласної ради з питань бюджету та комунальної власності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цього Положення, питання має бути розглянуто протягом 3 робочих днів з моменту надходження відповідного звернення.</w:t>
      </w:r>
    </w:p>
    <w:p w14:paraId="65A4A110" w14:textId="77777777" w:rsidR="0094505A" w:rsidRPr="009B20F2" w:rsidRDefault="0094505A" w:rsidP="0094505A">
      <w:pPr>
        <w:spacing w:after="0" w:line="240" w:lineRule="auto"/>
        <w:ind w:firstLine="697"/>
        <w:jc w:val="both"/>
        <w:rPr>
          <w:rFonts w:ascii="Times New Roman" w:eastAsia="Times New Roman" w:hAnsi="Times New Roman" w:cs="Times New Roman"/>
          <w:sz w:val="28"/>
          <w:szCs w:val="28"/>
          <w:lang w:eastAsia="uk-UA"/>
        </w:rPr>
      </w:pPr>
      <w:r w:rsidRPr="009B20F2">
        <w:rPr>
          <w:rFonts w:ascii="Times New Roman" w:hAnsi="Times New Roman" w:cs="Times New Roman"/>
          <w:sz w:val="28"/>
          <w:szCs w:val="28"/>
        </w:rPr>
        <w:t>У випадку, якщо постійна комісія обласної ради з питань бюджету та комунальної власності не  розглядає питання, визначені пунктом 8 підрозділу «З питань бюджету та комунальної власності» розділу «IV. Функціональна спрямованість постійних комісій» цього Положення, протягом 3 робочих днів з моменту надходження відповідного звернення, Житомирська обласна державна адміністрація має право прийняти рішення із зазначених питань згідно з чинним законодавством та подати його на затвердження обласної ради.</w:t>
      </w:r>
    </w:p>
    <w:p w14:paraId="77C3CB09" w14:textId="77777777" w:rsidR="00D51163" w:rsidRPr="009B20F2" w:rsidRDefault="004E63C6" w:rsidP="0094505A">
      <w:pPr>
        <w:spacing w:after="0" w:line="240" w:lineRule="auto"/>
        <w:contextualSpacing/>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10. Постійні комісії за дорученням ради, голови обласної ради, першого заступника і заступника голови ради або за власною ініціативою вивчають діяльність із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w:t>
      </w:r>
    </w:p>
    <w:p w14:paraId="2D510B83"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11. Постійні комісії здійснюють контроль за виконанням рішень </w:t>
      </w:r>
      <w:r w:rsidR="00E639B8" w:rsidRPr="009B20F2">
        <w:rPr>
          <w:rFonts w:ascii="Times New Roman" w:eastAsia="Times New Roman" w:hAnsi="Times New Roman" w:cs="Times New Roman"/>
          <w:color w:val="000000"/>
          <w:sz w:val="28"/>
          <w:szCs w:val="28"/>
          <w:lang w:eastAsia="uk-UA"/>
        </w:rPr>
        <w:t xml:space="preserve">обласної </w:t>
      </w:r>
      <w:r w:rsidRPr="009B20F2">
        <w:rPr>
          <w:rFonts w:ascii="Times New Roman" w:eastAsia="Times New Roman" w:hAnsi="Times New Roman" w:cs="Times New Roman"/>
          <w:color w:val="000000"/>
          <w:sz w:val="28"/>
          <w:szCs w:val="28"/>
          <w:lang w:eastAsia="uk-UA"/>
        </w:rPr>
        <w:t>ради.</w:t>
      </w:r>
    </w:p>
    <w:p w14:paraId="19336228"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12. Постійні комісії обласної ради з питань,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14:paraId="63494988"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lastRenderedPageBreak/>
        <w:t>У разі ненадання інформації або подання недостовірної інформації, їх керівники або інші посадові особи несуть відповідальність згідно з чинним законодавством України</w:t>
      </w:r>
      <w:r w:rsidRPr="009B20F2">
        <w:rPr>
          <w:rFonts w:ascii="Times New Roman" w:eastAsia="Times New Roman" w:hAnsi="Times New Roman" w:cs="Times New Roman"/>
          <w:i/>
          <w:color w:val="000000"/>
          <w:sz w:val="28"/>
          <w:szCs w:val="28"/>
          <w:lang w:eastAsia="uk-UA"/>
        </w:rPr>
        <w:t>.</w:t>
      </w:r>
    </w:p>
    <w:p w14:paraId="0D96DEAB"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13. Постійні комісії обласної ради для вивчення питань, розробки про</w:t>
      </w:r>
      <w:r w:rsidR="007C7808" w:rsidRPr="009B20F2">
        <w:rPr>
          <w:rFonts w:ascii="Times New Roman" w:eastAsia="Times New Roman" w:hAnsi="Times New Roman" w:cs="Times New Roman"/>
          <w:color w:val="000000"/>
          <w:sz w:val="28"/>
          <w:szCs w:val="28"/>
          <w:lang w:eastAsia="uk-UA"/>
        </w:rPr>
        <w:t>є</w:t>
      </w:r>
      <w:r w:rsidRPr="009B20F2">
        <w:rPr>
          <w:rFonts w:ascii="Times New Roman" w:eastAsia="Times New Roman" w:hAnsi="Times New Roman" w:cs="Times New Roman"/>
          <w:color w:val="000000"/>
          <w:sz w:val="28"/>
          <w:szCs w:val="28"/>
          <w:lang w:eastAsia="uk-UA"/>
        </w:rPr>
        <w:t>ктів рішень ради можуть створювати підготовчі комісії і робочі групи із залученням представників громадськості, вчених і спеціалістів.</w:t>
      </w:r>
    </w:p>
    <w:p w14:paraId="6FE90E0D"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14. Постійні комісії попередньо розглядають кандидатури осіб, які пропонуються для обрання, затвердження, погодження та призначення обласною радою, готують висновки та рекомендації з цих питань.</w:t>
      </w:r>
    </w:p>
    <w:p w14:paraId="5ACCF0F2"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15. У разі створення тимчасових контрольних комісій обласної ради, робочих груп (комісій) для вивчення окремих питань, делегують до їх складу своїх  представників.</w:t>
      </w:r>
    </w:p>
    <w:p w14:paraId="0344673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16. Постійні комісії ради керуються в своїй діяльності </w:t>
      </w:r>
      <w:r w:rsidR="00E639B8" w:rsidRPr="009B20F2">
        <w:rPr>
          <w:rFonts w:ascii="Times New Roman" w:eastAsia="Times New Roman" w:hAnsi="Times New Roman" w:cs="Times New Roman"/>
          <w:color w:val="000000"/>
          <w:sz w:val="28"/>
          <w:szCs w:val="28"/>
          <w:lang w:eastAsia="uk-UA"/>
        </w:rPr>
        <w:t>вимогами ст. 47 Закону України «</w:t>
      </w:r>
      <w:r w:rsidRPr="009B20F2">
        <w:rPr>
          <w:rFonts w:ascii="Times New Roman" w:eastAsia="Times New Roman" w:hAnsi="Times New Roman" w:cs="Times New Roman"/>
          <w:color w:val="000000"/>
          <w:sz w:val="28"/>
          <w:szCs w:val="28"/>
          <w:lang w:eastAsia="uk-UA"/>
        </w:rPr>
        <w:t>Про м</w:t>
      </w:r>
      <w:r w:rsidR="00E639B8" w:rsidRPr="009B20F2">
        <w:rPr>
          <w:rFonts w:ascii="Times New Roman" w:eastAsia="Times New Roman" w:hAnsi="Times New Roman" w:cs="Times New Roman"/>
          <w:color w:val="000000"/>
          <w:sz w:val="28"/>
          <w:szCs w:val="28"/>
          <w:lang w:eastAsia="uk-UA"/>
        </w:rPr>
        <w:t>ісцеве самоврядування в Україні»</w:t>
      </w:r>
      <w:r w:rsidRPr="009B20F2">
        <w:rPr>
          <w:rFonts w:ascii="Times New Roman" w:eastAsia="Times New Roman" w:hAnsi="Times New Roman" w:cs="Times New Roman"/>
          <w:color w:val="000000"/>
          <w:sz w:val="28"/>
          <w:szCs w:val="28"/>
          <w:lang w:eastAsia="uk-UA"/>
        </w:rPr>
        <w:t>, іншими законами в частині, що стосується їх функціональних питань.</w:t>
      </w:r>
    </w:p>
    <w:p w14:paraId="72390AD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17. Постійні комісії звітують перед радою про проведену роботу.</w:t>
      </w:r>
    </w:p>
    <w:p w14:paraId="1160B93D" w14:textId="77777777" w:rsidR="00D51163" w:rsidRPr="009B20F2" w:rsidRDefault="00D51163" w:rsidP="00295DB4">
      <w:pPr>
        <w:spacing w:after="0" w:line="240" w:lineRule="auto"/>
        <w:ind w:firstLine="697"/>
        <w:jc w:val="both"/>
        <w:rPr>
          <w:rFonts w:ascii="Times New Roman" w:eastAsia="Times New Roman" w:hAnsi="Times New Roman" w:cs="Times New Roman"/>
          <w:color w:val="000000"/>
          <w:sz w:val="28"/>
          <w:szCs w:val="28"/>
          <w:lang w:eastAsia="uk-UA"/>
        </w:rPr>
      </w:pPr>
    </w:p>
    <w:p w14:paraId="46AF2450" w14:textId="77777777" w:rsidR="004E63C6" w:rsidRPr="009B20F2" w:rsidRDefault="004E63C6" w:rsidP="00295DB4">
      <w:pPr>
        <w:keepNext/>
        <w:keepLines/>
        <w:spacing w:after="0" w:line="240" w:lineRule="auto"/>
        <w:jc w:val="center"/>
        <w:outlineLvl w:val="0"/>
        <w:rPr>
          <w:rFonts w:ascii="Times New Roman" w:eastAsia="Times New Roman" w:hAnsi="Times New Roman" w:cs="Times New Roman"/>
          <w:b/>
          <w:sz w:val="28"/>
          <w:szCs w:val="28"/>
          <w:lang w:eastAsia="uk-UA"/>
        </w:rPr>
      </w:pPr>
      <w:r w:rsidRPr="009B20F2">
        <w:rPr>
          <w:rFonts w:ascii="Times New Roman" w:eastAsia="Times New Roman" w:hAnsi="Times New Roman" w:cs="Times New Roman"/>
          <w:b/>
          <w:sz w:val="28"/>
          <w:szCs w:val="28"/>
          <w:lang w:eastAsia="uk-UA"/>
        </w:rPr>
        <w:t>ІІІ. ОРГАНІЗАЦІЯ РОБОТИ ПОСТІЙНИХ КОМІСІЙ</w:t>
      </w:r>
    </w:p>
    <w:p w14:paraId="4810F205" w14:textId="77777777" w:rsidR="003450AA" w:rsidRPr="009B20F2" w:rsidRDefault="003450AA" w:rsidP="00295DB4">
      <w:pPr>
        <w:keepNext/>
        <w:keepLines/>
        <w:spacing w:after="0" w:line="240" w:lineRule="auto"/>
        <w:jc w:val="center"/>
        <w:outlineLvl w:val="0"/>
        <w:rPr>
          <w:rFonts w:ascii="Times New Roman" w:eastAsia="Times New Roman" w:hAnsi="Times New Roman" w:cs="Times New Roman"/>
          <w:sz w:val="20"/>
          <w:szCs w:val="20"/>
          <w:u w:val="single"/>
          <w:lang w:eastAsia="uk-UA"/>
        </w:rPr>
      </w:pPr>
    </w:p>
    <w:p w14:paraId="4D21854E" w14:textId="77777777" w:rsidR="004E63C6" w:rsidRPr="009B20F2" w:rsidRDefault="00825A27" w:rsidP="00295DB4">
      <w:pPr>
        <w:spacing w:after="0" w:line="240" w:lineRule="auto"/>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sz w:val="28"/>
          <w:szCs w:val="28"/>
          <w:lang w:eastAsia="uk-UA"/>
        </w:rPr>
        <w:tab/>
      </w:r>
      <w:r w:rsidR="004E63C6" w:rsidRPr="009B20F2">
        <w:rPr>
          <w:rFonts w:ascii="Times New Roman" w:eastAsia="Times New Roman" w:hAnsi="Times New Roman" w:cs="Times New Roman"/>
          <w:sz w:val="28"/>
          <w:szCs w:val="28"/>
          <w:lang w:eastAsia="uk-UA"/>
        </w:rPr>
        <w:t>18. Постійні комісії обласної ради організовують свою роботу відповідно до Закону України «Про місцеве самоврядування в Україні», Регламенту обласної ради</w:t>
      </w:r>
      <w:r w:rsidRPr="009B20F2">
        <w:rPr>
          <w:rFonts w:ascii="Times New Roman" w:eastAsia="Times New Roman" w:hAnsi="Times New Roman" w:cs="Times New Roman"/>
          <w:b/>
          <w:color w:val="000000"/>
          <w:sz w:val="28"/>
          <w:szCs w:val="28"/>
          <w:lang w:eastAsia="uk-UA"/>
        </w:rPr>
        <w:t xml:space="preserve"> </w:t>
      </w:r>
      <w:r w:rsidRPr="009B20F2">
        <w:rPr>
          <w:rFonts w:ascii="Times New Roman" w:eastAsia="Times New Roman" w:hAnsi="Times New Roman" w:cs="Times New Roman"/>
          <w:color w:val="000000"/>
          <w:sz w:val="28"/>
          <w:szCs w:val="28"/>
          <w:lang w:eastAsia="uk-UA"/>
        </w:rPr>
        <w:t>VІІІ скликання</w:t>
      </w:r>
      <w:r w:rsidR="004E63C6" w:rsidRPr="009B20F2">
        <w:rPr>
          <w:rFonts w:ascii="Times New Roman" w:eastAsia="Times New Roman" w:hAnsi="Times New Roman" w:cs="Times New Roman"/>
          <w:sz w:val="28"/>
          <w:szCs w:val="28"/>
          <w:lang w:eastAsia="uk-UA"/>
        </w:rPr>
        <w:t>, Положення про постійні комісії</w:t>
      </w:r>
      <w:r w:rsidRPr="009B20F2">
        <w:rPr>
          <w:rFonts w:ascii="Times New Roman" w:eastAsia="Times New Roman" w:hAnsi="Times New Roman" w:cs="Times New Roman"/>
          <w:b/>
          <w:color w:val="000000"/>
          <w:sz w:val="28"/>
          <w:szCs w:val="28"/>
          <w:lang w:eastAsia="uk-UA"/>
        </w:rPr>
        <w:t xml:space="preserve"> </w:t>
      </w:r>
      <w:r w:rsidRPr="009B20F2">
        <w:rPr>
          <w:rFonts w:ascii="Times New Roman" w:eastAsia="Times New Roman" w:hAnsi="Times New Roman" w:cs="Times New Roman"/>
          <w:color w:val="000000"/>
          <w:sz w:val="28"/>
          <w:szCs w:val="28"/>
          <w:lang w:eastAsia="uk-UA"/>
        </w:rPr>
        <w:t>VІІІ скликання</w:t>
      </w:r>
      <w:r w:rsidR="004E63C6" w:rsidRPr="009B20F2">
        <w:rPr>
          <w:rFonts w:ascii="Times New Roman" w:eastAsia="Times New Roman" w:hAnsi="Times New Roman" w:cs="Times New Roman"/>
          <w:sz w:val="28"/>
          <w:szCs w:val="28"/>
          <w:lang w:eastAsia="uk-UA"/>
        </w:rPr>
        <w:t xml:space="preserve"> та функціональної спрямованості.</w:t>
      </w:r>
    </w:p>
    <w:p w14:paraId="1A03D2D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19. Основною формою роботи постійних комісій обласної ради є засідання, які скликаються в міру необхідності і є правомочними, якщо в них бере участь не менш як половина  від загального складу комісії.</w:t>
      </w:r>
    </w:p>
    <w:p w14:paraId="1FBD0D61"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Для визначення їх правомочності беруться дані про реєстрацію депутатів, яка проводиться перед початком засідання особисто депутатом </w:t>
      </w:r>
      <w:r w:rsidR="00E9778F" w:rsidRPr="009B20F2">
        <w:rPr>
          <w:rFonts w:ascii="Times New Roman" w:eastAsia="Times New Roman" w:hAnsi="Times New Roman" w:cs="Times New Roman"/>
          <w:color w:val="000000"/>
          <w:sz w:val="28"/>
          <w:szCs w:val="28"/>
          <w:lang w:eastAsia="uk-UA"/>
        </w:rPr>
        <w:t xml:space="preserve"> </w:t>
      </w:r>
      <w:r w:rsidRPr="009B20F2">
        <w:rPr>
          <w:rFonts w:ascii="Times New Roman" w:eastAsia="Times New Roman" w:hAnsi="Times New Roman" w:cs="Times New Roman"/>
          <w:color w:val="000000"/>
          <w:sz w:val="28"/>
          <w:szCs w:val="28"/>
          <w:lang w:eastAsia="uk-UA"/>
        </w:rPr>
        <w:t>підтвердженням своєї присутності власноручним підписом у відповідному реєстрі.</w:t>
      </w:r>
    </w:p>
    <w:p w14:paraId="32B6F258"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20. Керівництво діяльністю постійних комісій обласної ради і організація їх роботи покладається на голів постійних комісій.</w:t>
      </w:r>
    </w:p>
    <w:p w14:paraId="2F7BE4F9"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Голова постійної комісії:</w:t>
      </w:r>
    </w:p>
    <w:p w14:paraId="3F0BF77A"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 </w:t>
      </w:r>
      <w:proofErr w:type="spellStart"/>
      <w:r w:rsidRPr="009B20F2">
        <w:rPr>
          <w:rFonts w:ascii="Times New Roman" w:eastAsia="Times New Roman" w:hAnsi="Times New Roman" w:cs="Times New Roman"/>
          <w:color w:val="000000"/>
          <w:sz w:val="28"/>
          <w:szCs w:val="28"/>
          <w:lang w:eastAsia="uk-UA"/>
        </w:rPr>
        <w:t>скликає</w:t>
      </w:r>
      <w:proofErr w:type="spellEnd"/>
      <w:r w:rsidRPr="009B20F2">
        <w:rPr>
          <w:rFonts w:ascii="Times New Roman" w:eastAsia="Times New Roman" w:hAnsi="Times New Roman" w:cs="Times New Roman"/>
          <w:color w:val="000000"/>
          <w:sz w:val="28"/>
          <w:szCs w:val="28"/>
          <w:lang w:eastAsia="uk-UA"/>
        </w:rPr>
        <w:t xml:space="preserve"> і веде засідання комісії,</w:t>
      </w:r>
      <w:r w:rsidRPr="009B20F2">
        <w:rPr>
          <w:rFonts w:ascii="Times New Roman" w:eastAsia="Times New Roman" w:hAnsi="Times New Roman" w:cs="Times New Roman"/>
          <w:color w:val="FF0000"/>
          <w:sz w:val="28"/>
          <w:szCs w:val="28"/>
          <w:lang w:eastAsia="uk-UA"/>
        </w:rPr>
        <w:t xml:space="preserve"> </w:t>
      </w:r>
      <w:r w:rsidRPr="009B20F2">
        <w:rPr>
          <w:rFonts w:ascii="Times New Roman" w:eastAsia="Times New Roman" w:hAnsi="Times New Roman" w:cs="Times New Roman"/>
          <w:color w:val="000000"/>
          <w:sz w:val="28"/>
          <w:szCs w:val="28"/>
          <w:lang w:eastAsia="uk-UA"/>
        </w:rPr>
        <w:t xml:space="preserve">дає доручення, сприяє забезпеченню </w:t>
      </w:r>
      <w:r w:rsidR="00295DB4" w:rsidRPr="009B20F2">
        <w:rPr>
          <w:rFonts w:ascii="Times New Roman" w:eastAsia="Times New Roman" w:hAnsi="Times New Roman" w:cs="Times New Roman"/>
          <w:color w:val="000000"/>
          <w:sz w:val="28"/>
          <w:szCs w:val="28"/>
          <w:lang w:eastAsia="uk-UA"/>
        </w:rPr>
        <w:t>членів комісії</w:t>
      </w:r>
      <w:r w:rsidRPr="009B20F2">
        <w:rPr>
          <w:rFonts w:ascii="Times New Roman" w:eastAsia="Times New Roman" w:hAnsi="Times New Roman" w:cs="Times New Roman"/>
          <w:color w:val="000000"/>
          <w:sz w:val="28"/>
          <w:szCs w:val="28"/>
          <w:lang w:eastAsia="uk-UA"/>
        </w:rPr>
        <w:t xml:space="preserve"> необхідними матеріалами і документами, запрошує для участі в роботі комісії, підготовчих комісій і робочих груп представників органів виконавчої влади та органів місцевого самоврядування, громадськості, фахівців і вчених; </w:t>
      </w:r>
    </w:p>
    <w:p w14:paraId="4921E70D"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b/>
          <w:color w:val="000000"/>
          <w:sz w:val="28"/>
          <w:szCs w:val="28"/>
          <w:lang w:eastAsia="uk-UA"/>
        </w:rPr>
        <w:t xml:space="preserve">- </w:t>
      </w:r>
      <w:r w:rsidRPr="009B20F2">
        <w:rPr>
          <w:rFonts w:ascii="Times New Roman" w:eastAsia="Times New Roman" w:hAnsi="Times New Roman" w:cs="Times New Roman"/>
          <w:color w:val="000000"/>
          <w:sz w:val="28"/>
          <w:szCs w:val="28"/>
          <w:lang w:eastAsia="uk-UA"/>
        </w:rPr>
        <w:t>представляє комісію у відносинах з іншими органами, об’єднаннями громадян, підприємствами, установами, організаціями, а також громадянами;</w:t>
      </w:r>
    </w:p>
    <w:p w14:paraId="34A9AE7F"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організовує роботу з реалізації висновків і рекомендацій комісій;</w:t>
      </w:r>
    </w:p>
    <w:p w14:paraId="6C9810A1"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звітує обласній раді про роботу комісії, виступає на сесіях обласної ради з доповідями і співдоповідями;</w:t>
      </w:r>
    </w:p>
    <w:p w14:paraId="20C2F02B"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здійснює координацію роботи з іншими постійними комісіями обласної ради.</w:t>
      </w:r>
    </w:p>
    <w:p w14:paraId="718468E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lastRenderedPageBreak/>
        <w:t>21. Заступник голови постійної комісії здійснює функції голови комісії у разі його відсутності або неможливості ним виконувати свої повноваження за інших причин, виконує за дорученням голови окремі його функції, а також завдання щодо організації роботи постійної комісії обласної ради.</w:t>
      </w:r>
    </w:p>
    <w:p w14:paraId="7FB84F9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22. Секретар постійної комісії забезпечує своєчасність підготовки необхідних матеріалів до засідань комісії, проводить облік роботи, яка виконується членами комісії, веде протоколи її засідань.</w:t>
      </w:r>
    </w:p>
    <w:p w14:paraId="5CD305C9" w14:textId="77777777" w:rsidR="00295DB4"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23. Член постійної комісії зобов'язаний брати участь у роботі постійної комісії і робочих груп, за дорученням комісії </w:t>
      </w:r>
      <w:r w:rsidR="00295DB4" w:rsidRPr="009B20F2">
        <w:rPr>
          <w:rFonts w:ascii="Times New Roman" w:eastAsia="Times New Roman" w:hAnsi="Times New Roman" w:cs="Times New Roman"/>
          <w:color w:val="000000"/>
          <w:sz w:val="28"/>
          <w:szCs w:val="28"/>
          <w:lang w:eastAsia="uk-UA"/>
        </w:rPr>
        <w:t>має</w:t>
      </w:r>
      <w:r w:rsidRPr="009B20F2">
        <w:rPr>
          <w:rFonts w:ascii="Times New Roman" w:eastAsia="Times New Roman" w:hAnsi="Times New Roman" w:cs="Times New Roman"/>
          <w:color w:val="000000"/>
          <w:sz w:val="28"/>
          <w:szCs w:val="28"/>
          <w:lang w:eastAsia="uk-UA"/>
        </w:rPr>
        <w:t xml:space="preserve"> вивчати питання, що належать до її відання, повідомляти їй про свої висновки, сприяти виконанню прийнятих нею рекомендацій, здійснювати контроль за вжиттям заходів щодо їх виконання.</w:t>
      </w:r>
    </w:p>
    <w:p w14:paraId="2691E27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24. Голова, заступник, секретар, члени постійної комісії обласної ради на час засідань постійних комісій, а також для здійснення депутатських повноважень в інших, передбачених законом випадках, звільняються від виконання виробничих або службових обов'язків з відшкодуванням середнього заробітку за основним місцем роботи та інших витрат, пов'язаних з депутатською діяльністю, за рахунок обласного бюджету, відповідно до чинного законодавства.</w:t>
      </w:r>
    </w:p>
    <w:p w14:paraId="45A8A42D" w14:textId="77777777" w:rsidR="004E63C6" w:rsidRPr="009B20F2" w:rsidRDefault="004E63C6" w:rsidP="00295DB4">
      <w:pPr>
        <w:spacing w:after="0" w:line="240" w:lineRule="auto"/>
        <w:ind w:firstLine="450"/>
        <w:jc w:val="both"/>
        <w:rPr>
          <w:rFonts w:ascii="Times New Roman" w:eastAsia="Times New Roman" w:hAnsi="Times New Roman" w:cs="Times New Roman"/>
          <w:color w:val="000000"/>
          <w:sz w:val="28"/>
          <w:szCs w:val="28"/>
          <w:lang w:eastAsia="uk-UA"/>
        </w:rPr>
      </w:pPr>
      <w:bookmarkStart w:id="0" w:name="h.gjdgxs" w:colFirst="0" w:colLast="0"/>
      <w:bookmarkEnd w:id="0"/>
      <w:r w:rsidRPr="009B20F2">
        <w:rPr>
          <w:rFonts w:ascii="Times New Roman" w:eastAsia="Times New Roman" w:hAnsi="Times New Roman" w:cs="Times New Roman"/>
          <w:color w:val="000000"/>
          <w:sz w:val="28"/>
          <w:szCs w:val="28"/>
          <w:lang w:eastAsia="uk-UA"/>
        </w:rPr>
        <w:t xml:space="preserve">25. </w:t>
      </w:r>
      <w:r w:rsidR="001C7B55" w:rsidRPr="009B20F2">
        <w:rPr>
          <w:rFonts w:ascii="Times New Roman" w:eastAsia="Times New Roman" w:hAnsi="Times New Roman" w:cs="Times New Roman"/>
          <w:sz w:val="28"/>
          <w:szCs w:val="28"/>
        </w:rPr>
        <w:t>За результатами вивчення і розгляду питань постійні комісії обласної ради готують висновки і рекомендації, які оформляються протоколом. Висновки, рекомендації постійної комісії приймаються більшістю голосів від загального складу комісії. Протоколи, витяги з протоколів, висновки і рекомендації  підписуються головою постійної комісії і секретарем комісії, а в разі їх відсутності – особами, що виконують їх функції. У разі відсутності одного із підписів</w:t>
      </w:r>
      <w:r w:rsidR="00295DB4" w:rsidRPr="009B20F2">
        <w:rPr>
          <w:rFonts w:ascii="Times New Roman" w:eastAsia="Times New Roman" w:hAnsi="Times New Roman" w:cs="Times New Roman"/>
          <w:sz w:val="28"/>
          <w:szCs w:val="28"/>
        </w:rPr>
        <w:t>,</w:t>
      </w:r>
      <w:r w:rsidR="001C7B55" w:rsidRPr="009B20F2">
        <w:rPr>
          <w:rFonts w:ascii="Times New Roman" w:eastAsia="Times New Roman" w:hAnsi="Times New Roman" w:cs="Times New Roman"/>
          <w:sz w:val="28"/>
          <w:szCs w:val="28"/>
        </w:rPr>
        <w:t xml:space="preserve"> документ</w:t>
      </w:r>
      <w:r w:rsidR="00295DB4" w:rsidRPr="009B20F2">
        <w:rPr>
          <w:rFonts w:ascii="Times New Roman" w:eastAsia="Times New Roman" w:hAnsi="Times New Roman" w:cs="Times New Roman"/>
          <w:sz w:val="28"/>
          <w:szCs w:val="28"/>
        </w:rPr>
        <w:t xml:space="preserve"> вважається не</w:t>
      </w:r>
      <w:r w:rsidR="001C7B55" w:rsidRPr="009B20F2">
        <w:rPr>
          <w:rFonts w:ascii="Times New Roman" w:eastAsia="Times New Roman" w:hAnsi="Times New Roman" w:cs="Times New Roman"/>
          <w:sz w:val="28"/>
          <w:szCs w:val="28"/>
        </w:rPr>
        <w:t>чинним. За</w:t>
      </w:r>
      <w:r w:rsidR="00295DB4" w:rsidRPr="009B20F2">
        <w:rPr>
          <w:rFonts w:ascii="Times New Roman" w:eastAsia="Times New Roman" w:hAnsi="Times New Roman" w:cs="Times New Roman"/>
          <w:sz w:val="28"/>
          <w:szCs w:val="28"/>
        </w:rPr>
        <w:t xml:space="preserve"> заявою депутата дані документи після їх підписання</w:t>
      </w:r>
      <w:r w:rsidR="001C7B55" w:rsidRPr="009B20F2">
        <w:rPr>
          <w:rFonts w:ascii="Times New Roman" w:eastAsia="Times New Roman" w:hAnsi="Times New Roman" w:cs="Times New Roman"/>
          <w:sz w:val="28"/>
          <w:szCs w:val="28"/>
        </w:rPr>
        <w:t xml:space="preserve"> направляються відповідним членам постійної комісії обласної ради</w:t>
      </w:r>
    </w:p>
    <w:p w14:paraId="71AF22BE"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26. Рекомендації постійних комісій обласної ради підлягають обов'язковому розгляду відповідними органами влади, підприємствами, установами, організаціями, посадовими особами, яким вони адресовані. Про результати розгляду і вжиті заходи щодо наданих комісіями рекомендацій комісії повинні бути повідомлені у встановлений ними термін.</w:t>
      </w:r>
    </w:p>
    <w:p w14:paraId="66D4CF6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27. Питання, які належать до відання кількох постійних комісій, можуть за ініціативи комісій, а також за дорученням обласної ради, голови ради, першого заступника або заступника голови ради розглядатися постійними комісіями спільно. Висновки і рекомендації, прийняті постійними комісіями на їх спільних засіданнях, підписуються головам</w:t>
      </w:r>
      <w:r w:rsidR="00534341" w:rsidRPr="009B20F2">
        <w:rPr>
          <w:rFonts w:ascii="Times New Roman" w:eastAsia="Times New Roman" w:hAnsi="Times New Roman" w:cs="Times New Roman"/>
          <w:color w:val="000000"/>
          <w:sz w:val="28"/>
          <w:szCs w:val="28"/>
          <w:lang w:eastAsia="uk-UA"/>
        </w:rPr>
        <w:t>и відповідних постійних комісій і</w:t>
      </w:r>
      <w:r w:rsidR="00254596" w:rsidRPr="009B20F2">
        <w:rPr>
          <w:rFonts w:ascii="Times New Roman" w:eastAsia="Times New Roman" w:hAnsi="Times New Roman" w:cs="Times New Roman"/>
          <w:color w:val="000000"/>
          <w:sz w:val="28"/>
          <w:szCs w:val="28"/>
          <w:lang w:eastAsia="uk-UA"/>
        </w:rPr>
        <w:t xml:space="preserve"> секретарями,</w:t>
      </w:r>
      <w:r w:rsidR="00254596" w:rsidRPr="009B20F2">
        <w:rPr>
          <w:rFonts w:ascii="Times New Roman" w:eastAsia="Times New Roman" w:hAnsi="Times New Roman" w:cs="Times New Roman"/>
          <w:sz w:val="28"/>
          <w:szCs w:val="28"/>
        </w:rPr>
        <w:t xml:space="preserve"> а в разі їх відсутності – особами, що виконують їх функції.</w:t>
      </w:r>
    </w:p>
    <w:p w14:paraId="0D25905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Спільне засідання постійних комісій є правомочним, якщо у ньому бере участь не менш як половина депутатів від загального складу кожної комісії.</w:t>
      </w:r>
    </w:p>
    <w:p w14:paraId="751F1EF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Рекомендації спільних засідань постійних комісій приймаються більшістю голосів від загального складу кожної комісії.</w:t>
      </w:r>
    </w:p>
    <w:p w14:paraId="45F4B164"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28. За рішенням постійної комісії (комісій) можуть проводитися закриті,</w:t>
      </w:r>
      <w:r w:rsidRPr="009B20F2">
        <w:rPr>
          <w:rFonts w:ascii="Times New Roman" w:eastAsia="Times New Roman" w:hAnsi="Times New Roman" w:cs="Times New Roman"/>
          <w:b/>
          <w:color w:val="000000"/>
          <w:sz w:val="28"/>
          <w:szCs w:val="28"/>
          <w:lang w:eastAsia="uk-UA"/>
        </w:rPr>
        <w:t xml:space="preserve"> </w:t>
      </w:r>
      <w:r w:rsidRPr="009B20F2">
        <w:rPr>
          <w:rFonts w:ascii="Times New Roman" w:eastAsia="Times New Roman" w:hAnsi="Times New Roman" w:cs="Times New Roman"/>
          <w:color w:val="000000"/>
          <w:sz w:val="28"/>
          <w:szCs w:val="28"/>
          <w:lang w:eastAsia="uk-UA"/>
        </w:rPr>
        <w:t>а також виїзні засідання.</w:t>
      </w:r>
    </w:p>
    <w:p w14:paraId="57462F4E"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lastRenderedPageBreak/>
        <w:t>29. Постійні комісії обласної ради інформують громадськість про свою діяльність через засоби масової інформації.</w:t>
      </w:r>
    </w:p>
    <w:p w14:paraId="3A91A558" w14:textId="77777777" w:rsidR="00295DB4"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30. Депутати, що беруть участь в обговоренні, як правило</w:t>
      </w:r>
      <w:r w:rsidR="00E639B8" w:rsidRPr="009B20F2">
        <w:rPr>
          <w:rFonts w:ascii="Times New Roman" w:eastAsia="Times New Roman" w:hAnsi="Times New Roman" w:cs="Times New Roman"/>
          <w:color w:val="000000"/>
          <w:sz w:val="28"/>
          <w:szCs w:val="28"/>
          <w:lang w:eastAsia="uk-UA"/>
        </w:rPr>
        <w:t>,</w:t>
      </w:r>
      <w:r w:rsidRPr="009B20F2">
        <w:rPr>
          <w:rFonts w:ascii="Times New Roman" w:eastAsia="Times New Roman" w:hAnsi="Times New Roman" w:cs="Times New Roman"/>
          <w:color w:val="000000"/>
          <w:sz w:val="28"/>
          <w:szCs w:val="28"/>
          <w:lang w:eastAsia="uk-UA"/>
        </w:rPr>
        <w:t xml:space="preserve">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рішенням комісії.</w:t>
      </w:r>
    </w:p>
    <w:p w14:paraId="0080EAED" w14:textId="77777777" w:rsidR="00295DB4"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Тривалість виступів:</w:t>
      </w:r>
    </w:p>
    <w:p w14:paraId="6CC14449"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для доповіді - 5 хв.</w:t>
      </w:r>
    </w:p>
    <w:p w14:paraId="4D659B95" w14:textId="77777777" w:rsidR="004E63C6" w:rsidRPr="009B20F2" w:rsidRDefault="004E63C6" w:rsidP="00295DB4">
      <w:pPr>
        <w:spacing w:after="0" w:line="240" w:lineRule="auto"/>
        <w:ind w:firstLine="70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для співдоповіді - 3 хв.</w:t>
      </w:r>
    </w:p>
    <w:p w14:paraId="4E0E7A45" w14:textId="77777777" w:rsidR="004E63C6" w:rsidRPr="009B20F2" w:rsidRDefault="004E63C6" w:rsidP="00295DB4">
      <w:pPr>
        <w:spacing w:after="0" w:line="240" w:lineRule="auto"/>
        <w:ind w:firstLine="70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для участі в обговоренні - 3 хв.</w:t>
      </w:r>
    </w:p>
    <w:p w14:paraId="1C758C6C" w14:textId="77777777" w:rsidR="004E63C6" w:rsidRPr="009B20F2" w:rsidRDefault="004E63C6" w:rsidP="00295DB4">
      <w:pPr>
        <w:spacing w:after="0" w:line="240" w:lineRule="auto"/>
        <w:ind w:firstLine="70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заключне слово доповідача - 3 хв.</w:t>
      </w:r>
    </w:p>
    <w:p w14:paraId="6498DF87" w14:textId="77777777" w:rsidR="004E63C6" w:rsidRPr="009B20F2" w:rsidRDefault="004E63C6" w:rsidP="00295DB4">
      <w:pPr>
        <w:spacing w:after="0" w:line="240" w:lineRule="auto"/>
        <w:ind w:firstLine="70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для репліки - 1 хв.</w:t>
      </w:r>
    </w:p>
    <w:p w14:paraId="57C42525"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31. Члени постійних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місцевої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 </w:t>
      </w:r>
    </w:p>
    <w:p w14:paraId="1AD1D3E3"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32. Інформування громадськості про діяльність постійних комісій покладається на виконавчий апарат ради та голову комісії. На засідання постійних комісій обов’язково запрошуються представ</w:t>
      </w:r>
      <w:r w:rsidR="00295DB4" w:rsidRPr="009B20F2">
        <w:rPr>
          <w:rFonts w:ascii="Times New Roman" w:eastAsia="Times New Roman" w:hAnsi="Times New Roman" w:cs="Times New Roman"/>
          <w:color w:val="000000"/>
          <w:sz w:val="28"/>
          <w:szCs w:val="28"/>
          <w:lang w:eastAsia="uk-UA"/>
        </w:rPr>
        <w:t xml:space="preserve">ники інформаційних агенцій, </w:t>
      </w:r>
      <w:proofErr w:type="spellStart"/>
      <w:r w:rsidR="00295DB4" w:rsidRPr="009B20F2">
        <w:rPr>
          <w:rFonts w:ascii="Times New Roman" w:eastAsia="Times New Roman" w:hAnsi="Times New Roman" w:cs="Times New Roman"/>
          <w:color w:val="000000"/>
          <w:sz w:val="28"/>
          <w:szCs w:val="28"/>
          <w:lang w:eastAsia="uk-UA"/>
        </w:rPr>
        <w:t>веб</w:t>
      </w:r>
      <w:r w:rsidRPr="009B20F2">
        <w:rPr>
          <w:rFonts w:ascii="Times New Roman" w:eastAsia="Times New Roman" w:hAnsi="Times New Roman" w:cs="Times New Roman"/>
          <w:color w:val="000000"/>
          <w:sz w:val="28"/>
          <w:szCs w:val="28"/>
          <w:lang w:eastAsia="uk-UA"/>
        </w:rPr>
        <w:t>сайтів</w:t>
      </w:r>
      <w:proofErr w:type="spellEnd"/>
      <w:r w:rsidRPr="009B20F2">
        <w:rPr>
          <w:rFonts w:ascii="Times New Roman" w:eastAsia="Times New Roman" w:hAnsi="Times New Roman" w:cs="Times New Roman"/>
          <w:color w:val="000000"/>
          <w:sz w:val="28"/>
          <w:szCs w:val="28"/>
          <w:lang w:eastAsia="uk-UA"/>
        </w:rPr>
        <w:t xml:space="preserve">, преси, радіо, телебачення шляхом розсилання електронною поштою відповідного анонсу, який надсилається не пізніше як за 1 день до засідання комісії, а у випадку проведення термінових засідань – невідкладно, одночасно із повідомленням членів комісії про невідкладне засідання. </w:t>
      </w:r>
    </w:p>
    <w:p w14:paraId="7EBA5DF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33. При проведенні засідання комісії ведеться протокол та звукозапис засідання. Звукозапис засідання здійснюється на цифровий диктофон та зберігається протягом 6 місяців в апараті обласної ради.</w:t>
      </w:r>
    </w:p>
    <w:p w14:paraId="4EB3B6E7" w14:textId="77777777" w:rsidR="0031723D" w:rsidRPr="009B20F2" w:rsidRDefault="0031723D" w:rsidP="00295DB4">
      <w:pPr>
        <w:spacing w:after="0" w:line="240" w:lineRule="auto"/>
        <w:jc w:val="center"/>
        <w:rPr>
          <w:rFonts w:ascii="Times New Roman" w:eastAsia="Times New Roman" w:hAnsi="Times New Roman" w:cs="Times New Roman"/>
          <w:color w:val="000000"/>
          <w:sz w:val="28"/>
          <w:szCs w:val="28"/>
          <w:lang w:eastAsia="uk-UA"/>
        </w:rPr>
      </w:pPr>
    </w:p>
    <w:p w14:paraId="5F7CA497" w14:textId="77777777" w:rsidR="004E63C6" w:rsidRPr="009B20F2"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b/>
          <w:color w:val="000000"/>
          <w:sz w:val="28"/>
          <w:szCs w:val="28"/>
          <w:u w:val="single"/>
          <w:lang w:eastAsia="uk-UA"/>
        </w:rPr>
        <w:t>IV. ФУНКЦІОНАЛЬНА СПРЯМОВАНІСТЬ ПОСТІЙНИХ КОМІСІЙ</w:t>
      </w:r>
    </w:p>
    <w:p w14:paraId="4BC32B8B" w14:textId="77777777" w:rsidR="004E63C6" w:rsidRPr="009B20F2" w:rsidRDefault="004E63C6" w:rsidP="00295DB4">
      <w:pPr>
        <w:spacing w:after="0" w:line="240" w:lineRule="auto"/>
        <w:jc w:val="center"/>
        <w:rPr>
          <w:rFonts w:ascii="Times New Roman" w:eastAsia="Times New Roman" w:hAnsi="Times New Roman" w:cs="Times New Roman"/>
          <w:color w:val="000000"/>
          <w:sz w:val="28"/>
          <w:szCs w:val="28"/>
          <w:lang w:eastAsia="uk-UA"/>
        </w:rPr>
      </w:pPr>
    </w:p>
    <w:p w14:paraId="196A428C" w14:textId="77777777" w:rsidR="004E63C6" w:rsidRPr="009B20F2"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b/>
          <w:color w:val="000000"/>
          <w:sz w:val="28"/>
          <w:szCs w:val="28"/>
          <w:lang w:eastAsia="uk-UA"/>
        </w:rPr>
        <w:t xml:space="preserve">З питань бюджету </w:t>
      </w:r>
      <w:r w:rsidR="004331A7" w:rsidRPr="009B20F2">
        <w:rPr>
          <w:rFonts w:ascii="Times New Roman" w:eastAsia="Times New Roman" w:hAnsi="Times New Roman" w:cs="Times New Roman"/>
          <w:b/>
          <w:color w:val="000000"/>
          <w:sz w:val="28"/>
          <w:szCs w:val="28"/>
          <w:lang w:eastAsia="uk-UA"/>
        </w:rPr>
        <w:t xml:space="preserve">та </w:t>
      </w:r>
      <w:r w:rsidR="0094505A" w:rsidRPr="009B20F2">
        <w:rPr>
          <w:rFonts w:ascii="Times New Roman" w:eastAsia="Times New Roman" w:hAnsi="Times New Roman" w:cs="Times New Roman"/>
          <w:b/>
          <w:color w:val="000000"/>
          <w:sz w:val="28"/>
          <w:szCs w:val="28"/>
          <w:lang w:eastAsia="uk-UA"/>
        </w:rPr>
        <w:t>комунальної власності</w:t>
      </w:r>
    </w:p>
    <w:p w14:paraId="1C87C08A" w14:textId="77777777" w:rsidR="004E63C6" w:rsidRPr="009B20F2" w:rsidRDefault="004E63C6" w:rsidP="00295DB4">
      <w:pPr>
        <w:spacing w:after="0" w:line="240" w:lineRule="auto"/>
        <w:jc w:val="center"/>
        <w:rPr>
          <w:rFonts w:ascii="Times New Roman" w:eastAsia="Times New Roman" w:hAnsi="Times New Roman" w:cs="Times New Roman"/>
          <w:color w:val="000000"/>
          <w:sz w:val="18"/>
          <w:szCs w:val="18"/>
          <w:lang w:eastAsia="uk-UA"/>
        </w:rPr>
      </w:pPr>
    </w:p>
    <w:p w14:paraId="1EF23325" w14:textId="77777777" w:rsidR="0094505A" w:rsidRPr="0094505A" w:rsidRDefault="0094505A" w:rsidP="0094505A">
      <w:pPr>
        <w:numPr>
          <w:ilvl w:val="0"/>
          <w:numId w:val="1"/>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Попередньо розглядає проєкт обласного бюджету, зміни до обласного бюджету і подає на розгляд обласної ради відповідні висновки і рекомендації.</w:t>
      </w:r>
    </w:p>
    <w:p w14:paraId="4CA0D115" w14:textId="77777777" w:rsidR="0094505A" w:rsidRPr="0094505A" w:rsidRDefault="0094505A" w:rsidP="0094505A">
      <w:pPr>
        <w:numPr>
          <w:ilvl w:val="0"/>
          <w:numId w:val="1"/>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Розглядає подання, пояснення головних розпорядників бюджетних коштів до проєкту обласного бюджету, а також рекомендації постійних комісій обласної ради до проєкту обласного бюджету та приймає рішення щодо врахування (не врахування) поданих рекомендацій та пропозицій.</w:t>
      </w:r>
    </w:p>
    <w:p w14:paraId="5081E6C6" w14:textId="77777777" w:rsidR="0094505A" w:rsidRPr="0094505A" w:rsidRDefault="0094505A" w:rsidP="0094505A">
      <w:pPr>
        <w:numPr>
          <w:ilvl w:val="0"/>
          <w:numId w:val="1"/>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Здійснює контроль за виконанням обласного бюджету, цільовим та економним використанням бюджетних коштів.</w:t>
      </w:r>
    </w:p>
    <w:p w14:paraId="227F1319" w14:textId="77777777" w:rsidR="0094505A" w:rsidRPr="0094505A" w:rsidRDefault="0094505A" w:rsidP="0094505A">
      <w:pPr>
        <w:numPr>
          <w:ilvl w:val="0"/>
          <w:numId w:val="2"/>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lastRenderedPageBreak/>
        <w:t>Здійснює перевірку річного звіту про виконання обласного бюджету, надає рекомендації щодо його внесення на затвердження обласної ради.</w:t>
      </w:r>
    </w:p>
    <w:p w14:paraId="000C5F68" w14:textId="77777777" w:rsidR="0094505A" w:rsidRPr="0094505A" w:rsidRDefault="0094505A" w:rsidP="0094505A">
      <w:pPr>
        <w:numPr>
          <w:ilvl w:val="0"/>
          <w:numId w:val="2"/>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Розглядає проєкти програми соціально-економічного і культурного розвитку області, цільові програми, готує висновки і рекомендації з цих питань.</w:t>
      </w:r>
    </w:p>
    <w:p w14:paraId="75B4CA88" w14:textId="77777777" w:rsidR="0094505A" w:rsidRPr="0094505A" w:rsidRDefault="0094505A" w:rsidP="0094505A">
      <w:pPr>
        <w:numPr>
          <w:ilvl w:val="0"/>
          <w:numId w:val="2"/>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У межах поточного виконання обласного бюджету аналізує хід виконання затверджених цільових програм в аспекті досягнення ними поставленої мети, пріоритетності програм, ефективності використання бюджетних коштів, виділених на реалізацію відповідних програм. Надає рекомендації щодо підвищення ефективності  цільових програм або доцільності їх подальшої реалізації.</w:t>
      </w:r>
    </w:p>
    <w:p w14:paraId="33CAB4A0" w14:textId="77777777" w:rsidR="0094505A" w:rsidRPr="0094505A" w:rsidRDefault="0094505A" w:rsidP="0094505A">
      <w:pPr>
        <w:numPr>
          <w:ilvl w:val="0"/>
          <w:numId w:val="2"/>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Контролює питання ефективності, раціонального використання бюджетних коштів, вносить пропозиції щодо організації і контролю з цього питання. Заслуховує розпорядників бюджетних коштів стосовно напрямів та ефективності використання коштів обласного бюджету.</w:t>
      </w:r>
    </w:p>
    <w:p w14:paraId="028030ED" w14:textId="77777777" w:rsidR="0094505A" w:rsidRPr="0094505A" w:rsidRDefault="0094505A" w:rsidP="0094505A">
      <w:pPr>
        <w:numPr>
          <w:ilvl w:val="0"/>
          <w:numId w:val="2"/>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Надає погодження стосовно передачі бюджетних призначень на виконання функцій, завдань або надання послуг, на які надано бюджетні призначення, від одного головного розпорядника бюджетних коштів обласного бюджету до іншого, перерозподілу видатків бюджету і надання кредитів з бюджету за бюджетними програмами, включаючи резервний фонд бюджету, додаткові дотації та субвенції, у межах загального обсягу бюджетних призначень головного розпорядника бюджетних коштів, а також збільшення видатків розвитку за рахунок зменшення інших видатків (окремо за загальним та спеціальним фондами бюджету) за бюджетною програмою.</w:t>
      </w:r>
    </w:p>
    <w:p w14:paraId="0AE19C90" w14:textId="77777777" w:rsidR="0094505A" w:rsidRPr="0094505A" w:rsidRDefault="0094505A" w:rsidP="0094505A">
      <w:pPr>
        <w:numPr>
          <w:ilvl w:val="0"/>
          <w:numId w:val="2"/>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Розглядає рекомендації інших постійних комісій обласної ради з питань формування, виконання, внесення змін до обласного бюджету та приймає рішення (висновки і рекомендації) щодо їх внесення на розгляд обласної ради.</w:t>
      </w:r>
    </w:p>
    <w:p w14:paraId="0C3FF717" w14:textId="77777777" w:rsidR="0094505A" w:rsidRPr="0094505A" w:rsidRDefault="0094505A" w:rsidP="0094505A">
      <w:pPr>
        <w:numPr>
          <w:ilvl w:val="0"/>
          <w:numId w:val="2"/>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Здійснює контроль за використанням майна, що належить до спільної власності територіальних громад сіл, селищ, міст області та, у разі необхідності, вживає заходів щодо підвищення ефективності його використання.</w:t>
      </w:r>
    </w:p>
    <w:p w14:paraId="0CF6EF5D" w14:textId="77777777" w:rsidR="0094505A" w:rsidRPr="0094505A" w:rsidRDefault="0094505A" w:rsidP="0094505A">
      <w:pPr>
        <w:numPr>
          <w:ilvl w:val="0"/>
          <w:numId w:val="2"/>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Здійснює попередній розгляд та надає рекомендації, висновки на розгляд обласної ради з питань управління об’єктами спільної власності щодо створення, припинення (злиття, приєднання, поділ, перетворення, ліквідація) підприємств, установ і організацій (крім тих, що належать до повноважень інших постійних комісій обласної ради).</w:t>
      </w:r>
    </w:p>
    <w:p w14:paraId="784967F9" w14:textId="77777777" w:rsidR="0094505A" w:rsidRPr="0094505A" w:rsidRDefault="0094505A" w:rsidP="0094505A">
      <w:pPr>
        <w:numPr>
          <w:ilvl w:val="0"/>
          <w:numId w:val="3"/>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Погоджує Перелік першого типу об’єктів оренди комунальної власності, які підлягають передачі в оренду на аукціоні та Переліки другого типу об’єктів оренди комунальної власності, які підлягають передачі в оренду без проведення аукціону, а також, у разі необхідності, умови оренди та зміст оголошення аукціону з оренди майна на окремі об’єкти спільної власності територіальних громад сіл, селищ, міст області.</w:t>
      </w:r>
    </w:p>
    <w:p w14:paraId="3326C6AA" w14:textId="77777777" w:rsidR="0094505A" w:rsidRPr="0094505A" w:rsidRDefault="0094505A" w:rsidP="0094505A">
      <w:pPr>
        <w:numPr>
          <w:ilvl w:val="0"/>
          <w:numId w:val="3"/>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Розглядає питання та надає рекомендації щодо надання орендарю згоди на здійснення невід’ємних поліпшень орендованого майна спільної власності територіальних громад сіл, селищ, міст області.</w:t>
      </w:r>
    </w:p>
    <w:p w14:paraId="71A04531" w14:textId="77777777" w:rsidR="0094505A" w:rsidRPr="0094505A" w:rsidRDefault="0094505A" w:rsidP="0094505A">
      <w:pPr>
        <w:numPr>
          <w:ilvl w:val="0"/>
          <w:numId w:val="3"/>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lastRenderedPageBreak/>
        <w:t>Погоджує в установленому законодавством та обласною радою порядку питання про продаж, передачу в концесію або під заставу об'єктів спільної власності територіальних громад сіл, селищ, міст області.</w:t>
      </w:r>
    </w:p>
    <w:p w14:paraId="2C8B560C" w14:textId="77777777" w:rsidR="0094505A" w:rsidRPr="0094505A" w:rsidRDefault="0094505A" w:rsidP="0094505A">
      <w:pPr>
        <w:numPr>
          <w:ilvl w:val="0"/>
          <w:numId w:val="3"/>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Погоджує перелік об’єктів спільної власності територіальних громад сіл, селищ, міст області, що підлягають приватизації, а також, у разі необхідності, умови приватизації та зміст оголошення аукціону.</w:t>
      </w:r>
    </w:p>
    <w:p w14:paraId="7870DDE7" w14:textId="77777777" w:rsidR="0094505A" w:rsidRPr="0094505A" w:rsidRDefault="0094505A" w:rsidP="0094505A">
      <w:pPr>
        <w:numPr>
          <w:ilvl w:val="0"/>
          <w:numId w:val="3"/>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Погоджує статути підприємств, що перебувають у спільній власності територіальних громад сіл, селищ, міст області, контролює виконання їх умов та вживає заходів у разі їх порушення (крім тих, що належать до повноважень інших постійних комісій обласної ради).</w:t>
      </w:r>
    </w:p>
    <w:p w14:paraId="1CFDD511" w14:textId="77777777" w:rsidR="0094505A" w:rsidRPr="0094505A" w:rsidRDefault="0094505A" w:rsidP="0094505A">
      <w:pPr>
        <w:numPr>
          <w:ilvl w:val="0"/>
          <w:numId w:val="3"/>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Погоджує укладання, розірвання контрактів із керівниками комунальних підприємств, що перебувають у спільній власності територіальних громад сіл, селищ, міст області, та контролює їх виконання за дотриманням умов. Погоджує призначення та звільнення виконуючих обов’язки керівників підприємств спільної власності територіальних громад сіл, селищ, міст області, призначених розпорядженням голови обласної ради (крім тих, що належать до повноважень інших постійних комісій обласної ради).</w:t>
      </w:r>
    </w:p>
    <w:p w14:paraId="50E3A140" w14:textId="77777777" w:rsidR="0094505A" w:rsidRPr="0094505A" w:rsidRDefault="0094505A" w:rsidP="0094505A">
      <w:pPr>
        <w:numPr>
          <w:ilvl w:val="0"/>
          <w:numId w:val="3"/>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Погоджує в установленому законодавством порядку питання про передачу майна спільної власності територіальних громад сіл, селищ, міст області у державну або комунальну власність відповідних територіальних громад і прийняття майна інших форм власності у спільну власність територіальних громад сіл, селищ, міст області.</w:t>
      </w:r>
    </w:p>
    <w:p w14:paraId="47ADF74E" w14:textId="77777777" w:rsidR="0094505A" w:rsidRPr="0094505A" w:rsidRDefault="0094505A" w:rsidP="0094505A">
      <w:pPr>
        <w:numPr>
          <w:ilvl w:val="0"/>
          <w:numId w:val="3"/>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Погоджує питання закріплення майна спільної власності територіальних громад сіл, селищ, міст області на праві оперативного управління та господарського відання.</w:t>
      </w:r>
    </w:p>
    <w:p w14:paraId="77F54A1E" w14:textId="77777777" w:rsidR="0094505A" w:rsidRPr="0094505A" w:rsidRDefault="0094505A" w:rsidP="0094505A">
      <w:pPr>
        <w:numPr>
          <w:ilvl w:val="0"/>
          <w:numId w:val="3"/>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Ініціює, у разі потреби, проведення інвентаризації, оцінки майна, аудиту (в тому числі погоджує виконавця робіт, у разі залучення виконавців за договором) спільної власності територіальних громад сіл, селищ, міст області.</w:t>
      </w:r>
    </w:p>
    <w:p w14:paraId="1829587D" w14:textId="77777777" w:rsidR="0094505A" w:rsidRPr="0094505A" w:rsidRDefault="0094505A" w:rsidP="0094505A">
      <w:pPr>
        <w:numPr>
          <w:ilvl w:val="0"/>
          <w:numId w:val="4"/>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Розглядає та погоджує дозволи на списання майна з балансів підприємств, установ, організацій, що перебувають у спільній власності територіальних громад сіл, селищ, міст області, в установленому законодавством та обласною радою порядку.</w:t>
      </w:r>
    </w:p>
    <w:p w14:paraId="053462FE" w14:textId="77777777" w:rsidR="0094505A" w:rsidRPr="0094505A" w:rsidRDefault="0094505A" w:rsidP="0094505A">
      <w:pPr>
        <w:numPr>
          <w:ilvl w:val="0"/>
          <w:numId w:val="4"/>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Вносить рекомендації щодо надання пільг зі сплати орендної плати за оренду майна спільної власності територіальних громад сіл, селищ, міст області.</w:t>
      </w:r>
    </w:p>
    <w:p w14:paraId="45C66ADD" w14:textId="77777777" w:rsidR="0094505A" w:rsidRPr="0094505A" w:rsidRDefault="0094505A" w:rsidP="0094505A">
      <w:pPr>
        <w:numPr>
          <w:ilvl w:val="0"/>
          <w:numId w:val="4"/>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Заслуховує звіти керівників підприємств, установ, організацій про результати виконання показників ефективності управління майном та з інших питань діяльності об’єктів спільної власності (крім тих, що належать до повноважень інших постійних комісій обласної ради). Надає пропозиції голові обласної ради щодо притягнення до дисциплінарної відповідальності керівників об’єктів спільної власності у разі встановлення фактів порушення ними умов контракту та вимог рішень обласної ради.</w:t>
      </w:r>
    </w:p>
    <w:p w14:paraId="67FE69CA" w14:textId="77777777" w:rsidR="0094505A" w:rsidRPr="0094505A" w:rsidRDefault="0094505A" w:rsidP="0094505A">
      <w:pPr>
        <w:numPr>
          <w:ilvl w:val="0"/>
          <w:numId w:val="4"/>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 xml:space="preserve">Здійснює попередній розгляд і надання висновків, рекомендацій з питань розпорядження землями, що знаходяться у спільній власності територіальних громад сіл, селищ, міст області, на яких розташовані будівлі, </w:t>
      </w:r>
      <w:r w:rsidRPr="0094505A">
        <w:rPr>
          <w:rFonts w:ascii="Times New Roman" w:eastAsia="Times New Roman" w:hAnsi="Times New Roman" w:cs="Times New Roman"/>
          <w:sz w:val="28"/>
          <w:szCs w:val="28"/>
          <w:lang w:eastAsia="uk-UA"/>
        </w:rPr>
        <w:lastRenderedPageBreak/>
        <w:t>споруди, інші об’єкти нерухомого майна спільної власності територіальних громад сіл, селищ, міст області, та/або які перебувають у постійному користуванні підприємств, установ, організацій, що належать до спільної власності територіальних громад сіл, селищ, міст області.</w:t>
      </w:r>
    </w:p>
    <w:p w14:paraId="262D4B7E" w14:textId="77777777" w:rsidR="0094505A" w:rsidRPr="0094505A" w:rsidRDefault="0094505A" w:rsidP="0094505A">
      <w:pPr>
        <w:numPr>
          <w:ilvl w:val="0"/>
          <w:numId w:val="4"/>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Здійснює контроль  за  виконанням  рішень  обласної ради за напрямками діяльності комісії, власних рекомендацій.</w:t>
      </w:r>
    </w:p>
    <w:p w14:paraId="32B5E3D6" w14:textId="77777777" w:rsidR="0094505A" w:rsidRPr="0094505A" w:rsidRDefault="0094505A" w:rsidP="0094505A">
      <w:pPr>
        <w:numPr>
          <w:ilvl w:val="0"/>
          <w:numId w:val="4"/>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У разі необхідності, вирішує інші питання з управління майном спільної власності, що належать до компетенції обласної ради.</w:t>
      </w:r>
    </w:p>
    <w:p w14:paraId="06F25207" w14:textId="77777777" w:rsidR="0094505A" w:rsidRPr="0094505A" w:rsidRDefault="0094505A" w:rsidP="0094505A">
      <w:pPr>
        <w:numPr>
          <w:ilvl w:val="0"/>
          <w:numId w:val="4"/>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Здійснює попередній розгляд питань управління корпоративними правами (пакетами акцій, паями в господарських товариствах), що належать до спільної власності територіальних громад сіл, селищ, міст області, надає висновки і рекомендації із зазначених питань на розгляд обласної ради, контролює ефективність управління корпоративними правами (пакетом акцій) спільної власності. Надає голові обласної ради пропозиції щодо персонального складу для включення представників до статутних органів суб’єктів господарювання.</w:t>
      </w:r>
    </w:p>
    <w:p w14:paraId="19417C62" w14:textId="77777777" w:rsidR="0094505A" w:rsidRPr="0094505A" w:rsidRDefault="0094505A" w:rsidP="0094505A">
      <w:pPr>
        <w:numPr>
          <w:ilvl w:val="0"/>
          <w:numId w:val="4"/>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Попередньо погоджує тарифи та перелік послуг, що надаються підприємствами спільної власності територіальних громад сіл, селищ, міст області.</w:t>
      </w:r>
    </w:p>
    <w:p w14:paraId="004D8B08" w14:textId="77777777" w:rsidR="0094505A" w:rsidRPr="0094505A" w:rsidRDefault="0094505A" w:rsidP="0094505A">
      <w:pPr>
        <w:numPr>
          <w:ilvl w:val="0"/>
          <w:numId w:val="4"/>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Погоджує та контролює виконання фінансових планів комунальних підприємств обласної ради (крім комунальних некомерційних підприємств).</w:t>
      </w:r>
    </w:p>
    <w:p w14:paraId="39DB53B3" w14:textId="77777777" w:rsidR="0094505A" w:rsidRPr="0094505A" w:rsidRDefault="0094505A" w:rsidP="0094505A">
      <w:pPr>
        <w:numPr>
          <w:ilvl w:val="0"/>
          <w:numId w:val="5"/>
        </w:numPr>
        <w:shd w:val="clear" w:color="auto" w:fill="FFFFFF"/>
        <w:tabs>
          <w:tab w:val="left" w:pos="1134"/>
        </w:tabs>
        <w:spacing w:after="0" w:line="324" w:lineRule="atLeast"/>
        <w:ind w:left="0" w:firstLine="709"/>
        <w:jc w:val="both"/>
        <w:rPr>
          <w:rFonts w:ascii="Times New Roman" w:eastAsia="Times New Roman" w:hAnsi="Times New Roman" w:cs="Times New Roman"/>
          <w:sz w:val="28"/>
          <w:szCs w:val="28"/>
          <w:lang w:eastAsia="uk-UA"/>
        </w:rPr>
      </w:pPr>
      <w:r w:rsidRPr="0094505A">
        <w:rPr>
          <w:rFonts w:ascii="Times New Roman" w:eastAsia="Times New Roman" w:hAnsi="Times New Roman" w:cs="Times New Roman"/>
          <w:sz w:val="28"/>
          <w:szCs w:val="28"/>
          <w:lang w:eastAsia="uk-UA"/>
        </w:rPr>
        <w:t>Розглядає інші питання, визначені нормативними актами обласної ради.</w:t>
      </w:r>
    </w:p>
    <w:p w14:paraId="2E26D0CC" w14:textId="77777777" w:rsidR="004E63C6" w:rsidRPr="009B20F2" w:rsidRDefault="004E63C6" w:rsidP="00295DB4">
      <w:pPr>
        <w:keepNext/>
        <w:keepLines/>
        <w:spacing w:after="0" w:line="240" w:lineRule="auto"/>
        <w:jc w:val="center"/>
        <w:outlineLvl w:val="4"/>
        <w:rPr>
          <w:rFonts w:ascii="Times New Roman" w:eastAsia="Times New Roman" w:hAnsi="Times New Roman" w:cs="Times New Roman"/>
          <w:b/>
          <w:color w:val="000000"/>
          <w:sz w:val="28"/>
          <w:szCs w:val="28"/>
          <w:lang w:eastAsia="uk-UA"/>
        </w:rPr>
      </w:pPr>
    </w:p>
    <w:p w14:paraId="2224F103" w14:textId="77777777" w:rsidR="004E63C6" w:rsidRPr="009B20F2" w:rsidRDefault="004E63C6" w:rsidP="00295DB4">
      <w:pPr>
        <w:keepNext/>
        <w:keepLines/>
        <w:spacing w:after="0" w:line="240" w:lineRule="auto"/>
        <w:jc w:val="center"/>
        <w:outlineLvl w:val="4"/>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t>З питань соціально-економічного розвитку регіону, інвестиційної діяльності, середнього і малого бізнесу, будівництва, транспорту та зв’язку</w:t>
      </w:r>
    </w:p>
    <w:p w14:paraId="7E3EBDD4" w14:textId="77777777" w:rsidR="004E63C6" w:rsidRPr="009B20F2" w:rsidRDefault="004E63C6" w:rsidP="00295DB4">
      <w:pPr>
        <w:spacing w:after="0" w:line="240" w:lineRule="auto"/>
        <w:rPr>
          <w:rFonts w:ascii="Times New Roman" w:eastAsia="Times New Roman" w:hAnsi="Times New Roman" w:cs="Times New Roman"/>
          <w:i/>
          <w:color w:val="000000"/>
          <w:sz w:val="28"/>
          <w:szCs w:val="28"/>
          <w:lang w:eastAsia="uk-UA"/>
        </w:rPr>
      </w:pPr>
    </w:p>
    <w:p w14:paraId="480561A1"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 Попередньо розглядає програму соціально-економічного розвитку області, обласний бюджет, цільові програми щодо роботи промислових, будівельних, транспортних підприємств і об'єднань, підприємств енергетики, зв'язку, житлово-комунального господарства. Здійснює контроль за виконанням програм та заслуховує на своїх засіданнях інформацію щодо їх реалізації.</w:t>
      </w:r>
    </w:p>
    <w:p w14:paraId="117F41D2"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 Вивчає та розглядає відповідність про</w:t>
      </w:r>
      <w:r w:rsidR="001F67E6" w:rsidRPr="009B20F2">
        <w:rPr>
          <w:rFonts w:ascii="Times New Roman" w:eastAsia="Times New Roman" w:hAnsi="Times New Roman" w:cs="Times New Roman"/>
          <w:color w:val="000000"/>
          <w:sz w:val="28"/>
          <w:szCs w:val="28"/>
          <w:lang w:eastAsia="uk-UA"/>
        </w:rPr>
        <w:t>є</w:t>
      </w:r>
      <w:r w:rsidRPr="009B20F2">
        <w:rPr>
          <w:rFonts w:ascii="Times New Roman" w:eastAsia="Times New Roman" w:hAnsi="Times New Roman" w:cs="Times New Roman"/>
          <w:color w:val="000000"/>
          <w:sz w:val="28"/>
          <w:szCs w:val="28"/>
          <w:lang w:eastAsia="uk-UA"/>
        </w:rPr>
        <w:t>кту обласного бюджету програмі соціально-економічного розвитку області.</w:t>
      </w:r>
    </w:p>
    <w:p w14:paraId="5A0CD115"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3. Бере участь у підготовці питань, які вносяться на розгляд обласної ради, пов'язаних із розвитком промисловості, будівництва, транспорту та зв'язку. </w:t>
      </w:r>
    </w:p>
    <w:p w14:paraId="38BDEA85"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4. Аналізує і вносить пропозиції на сесії ради щодо оптимізації обслуговування  підприємств та населення області транспортними засобами, а також стану забезпечення в повному обсязі пільгового проїзду відповідних категорій громадян, вивчає можливість монетизації пільгового перевезення</w:t>
      </w:r>
      <w:r w:rsidRPr="009B20F2">
        <w:rPr>
          <w:rFonts w:ascii="Times New Roman" w:eastAsia="Times New Roman" w:hAnsi="Times New Roman" w:cs="Times New Roman"/>
          <w:b/>
          <w:color w:val="000000"/>
          <w:sz w:val="28"/>
          <w:szCs w:val="28"/>
          <w:lang w:eastAsia="uk-UA"/>
        </w:rPr>
        <w:t>.</w:t>
      </w:r>
      <w:r w:rsidRPr="009B20F2">
        <w:rPr>
          <w:rFonts w:ascii="Times New Roman" w:eastAsia="Times New Roman" w:hAnsi="Times New Roman" w:cs="Times New Roman"/>
          <w:color w:val="000000"/>
          <w:sz w:val="28"/>
          <w:szCs w:val="28"/>
          <w:lang w:eastAsia="uk-UA"/>
        </w:rPr>
        <w:t xml:space="preserve"> </w:t>
      </w:r>
    </w:p>
    <w:p w14:paraId="68DACCA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5. Здійснює попередній розгляд та вносить рекомендації з питань сприяння:</w:t>
      </w:r>
    </w:p>
    <w:p w14:paraId="2CE90DF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реформуванню та розвитку житлово-комунального господарства;</w:t>
      </w:r>
    </w:p>
    <w:p w14:paraId="03C874AD"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lastRenderedPageBreak/>
        <w:t>- забезпеченню безпеки руху транспортних засобів та розвитку транспортної інфраструктури в області;</w:t>
      </w:r>
    </w:p>
    <w:p w14:paraId="3C30C513"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розвитку сучасних засобів зв’язку, телекомунікаційних мереж;</w:t>
      </w:r>
    </w:p>
    <w:p w14:paraId="36053488"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розвитку малого, середнього підприємництва, захисту законних прав підприємців та підприємницьких структур;</w:t>
      </w:r>
    </w:p>
    <w:p w14:paraId="00BD1BF4"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залученню інвестицій у господарський комплекс області,  реалізації</w:t>
      </w:r>
      <w:r w:rsidR="00295DB4" w:rsidRPr="009B20F2">
        <w:rPr>
          <w:rFonts w:ascii="Times New Roman" w:eastAsia="Times New Roman" w:hAnsi="Times New Roman" w:cs="Times New Roman"/>
          <w:color w:val="000000"/>
          <w:sz w:val="28"/>
          <w:szCs w:val="28"/>
          <w:lang w:eastAsia="uk-UA"/>
        </w:rPr>
        <w:t xml:space="preserve"> пріоритетних інвестиційних проє</w:t>
      </w:r>
      <w:r w:rsidRPr="009B20F2">
        <w:rPr>
          <w:rFonts w:ascii="Times New Roman" w:eastAsia="Times New Roman" w:hAnsi="Times New Roman" w:cs="Times New Roman"/>
          <w:color w:val="000000"/>
          <w:sz w:val="28"/>
          <w:szCs w:val="28"/>
          <w:lang w:eastAsia="uk-UA"/>
        </w:rPr>
        <w:t>ктів;</w:t>
      </w:r>
    </w:p>
    <w:p w14:paraId="71E60B3F"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розвитку житлового будівництва;</w:t>
      </w:r>
    </w:p>
    <w:p w14:paraId="214A652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структурній перебудов</w:t>
      </w:r>
      <w:r w:rsidR="00295DB4" w:rsidRPr="009B20F2">
        <w:rPr>
          <w:rFonts w:ascii="Times New Roman" w:eastAsia="Times New Roman" w:hAnsi="Times New Roman" w:cs="Times New Roman"/>
          <w:color w:val="000000"/>
          <w:sz w:val="28"/>
          <w:szCs w:val="28"/>
          <w:lang w:eastAsia="uk-UA"/>
        </w:rPr>
        <w:t>і галузей промисловості області</w:t>
      </w:r>
      <w:r w:rsidRPr="009B20F2">
        <w:rPr>
          <w:rFonts w:ascii="Times New Roman" w:eastAsia="Times New Roman" w:hAnsi="Times New Roman" w:cs="Times New Roman"/>
          <w:color w:val="000000"/>
          <w:sz w:val="28"/>
          <w:szCs w:val="28"/>
          <w:lang w:eastAsia="uk-UA"/>
        </w:rPr>
        <w:t xml:space="preserve"> виходячи з потреб наповнення бюджету та відновлення роботи підприємств.</w:t>
      </w:r>
    </w:p>
    <w:p w14:paraId="3E175286"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6. Розробляє пропозиції щодо розвитку галузей господарського комплексу області, заслуховує звіти керівників відповідних управлінь обласної державної адміністрації та готує висновки з цих питань.</w:t>
      </w:r>
    </w:p>
    <w:p w14:paraId="1FC5B1DA"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7. Робить відповідні висновки щодо планів забудови територій та благоустрою населених пунктів області.</w:t>
      </w:r>
    </w:p>
    <w:p w14:paraId="7E44C37F"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8. Аналізує питання щодо використання коштів, які спрямовуються на будівництво і утримання шляхів.</w:t>
      </w:r>
    </w:p>
    <w:p w14:paraId="2F0CCE08"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9. Вивчає і вносить пропозиції з питань залучення альтернативних джерел енергії для забезпечення енергетичних потреб господарств області.</w:t>
      </w:r>
    </w:p>
    <w:p w14:paraId="1948DC27" w14:textId="77777777" w:rsidR="001F67E6" w:rsidRPr="009B20F2" w:rsidRDefault="004E63C6" w:rsidP="0094505A">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10. Вносить пропозиції голові обласної ради щодо ініціювання притягнення до дисциплінарної відповідальності керівника об’єкта спільної власності галузей промисловості  та транспорту при встановленні фактів порушення ним умов кон</w:t>
      </w:r>
      <w:r w:rsidR="00A23609" w:rsidRPr="009B20F2">
        <w:rPr>
          <w:rFonts w:ascii="Times New Roman" w:eastAsia="Times New Roman" w:hAnsi="Times New Roman" w:cs="Times New Roman"/>
          <w:color w:val="000000"/>
          <w:sz w:val="28"/>
          <w:szCs w:val="28"/>
          <w:lang w:eastAsia="uk-UA"/>
        </w:rPr>
        <w:t>тракту або рішень обласної ради</w:t>
      </w:r>
    </w:p>
    <w:p w14:paraId="1B329671" w14:textId="77777777" w:rsidR="001F67E6" w:rsidRPr="009B20F2" w:rsidRDefault="001F67E6" w:rsidP="00295DB4">
      <w:pPr>
        <w:spacing w:after="0" w:line="240" w:lineRule="auto"/>
        <w:jc w:val="center"/>
        <w:rPr>
          <w:rFonts w:ascii="Times New Roman" w:eastAsia="Times New Roman" w:hAnsi="Times New Roman" w:cs="Times New Roman"/>
          <w:color w:val="000000"/>
          <w:sz w:val="28"/>
          <w:szCs w:val="28"/>
          <w:lang w:eastAsia="uk-UA"/>
        </w:rPr>
      </w:pPr>
    </w:p>
    <w:p w14:paraId="7EC23175" w14:textId="77777777" w:rsidR="004E63C6" w:rsidRPr="009B20F2" w:rsidRDefault="004E63C6" w:rsidP="00295DB4">
      <w:pPr>
        <w:spacing w:after="0" w:line="240" w:lineRule="auto"/>
        <w:jc w:val="center"/>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b/>
          <w:color w:val="000000"/>
          <w:sz w:val="28"/>
          <w:szCs w:val="28"/>
          <w:lang w:eastAsia="uk-UA"/>
        </w:rPr>
        <w:t xml:space="preserve">З питань агропромислового комплексу, </w:t>
      </w:r>
    </w:p>
    <w:p w14:paraId="7AF04F7C" w14:textId="77777777" w:rsidR="004E63C6" w:rsidRPr="009B20F2" w:rsidRDefault="004E63C6" w:rsidP="00295DB4">
      <w:pPr>
        <w:spacing w:after="0" w:line="240" w:lineRule="auto"/>
        <w:jc w:val="center"/>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t>земельних відносин та розвитку села</w:t>
      </w:r>
    </w:p>
    <w:p w14:paraId="70263D28" w14:textId="77777777" w:rsidR="007C37B7" w:rsidRPr="009B20F2" w:rsidRDefault="007C37B7" w:rsidP="00295DB4">
      <w:pPr>
        <w:spacing w:after="0" w:line="240" w:lineRule="auto"/>
        <w:jc w:val="center"/>
        <w:rPr>
          <w:rFonts w:ascii="Times New Roman" w:eastAsia="Times New Roman" w:hAnsi="Times New Roman" w:cs="Times New Roman"/>
          <w:color w:val="000000"/>
          <w:sz w:val="28"/>
          <w:szCs w:val="28"/>
          <w:lang w:eastAsia="uk-UA"/>
        </w:rPr>
      </w:pPr>
    </w:p>
    <w:p w14:paraId="06052424"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1. Попередньо розглядає та вносить пропозиції </w:t>
      </w:r>
      <w:r w:rsidR="00DC1E94" w:rsidRPr="009B20F2">
        <w:rPr>
          <w:rFonts w:ascii="Times New Roman" w:eastAsia="Times New Roman" w:hAnsi="Times New Roman" w:cs="Times New Roman"/>
          <w:color w:val="000000"/>
          <w:sz w:val="28"/>
          <w:szCs w:val="28"/>
          <w:lang w:eastAsia="uk-UA"/>
        </w:rPr>
        <w:t>у</w:t>
      </w:r>
      <w:r w:rsidRPr="009B20F2">
        <w:rPr>
          <w:rFonts w:ascii="Times New Roman" w:eastAsia="Times New Roman" w:hAnsi="Times New Roman" w:cs="Times New Roman"/>
          <w:color w:val="000000"/>
          <w:sz w:val="28"/>
          <w:szCs w:val="28"/>
          <w:lang w:eastAsia="uk-UA"/>
        </w:rPr>
        <w:t xml:space="preserve"> програм</w:t>
      </w:r>
      <w:r w:rsidR="00DC1E94" w:rsidRPr="009B20F2">
        <w:rPr>
          <w:rFonts w:ascii="Times New Roman" w:eastAsia="Times New Roman" w:hAnsi="Times New Roman" w:cs="Times New Roman"/>
          <w:color w:val="000000"/>
          <w:sz w:val="28"/>
          <w:szCs w:val="28"/>
          <w:lang w:eastAsia="uk-UA"/>
        </w:rPr>
        <w:t>у</w:t>
      </w:r>
      <w:r w:rsidRPr="009B20F2">
        <w:rPr>
          <w:rFonts w:ascii="Times New Roman" w:eastAsia="Times New Roman" w:hAnsi="Times New Roman" w:cs="Times New Roman"/>
          <w:color w:val="000000"/>
          <w:sz w:val="28"/>
          <w:szCs w:val="28"/>
          <w:lang w:eastAsia="uk-UA"/>
        </w:rPr>
        <w:t xml:space="preserve"> соціально – економічного розвитку області, обласного бюджету, цільових програм з питань агропромислового комплексу, земельних відносин, розвитку соціальної інфраструктури села. </w:t>
      </w:r>
    </w:p>
    <w:p w14:paraId="0E482F41"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 Здійснює попередній розгляд та вносить рекомендації, висновки на пленарне засідання ради з питань сприяння сільськогосподарським товаровиробникам у виробничій діяльності, створення умов для рівноправного функціонування різних форм власності.</w:t>
      </w:r>
    </w:p>
    <w:p w14:paraId="0249909B"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3. Попередньо розглядає питання:</w:t>
      </w:r>
    </w:p>
    <w:p w14:paraId="5B3D426E"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передачі земельних ділянок комунальної власності у державну власність, а також  державної власності у комунальну власність;</w:t>
      </w:r>
    </w:p>
    <w:p w14:paraId="582A51AD"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використання земель спільної власності територіальних громад;</w:t>
      </w:r>
    </w:p>
    <w:p w14:paraId="6A8C30E9"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зміни меж адміністративно-територіальних утворень області;</w:t>
      </w:r>
    </w:p>
    <w:p w14:paraId="1F3D5D66"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організації землеустрою;</w:t>
      </w:r>
    </w:p>
    <w:p w14:paraId="1034C41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розподілу використання коштів, які надходять на спеціальний рахунок обласної ради у порядку відшкодування втрат сільськогосподарського і лісогосподарського виробництва.</w:t>
      </w:r>
    </w:p>
    <w:p w14:paraId="53542689"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lastRenderedPageBreak/>
        <w:t>4. Здійснює контроль за виконанням програм, рішень ради щодо:</w:t>
      </w:r>
    </w:p>
    <w:p w14:paraId="5E5730BB"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використання та охорони земель, поліпшення родючості ґрунтів, впровадження прогресивних ґрунтозахисних, ґрунтообробних та екологічно безпечних технологій;</w:t>
      </w:r>
    </w:p>
    <w:p w14:paraId="51F5636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 проведення </w:t>
      </w:r>
      <w:proofErr w:type="spellStart"/>
      <w:r w:rsidRPr="009B20F2">
        <w:rPr>
          <w:rFonts w:ascii="Times New Roman" w:eastAsia="Times New Roman" w:hAnsi="Times New Roman" w:cs="Times New Roman"/>
          <w:color w:val="000000"/>
          <w:sz w:val="28"/>
          <w:szCs w:val="28"/>
          <w:lang w:eastAsia="uk-UA"/>
        </w:rPr>
        <w:t>агролісотехнічних</w:t>
      </w:r>
      <w:proofErr w:type="spellEnd"/>
      <w:r w:rsidRPr="009B20F2">
        <w:rPr>
          <w:rFonts w:ascii="Times New Roman" w:eastAsia="Times New Roman" w:hAnsi="Times New Roman" w:cs="Times New Roman"/>
          <w:color w:val="000000"/>
          <w:sz w:val="28"/>
          <w:szCs w:val="28"/>
          <w:lang w:eastAsia="uk-UA"/>
        </w:rPr>
        <w:t xml:space="preserve"> заходів та консервації деградованих і забруднених земель;</w:t>
      </w:r>
    </w:p>
    <w:p w14:paraId="4DF34EB8"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розвитку особистих селянських господарств;</w:t>
      </w:r>
    </w:p>
    <w:p w14:paraId="0A1FBCB1"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роботи обслуговуючих кооперативів, заготівельних організацій, переробки, зберігання і реалізації сільськогосподарської продукції.</w:t>
      </w:r>
    </w:p>
    <w:p w14:paraId="7E968F9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5. Вносить пропозиції голові обласної ради щодо ініціювання притягнення до дисциплінарної відповідальності керівника об’єкта спільної власності, який належить до сільськогосподарської або переробної галузей, при встановленні фактів порушення ним умов контракту або рішень обласної ради.</w:t>
      </w:r>
    </w:p>
    <w:p w14:paraId="710F8405" w14:textId="77777777" w:rsidR="004E63C6" w:rsidRPr="009B20F2" w:rsidRDefault="004E63C6" w:rsidP="00295DB4">
      <w:pPr>
        <w:spacing w:after="0" w:line="240" w:lineRule="auto"/>
        <w:ind w:firstLine="568"/>
        <w:jc w:val="center"/>
        <w:rPr>
          <w:rFonts w:ascii="Times New Roman" w:eastAsia="Times New Roman" w:hAnsi="Times New Roman" w:cs="Times New Roman"/>
          <w:b/>
          <w:color w:val="000000"/>
          <w:sz w:val="28"/>
          <w:szCs w:val="28"/>
          <w:lang w:eastAsia="uk-UA"/>
        </w:rPr>
      </w:pPr>
    </w:p>
    <w:p w14:paraId="7B48B0DE" w14:textId="77777777" w:rsidR="004E63C6" w:rsidRPr="009B20F2" w:rsidRDefault="004E63C6" w:rsidP="00295DB4">
      <w:pPr>
        <w:spacing w:after="0" w:line="240" w:lineRule="auto"/>
        <w:ind w:firstLine="568"/>
        <w:jc w:val="center"/>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t>З питань екології, охорони навколишнього середовища та використання природних ресурсів</w:t>
      </w:r>
    </w:p>
    <w:p w14:paraId="2EB63AFF" w14:textId="77777777" w:rsidR="004E63C6" w:rsidRPr="009B20F2" w:rsidRDefault="004E63C6" w:rsidP="00295DB4">
      <w:pPr>
        <w:spacing w:after="0" w:line="240" w:lineRule="auto"/>
        <w:ind w:firstLine="568"/>
        <w:jc w:val="center"/>
        <w:rPr>
          <w:rFonts w:ascii="Times New Roman" w:eastAsia="Times New Roman" w:hAnsi="Times New Roman" w:cs="Times New Roman"/>
          <w:color w:val="000000"/>
          <w:sz w:val="28"/>
          <w:szCs w:val="28"/>
          <w:lang w:eastAsia="uk-UA"/>
        </w:rPr>
      </w:pPr>
    </w:p>
    <w:p w14:paraId="20021657" w14:textId="77777777" w:rsidR="004E63C6" w:rsidRPr="009B20F2"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 Попередньо розглядає та вносить відповідні рекомендації до про</w:t>
      </w:r>
      <w:r w:rsidR="001F67E6" w:rsidRPr="009B20F2">
        <w:rPr>
          <w:rFonts w:ascii="Times New Roman" w:eastAsia="Times New Roman" w:hAnsi="Times New Roman" w:cs="Times New Roman"/>
          <w:color w:val="000000"/>
          <w:sz w:val="28"/>
          <w:szCs w:val="28"/>
          <w:lang w:eastAsia="uk-UA"/>
        </w:rPr>
        <w:t>є</w:t>
      </w:r>
      <w:r w:rsidRPr="009B20F2">
        <w:rPr>
          <w:rFonts w:ascii="Times New Roman" w:eastAsia="Times New Roman" w:hAnsi="Times New Roman" w:cs="Times New Roman"/>
          <w:color w:val="000000"/>
          <w:sz w:val="28"/>
          <w:szCs w:val="28"/>
          <w:lang w:eastAsia="uk-UA"/>
        </w:rPr>
        <w:t>ктів рішень обласної ради щодо програми соціально – економічного розвитку області, обласного бюджету, цільових програм з питань охорони навколишнього природного середовища, розвитку мінерально-сировинної галузі та питань, пов’язаних із ліквідацією наслідків Чорнобильської катастрофи.</w:t>
      </w:r>
    </w:p>
    <w:p w14:paraId="0B1FC8F2"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 Вносить пропозиції на сесію ради з питань визначення пріоритетних напрямків екологічної політики області та здійснення контролю за їх виконанням.</w:t>
      </w:r>
    </w:p>
    <w:p w14:paraId="5D6CAE60" w14:textId="77777777" w:rsidR="004E63C6" w:rsidRPr="009B20F2"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3. Вивчає стан виконання управліннями облдержадміністрації, підприємствами, об'єднаннями, установами, організаціями заходів щодо мінімізації наслідків аварії на ЧАЕС, заслуховує їх керівників.</w:t>
      </w:r>
    </w:p>
    <w:p w14:paraId="2D6A7723"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4. Здійснює  попередній розгляд та надає висновки, рекомендації щодо  розгляду обласною радою питань стосовно:</w:t>
      </w:r>
    </w:p>
    <w:p w14:paraId="68694085"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організації територій та об’єктів природно-заповідного фонду місцевого значення,  інших територій, що підлягають особливій охороні;</w:t>
      </w:r>
    </w:p>
    <w:p w14:paraId="28DD211C"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надання дозволів на спеціальне використання природних ресурсів;</w:t>
      </w:r>
    </w:p>
    <w:p w14:paraId="464BED23"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раціонального використання природних багатств області, зокрема, покладів бурштину;</w:t>
      </w:r>
    </w:p>
    <w:p w14:paraId="69D539DE" w14:textId="77777777" w:rsidR="004E63C6" w:rsidRPr="009B20F2"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надання угідь для ведення мисливського господарства та полювання;</w:t>
      </w:r>
    </w:p>
    <w:p w14:paraId="3419F7E7"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впровадження екологічно чистих технологій і виробництв, проведення природоохоронних, ресурсозберігаючих та відновлювальних заходів щодо умов розміщення промислових та інших об’єктів з урахуванням вимог природоохоронного законодавства;</w:t>
      </w:r>
    </w:p>
    <w:p w14:paraId="6348353A"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здійснення системи заходів щодо захисту населення від еколого-техногенних аварій, стихійних лих та інших надзвичайних ситуацій;</w:t>
      </w:r>
    </w:p>
    <w:p w14:paraId="642EE9E1"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lastRenderedPageBreak/>
        <w:t>-  внесення пропозицій щодо лімітів використання  лісових ресурсів при заготівлі другорядних лісових матеріалів, здійснення побічних лісових користувань;</w:t>
      </w:r>
    </w:p>
    <w:p w14:paraId="76CF4795" w14:textId="77777777" w:rsidR="004E63C6" w:rsidRPr="009B20F2"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затвердження Положення про спеціальний позабюджетний обласний фонд охорони навколишнього природного середовища;</w:t>
      </w:r>
    </w:p>
    <w:p w14:paraId="08FA2016"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оголошення природних та інших об’єктів, що мають екологічну, історичну, культурну або наукову цінність, пам’ятниками історії або культури, які охороняються законом;</w:t>
      </w:r>
    </w:p>
    <w:p w14:paraId="7EAD9054"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питан</w:t>
      </w:r>
      <w:r w:rsidR="00DC1E94" w:rsidRPr="009B20F2">
        <w:rPr>
          <w:rFonts w:ascii="Times New Roman" w:eastAsia="Times New Roman" w:hAnsi="Times New Roman" w:cs="Times New Roman"/>
          <w:color w:val="000000"/>
          <w:sz w:val="28"/>
          <w:szCs w:val="28"/>
          <w:lang w:eastAsia="uk-UA"/>
        </w:rPr>
        <w:t>ь</w:t>
      </w:r>
      <w:r w:rsidRPr="009B20F2">
        <w:rPr>
          <w:rFonts w:ascii="Times New Roman" w:eastAsia="Times New Roman" w:hAnsi="Times New Roman" w:cs="Times New Roman"/>
          <w:color w:val="000000"/>
          <w:sz w:val="28"/>
          <w:szCs w:val="28"/>
          <w:lang w:eastAsia="uk-UA"/>
        </w:rPr>
        <w:t xml:space="preserve"> обмеження, тимчасової заборони (зупинення) діяльності підприємств, установ і організацій у разі порушення ними вимог водного законодавства:</w:t>
      </w:r>
    </w:p>
    <w:p w14:paraId="6386EA63" w14:textId="77777777" w:rsidR="004E63C6" w:rsidRPr="009B20F2" w:rsidRDefault="004E63C6" w:rsidP="00295DB4">
      <w:pPr>
        <w:spacing w:after="0" w:line="240" w:lineRule="auto"/>
        <w:ind w:firstLine="54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  затвердження порядку організації охорони </w:t>
      </w:r>
      <w:proofErr w:type="spellStart"/>
      <w:r w:rsidRPr="009B20F2">
        <w:rPr>
          <w:rFonts w:ascii="Times New Roman" w:eastAsia="Times New Roman" w:hAnsi="Times New Roman" w:cs="Times New Roman"/>
          <w:color w:val="000000"/>
          <w:sz w:val="28"/>
          <w:szCs w:val="28"/>
          <w:lang w:eastAsia="uk-UA"/>
        </w:rPr>
        <w:t>палацово</w:t>
      </w:r>
      <w:proofErr w:type="spellEnd"/>
      <w:r w:rsidRPr="009B20F2">
        <w:rPr>
          <w:rFonts w:ascii="Times New Roman" w:eastAsia="Times New Roman" w:hAnsi="Times New Roman" w:cs="Times New Roman"/>
          <w:color w:val="000000"/>
          <w:sz w:val="28"/>
          <w:szCs w:val="28"/>
          <w:lang w:eastAsia="uk-UA"/>
        </w:rPr>
        <w:t>-паркових, паркових та садибних комплексів, природних заповідників;</w:t>
      </w:r>
    </w:p>
    <w:p w14:paraId="49DACC2E" w14:textId="77777777" w:rsidR="00A23609" w:rsidRPr="009B20F2" w:rsidRDefault="00A23609" w:rsidP="00295DB4">
      <w:pPr>
        <w:spacing w:after="0" w:line="240" w:lineRule="auto"/>
        <w:ind w:firstLine="568"/>
        <w:jc w:val="both"/>
        <w:rPr>
          <w:rFonts w:ascii="Times New Roman" w:eastAsia="Times New Roman" w:hAnsi="Times New Roman" w:cs="Times New Roman"/>
          <w:sz w:val="28"/>
          <w:szCs w:val="28"/>
          <w:lang w:eastAsia="uk-UA"/>
        </w:rPr>
      </w:pPr>
      <w:r w:rsidRPr="009B20F2">
        <w:rPr>
          <w:rFonts w:ascii="Times New Roman" w:eastAsia="Times New Roman" w:hAnsi="Times New Roman" w:cs="Times New Roman"/>
          <w:sz w:val="28"/>
          <w:szCs w:val="28"/>
          <w:lang w:eastAsia="uk-UA"/>
        </w:rPr>
        <w:t xml:space="preserve">- передачі у власність, постійне користування земельних лісових ділянок, земельних ділянок для потреб </w:t>
      </w:r>
      <w:proofErr w:type="spellStart"/>
      <w:r w:rsidRPr="009B20F2">
        <w:rPr>
          <w:rFonts w:ascii="Times New Roman" w:eastAsia="Times New Roman" w:hAnsi="Times New Roman" w:cs="Times New Roman"/>
          <w:sz w:val="28"/>
          <w:szCs w:val="28"/>
          <w:lang w:eastAsia="uk-UA"/>
        </w:rPr>
        <w:t>надрокористування</w:t>
      </w:r>
      <w:proofErr w:type="spellEnd"/>
      <w:r w:rsidRPr="009B20F2">
        <w:rPr>
          <w:rFonts w:ascii="Times New Roman" w:eastAsia="Times New Roman" w:hAnsi="Times New Roman" w:cs="Times New Roman"/>
          <w:sz w:val="28"/>
          <w:szCs w:val="28"/>
          <w:lang w:eastAsia="uk-UA"/>
        </w:rPr>
        <w:t xml:space="preserve"> на землях спільної власності територіальних громад сіл, селищ, міст області та припинення права користування ними;</w:t>
      </w:r>
    </w:p>
    <w:p w14:paraId="69D7CFFC" w14:textId="77777777" w:rsidR="004E63C6" w:rsidRPr="009B20F2" w:rsidRDefault="004E63C6" w:rsidP="00295DB4">
      <w:pPr>
        <w:spacing w:after="0" w:line="240" w:lineRule="auto"/>
        <w:ind w:firstLine="568"/>
        <w:jc w:val="both"/>
        <w:rPr>
          <w:rFonts w:ascii="Times New Roman" w:eastAsia="Times New Roman" w:hAnsi="Times New Roman" w:cs="Times New Roman"/>
          <w:sz w:val="28"/>
          <w:szCs w:val="28"/>
          <w:lang w:eastAsia="uk-UA"/>
        </w:rPr>
      </w:pPr>
      <w:r w:rsidRPr="009B20F2">
        <w:rPr>
          <w:rFonts w:ascii="Times New Roman" w:eastAsia="Times New Roman" w:hAnsi="Times New Roman" w:cs="Times New Roman"/>
          <w:color w:val="000000"/>
          <w:sz w:val="28"/>
          <w:szCs w:val="28"/>
          <w:lang w:eastAsia="uk-UA"/>
        </w:rPr>
        <w:t xml:space="preserve">-  </w:t>
      </w:r>
      <w:r w:rsidRPr="009B20F2">
        <w:rPr>
          <w:rFonts w:ascii="Times New Roman" w:eastAsia="Times New Roman" w:hAnsi="Times New Roman" w:cs="Times New Roman"/>
          <w:sz w:val="28"/>
          <w:szCs w:val="28"/>
          <w:lang w:eastAsia="uk-UA"/>
        </w:rPr>
        <w:t>надання гірничих відводів на користування надрами місцевого значення;</w:t>
      </w:r>
    </w:p>
    <w:p w14:paraId="1752D722" w14:textId="77777777" w:rsidR="00A23609" w:rsidRPr="009B20F2" w:rsidRDefault="00A23609" w:rsidP="00295DB4">
      <w:pPr>
        <w:spacing w:after="0" w:line="240" w:lineRule="auto"/>
        <w:ind w:firstLine="540"/>
        <w:jc w:val="both"/>
        <w:rPr>
          <w:rFonts w:ascii="Times New Roman" w:eastAsia="Times New Roman" w:hAnsi="Times New Roman" w:cs="Times New Roman"/>
          <w:sz w:val="28"/>
          <w:szCs w:val="28"/>
          <w:lang w:eastAsia="uk-UA"/>
        </w:rPr>
      </w:pPr>
      <w:r w:rsidRPr="009B20F2">
        <w:rPr>
          <w:rFonts w:ascii="Times New Roman" w:eastAsia="Times New Roman" w:hAnsi="Times New Roman" w:cs="Times New Roman"/>
          <w:sz w:val="28"/>
          <w:szCs w:val="28"/>
          <w:lang w:eastAsia="uk-UA"/>
        </w:rPr>
        <w:t xml:space="preserve">- погодження вирішення питань </w:t>
      </w:r>
      <w:proofErr w:type="spellStart"/>
      <w:r w:rsidRPr="009B20F2">
        <w:rPr>
          <w:rFonts w:ascii="Times New Roman" w:eastAsia="Times New Roman" w:hAnsi="Times New Roman" w:cs="Times New Roman"/>
          <w:sz w:val="28"/>
          <w:szCs w:val="28"/>
          <w:lang w:eastAsia="uk-UA"/>
        </w:rPr>
        <w:t>надрокористування</w:t>
      </w:r>
      <w:proofErr w:type="spellEnd"/>
      <w:r w:rsidRPr="009B20F2">
        <w:rPr>
          <w:rFonts w:ascii="Times New Roman" w:eastAsia="Times New Roman" w:hAnsi="Times New Roman" w:cs="Times New Roman"/>
          <w:sz w:val="28"/>
          <w:szCs w:val="28"/>
          <w:lang w:eastAsia="uk-UA"/>
        </w:rPr>
        <w:t xml:space="preserve"> відповідно до вимог чинного законодавства</w:t>
      </w:r>
      <w:r w:rsidR="00E34C85" w:rsidRPr="009B20F2">
        <w:rPr>
          <w:rFonts w:ascii="Times New Roman" w:eastAsia="Times New Roman" w:hAnsi="Times New Roman" w:cs="Times New Roman"/>
          <w:sz w:val="28"/>
          <w:szCs w:val="28"/>
          <w:lang w:eastAsia="uk-UA"/>
        </w:rPr>
        <w:t>;</w:t>
      </w:r>
    </w:p>
    <w:p w14:paraId="6013EBFF"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розподілу та використання коштів обласного фонду охорони навколишнього природного середовища;</w:t>
      </w:r>
    </w:p>
    <w:p w14:paraId="77517BC3" w14:textId="77777777" w:rsidR="0031723D"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розміщення підприємств та інших об’єктів, діяльність яких пов’язана з використанням водних ресурсів і може негативно впливати на їх стан.</w:t>
      </w:r>
    </w:p>
    <w:p w14:paraId="0C05D7C9"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5. Ініціює перед обласною радою створення і визначення статусу природоохоронних, у тому числі резервних фондів, для фінансування цільових екологічних програм та інших заходів щодо охорони навколишнього природного середовища.</w:t>
      </w:r>
    </w:p>
    <w:p w14:paraId="5733FBE1"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6. Взаємодіє та співпрацює з громадськими неурядовими екологічними організаціями, </w:t>
      </w:r>
      <w:r w:rsidRPr="009B20F2">
        <w:rPr>
          <w:rFonts w:ascii="Times New Roman" w:eastAsia="Times New Roman" w:hAnsi="Times New Roman" w:cs="Times New Roman"/>
          <w:sz w:val="28"/>
          <w:szCs w:val="28"/>
          <w:lang w:eastAsia="uk-UA"/>
        </w:rPr>
        <w:t xml:space="preserve">Міністерством </w:t>
      </w:r>
      <w:r w:rsidR="001F67E6" w:rsidRPr="009B20F2">
        <w:rPr>
          <w:rFonts w:ascii="Times New Roman" w:eastAsia="Times New Roman" w:hAnsi="Times New Roman" w:cs="Times New Roman"/>
          <w:sz w:val="28"/>
          <w:szCs w:val="28"/>
          <w:lang w:eastAsia="uk-UA"/>
        </w:rPr>
        <w:t>захисту довкілля та</w:t>
      </w:r>
      <w:r w:rsidRPr="009B20F2">
        <w:rPr>
          <w:rFonts w:ascii="Times New Roman" w:eastAsia="Times New Roman" w:hAnsi="Times New Roman" w:cs="Times New Roman"/>
          <w:sz w:val="28"/>
          <w:szCs w:val="28"/>
          <w:lang w:eastAsia="uk-UA"/>
        </w:rPr>
        <w:t xml:space="preserve"> природних ресурсів України, Комітетом Верховної Ради України з питань екологічної політики, природокористування</w:t>
      </w:r>
      <w:r w:rsidR="00EA7209" w:rsidRPr="009B20F2">
        <w:rPr>
          <w:rFonts w:ascii="Times New Roman" w:eastAsia="Times New Roman" w:hAnsi="Times New Roman" w:cs="Times New Roman"/>
          <w:sz w:val="28"/>
          <w:szCs w:val="28"/>
          <w:lang w:eastAsia="uk-UA"/>
        </w:rPr>
        <w:t xml:space="preserve">, </w:t>
      </w:r>
      <w:r w:rsidRPr="009B20F2">
        <w:rPr>
          <w:rFonts w:ascii="Times New Roman" w:eastAsia="Times New Roman" w:hAnsi="Times New Roman" w:cs="Times New Roman"/>
          <w:color w:val="000000"/>
          <w:sz w:val="28"/>
          <w:szCs w:val="28"/>
          <w:lang w:eastAsia="uk-UA"/>
        </w:rPr>
        <w:t>Державною службою України з надзвичайних ситуацій.</w:t>
      </w:r>
    </w:p>
    <w:p w14:paraId="0052D9FB" w14:textId="77777777" w:rsidR="004E63C6" w:rsidRPr="009B20F2" w:rsidRDefault="004E63C6" w:rsidP="00295DB4">
      <w:pPr>
        <w:spacing w:after="0" w:line="240" w:lineRule="auto"/>
        <w:ind w:firstLine="568"/>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7. Бере участь у проведенні роз'яснювальної роботи серед населення щодо бережливого ставлення до природи рідного краю. Сприяє проведенню еколого-просвітницьких заходів, семінарів, круглих столів.</w:t>
      </w:r>
    </w:p>
    <w:p w14:paraId="0581339A"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p>
    <w:p w14:paraId="48A53E03" w14:textId="77777777" w:rsidR="004E63C6" w:rsidRPr="009B20F2" w:rsidRDefault="004E63C6" w:rsidP="00295DB4">
      <w:pPr>
        <w:keepNext/>
        <w:keepLines/>
        <w:spacing w:after="0" w:line="240" w:lineRule="auto"/>
        <w:jc w:val="center"/>
        <w:outlineLvl w:val="2"/>
        <w:rPr>
          <w:rFonts w:ascii="Times New Roman" w:eastAsia="Times New Roman" w:hAnsi="Times New Roman" w:cs="Times New Roman"/>
          <w:b/>
          <w:color w:val="000000"/>
          <w:sz w:val="32"/>
          <w:szCs w:val="32"/>
          <w:lang w:eastAsia="uk-UA"/>
        </w:rPr>
      </w:pPr>
      <w:r w:rsidRPr="009B20F2">
        <w:rPr>
          <w:rFonts w:ascii="Times New Roman" w:eastAsia="Times New Roman" w:hAnsi="Times New Roman" w:cs="Times New Roman"/>
          <w:b/>
          <w:color w:val="000000"/>
          <w:sz w:val="28"/>
          <w:szCs w:val="28"/>
          <w:lang w:eastAsia="uk-UA"/>
        </w:rPr>
        <w:t xml:space="preserve">З питань охорони здоров'я, соціального захисту населення </w:t>
      </w:r>
    </w:p>
    <w:p w14:paraId="0648E19B" w14:textId="77777777" w:rsidR="004E63C6" w:rsidRPr="009B20F2"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t>та у справах ветеранів</w:t>
      </w:r>
    </w:p>
    <w:p w14:paraId="3503A2D8" w14:textId="77777777" w:rsidR="007C37B7" w:rsidRPr="009B20F2" w:rsidRDefault="007C37B7" w:rsidP="00295DB4">
      <w:pPr>
        <w:keepNext/>
        <w:keepLines/>
        <w:spacing w:after="0" w:line="240" w:lineRule="auto"/>
        <w:jc w:val="center"/>
        <w:outlineLvl w:val="2"/>
        <w:rPr>
          <w:rFonts w:ascii="Times New Roman" w:eastAsia="Times New Roman" w:hAnsi="Times New Roman" w:cs="Times New Roman"/>
          <w:b/>
          <w:color w:val="000000"/>
          <w:sz w:val="20"/>
          <w:szCs w:val="20"/>
          <w:lang w:eastAsia="uk-UA"/>
        </w:rPr>
      </w:pPr>
    </w:p>
    <w:p w14:paraId="678B0066"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 Попередньо розглядає і вносить пропозиції до програми соціально-економічного розвитку, обласного бюджету, цільових програм з питань охорони здоров'я та соціального захисту населення, зокрема, ветеранів війни і праці, учасників бойових дій.</w:t>
      </w:r>
    </w:p>
    <w:p w14:paraId="5A9B314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 Вивчає стан справ та здійснює контроль за виконанням програм, рішень ради із зазначених питань, зокрема:</w:t>
      </w:r>
    </w:p>
    <w:p w14:paraId="0EBE6409"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lastRenderedPageBreak/>
        <w:t>- будівництва та зміцнення матеріально-технічної бази закладів охорони здоров'я та соціального захисту населення;</w:t>
      </w:r>
    </w:p>
    <w:p w14:paraId="39106EAF"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організації медичного обслуговування населення, розвитку сімейної медицини, впровадження страхової медицини;</w:t>
      </w:r>
    </w:p>
    <w:p w14:paraId="4672F901"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проведення санітарно-профілактичних заходів, забезпечення санітарного стану населених пунктів, промислових та комунальних підприємств, закладів торгівлі і громадського харчування, місць масового відпочинку громадян;</w:t>
      </w:r>
    </w:p>
    <w:p w14:paraId="43C77581"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поліпшення роботи медико-санітарних закладів з охорони материнства і дитинства, організації надання медичної допомоги дітям та підліткам;</w:t>
      </w:r>
    </w:p>
    <w:p w14:paraId="55F39D0B"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 раціонального використання бюджетних коштів, виділених на забезпечення медичних закладів обладнанням, інвентарем та паливом, проведення ремонту; </w:t>
      </w:r>
    </w:p>
    <w:p w14:paraId="7DDC9E43"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стану харчування хворих у лікарнях, диспансерах, інших установах галузі охорони здоров'я;</w:t>
      </w:r>
    </w:p>
    <w:p w14:paraId="13B0666E"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 здійснення заходів щодо ефективного використання мережі лікарень, </w:t>
      </w:r>
      <w:proofErr w:type="spellStart"/>
      <w:r w:rsidRPr="009B20F2">
        <w:rPr>
          <w:rFonts w:ascii="Times New Roman" w:eastAsia="Times New Roman" w:hAnsi="Times New Roman" w:cs="Times New Roman"/>
          <w:color w:val="000000"/>
          <w:sz w:val="28"/>
          <w:szCs w:val="28"/>
          <w:lang w:eastAsia="uk-UA"/>
        </w:rPr>
        <w:t>поліклінік</w:t>
      </w:r>
      <w:proofErr w:type="spellEnd"/>
      <w:r w:rsidRPr="009B20F2">
        <w:rPr>
          <w:rFonts w:ascii="Times New Roman" w:eastAsia="Times New Roman" w:hAnsi="Times New Roman" w:cs="Times New Roman"/>
          <w:color w:val="000000"/>
          <w:sz w:val="28"/>
          <w:szCs w:val="28"/>
          <w:lang w:eastAsia="uk-UA"/>
        </w:rPr>
        <w:t>, санаторіїв,  ФАПів, інших лікувальних та оздоровчих закладів;</w:t>
      </w:r>
    </w:p>
    <w:p w14:paraId="715647A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виконання нормативних актів щодо призначення і виплати трудових та соціальних пенсій, субсидій, всіх видів державної допомоги, передбаченої чинним законодавством.</w:t>
      </w:r>
    </w:p>
    <w:p w14:paraId="1606B1C6"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3. Розглядає питання щодо:</w:t>
      </w:r>
    </w:p>
    <w:p w14:paraId="19DEBB18"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створення належних умов для життєзабезпечення ветеранів, учасників бойових дій, підвищення рівня їх соціально-побутового та медичного обслуговування;</w:t>
      </w:r>
    </w:p>
    <w:p w14:paraId="10BC4A1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роботи будинків-інтернатів для інвалідів, ветеранів війни і праці, інших закладів галузі соціального захисту населення, створення в них належного рівня побутових умов, медико-санітарного та культурного обслуговування;</w:t>
      </w:r>
    </w:p>
    <w:p w14:paraId="2273C51A"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надання встановлених чинним законодавством пільг і переваг пенсіонерам, ветеранам війни та праці, інвалідам війни, учасникам бойових дій;</w:t>
      </w:r>
    </w:p>
    <w:p w14:paraId="4E5D416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діяльності ветеранських організацій.</w:t>
      </w:r>
    </w:p>
    <w:p w14:paraId="6AA1CBED"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4. Бере участь у проведенні санітарно-освітньої роботи серед населення щодо профілактики захворювань, ведення здорового способу життя.</w:t>
      </w:r>
    </w:p>
    <w:p w14:paraId="5C192AF2"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5. Вивчає стан справ щодо створення нових робочих місць на ринку праці, сприяє залученню інвалідів до роботи на підприємствах і в організаціях різних форм власності,  вносить відповідні пропозиції.</w:t>
      </w:r>
    </w:p>
    <w:p w14:paraId="4C917CAD"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6. Здійснює попередній розгляд та вносить рекомендації, висновки на пленарне засідання ради з питань управління об’єктами спільної власності галузі охорони здоров’я та соціального захисту населення, а саме щодо:</w:t>
      </w:r>
    </w:p>
    <w:p w14:paraId="0468CEDF"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14:paraId="43D4E234"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14:paraId="58F6D0A3"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погодження призначення та звільнення керівників підприємств спільної власності територіальних громад сіл, селищ, міст області на підставі контрактів;</w:t>
      </w:r>
    </w:p>
    <w:p w14:paraId="0FAEDEB3"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lastRenderedPageBreak/>
        <w:t>- приватизації об’єктів спільної власності територіальних громад сіл, селищ, міст області;</w:t>
      </w:r>
    </w:p>
    <w:p w14:paraId="42A23891"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списання медичного обладнання (первісною балансовою вартістю понад десять тисяч гривень) із балансів установ, організацій та підприємств галузі охорони здоров’я, що перебувають у спільній власності територіальних громад сіл, селищ, міст області.</w:t>
      </w:r>
    </w:p>
    <w:p w14:paraId="6460EDB6" w14:textId="77777777" w:rsidR="00E34C85"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А також:</w:t>
      </w:r>
      <w:r w:rsidR="00E34C85" w:rsidRPr="009B20F2">
        <w:rPr>
          <w:rFonts w:ascii="Times New Roman" w:eastAsia="Times New Roman" w:hAnsi="Times New Roman" w:cs="Times New Roman"/>
          <w:color w:val="000000"/>
          <w:sz w:val="28"/>
          <w:szCs w:val="28"/>
          <w:lang w:eastAsia="uk-UA"/>
        </w:rPr>
        <w:t xml:space="preserve"> </w:t>
      </w:r>
    </w:p>
    <w:p w14:paraId="758C538E" w14:textId="77777777" w:rsidR="004E63C6" w:rsidRPr="009B20F2" w:rsidRDefault="00E34C85"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погоджує призначення та звільнення керівників установ, організацій спільної власності територіальних громад сіл, селищ, міст області на підставі контрактів;</w:t>
      </w:r>
    </w:p>
    <w:p w14:paraId="236E52C4"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заслуховує на засіданнях комісії звіти керівників підприємств, установ,  організацій спільної власності  про  результати  виконання  показників  ефективності управління майном та з інших питань діяльності об'єкт</w:t>
      </w:r>
      <w:r w:rsidR="00DC1E94" w:rsidRPr="009B20F2">
        <w:rPr>
          <w:rFonts w:ascii="Times New Roman" w:eastAsia="Times New Roman" w:hAnsi="Times New Roman" w:cs="Times New Roman"/>
          <w:color w:val="000000"/>
          <w:sz w:val="28"/>
          <w:szCs w:val="28"/>
          <w:lang w:eastAsia="uk-UA"/>
        </w:rPr>
        <w:t>ів</w:t>
      </w:r>
      <w:r w:rsidRPr="009B20F2">
        <w:rPr>
          <w:rFonts w:ascii="Times New Roman" w:eastAsia="Times New Roman" w:hAnsi="Times New Roman" w:cs="Times New Roman"/>
          <w:color w:val="000000"/>
          <w:sz w:val="28"/>
          <w:szCs w:val="28"/>
          <w:lang w:eastAsia="uk-UA"/>
        </w:rPr>
        <w:t xml:space="preserve"> спільної власності;</w:t>
      </w:r>
    </w:p>
    <w:p w14:paraId="5A69FD7F"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здійснює інші повноваження з управління спільною власністю, доручені обласною радою.</w:t>
      </w:r>
    </w:p>
    <w:p w14:paraId="2F2ED83D" w14:textId="77777777" w:rsidR="0094505A" w:rsidRPr="009B20F2" w:rsidRDefault="004E63C6" w:rsidP="0094505A">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7. Вносить пропозиції голові обласної ради щодо ініціювання притягнення до дисциплінарної відповідальності керівника об’єкта спільної власності галузі охорони здоров’я та соціального захисту населення у разі встановлення фактів порушення ним умов контракту або рішень обласної ради.</w:t>
      </w:r>
    </w:p>
    <w:p w14:paraId="332A739A" w14:textId="77777777" w:rsidR="0094505A" w:rsidRPr="009B20F2" w:rsidRDefault="0094505A" w:rsidP="0094505A">
      <w:pPr>
        <w:spacing w:after="0" w:line="240" w:lineRule="auto"/>
        <w:ind w:firstLine="697"/>
        <w:jc w:val="both"/>
        <w:rPr>
          <w:rFonts w:ascii="Times New Roman" w:eastAsia="Times New Roman" w:hAnsi="Times New Roman" w:cs="Times New Roman"/>
          <w:color w:val="000000"/>
          <w:sz w:val="28"/>
          <w:szCs w:val="28"/>
          <w:lang w:eastAsia="uk-UA"/>
        </w:rPr>
      </w:pPr>
      <w:r w:rsidRPr="0094505A">
        <w:rPr>
          <w:rFonts w:ascii="Times New Roman" w:eastAsia="Times New Roman" w:hAnsi="Times New Roman" w:cs="Times New Roman"/>
          <w:color w:val="000000"/>
          <w:sz w:val="28"/>
          <w:szCs w:val="28"/>
          <w:lang w:eastAsia="uk-UA"/>
        </w:rPr>
        <w:t>8. Погоджує проєкти рішень обласної ради щодо переліку підприємств, установ, організацій, що надають соціально важливі послуги населенню.</w:t>
      </w:r>
    </w:p>
    <w:p w14:paraId="7EA1B3CF" w14:textId="77777777" w:rsidR="0094505A" w:rsidRPr="0094505A" w:rsidRDefault="0094505A" w:rsidP="0094505A">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9. </w:t>
      </w:r>
      <w:r w:rsidRPr="0094505A">
        <w:rPr>
          <w:rFonts w:ascii="Times New Roman" w:eastAsia="Times New Roman" w:hAnsi="Times New Roman" w:cs="Times New Roman"/>
          <w:color w:val="000000"/>
          <w:sz w:val="28"/>
          <w:szCs w:val="28"/>
          <w:lang w:eastAsia="uk-UA"/>
        </w:rPr>
        <w:t>Погоджує та контролює виконання фінансових планів комунальних некомерційних підприємств Житомирської обласної ради.</w:t>
      </w:r>
    </w:p>
    <w:p w14:paraId="1C7BF660" w14:textId="77777777" w:rsidR="0094505A" w:rsidRPr="009B20F2" w:rsidRDefault="0094505A" w:rsidP="00295DB4">
      <w:pPr>
        <w:spacing w:after="0" w:line="240" w:lineRule="auto"/>
        <w:ind w:firstLine="697"/>
        <w:jc w:val="both"/>
        <w:rPr>
          <w:rFonts w:ascii="Times New Roman" w:eastAsia="Times New Roman" w:hAnsi="Times New Roman" w:cs="Times New Roman"/>
          <w:color w:val="000000"/>
          <w:sz w:val="28"/>
          <w:szCs w:val="28"/>
          <w:lang w:eastAsia="uk-UA"/>
        </w:rPr>
      </w:pPr>
    </w:p>
    <w:p w14:paraId="5AA7832F" w14:textId="77777777" w:rsidR="004E63C6" w:rsidRPr="009B20F2" w:rsidRDefault="004E63C6" w:rsidP="00295DB4">
      <w:pPr>
        <w:spacing w:after="0" w:line="240" w:lineRule="auto"/>
        <w:rPr>
          <w:rFonts w:ascii="Times New Roman" w:eastAsia="Times New Roman" w:hAnsi="Times New Roman" w:cs="Times New Roman"/>
          <w:color w:val="000000"/>
          <w:sz w:val="16"/>
          <w:szCs w:val="16"/>
          <w:lang w:eastAsia="uk-UA"/>
        </w:rPr>
      </w:pPr>
    </w:p>
    <w:p w14:paraId="676098C2" w14:textId="77777777" w:rsidR="004E63C6" w:rsidRPr="009B20F2"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t>З гуманітарних питань</w:t>
      </w:r>
    </w:p>
    <w:p w14:paraId="7FD13FE3" w14:textId="77777777" w:rsidR="007C37B7" w:rsidRPr="009B20F2" w:rsidRDefault="007C37B7" w:rsidP="00295DB4">
      <w:pPr>
        <w:keepNext/>
        <w:keepLines/>
        <w:spacing w:after="0" w:line="240" w:lineRule="auto"/>
        <w:jc w:val="center"/>
        <w:outlineLvl w:val="2"/>
        <w:rPr>
          <w:rFonts w:ascii="Times New Roman" w:eastAsia="Times New Roman" w:hAnsi="Times New Roman" w:cs="Times New Roman"/>
          <w:b/>
          <w:color w:val="000000"/>
          <w:sz w:val="16"/>
          <w:szCs w:val="16"/>
          <w:lang w:eastAsia="uk-UA"/>
        </w:rPr>
      </w:pPr>
    </w:p>
    <w:p w14:paraId="198CD982"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 Попередньо розглядає і вносить пропозиції до програм</w:t>
      </w:r>
      <w:r w:rsidR="00DC1E94" w:rsidRPr="009B20F2">
        <w:rPr>
          <w:rFonts w:ascii="Times New Roman" w:eastAsia="Times New Roman" w:hAnsi="Times New Roman" w:cs="Times New Roman"/>
          <w:color w:val="000000"/>
          <w:sz w:val="28"/>
          <w:szCs w:val="28"/>
          <w:lang w:eastAsia="uk-UA"/>
        </w:rPr>
        <w:t>и</w:t>
      </w:r>
      <w:r w:rsidRPr="009B20F2">
        <w:rPr>
          <w:rFonts w:ascii="Times New Roman" w:eastAsia="Times New Roman" w:hAnsi="Times New Roman" w:cs="Times New Roman"/>
          <w:color w:val="000000"/>
          <w:sz w:val="28"/>
          <w:szCs w:val="28"/>
          <w:lang w:eastAsia="uk-UA"/>
        </w:rPr>
        <w:t xml:space="preserve"> соціально-економічного розвитку, обласного бюджету, цільових програм з питань розвитку освіти, науки, культури, туризму, сім’ї та молоді, фізичної культури і спорту, засобів масової інформації та свободи слова.</w:t>
      </w:r>
    </w:p>
    <w:p w14:paraId="4B811563"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 Вивчає стан справ та здійснює контроль за виконанням обласних галузевих програм, рішень ради з питань, віднесених до компетенції комісії, зокрема щодо:</w:t>
      </w:r>
    </w:p>
    <w:p w14:paraId="321E438B"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будівництва та зміцнення матеріально-технічної бази закладів освіти, культури та інших об'єктів соціально-культурного призначення;</w:t>
      </w:r>
    </w:p>
    <w:p w14:paraId="4E11F766"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використання капіталовкладень, матеріальних та фінансових ресурсів, своєчасності проведення ремонту приміщень, надання комунальних послуг;</w:t>
      </w:r>
    </w:p>
    <w:p w14:paraId="224CDDF9"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реалізації заходів, спрямованих на поліпшення роботи дитячих дошкільних закладів, шкіл, вищих навчальних закладів усіх рівнів акредитації, їх підготовки до початку навчального року, літнього оздоровлення дітей;</w:t>
      </w:r>
    </w:p>
    <w:p w14:paraId="79EC4BBB"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роботи закладів культури і мистецтва, підвищення їх ролі у відродженні і збереженні самобутніх традицій українського народу, розвитку народної творчості, організації дозвілля населення;</w:t>
      </w:r>
    </w:p>
    <w:p w14:paraId="7922409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lastRenderedPageBreak/>
        <w:t>- охорони і відродження пам'ятників історії та культури, збереження і використання культурного надбання;</w:t>
      </w:r>
    </w:p>
    <w:p w14:paraId="3213C96D"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реалізації заходів, спрямованих на соціальну підтримку молодих сімей, працевлаштування та зайнятості молоді, розвитку молодіжного житлового будівництва, попередження негативних явищ у молодіжному середовищі;</w:t>
      </w:r>
    </w:p>
    <w:p w14:paraId="3C2330D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розвитку фізичної культури, спорту і туризму в області, раціонального використання та будівництва фізкультурно-спортивної бази.</w:t>
      </w:r>
    </w:p>
    <w:p w14:paraId="2D158492"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3. Спільно з  відповідними</w:t>
      </w:r>
      <w:r w:rsidR="000D0E0B" w:rsidRPr="009B20F2">
        <w:rPr>
          <w:rFonts w:ascii="Times New Roman" w:eastAsia="Times New Roman" w:hAnsi="Times New Roman" w:cs="Times New Roman"/>
          <w:color w:val="000000"/>
          <w:sz w:val="28"/>
          <w:szCs w:val="28"/>
          <w:lang w:eastAsia="uk-UA"/>
        </w:rPr>
        <w:t xml:space="preserve"> департаментами та</w:t>
      </w:r>
      <w:r w:rsidRPr="009B20F2">
        <w:rPr>
          <w:rFonts w:ascii="Times New Roman" w:eastAsia="Times New Roman" w:hAnsi="Times New Roman" w:cs="Times New Roman"/>
          <w:color w:val="000000"/>
          <w:sz w:val="28"/>
          <w:szCs w:val="28"/>
          <w:lang w:eastAsia="uk-UA"/>
        </w:rPr>
        <w:t xml:space="preserve"> управліннями облдержадміністрації вносить на розгляд ради пропозиції про стан і розвиток гуманітарної сфери в області, розробляє про</w:t>
      </w:r>
      <w:r w:rsidR="00EA7209" w:rsidRPr="009B20F2">
        <w:rPr>
          <w:rFonts w:ascii="Times New Roman" w:eastAsia="Times New Roman" w:hAnsi="Times New Roman" w:cs="Times New Roman"/>
          <w:color w:val="000000"/>
          <w:sz w:val="28"/>
          <w:szCs w:val="28"/>
          <w:lang w:eastAsia="uk-UA"/>
        </w:rPr>
        <w:t>є</w:t>
      </w:r>
      <w:r w:rsidRPr="009B20F2">
        <w:rPr>
          <w:rFonts w:ascii="Times New Roman" w:eastAsia="Times New Roman" w:hAnsi="Times New Roman" w:cs="Times New Roman"/>
          <w:color w:val="000000"/>
          <w:sz w:val="28"/>
          <w:szCs w:val="28"/>
          <w:lang w:eastAsia="uk-UA"/>
        </w:rPr>
        <w:t>кти рішень ради, готує висновки з цих питань.</w:t>
      </w:r>
    </w:p>
    <w:p w14:paraId="2D8B8E1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4. Здійснює попередній розгляд та вносить рекомендації з питань сприяння національно-культурному розвитку національних меншин, забезпеченню конституційних прав і свобод жителів області у сфері світогляду і віросповідання, міжконфесійній злагоді.</w:t>
      </w:r>
    </w:p>
    <w:p w14:paraId="5DD5B80E"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5. Сприяє участі підприємств, об’єднань, установ, організацій у забезпеченні та покращенні ними матеріальної бази закладів гуманітарної сфери.</w:t>
      </w:r>
    </w:p>
    <w:p w14:paraId="6B02CC6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6. Розглядає питання щодо висвітлення роботи ради, її постійних комісій, депутатів у засобах масової інформації та вносить пропозиції раді.</w:t>
      </w:r>
    </w:p>
    <w:p w14:paraId="6569352E"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7. Здійснює попередній розгляд та вносить рекомендації, висновки на пленарне засідання ради з питань управління об’єктами спільної власності галузей освіти, науки, культури, туризму, фізичної культури і спорту, а саме щодо:</w:t>
      </w:r>
    </w:p>
    <w:p w14:paraId="102A1FEC"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створення, припинення (злиття, приєднання, поділ, перетворення, ліквідація) підприємств, установ, організацій спільної власності;</w:t>
      </w:r>
    </w:p>
    <w:p w14:paraId="3B175E0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затвердження, погодження, внесення змін до статутів (положень) підприємств, установ, організацій спільної власності, прийняття рішень у зв'язку з порушенням статутів (положень);</w:t>
      </w:r>
    </w:p>
    <w:p w14:paraId="0A7EFC5A" w14:textId="77777777" w:rsidR="007C37B7"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приватизації об’єктів спільної власності територіальних громад сіл, селищ, міст області.</w:t>
      </w:r>
    </w:p>
    <w:p w14:paraId="44A3B8F3"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А також:</w:t>
      </w:r>
    </w:p>
    <w:p w14:paraId="57FB1B37"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погоджує призначення та звільнення керівників установ, організацій спільної власності територіальних громад сіл, селищ, міст області на підставі контрактів;</w:t>
      </w:r>
    </w:p>
    <w:p w14:paraId="574FFE1F"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заслуховує на засіданнях комісії звіти керівників установ,  організацій  спільної власності про  результати  виконання  показників  ефективності управління майном та з інших питань діяльності об'єктів спільної власності;</w:t>
      </w:r>
    </w:p>
    <w:p w14:paraId="32D4CFBE"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здійснює інші повноваження з управління спільною власністю, доручені обласною радою.</w:t>
      </w:r>
    </w:p>
    <w:p w14:paraId="293275C1"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8. Вносить пропозиції голові обласної ради щодо ініціювання притягнення до дисциплінарної відповідальності керівника об’єкта спільної власності галузей освіти, науки, культури, туризму, фізичної культури і спорту у разі  встановлення фактів порушення ним умов контракту або рішень обласної ради.</w:t>
      </w:r>
    </w:p>
    <w:p w14:paraId="0FDC3CC4"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16"/>
          <w:szCs w:val="16"/>
          <w:lang w:eastAsia="uk-UA"/>
        </w:rPr>
      </w:pPr>
    </w:p>
    <w:p w14:paraId="0F13E1E7" w14:textId="77777777" w:rsidR="004E63C6" w:rsidRPr="009B20F2"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lastRenderedPageBreak/>
        <w:t>З питань регламенту, депутатської діяльності,</w:t>
      </w:r>
    </w:p>
    <w:p w14:paraId="08CE2553" w14:textId="77777777" w:rsidR="004E63C6" w:rsidRPr="009B20F2"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t>місцевого самоврядування, законності,</w:t>
      </w:r>
    </w:p>
    <w:p w14:paraId="677AA2CA" w14:textId="77777777" w:rsidR="004E63C6" w:rsidRPr="009B20F2" w:rsidRDefault="004E63C6" w:rsidP="00295DB4">
      <w:pPr>
        <w:keepNext/>
        <w:keepLines/>
        <w:spacing w:after="0" w:line="240" w:lineRule="auto"/>
        <w:jc w:val="center"/>
        <w:outlineLvl w:val="2"/>
        <w:rPr>
          <w:rFonts w:ascii="Times New Roman" w:eastAsia="Times New Roman" w:hAnsi="Times New Roman" w:cs="Times New Roman"/>
          <w:b/>
          <w:color w:val="000000"/>
          <w:sz w:val="28"/>
          <w:szCs w:val="28"/>
          <w:lang w:eastAsia="uk-UA"/>
        </w:rPr>
      </w:pPr>
      <w:r w:rsidRPr="009B20F2">
        <w:rPr>
          <w:rFonts w:ascii="Times New Roman" w:eastAsia="Times New Roman" w:hAnsi="Times New Roman" w:cs="Times New Roman"/>
          <w:b/>
          <w:color w:val="000000"/>
          <w:sz w:val="28"/>
          <w:szCs w:val="28"/>
          <w:lang w:eastAsia="uk-UA"/>
        </w:rPr>
        <w:t xml:space="preserve"> правопорядку та антикорупційної діяльності</w:t>
      </w:r>
    </w:p>
    <w:p w14:paraId="66C3FDB7" w14:textId="77777777" w:rsidR="004E63C6" w:rsidRPr="009B20F2" w:rsidRDefault="004E63C6" w:rsidP="00295DB4">
      <w:pPr>
        <w:spacing w:after="0" w:line="240" w:lineRule="auto"/>
        <w:rPr>
          <w:rFonts w:ascii="Times New Roman" w:eastAsia="Times New Roman" w:hAnsi="Times New Roman" w:cs="Times New Roman"/>
          <w:color w:val="000000"/>
          <w:sz w:val="16"/>
          <w:szCs w:val="16"/>
          <w:lang w:eastAsia="uk-UA"/>
        </w:rPr>
      </w:pPr>
    </w:p>
    <w:p w14:paraId="07E949A0"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ru-RU"/>
        </w:rPr>
      </w:pPr>
      <w:r w:rsidRPr="009B20F2">
        <w:rPr>
          <w:rFonts w:ascii="Times New Roman" w:eastAsia="Times New Roman" w:hAnsi="Times New Roman" w:cs="Times New Roman"/>
          <w:color w:val="000000"/>
          <w:sz w:val="28"/>
          <w:szCs w:val="28"/>
          <w:lang w:eastAsia="ru-RU"/>
        </w:rPr>
        <w:t xml:space="preserve">1. Здійснює попередній розгляд </w:t>
      </w:r>
      <w:r w:rsidR="00D51163" w:rsidRPr="009B20F2">
        <w:rPr>
          <w:rFonts w:ascii="Times New Roman" w:eastAsia="Times New Roman" w:hAnsi="Times New Roman" w:cs="Times New Roman"/>
          <w:color w:val="000000"/>
          <w:sz w:val="28"/>
          <w:szCs w:val="28"/>
          <w:lang w:eastAsia="ru-RU"/>
        </w:rPr>
        <w:t>проє</w:t>
      </w:r>
      <w:r w:rsidR="009D2F07" w:rsidRPr="009B20F2">
        <w:rPr>
          <w:rFonts w:ascii="Times New Roman" w:eastAsia="Times New Roman" w:hAnsi="Times New Roman" w:cs="Times New Roman"/>
          <w:color w:val="000000"/>
          <w:sz w:val="28"/>
          <w:szCs w:val="28"/>
          <w:lang w:eastAsia="ru-RU"/>
        </w:rPr>
        <w:t>ктів Стратегії розвитку Житомирської області,  програм у сфері</w:t>
      </w:r>
      <w:r w:rsidRPr="009B20F2">
        <w:rPr>
          <w:rFonts w:ascii="Times New Roman" w:eastAsia="Times New Roman" w:hAnsi="Times New Roman" w:cs="Times New Roman"/>
          <w:color w:val="000000"/>
          <w:sz w:val="28"/>
          <w:szCs w:val="28"/>
          <w:lang w:eastAsia="ru-RU"/>
        </w:rPr>
        <w:t xml:space="preserve"> соціально-економічного розвитку, </w:t>
      </w:r>
      <w:r w:rsidR="009D2F07" w:rsidRPr="009B20F2">
        <w:rPr>
          <w:rFonts w:ascii="Times New Roman" w:eastAsia="Times New Roman" w:hAnsi="Times New Roman" w:cs="Times New Roman"/>
          <w:color w:val="000000"/>
          <w:sz w:val="28"/>
          <w:szCs w:val="28"/>
          <w:lang w:eastAsia="ru-RU"/>
        </w:rPr>
        <w:t xml:space="preserve">екології, </w:t>
      </w:r>
      <w:r w:rsidRPr="009B20F2">
        <w:rPr>
          <w:rFonts w:ascii="Times New Roman" w:eastAsia="Times New Roman" w:hAnsi="Times New Roman" w:cs="Times New Roman"/>
          <w:color w:val="000000"/>
          <w:sz w:val="28"/>
          <w:szCs w:val="28"/>
          <w:lang w:eastAsia="ru-RU"/>
        </w:rPr>
        <w:t>обласного бюджету, антикорупційної програми, цільових програм з питань місцевого самоврядування, забезпечення законності, правопорядку, охорони прав, свобод і законних інтересів громадян. Заслуховує інформацію щодо їх виконання, вносить відповідні рекомендації.</w:t>
      </w:r>
    </w:p>
    <w:p w14:paraId="1BBA2112"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9B20F2">
        <w:rPr>
          <w:rFonts w:ascii="Times New Roman" w:eastAsia="Times New Roman" w:hAnsi="Times New Roman" w:cs="Times New Roman"/>
          <w:color w:val="000000"/>
          <w:sz w:val="28"/>
          <w:szCs w:val="18"/>
          <w:lang w:eastAsia="uk-UA"/>
        </w:rPr>
        <w:t>2. Розробляє і вносить на розгляд ради про</w:t>
      </w:r>
      <w:r w:rsidR="00EA7209" w:rsidRPr="009B20F2">
        <w:rPr>
          <w:rFonts w:ascii="Times New Roman" w:eastAsia="Times New Roman" w:hAnsi="Times New Roman" w:cs="Times New Roman"/>
          <w:color w:val="000000"/>
          <w:sz w:val="28"/>
          <w:szCs w:val="18"/>
          <w:lang w:eastAsia="uk-UA"/>
        </w:rPr>
        <w:t>є</w:t>
      </w:r>
      <w:r w:rsidRPr="009B20F2">
        <w:rPr>
          <w:rFonts w:ascii="Times New Roman" w:eastAsia="Times New Roman" w:hAnsi="Times New Roman" w:cs="Times New Roman"/>
          <w:color w:val="000000"/>
          <w:sz w:val="28"/>
          <w:szCs w:val="18"/>
          <w:lang w:eastAsia="uk-UA"/>
        </w:rPr>
        <w:t xml:space="preserve">кти Регламенту обласної ради, Положення  про президію </w:t>
      </w:r>
      <w:r w:rsidR="00D51163" w:rsidRPr="009B20F2">
        <w:rPr>
          <w:rFonts w:ascii="Times New Roman" w:eastAsia="Times New Roman" w:hAnsi="Times New Roman" w:cs="Times New Roman"/>
          <w:color w:val="000000"/>
          <w:sz w:val="28"/>
          <w:szCs w:val="18"/>
          <w:lang w:eastAsia="uk-UA"/>
        </w:rPr>
        <w:t xml:space="preserve">обласної </w:t>
      </w:r>
      <w:r w:rsidRPr="009B20F2">
        <w:rPr>
          <w:rFonts w:ascii="Times New Roman" w:eastAsia="Times New Roman" w:hAnsi="Times New Roman" w:cs="Times New Roman"/>
          <w:color w:val="000000"/>
          <w:sz w:val="28"/>
          <w:szCs w:val="18"/>
          <w:lang w:eastAsia="uk-UA"/>
        </w:rPr>
        <w:t>ради, Положення про помічника-консультанта депутата обласної ради. Надає пропозиції щодо внесення відповідних доповнень та змін.</w:t>
      </w:r>
    </w:p>
    <w:p w14:paraId="4E936DE1"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18"/>
          <w:lang w:eastAsia="ru-RU"/>
        </w:rPr>
      </w:pPr>
      <w:r w:rsidRPr="009B20F2">
        <w:rPr>
          <w:rFonts w:ascii="Times New Roman" w:eastAsia="Times New Roman" w:hAnsi="Times New Roman" w:cs="Times New Roman"/>
          <w:sz w:val="28"/>
          <w:szCs w:val="18"/>
          <w:lang w:eastAsia="ru-RU"/>
        </w:rPr>
        <w:t xml:space="preserve">3. Здійснює контроль за дотриманням Регламенту обласної ради, дає пояснення депутатам, іншим учасникам пленарного засідання </w:t>
      </w:r>
      <w:r w:rsidR="00D51163" w:rsidRPr="009B20F2">
        <w:rPr>
          <w:rFonts w:ascii="Times New Roman" w:eastAsia="Times New Roman" w:hAnsi="Times New Roman" w:cs="Times New Roman"/>
          <w:sz w:val="28"/>
          <w:szCs w:val="18"/>
          <w:lang w:eastAsia="ru-RU"/>
        </w:rPr>
        <w:t xml:space="preserve">обласної </w:t>
      </w:r>
      <w:r w:rsidRPr="009B20F2">
        <w:rPr>
          <w:rFonts w:ascii="Times New Roman" w:eastAsia="Times New Roman" w:hAnsi="Times New Roman" w:cs="Times New Roman"/>
          <w:sz w:val="28"/>
          <w:szCs w:val="18"/>
          <w:lang w:eastAsia="ru-RU"/>
        </w:rPr>
        <w:t>ради щодо застосування його положень.</w:t>
      </w:r>
    </w:p>
    <w:p w14:paraId="08EB2F60" w14:textId="77777777" w:rsidR="004E63C6" w:rsidRPr="009B20F2" w:rsidRDefault="004E63C6" w:rsidP="00295DB4">
      <w:pPr>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4. Розглядає пропозиції щодо делегування обласній державній адміністрації окремих повноважень обласної ради, а також про </w:t>
      </w:r>
      <w:r w:rsidR="00D51163" w:rsidRPr="009B20F2">
        <w:rPr>
          <w:rFonts w:ascii="Times New Roman" w:eastAsia="Times New Roman" w:hAnsi="Times New Roman" w:cs="Times New Roman"/>
          <w:color w:val="000000"/>
          <w:sz w:val="28"/>
          <w:szCs w:val="28"/>
          <w:lang w:eastAsia="uk-UA"/>
        </w:rPr>
        <w:t xml:space="preserve">їх  </w:t>
      </w:r>
      <w:r w:rsidRPr="009B20F2">
        <w:rPr>
          <w:rFonts w:ascii="Times New Roman" w:eastAsia="Times New Roman" w:hAnsi="Times New Roman" w:cs="Times New Roman"/>
          <w:color w:val="000000"/>
          <w:sz w:val="28"/>
          <w:szCs w:val="28"/>
          <w:lang w:eastAsia="uk-UA"/>
        </w:rPr>
        <w:t>відкликання.</w:t>
      </w:r>
    </w:p>
    <w:p w14:paraId="41853929"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24"/>
          <w:lang w:eastAsia="ru-RU"/>
        </w:rPr>
      </w:pPr>
      <w:r w:rsidRPr="009B20F2">
        <w:rPr>
          <w:rFonts w:ascii="Times New Roman" w:eastAsia="Times New Roman" w:hAnsi="Times New Roman" w:cs="Times New Roman"/>
          <w:sz w:val="28"/>
          <w:szCs w:val="18"/>
          <w:lang w:eastAsia="ru-RU"/>
        </w:rPr>
        <w:t>5. Розглядає питання щодо дотримання кожним депутатом норм депутатської етики.</w:t>
      </w:r>
    </w:p>
    <w:p w14:paraId="2EEEB815"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9B20F2">
        <w:rPr>
          <w:rFonts w:ascii="Times New Roman" w:eastAsia="Times New Roman" w:hAnsi="Times New Roman" w:cs="Times New Roman"/>
          <w:color w:val="000000"/>
          <w:sz w:val="28"/>
          <w:szCs w:val="18"/>
          <w:lang w:eastAsia="uk-UA"/>
        </w:rPr>
        <w:t>6. Здійснює контроль за своєчасним розглядом керівниками управлінь та департаментів облдержадміністрації, підприємств, об'єднань, установ, організацій запитів і звернень депутатів обласної ради.</w:t>
      </w:r>
    </w:p>
    <w:p w14:paraId="1718BD78"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24"/>
          <w:lang w:eastAsia="ru-RU"/>
        </w:rPr>
      </w:pPr>
      <w:r w:rsidRPr="009B20F2">
        <w:rPr>
          <w:rFonts w:ascii="Times New Roman" w:eastAsia="Times New Roman" w:hAnsi="Times New Roman" w:cs="Times New Roman"/>
          <w:sz w:val="28"/>
          <w:szCs w:val="18"/>
          <w:lang w:eastAsia="ru-RU"/>
        </w:rPr>
        <w:t xml:space="preserve">7. Розглядає питання щодо  реалізації органами державної влади,  організаціями, підприємствами, об'єднаннями та  установами пропозицій </w:t>
      </w:r>
      <w:r w:rsidR="00EA7209" w:rsidRPr="009B20F2">
        <w:rPr>
          <w:rFonts w:ascii="Times New Roman" w:eastAsia="Times New Roman" w:hAnsi="Times New Roman" w:cs="Times New Roman"/>
          <w:sz w:val="28"/>
          <w:szCs w:val="18"/>
          <w:lang w:eastAsia="ru-RU"/>
        </w:rPr>
        <w:t xml:space="preserve">           </w:t>
      </w:r>
      <w:r w:rsidRPr="009B20F2">
        <w:rPr>
          <w:rFonts w:ascii="Times New Roman" w:eastAsia="Times New Roman" w:hAnsi="Times New Roman" w:cs="Times New Roman"/>
          <w:sz w:val="28"/>
          <w:szCs w:val="18"/>
          <w:lang w:eastAsia="ru-RU"/>
        </w:rPr>
        <w:t xml:space="preserve">і зауважень депутатів обласної ради, висловлених на сесіях </w:t>
      </w:r>
      <w:r w:rsidR="00D51163" w:rsidRPr="009B20F2">
        <w:rPr>
          <w:rFonts w:ascii="Times New Roman" w:eastAsia="Times New Roman" w:hAnsi="Times New Roman" w:cs="Times New Roman"/>
          <w:sz w:val="28"/>
          <w:szCs w:val="18"/>
          <w:lang w:eastAsia="ru-RU"/>
        </w:rPr>
        <w:t xml:space="preserve">обласної </w:t>
      </w:r>
      <w:r w:rsidRPr="009B20F2">
        <w:rPr>
          <w:rFonts w:ascii="Times New Roman" w:eastAsia="Times New Roman" w:hAnsi="Times New Roman" w:cs="Times New Roman"/>
          <w:sz w:val="28"/>
          <w:szCs w:val="18"/>
          <w:lang w:eastAsia="ru-RU"/>
        </w:rPr>
        <w:t>ради.</w:t>
      </w:r>
    </w:p>
    <w:p w14:paraId="2B297525"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9B20F2">
        <w:rPr>
          <w:rFonts w:ascii="Times New Roman" w:eastAsia="Times New Roman" w:hAnsi="Times New Roman" w:cs="Times New Roman"/>
          <w:color w:val="000000"/>
          <w:sz w:val="28"/>
          <w:szCs w:val="18"/>
          <w:lang w:eastAsia="uk-UA"/>
        </w:rPr>
        <w:t xml:space="preserve">8. За дорученням </w:t>
      </w:r>
      <w:r w:rsidR="00D51163" w:rsidRPr="009B20F2">
        <w:rPr>
          <w:rFonts w:ascii="Times New Roman" w:eastAsia="Times New Roman" w:hAnsi="Times New Roman" w:cs="Times New Roman"/>
          <w:color w:val="000000"/>
          <w:sz w:val="28"/>
          <w:szCs w:val="18"/>
          <w:lang w:eastAsia="uk-UA"/>
        </w:rPr>
        <w:t xml:space="preserve">обласної </w:t>
      </w:r>
      <w:r w:rsidRPr="009B20F2">
        <w:rPr>
          <w:rFonts w:ascii="Times New Roman" w:eastAsia="Times New Roman" w:hAnsi="Times New Roman" w:cs="Times New Roman"/>
          <w:color w:val="000000"/>
          <w:sz w:val="28"/>
          <w:szCs w:val="18"/>
          <w:lang w:eastAsia="uk-UA"/>
        </w:rPr>
        <w:t xml:space="preserve">ради готує рекомендації з питань, пов'язаних із депутатською діяльністю, організовує заслуховування повідомлень депутатів про їх роботу в </w:t>
      </w:r>
      <w:r w:rsidR="00D51163" w:rsidRPr="009B20F2">
        <w:rPr>
          <w:rFonts w:ascii="Times New Roman" w:eastAsia="Times New Roman" w:hAnsi="Times New Roman" w:cs="Times New Roman"/>
          <w:color w:val="000000"/>
          <w:sz w:val="28"/>
          <w:szCs w:val="18"/>
          <w:lang w:eastAsia="uk-UA"/>
        </w:rPr>
        <w:t xml:space="preserve">обласній </w:t>
      </w:r>
      <w:r w:rsidRPr="009B20F2">
        <w:rPr>
          <w:rFonts w:ascii="Times New Roman" w:eastAsia="Times New Roman" w:hAnsi="Times New Roman" w:cs="Times New Roman"/>
          <w:color w:val="000000"/>
          <w:sz w:val="28"/>
          <w:szCs w:val="18"/>
          <w:lang w:eastAsia="uk-UA"/>
        </w:rPr>
        <w:t>раді, виконання ними депутатських обов'язків, рішень та доручень</w:t>
      </w:r>
      <w:r w:rsidR="00D51163" w:rsidRPr="009B20F2">
        <w:rPr>
          <w:rFonts w:ascii="Times New Roman" w:eastAsia="Times New Roman" w:hAnsi="Times New Roman" w:cs="Times New Roman"/>
          <w:color w:val="000000"/>
          <w:sz w:val="28"/>
          <w:szCs w:val="18"/>
          <w:lang w:eastAsia="uk-UA"/>
        </w:rPr>
        <w:t xml:space="preserve"> обласної</w:t>
      </w:r>
      <w:r w:rsidRPr="009B20F2">
        <w:rPr>
          <w:rFonts w:ascii="Times New Roman" w:eastAsia="Times New Roman" w:hAnsi="Times New Roman" w:cs="Times New Roman"/>
          <w:color w:val="000000"/>
          <w:sz w:val="28"/>
          <w:szCs w:val="18"/>
          <w:lang w:eastAsia="uk-UA"/>
        </w:rPr>
        <w:t xml:space="preserve"> ради, постійних комісій.</w:t>
      </w:r>
    </w:p>
    <w:p w14:paraId="707FCA08"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4"/>
          <w:lang w:eastAsia="uk-UA"/>
        </w:rPr>
      </w:pPr>
      <w:r w:rsidRPr="009B20F2">
        <w:rPr>
          <w:rFonts w:ascii="Times New Roman" w:eastAsia="Times New Roman" w:hAnsi="Times New Roman" w:cs="Times New Roman"/>
          <w:color w:val="000000"/>
          <w:sz w:val="28"/>
          <w:szCs w:val="18"/>
          <w:lang w:eastAsia="uk-UA"/>
        </w:rPr>
        <w:t xml:space="preserve">9. Готує висновки з питань, пов'язаних із гарантіями депутатської діяльності, відкликанням депутата виборцями або у зв'язку з набранням законної сили обвинувального </w:t>
      </w:r>
      <w:proofErr w:type="spellStart"/>
      <w:r w:rsidRPr="009B20F2">
        <w:rPr>
          <w:rFonts w:ascii="Times New Roman" w:eastAsia="Times New Roman" w:hAnsi="Times New Roman" w:cs="Times New Roman"/>
          <w:color w:val="000000"/>
          <w:sz w:val="28"/>
          <w:szCs w:val="18"/>
          <w:lang w:eastAsia="uk-UA"/>
        </w:rPr>
        <w:t>вироку</w:t>
      </w:r>
      <w:proofErr w:type="spellEnd"/>
      <w:r w:rsidRPr="009B20F2">
        <w:rPr>
          <w:rFonts w:ascii="Times New Roman" w:eastAsia="Times New Roman" w:hAnsi="Times New Roman" w:cs="Times New Roman"/>
          <w:color w:val="000000"/>
          <w:sz w:val="28"/>
          <w:szCs w:val="18"/>
          <w:lang w:eastAsia="uk-UA"/>
        </w:rPr>
        <w:t xml:space="preserve"> суду щодо депутата.</w:t>
      </w:r>
    </w:p>
    <w:p w14:paraId="71767A95" w14:textId="77777777" w:rsidR="008C4C62"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sz w:val="28"/>
          <w:szCs w:val="18"/>
          <w:lang w:eastAsia="uk-UA"/>
        </w:rPr>
      </w:pPr>
      <w:r w:rsidRPr="009B20F2">
        <w:rPr>
          <w:rFonts w:ascii="Times New Roman" w:eastAsia="Times New Roman" w:hAnsi="Times New Roman" w:cs="Times New Roman"/>
          <w:color w:val="000000"/>
          <w:sz w:val="28"/>
          <w:szCs w:val="18"/>
          <w:lang w:eastAsia="uk-UA"/>
        </w:rPr>
        <w:t xml:space="preserve">10. Попередньо розглядає </w:t>
      </w:r>
      <w:r w:rsidRPr="009B20F2">
        <w:rPr>
          <w:rFonts w:ascii="Times New Roman" w:eastAsia="Times New Roman" w:hAnsi="Times New Roman" w:cs="Times New Roman"/>
          <w:sz w:val="28"/>
          <w:szCs w:val="18"/>
          <w:lang w:eastAsia="uk-UA"/>
        </w:rPr>
        <w:t>про</w:t>
      </w:r>
      <w:r w:rsidR="00EA7209" w:rsidRPr="009B20F2">
        <w:rPr>
          <w:rFonts w:ascii="Times New Roman" w:eastAsia="Times New Roman" w:hAnsi="Times New Roman" w:cs="Times New Roman"/>
          <w:sz w:val="28"/>
          <w:szCs w:val="18"/>
          <w:lang w:eastAsia="uk-UA"/>
        </w:rPr>
        <w:t>є</w:t>
      </w:r>
      <w:r w:rsidRPr="009B20F2">
        <w:rPr>
          <w:rFonts w:ascii="Times New Roman" w:eastAsia="Times New Roman" w:hAnsi="Times New Roman" w:cs="Times New Roman"/>
          <w:sz w:val="28"/>
          <w:szCs w:val="18"/>
          <w:lang w:eastAsia="uk-UA"/>
        </w:rPr>
        <w:t>кти рішень обласної ради щодо внесення змін в адміністративно-територіальний устрій Житомирської області.</w:t>
      </w:r>
    </w:p>
    <w:p w14:paraId="694992B3"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11. Вивчає та готує питання щодо стану дотримання прав і свобод людини, забезпечення законності і правопорядку на території області, які вносяться на розгляд ради, розробляє про</w:t>
      </w:r>
      <w:r w:rsidR="00EA7209" w:rsidRPr="009B20F2">
        <w:rPr>
          <w:rFonts w:ascii="Times New Roman" w:eastAsia="Times New Roman" w:hAnsi="Times New Roman" w:cs="Times New Roman"/>
          <w:color w:val="000000"/>
          <w:sz w:val="28"/>
          <w:szCs w:val="28"/>
          <w:lang w:eastAsia="uk-UA"/>
        </w:rPr>
        <w:t>є</w:t>
      </w:r>
      <w:r w:rsidRPr="009B20F2">
        <w:rPr>
          <w:rFonts w:ascii="Times New Roman" w:eastAsia="Times New Roman" w:hAnsi="Times New Roman" w:cs="Times New Roman"/>
          <w:color w:val="000000"/>
          <w:sz w:val="28"/>
          <w:szCs w:val="28"/>
          <w:lang w:eastAsia="uk-UA"/>
        </w:rPr>
        <w:t xml:space="preserve">кти рішень ради та готує висновки з цих питань. </w:t>
      </w:r>
    </w:p>
    <w:p w14:paraId="468DBE82"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12. Здійснює контроль за реалізацією заходів Комплексної програми профілактики злочинності в області на відповідний період і вивчає стан її виконання безпосередньо на місцях.</w:t>
      </w:r>
    </w:p>
    <w:p w14:paraId="46D26721" w14:textId="77777777" w:rsidR="0031723D"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13. Аналізує питання діяльності громадських формувань з охорони громадського порядку та органів самоорганізації населення на території області. </w:t>
      </w:r>
      <w:r w:rsidRPr="009B20F2">
        <w:rPr>
          <w:rFonts w:ascii="Times New Roman" w:eastAsia="Times New Roman" w:hAnsi="Times New Roman" w:cs="Times New Roman"/>
          <w:color w:val="000000"/>
          <w:sz w:val="28"/>
          <w:szCs w:val="28"/>
          <w:lang w:eastAsia="uk-UA"/>
        </w:rPr>
        <w:lastRenderedPageBreak/>
        <w:t>Заслуховує, в разі необхідності, інформацію сільських, селищних, міських рад про роботу з координації діяльності цих формувань.</w:t>
      </w:r>
    </w:p>
    <w:p w14:paraId="10CB3808"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14. Аналізує та вивчає стан дотримання чинного законодавства при здійсненні органами місцевого самоврядування повноважень. Розглядає звернення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повноважень районних, обласної ради та їх органів.</w:t>
      </w:r>
    </w:p>
    <w:p w14:paraId="5F31329E"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 xml:space="preserve">15. Забезпечує дерегуляцію та спрощення процедури в межах компетенції </w:t>
      </w:r>
      <w:r w:rsidR="009D2F07" w:rsidRPr="009B20F2">
        <w:rPr>
          <w:rFonts w:ascii="Times New Roman" w:eastAsia="Times New Roman" w:hAnsi="Times New Roman" w:cs="Times New Roman"/>
          <w:color w:val="000000"/>
          <w:sz w:val="28"/>
          <w:szCs w:val="28"/>
          <w:lang w:eastAsia="uk-UA"/>
        </w:rPr>
        <w:t>обласної ради.</w:t>
      </w:r>
    </w:p>
    <w:p w14:paraId="7D6FBB93" w14:textId="77777777" w:rsidR="004E63C6" w:rsidRPr="009B20F2" w:rsidRDefault="004E63C6" w:rsidP="00295DB4">
      <w:pPr>
        <w:shd w:val="clear" w:color="auto" w:fill="FFFFFF"/>
        <w:autoSpaceDE w:val="0"/>
        <w:autoSpaceDN w:val="0"/>
        <w:adjustRightInd w:val="0"/>
        <w:spacing w:after="0" w:line="240" w:lineRule="auto"/>
        <w:ind w:firstLine="697"/>
        <w:jc w:val="both"/>
        <w:rPr>
          <w:rFonts w:ascii="Times New Roman" w:eastAsia="Times New Roman" w:hAnsi="Times New Roman" w:cs="Times New Roman"/>
          <w:color w:val="000000"/>
          <w:sz w:val="20"/>
          <w:szCs w:val="24"/>
          <w:lang w:eastAsia="uk-UA"/>
        </w:rPr>
      </w:pPr>
      <w:r w:rsidRPr="009B20F2">
        <w:rPr>
          <w:rFonts w:ascii="Times New Roman" w:eastAsia="Times New Roman" w:hAnsi="Times New Roman" w:cs="Times New Roman"/>
          <w:color w:val="000000"/>
          <w:sz w:val="28"/>
          <w:szCs w:val="28"/>
          <w:lang w:eastAsia="uk-UA"/>
        </w:rPr>
        <w:t>16. Бере участь у розробці пропозицій до про</w:t>
      </w:r>
      <w:r w:rsidR="00EA7209" w:rsidRPr="009B20F2">
        <w:rPr>
          <w:rFonts w:ascii="Times New Roman" w:eastAsia="Times New Roman" w:hAnsi="Times New Roman" w:cs="Times New Roman"/>
          <w:color w:val="000000"/>
          <w:sz w:val="28"/>
          <w:szCs w:val="28"/>
          <w:lang w:eastAsia="uk-UA"/>
        </w:rPr>
        <w:t>є</w:t>
      </w:r>
      <w:r w:rsidRPr="009B20F2">
        <w:rPr>
          <w:rFonts w:ascii="Times New Roman" w:eastAsia="Times New Roman" w:hAnsi="Times New Roman" w:cs="Times New Roman"/>
          <w:color w:val="000000"/>
          <w:sz w:val="28"/>
          <w:szCs w:val="28"/>
          <w:lang w:eastAsia="uk-UA"/>
        </w:rPr>
        <w:t>ктів законів та наукових заходах з правової тематики.</w:t>
      </w:r>
    </w:p>
    <w:p w14:paraId="427BF0FC" w14:textId="77777777" w:rsidR="004E63C6" w:rsidRPr="009B20F2" w:rsidRDefault="004E63C6" w:rsidP="00295DB4">
      <w:pPr>
        <w:shd w:val="clear" w:color="auto" w:fill="FFFFFF"/>
        <w:autoSpaceDE w:val="0"/>
        <w:autoSpaceDN w:val="0"/>
        <w:adjustRightInd w:val="0"/>
        <w:spacing w:after="0" w:line="240" w:lineRule="auto"/>
        <w:ind w:firstLine="680"/>
        <w:jc w:val="both"/>
        <w:rPr>
          <w:rFonts w:ascii="Times New Roman" w:eastAsia="Times New Roman" w:hAnsi="Times New Roman" w:cs="Times New Roman"/>
          <w:color w:val="000000"/>
          <w:sz w:val="28"/>
          <w:szCs w:val="18"/>
          <w:lang w:eastAsia="uk-UA"/>
        </w:rPr>
      </w:pPr>
      <w:r w:rsidRPr="009B20F2">
        <w:rPr>
          <w:rFonts w:ascii="Times New Roman" w:eastAsia="Times New Roman" w:hAnsi="Times New Roman" w:cs="Times New Roman"/>
          <w:color w:val="000000"/>
          <w:sz w:val="28"/>
          <w:szCs w:val="18"/>
          <w:lang w:eastAsia="uk-UA"/>
        </w:rPr>
        <w:t>17. Здійснює контроль за дотриманням вимог частини першої статті 59</w:t>
      </w:r>
      <w:r w:rsidRPr="009B20F2">
        <w:rPr>
          <w:rFonts w:ascii="Times New Roman" w:eastAsia="Times New Roman" w:hAnsi="Times New Roman" w:cs="Times New Roman"/>
          <w:color w:val="000000"/>
          <w:sz w:val="28"/>
          <w:szCs w:val="18"/>
          <w:vertAlign w:val="superscript"/>
          <w:lang w:eastAsia="uk-UA"/>
        </w:rPr>
        <w:t>1</w:t>
      </w:r>
      <w:r w:rsidRPr="009B20F2">
        <w:rPr>
          <w:rFonts w:ascii="Times New Roman" w:eastAsia="Times New Roman" w:hAnsi="Times New Roman" w:cs="Times New Roman"/>
          <w:color w:val="000000"/>
          <w:sz w:val="28"/>
          <w:szCs w:val="18"/>
          <w:lang w:eastAsia="uk-UA"/>
        </w:rPr>
        <w:t xml:space="preserve"> «Конфлікт інтересів» Закону України «Про місцеве самоврядування в Україні», надає зазначеним у ній особам консультації та роз′яснення щодо запобігання і врегулювання конфлікту інтересів, поводження з майном, що може бути неправомірною вигодою та подарунками.</w:t>
      </w:r>
    </w:p>
    <w:p w14:paraId="27D8D3AF" w14:textId="77777777" w:rsidR="004E63C6" w:rsidRPr="009B20F2" w:rsidRDefault="004E63C6" w:rsidP="00295DB4">
      <w:pPr>
        <w:shd w:val="clear" w:color="auto" w:fill="FFFFFF"/>
        <w:spacing w:after="0" w:line="240" w:lineRule="auto"/>
        <w:ind w:firstLine="680"/>
        <w:jc w:val="both"/>
        <w:rPr>
          <w:rFonts w:ascii="Times New Roman" w:eastAsia="Times New Roman" w:hAnsi="Times New Roman" w:cs="Times New Roman"/>
          <w:sz w:val="28"/>
          <w:szCs w:val="28"/>
          <w:lang w:eastAsia="uk-UA"/>
        </w:rPr>
      </w:pPr>
      <w:r w:rsidRPr="009B20F2">
        <w:rPr>
          <w:rFonts w:ascii="Times New Roman" w:eastAsia="Times New Roman" w:hAnsi="Times New Roman" w:cs="Times New Roman"/>
          <w:sz w:val="28"/>
          <w:szCs w:val="28"/>
          <w:lang w:eastAsia="uk-UA"/>
        </w:rPr>
        <w:t>18. Проводить правову, у тому числі антикорупційну, експертизу про</w:t>
      </w:r>
      <w:r w:rsidR="00E36483" w:rsidRPr="009B20F2">
        <w:rPr>
          <w:rFonts w:ascii="Times New Roman" w:eastAsia="Times New Roman" w:hAnsi="Times New Roman" w:cs="Times New Roman"/>
          <w:sz w:val="28"/>
          <w:szCs w:val="28"/>
          <w:lang w:eastAsia="uk-UA"/>
        </w:rPr>
        <w:t>є</w:t>
      </w:r>
      <w:r w:rsidRPr="009B20F2">
        <w:rPr>
          <w:rFonts w:ascii="Times New Roman" w:eastAsia="Times New Roman" w:hAnsi="Times New Roman" w:cs="Times New Roman"/>
          <w:sz w:val="28"/>
          <w:szCs w:val="28"/>
          <w:lang w:eastAsia="uk-UA"/>
        </w:rPr>
        <w:t>ктів рішень обласної ради.</w:t>
      </w:r>
    </w:p>
    <w:p w14:paraId="443D95C6" w14:textId="77777777" w:rsidR="004E63C6" w:rsidRPr="009B20F2" w:rsidRDefault="004E63C6" w:rsidP="00295DB4">
      <w:pPr>
        <w:spacing w:after="0" w:line="240" w:lineRule="auto"/>
        <w:ind w:firstLine="680"/>
        <w:jc w:val="both"/>
        <w:rPr>
          <w:rFonts w:ascii="Times New Roman" w:eastAsia="Times New Roman" w:hAnsi="Times New Roman" w:cs="Times New Roman"/>
          <w:color w:val="000000"/>
          <w:sz w:val="28"/>
          <w:szCs w:val="28"/>
          <w:shd w:val="clear" w:color="auto" w:fill="FFFFFF"/>
          <w:lang w:eastAsia="uk-UA"/>
        </w:rPr>
      </w:pPr>
      <w:r w:rsidRPr="009B20F2">
        <w:rPr>
          <w:rFonts w:ascii="Times New Roman" w:eastAsia="Times New Roman" w:hAnsi="Times New Roman" w:cs="Times New Roman"/>
          <w:color w:val="000000"/>
          <w:sz w:val="28"/>
          <w:szCs w:val="28"/>
          <w:lang w:eastAsia="uk-UA"/>
        </w:rPr>
        <w:t>19. Р</w:t>
      </w:r>
      <w:r w:rsidRPr="009B20F2">
        <w:rPr>
          <w:rFonts w:ascii="Times New Roman" w:eastAsia="Times New Roman" w:hAnsi="Times New Roman" w:cs="Times New Roman"/>
          <w:color w:val="000000"/>
          <w:sz w:val="28"/>
          <w:szCs w:val="28"/>
          <w:shd w:val="clear" w:color="auto" w:fill="FFFFFF"/>
          <w:lang w:eastAsia="uk-UA"/>
        </w:rPr>
        <w:t>озробляє заходи протидії корупції та контролю за дотриманням органами місцевого самоврядування, підприємствами, установами, організаціями, розташованими на території Житомирської області, антикорупційного законодавства в межах, передбачених законодавством.</w:t>
      </w:r>
    </w:p>
    <w:p w14:paraId="09A7A56C" w14:textId="77777777" w:rsidR="004E63C6" w:rsidRPr="009B20F2" w:rsidRDefault="004E63C6" w:rsidP="00295DB4">
      <w:pPr>
        <w:spacing w:after="0" w:line="240" w:lineRule="auto"/>
        <w:ind w:firstLine="680"/>
        <w:jc w:val="both"/>
        <w:rPr>
          <w:rFonts w:ascii="Times New Roman" w:eastAsia="Times New Roman" w:hAnsi="Times New Roman" w:cs="Times New Roman"/>
          <w:color w:val="000000"/>
          <w:sz w:val="28"/>
          <w:szCs w:val="28"/>
          <w:shd w:val="clear" w:color="auto" w:fill="FFFFFF"/>
          <w:lang w:eastAsia="uk-UA"/>
        </w:rPr>
      </w:pPr>
      <w:r w:rsidRPr="009B20F2">
        <w:rPr>
          <w:rFonts w:ascii="Times New Roman" w:eastAsia="Times New Roman" w:hAnsi="Times New Roman" w:cs="Times New Roman"/>
          <w:color w:val="000000"/>
          <w:sz w:val="28"/>
          <w:szCs w:val="28"/>
          <w:shd w:val="clear" w:color="auto" w:fill="FFFFFF"/>
          <w:lang w:eastAsia="uk-UA"/>
        </w:rPr>
        <w:t xml:space="preserve">20. Узагальнює пропозиції щодо кандидатур </w:t>
      </w:r>
      <w:r w:rsidR="00E36483" w:rsidRPr="009B20F2">
        <w:rPr>
          <w:rFonts w:ascii="Times New Roman" w:eastAsia="Times New Roman" w:hAnsi="Times New Roman" w:cs="Times New Roman"/>
          <w:color w:val="000000"/>
          <w:sz w:val="28"/>
          <w:szCs w:val="28"/>
          <w:shd w:val="clear" w:color="auto" w:fill="FFFFFF"/>
          <w:lang w:eastAsia="uk-UA"/>
        </w:rPr>
        <w:t>у склад</w:t>
      </w:r>
      <w:r w:rsidRPr="009B20F2">
        <w:rPr>
          <w:rFonts w:ascii="Times New Roman" w:eastAsia="Times New Roman" w:hAnsi="Times New Roman" w:cs="Times New Roman"/>
          <w:color w:val="000000"/>
          <w:sz w:val="28"/>
          <w:szCs w:val="28"/>
          <w:shd w:val="clear" w:color="auto" w:fill="FFFFFF"/>
          <w:lang w:eastAsia="uk-UA"/>
        </w:rPr>
        <w:t xml:space="preserve"> поліцейської комісії територіальних органів поліції і подає їх на розгляд обласної ради.</w:t>
      </w:r>
    </w:p>
    <w:p w14:paraId="7F81E790" w14:textId="77777777" w:rsidR="009D2F07" w:rsidRPr="009B20F2" w:rsidRDefault="004E63C6" w:rsidP="00295DB4">
      <w:pPr>
        <w:spacing w:after="0" w:line="240" w:lineRule="auto"/>
        <w:ind w:firstLine="68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shd w:val="clear" w:color="auto" w:fill="FFFFFF"/>
          <w:lang w:eastAsia="uk-UA"/>
        </w:rPr>
        <w:t>21. В</w:t>
      </w:r>
      <w:r w:rsidRPr="009B20F2">
        <w:rPr>
          <w:rFonts w:ascii="Times New Roman" w:eastAsia="Times New Roman" w:hAnsi="Times New Roman" w:cs="Times New Roman"/>
          <w:color w:val="000000"/>
          <w:sz w:val="28"/>
          <w:szCs w:val="28"/>
          <w:lang w:eastAsia="uk-UA"/>
        </w:rPr>
        <w:t>заємодіє з судовими органами,  органами</w:t>
      </w:r>
      <w:r w:rsidR="00BE2ED4" w:rsidRPr="009B20F2">
        <w:rPr>
          <w:rFonts w:ascii="Times New Roman" w:eastAsia="Times New Roman" w:hAnsi="Times New Roman" w:cs="Times New Roman"/>
          <w:color w:val="000000"/>
          <w:sz w:val="28"/>
          <w:szCs w:val="28"/>
          <w:lang w:eastAsia="uk-UA"/>
        </w:rPr>
        <w:t xml:space="preserve"> </w:t>
      </w:r>
      <w:r w:rsidRPr="009B20F2">
        <w:rPr>
          <w:rFonts w:ascii="Times New Roman" w:eastAsia="Times New Roman" w:hAnsi="Times New Roman" w:cs="Times New Roman"/>
          <w:color w:val="000000"/>
          <w:sz w:val="28"/>
          <w:szCs w:val="28"/>
          <w:lang w:eastAsia="uk-UA"/>
        </w:rPr>
        <w:t xml:space="preserve"> прокуратури, </w:t>
      </w:r>
      <w:r w:rsidR="009D2F07" w:rsidRPr="009B20F2">
        <w:rPr>
          <w:rFonts w:ascii="Times New Roman" w:eastAsia="Times New Roman" w:hAnsi="Times New Roman" w:cs="Times New Roman"/>
          <w:color w:val="000000"/>
          <w:sz w:val="28"/>
          <w:szCs w:val="28"/>
          <w:lang w:eastAsia="uk-UA"/>
        </w:rPr>
        <w:t>Національної гвардії, Національної поліції, С</w:t>
      </w:r>
      <w:r w:rsidRPr="009B20F2">
        <w:rPr>
          <w:rFonts w:ascii="Times New Roman" w:eastAsia="Times New Roman" w:hAnsi="Times New Roman" w:cs="Times New Roman"/>
          <w:color w:val="000000"/>
          <w:sz w:val="28"/>
          <w:szCs w:val="28"/>
          <w:lang w:eastAsia="uk-UA"/>
        </w:rPr>
        <w:t>лужби безпеки</w:t>
      </w:r>
      <w:r w:rsidR="009D2F07" w:rsidRPr="009B20F2">
        <w:rPr>
          <w:rFonts w:ascii="Times New Roman" w:eastAsia="Times New Roman" w:hAnsi="Times New Roman" w:cs="Times New Roman"/>
          <w:color w:val="000000"/>
          <w:sz w:val="28"/>
          <w:szCs w:val="28"/>
          <w:lang w:eastAsia="uk-UA"/>
        </w:rPr>
        <w:t xml:space="preserve"> України</w:t>
      </w:r>
      <w:r w:rsidRPr="009B20F2">
        <w:rPr>
          <w:rFonts w:ascii="Times New Roman" w:eastAsia="Times New Roman" w:hAnsi="Times New Roman" w:cs="Times New Roman"/>
          <w:color w:val="000000"/>
          <w:sz w:val="28"/>
          <w:szCs w:val="28"/>
          <w:lang w:eastAsia="uk-UA"/>
        </w:rPr>
        <w:t xml:space="preserve"> з питань захисту прав людини, законності та правопорядку.</w:t>
      </w:r>
    </w:p>
    <w:p w14:paraId="359D7C85" w14:textId="77777777" w:rsidR="004E63C6" w:rsidRPr="009B20F2" w:rsidRDefault="004E63C6" w:rsidP="00295DB4">
      <w:pPr>
        <w:spacing w:after="0" w:line="240" w:lineRule="auto"/>
        <w:ind w:firstLine="680"/>
        <w:jc w:val="both"/>
        <w:rPr>
          <w:rFonts w:ascii="Times New Roman" w:eastAsia="Times New Roman" w:hAnsi="Times New Roman" w:cs="Times New Roman"/>
          <w:color w:val="000000"/>
          <w:sz w:val="28"/>
          <w:szCs w:val="28"/>
          <w:shd w:val="clear" w:color="auto" w:fill="FFFFFF"/>
          <w:lang w:eastAsia="uk-UA"/>
        </w:rPr>
      </w:pPr>
      <w:r w:rsidRPr="009B20F2">
        <w:rPr>
          <w:rFonts w:ascii="Times New Roman" w:eastAsia="Times New Roman" w:hAnsi="Times New Roman" w:cs="Times New Roman"/>
          <w:color w:val="000000"/>
          <w:sz w:val="28"/>
          <w:szCs w:val="28"/>
          <w:lang w:eastAsia="uk-UA"/>
        </w:rPr>
        <w:t xml:space="preserve">22. </w:t>
      </w:r>
      <w:r w:rsidRPr="009B20F2">
        <w:rPr>
          <w:rFonts w:ascii="Times New Roman" w:eastAsia="Times New Roman" w:hAnsi="Times New Roman" w:cs="Times New Roman"/>
          <w:color w:val="000000"/>
          <w:sz w:val="28"/>
          <w:szCs w:val="28"/>
          <w:shd w:val="clear" w:color="auto" w:fill="FFFFFF"/>
          <w:lang w:eastAsia="uk-UA"/>
        </w:rPr>
        <w:t>Здійснює контроль за виконанням Закону України «</w:t>
      </w:r>
      <w:r w:rsidRPr="009B20F2">
        <w:rPr>
          <w:rFonts w:ascii="Times New Roman" w:eastAsia="Times New Roman" w:hAnsi="Times New Roman" w:cs="Times New Roman"/>
          <w:bCs/>
          <w:color w:val="000000"/>
          <w:sz w:val="28"/>
          <w:szCs w:val="28"/>
          <w:shd w:val="clear" w:color="auto" w:fill="FFFFFF"/>
          <w:lang w:eastAsia="uk-UA"/>
        </w:rPr>
        <w:t>Про очищення влади»</w:t>
      </w:r>
      <w:r w:rsidRPr="009B20F2">
        <w:rPr>
          <w:rFonts w:ascii="Times New Roman" w:eastAsia="Times New Roman" w:hAnsi="Times New Roman" w:cs="Times New Roman"/>
          <w:color w:val="000000"/>
          <w:sz w:val="28"/>
          <w:szCs w:val="28"/>
          <w:shd w:val="clear" w:color="auto" w:fill="FFFFFF"/>
          <w:lang w:eastAsia="uk-UA"/>
        </w:rPr>
        <w:t xml:space="preserve"> у межах повноважень та у спосіб, що передбачені </w:t>
      </w:r>
      <w:r w:rsidRPr="009B20F2">
        <w:rPr>
          <w:rFonts w:ascii="Times New Roman" w:eastAsia="Times New Roman" w:hAnsi="Times New Roman" w:cs="Times New Roman"/>
          <w:color w:val="000000"/>
          <w:sz w:val="28"/>
          <w:szCs w:val="28"/>
          <w:lang w:eastAsia="uk-UA"/>
        </w:rPr>
        <w:t>законодавством.</w:t>
      </w:r>
    </w:p>
    <w:p w14:paraId="75BEC1DF" w14:textId="77777777" w:rsidR="004E63C6" w:rsidRPr="009B20F2" w:rsidRDefault="004E63C6" w:rsidP="00295DB4">
      <w:pPr>
        <w:spacing w:after="0" w:line="240" w:lineRule="auto"/>
        <w:ind w:firstLine="680"/>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28"/>
          <w:lang w:eastAsia="uk-UA"/>
        </w:rPr>
        <w:t>23. Аналізує та вивчає стан дотримання чинного законодавства у сфері мобілізаційної роботи, територіальної оборони, статусу учасників АТО.</w:t>
      </w:r>
    </w:p>
    <w:p w14:paraId="322073C3" w14:textId="77777777" w:rsidR="004E63C6" w:rsidRPr="009B20F2" w:rsidRDefault="009D2F07"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r w:rsidRPr="009B20F2">
        <w:rPr>
          <w:rFonts w:ascii="Times New Roman" w:eastAsia="Times New Roman" w:hAnsi="Times New Roman" w:cs="Times New Roman"/>
          <w:color w:val="000000"/>
          <w:sz w:val="28"/>
          <w:szCs w:val="18"/>
          <w:lang w:eastAsia="uk-UA"/>
        </w:rPr>
        <w:tab/>
        <w:t>24. Розглядає та подає на затвердження обласній раді про</w:t>
      </w:r>
      <w:r w:rsidR="00E36483" w:rsidRPr="009B20F2">
        <w:rPr>
          <w:rFonts w:ascii="Times New Roman" w:eastAsia="Times New Roman" w:hAnsi="Times New Roman" w:cs="Times New Roman"/>
          <w:color w:val="000000"/>
          <w:sz w:val="28"/>
          <w:szCs w:val="18"/>
          <w:lang w:eastAsia="uk-UA"/>
        </w:rPr>
        <w:t>є</w:t>
      </w:r>
      <w:r w:rsidRPr="009B20F2">
        <w:rPr>
          <w:rFonts w:ascii="Times New Roman" w:eastAsia="Times New Roman" w:hAnsi="Times New Roman" w:cs="Times New Roman"/>
          <w:color w:val="000000"/>
          <w:sz w:val="28"/>
          <w:szCs w:val="18"/>
          <w:lang w:eastAsia="uk-UA"/>
        </w:rPr>
        <w:t>кти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14:paraId="2205BB1C" w14:textId="77777777" w:rsidR="004E63C6" w:rsidRPr="009B20F2" w:rsidRDefault="004E63C6"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14:paraId="50E7EEA6" w14:textId="77777777" w:rsidR="00FB2C22" w:rsidRPr="009B20F2" w:rsidRDefault="00FB2C22"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14:paraId="6CBB2919" w14:textId="77777777" w:rsidR="004E63C6" w:rsidRPr="009B20F2" w:rsidRDefault="004E63C6"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14:paraId="63249945" w14:textId="77777777" w:rsidR="00E36483" w:rsidRPr="009B20F2" w:rsidRDefault="00E36483"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p>
    <w:p w14:paraId="0E18C935" w14:textId="77777777" w:rsidR="00E36483" w:rsidRPr="009B20F2" w:rsidRDefault="00E36483"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8"/>
          <w:lang w:eastAsia="uk-UA"/>
        </w:rPr>
      </w:pPr>
      <w:r w:rsidRPr="009B20F2">
        <w:rPr>
          <w:rFonts w:ascii="Times New Roman" w:eastAsia="Times New Roman" w:hAnsi="Times New Roman" w:cs="Times New Roman"/>
          <w:color w:val="000000"/>
          <w:sz w:val="28"/>
          <w:szCs w:val="18"/>
          <w:lang w:eastAsia="uk-UA"/>
        </w:rPr>
        <w:t>Перший заступник</w:t>
      </w:r>
    </w:p>
    <w:p w14:paraId="67EBA143" w14:textId="77777777" w:rsidR="004E63C6" w:rsidRPr="004E63C6" w:rsidRDefault="00E36483" w:rsidP="00295DB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9B20F2">
        <w:rPr>
          <w:rFonts w:ascii="Times New Roman" w:eastAsia="Times New Roman" w:hAnsi="Times New Roman" w:cs="Times New Roman"/>
          <w:color w:val="000000"/>
          <w:sz w:val="28"/>
          <w:szCs w:val="18"/>
          <w:lang w:eastAsia="uk-UA"/>
        </w:rPr>
        <w:t>голови</w:t>
      </w:r>
      <w:r w:rsidR="004E63C6" w:rsidRPr="009B20F2">
        <w:rPr>
          <w:rFonts w:ascii="Times New Roman" w:eastAsia="Times New Roman" w:hAnsi="Times New Roman" w:cs="Times New Roman"/>
          <w:color w:val="000000"/>
          <w:sz w:val="28"/>
          <w:szCs w:val="18"/>
          <w:lang w:eastAsia="uk-UA"/>
        </w:rPr>
        <w:t xml:space="preserve"> обласної ради </w:t>
      </w:r>
      <w:r w:rsidR="004E63C6" w:rsidRPr="009B20F2">
        <w:rPr>
          <w:rFonts w:ascii="Times New Roman" w:eastAsia="Times New Roman" w:hAnsi="Times New Roman" w:cs="Times New Roman"/>
          <w:color w:val="000000"/>
          <w:sz w:val="28"/>
          <w:szCs w:val="18"/>
          <w:lang w:eastAsia="uk-UA"/>
        </w:rPr>
        <w:tab/>
      </w:r>
      <w:r w:rsidR="004E63C6" w:rsidRPr="009B20F2">
        <w:rPr>
          <w:rFonts w:ascii="Times New Roman" w:eastAsia="Times New Roman" w:hAnsi="Times New Roman" w:cs="Times New Roman"/>
          <w:color w:val="000000"/>
          <w:sz w:val="28"/>
          <w:szCs w:val="18"/>
          <w:lang w:eastAsia="uk-UA"/>
        </w:rPr>
        <w:tab/>
      </w:r>
      <w:r w:rsidR="004E63C6" w:rsidRPr="009B20F2">
        <w:rPr>
          <w:rFonts w:ascii="Times New Roman" w:eastAsia="Times New Roman" w:hAnsi="Times New Roman" w:cs="Times New Roman"/>
          <w:color w:val="000000"/>
          <w:sz w:val="28"/>
          <w:szCs w:val="18"/>
          <w:lang w:eastAsia="uk-UA"/>
        </w:rPr>
        <w:tab/>
      </w:r>
      <w:r w:rsidRPr="009B20F2">
        <w:rPr>
          <w:rFonts w:ascii="Times New Roman" w:eastAsia="Times New Roman" w:hAnsi="Times New Roman" w:cs="Times New Roman"/>
          <w:color w:val="000000"/>
          <w:sz w:val="28"/>
          <w:szCs w:val="18"/>
          <w:lang w:eastAsia="uk-UA"/>
        </w:rPr>
        <w:t xml:space="preserve">                                           О.М. Дзюбенко</w:t>
      </w:r>
      <w:r w:rsidR="004E63C6" w:rsidRPr="004E63C6">
        <w:rPr>
          <w:rFonts w:ascii="Times New Roman" w:eastAsia="Times New Roman" w:hAnsi="Times New Roman" w:cs="Times New Roman"/>
          <w:color w:val="000000"/>
          <w:sz w:val="28"/>
          <w:szCs w:val="18"/>
          <w:lang w:eastAsia="uk-UA"/>
        </w:rPr>
        <w:tab/>
      </w:r>
      <w:r w:rsidR="004E63C6" w:rsidRPr="004E63C6">
        <w:rPr>
          <w:rFonts w:ascii="Times New Roman" w:eastAsia="Times New Roman" w:hAnsi="Times New Roman" w:cs="Times New Roman"/>
          <w:color w:val="000000"/>
          <w:sz w:val="28"/>
          <w:szCs w:val="18"/>
          <w:lang w:eastAsia="uk-UA"/>
        </w:rPr>
        <w:tab/>
      </w:r>
      <w:r w:rsidR="004E63C6" w:rsidRPr="004E63C6">
        <w:rPr>
          <w:rFonts w:ascii="Times New Roman" w:eastAsia="Times New Roman" w:hAnsi="Times New Roman" w:cs="Times New Roman"/>
          <w:color w:val="000000"/>
          <w:sz w:val="28"/>
          <w:szCs w:val="18"/>
          <w:lang w:eastAsia="uk-UA"/>
        </w:rPr>
        <w:tab/>
      </w:r>
      <w:r w:rsidR="004E63C6" w:rsidRPr="004E63C6">
        <w:rPr>
          <w:rFonts w:ascii="Times New Roman" w:eastAsia="Times New Roman" w:hAnsi="Times New Roman" w:cs="Times New Roman"/>
          <w:color w:val="000000"/>
          <w:sz w:val="28"/>
          <w:szCs w:val="18"/>
          <w:lang w:eastAsia="uk-UA"/>
        </w:rPr>
        <w:tab/>
      </w:r>
      <w:r w:rsidR="007C37B7">
        <w:rPr>
          <w:rFonts w:ascii="Times New Roman" w:eastAsia="Times New Roman" w:hAnsi="Times New Roman" w:cs="Times New Roman"/>
          <w:color w:val="000000"/>
          <w:sz w:val="28"/>
          <w:szCs w:val="18"/>
          <w:lang w:eastAsia="uk-UA"/>
        </w:rPr>
        <w:t xml:space="preserve">        </w:t>
      </w:r>
    </w:p>
    <w:p w14:paraId="55966B38" w14:textId="77777777" w:rsidR="004E63C6" w:rsidRPr="004E63C6" w:rsidRDefault="004E63C6" w:rsidP="00295DB4">
      <w:pPr>
        <w:spacing w:after="0" w:line="240" w:lineRule="auto"/>
        <w:rPr>
          <w:rFonts w:ascii="Times New Roman" w:eastAsia="Times New Roman" w:hAnsi="Times New Roman" w:cs="Times New Roman"/>
          <w:color w:val="000000"/>
          <w:sz w:val="28"/>
          <w:szCs w:val="28"/>
          <w:lang w:eastAsia="uk-UA"/>
        </w:rPr>
      </w:pPr>
    </w:p>
    <w:p w14:paraId="069C220F" w14:textId="77777777" w:rsidR="00927B68" w:rsidRDefault="00927B68" w:rsidP="00295DB4">
      <w:pPr>
        <w:spacing w:after="0" w:line="240" w:lineRule="auto"/>
      </w:pPr>
    </w:p>
    <w:sectPr w:rsidR="00927B68" w:rsidSect="00D51163">
      <w:headerReference w:type="default" r:id="rId8"/>
      <w:headerReference w:type="first" r:id="rId9"/>
      <w:pgSz w:w="11906" w:h="16838"/>
      <w:pgMar w:top="1134" w:right="567" w:bottom="1134"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5A4E" w14:textId="77777777" w:rsidR="00432AD5" w:rsidRDefault="00432AD5">
      <w:pPr>
        <w:spacing w:after="0" w:line="240" w:lineRule="auto"/>
      </w:pPr>
      <w:r>
        <w:separator/>
      </w:r>
    </w:p>
  </w:endnote>
  <w:endnote w:type="continuationSeparator" w:id="0">
    <w:p w14:paraId="42874B77" w14:textId="77777777" w:rsidR="00432AD5" w:rsidRDefault="0043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3D57" w14:textId="77777777" w:rsidR="00432AD5" w:rsidRDefault="00432AD5">
      <w:pPr>
        <w:spacing w:after="0" w:line="240" w:lineRule="auto"/>
      </w:pPr>
      <w:r>
        <w:separator/>
      </w:r>
    </w:p>
  </w:footnote>
  <w:footnote w:type="continuationSeparator" w:id="0">
    <w:p w14:paraId="0623E2B4" w14:textId="77777777" w:rsidR="00432AD5" w:rsidRDefault="00432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898359"/>
      <w:docPartObj>
        <w:docPartGallery w:val="Page Numbers (Top of Page)"/>
        <w:docPartUnique/>
      </w:docPartObj>
    </w:sdtPr>
    <w:sdtEndPr/>
    <w:sdtContent>
      <w:p w14:paraId="182C6A2D" w14:textId="77777777" w:rsidR="00D51163" w:rsidRDefault="00D51163">
        <w:pPr>
          <w:pStyle w:val="a6"/>
          <w:jc w:val="center"/>
        </w:pPr>
        <w:r>
          <w:fldChar w:fldCharType="begin"/>
        </w:r>
        <w:r>
          <w:instrText>PAGE   \* MERGEFORMAT</w:instrText>
        </w:r>
        <w:r>
          <w:fldChar w:fldCharType="separate"/>
        </w:r>
        <w:r w:rsidR="00B14EA1" w:rsidRPr="00B14EA1">
          <w:rPr>
            <w:noProof/>
            <w:lang w:val="ru-RU"/>
          </w:rPr>
          <w:t>16</w:t>
        </w:r>
        <w:r>
          <w:fldChar w:fldCharType="end"/>
        </w:r>
      </w:p>
    </w:sdtContent>
  </w:sdt>
  <w:p w14:paraId="7AF20D72" w14:textId="77777777" w:rsidR="00D51163" w:rsidRDefault="00D511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17743"/>
      <w:docPartObj>
        <w:docPartGallery w:val="Page Numbers (Top of Page)"/>
        <w:docPartUnique/>
      </w:docPartObj>
    </w:sdtPr>
    <w:sdtEndPr/>
    <w:sdtContent>
      <w:p w14:paraId="5A4E3B26" w14:textId="77777777" w:rsidR="00D51163" w:rsidRDefault="00D51163">
        <w:pPr>
          <w:pStyle w:val="a6"/>
          <w:jc w:val="center"/>
        </w:pPr>
        <w:r>
          <w:fldChar w:fldCharType="begin"/>
        </w:r>
        <w:r>
          <w:instrText>PAGE   \* MERGEFORMAT</w:instrText>
        </w:r>
        <w:r>
          <w:fldChar w:fldCharType="separate"/>
        </w:r>
        <w:r w:rsidRPr="00D51163">
          <w:rPr>
            <w:noProof/>
            <w:lang w:val="ru-RU"/>
          </w:rPr>
          <w:t>1</w:t>
        </w:r>
        <w:r>
          <w:fldChar w:fldCharType="end"/>
        </w:r>
      </w:p>
    </w:sdtContent>
  </w:sdt>
  <w:p w14:paraId="063FFC12" w14:textId="77777777" w:rsidR="00D51163" w:rsidRDefault="00D511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907"/>
    <w:multiLevelType w:val="multilevel"/>
    <w:tmpl w:val="E9E44E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03A15"/>
    <w:multiLevelType w:val="multilevel"/>
    <w:tmpl w:val="010EBC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A2BBA"/>
    <w:multiLevelType w:val="multilevel"/>
    <w:tmpl w:val="89B20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2355F4"/>
    <w:multiLevelType w:val="multilevel"/>
    <w:tmpl w:val="94366FC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E02F45"/>
    <w:multiLevelType w:val="multilevel"/>
    <w:tmpl w:val="6C627C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FE3A9E"/>
    <w:multiLevelType w:val="multilevel"/>
    <w:tmpl w:val="F592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6677333">
    <w:abstractNumId w:val="5"/>
  </w:num>
  <w:num w:numId="2" w16cid:durableId="2005861980">
    <w:abstractNumId w:val="2"/>
  </w:num>
  <w:num w:numId="3" w16cid:durableId="1702512217">
    <w:abstractNumId w:val="4"/>
  </w:num>
  <w:num w:numId="4" w16cid:durableId="1120102672">
    <w:abstractNumId w:val="0"/>
  </w:num>
  <w:num w:numId="5" w16cid:durableId="1335575591">
    <w:abstractNumId w:val="3"/>
  </w:num>
  <w:num w:numId="6" w16cid:durableId="134239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94A"/>
    <w:rsid w:val="000412AE"/>
    <w:rsid w:val="00047634"/>
    <w:rsid w:val="000D0E0B"/>
    <w:rsid w:val="00186871"/>
    <w:rsid w:val="001C7B55"/>
    <w:rsid w:val="001F67E6"/>
    <w:rsid w:val="00206FE8"/>
    <w:rsid w:val="00220E05"/>
    <w:rsid w:val="00242AFF"/>
    <w:rsid w:val="00254596"/>
    <w:rsid w:val="00295DB4"/>
    <w:rsid w:val="00310F8F"/>
    <w:rsid w:val="0031723D"/>
    <w:rsid w:val="003450AA"/>
    <w:rsid w:val="00371F26"/>
    <w:rsid w:val="003D3C0D"/>
    <w:rsid w:val="00412DA8"/>
    <w:rsid w:val="00432AD5"/>
    <w:rsid w:val="004331A7"/>
    <w:rsid w:val="00437E68"/>
    <w:rsid w:val="004631EB"/>
    <w:rsid w:val="004D4DE9"/>
    <w:rsid w:val="004E63C6"/>
    <w:rsid w:val="00502682"/>
    <w:rsid w:val="00512106"/>
    <w:rsid w:val="00534341"/>
    <w:rsid w:val="00675751"/>
    <w:rsid w:val="006A2D26"/>
    <w:rsid w:val="006E37A1"/>
    <w:rsid w:val="007544DC"/>
    <w:rsid w:val="00756C67"/>
    <w:rsid w:val="00762547"/>
    <w:rsid w:val="007C37B7"/>
    <w:rsid w:val="007C7808"/>
    <w:rsid w:val="007D75BD"/>
    <w:rsid w:val="007F4249"/>
    <w:rsid w:val="00825A27"/>
    <w:rsid w:val="0088407A"/>
    <w:rsid w:val="008C4C62"/>
    <w:rsid w:val="00927B68"/>
    <w:rsid w:val="0094505A"/>
    <w:rsid w:val="00953318"/>
    <w:rsid w:val="009B20F2"/>
    <w:rsid w:val="009C6048"/>
    <w:rsid w:val="009D2F07"/>
    <w:rsid w:val="00A23609"/>
    <w:rsid w:val="00AE4C74"/>
    <w:rsid w:val="00B14EA1"/>
    <w:rsid w:val="00BE2ED4"/>
    <w:rsid w:val="00C2594A"/>
    <w:rsid w:val="00C44903"/>
    <w:rsid w:val="00D51163"/>
    <w:rsid w:val="00DC1E94"/>
    <w:rsid w:val="00E34C85"/>
    <w:rsid w:val="00E36483"/>
    <w:rsid w:val="00E63787"/>
    <w:rsid w:val="00E639B8"/>
    <w:rsid w:val="00E8219E"/>
    <w:rsid w:val="00E9778F"/>
    <w:rsid w:val="00EA36AA"/>
    <w:rsid w:val="00EA3ED4"/>
    <w:rsid w:val="00EA7209"/>
    <w:rsid w:val="00F77249"/>
    <w:rsid w:val="00F8525A"/>
    <w:rsid w:val="00FB2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4E6B"/>
  <w15:docId w15:val="{741CC144-9129-47C1-B493-254D9221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249"/>
    <w:rPr>
      <w:rFonts w:ascii="Tahoma" w:hAnsi="Tahoma" w:cs="Tahoma"/>
      <w:sz w:val="16"/>
      <w:szCs w:val="16"/>
    </w:rPr>
  </w:style>
  <w:style w:type="paragraph" w:styleId="a5">
    <w:name w:val="No Spacing"/>
    <w:uiPriority w:val="1"/>
    <w:qFormat/>
    <w:rsid w:val="003450AA"/>
    <w:pPr>
      <w:spacing w:after="0" w:line="240" w:lineRule="auto"/>
    </w:pPr>
  </w:style>
  <w:style w:type="paragraph" w:styleId="a6">
    <w:name w:val="header"/>
    <w:basedOn w:val="a"/>
    <w:link w:val="a7"/>
    <w:uiPriority w:val="99"/>
    <w:unhideWhenUsed/>
    <w:rsid w:val="003450A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450AA"/>
  </w:style>
  <w:style w:type="paragraph" w:styleId="a8">
    <w:name w:val="footer"/>
    <w:basedOn w:val="a"/>
    <w:link w:val="a9"/>
    <w:uiPriority w:val="99"/>
    <w:unhideWhenUsed/>
    <w:rsid w:val="003450A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450AA"/>
  </w:style>
  <w:style w:type="paragraph" w:styleId="aa">
    <w:name w:val="Normal (Web)"/>
    <w:basedOn w:val="a"/>
    <w:uiPriority w:val="99"/>
    <w:semiHidden/>
    <w:unhideWhenUsed/>
    <w:rsid w:val="009450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3633">
      <w:bodyDiv w:val="1"/>
      <w:marLeft w:val="0"/>
      <w:marRight w:val="0"/>
      <w:marTop w:val="0"/>
      <w:marBottom w:val="0"/>
      <w:divBdr>
        <w:top w:val="none" w:sz="0" w:space="0" w:color="auto"/>
        <w:left w:val="none" w:sz="0" w:space="0" w:color="auto"/>
        <w:bottom w:val="none" w:sz="0" w:space="0" w:color="auto"/>
        <w:right w:val="none" w:sz="0" w:space="0" w:color="auto"/>
      </w:divBdr>
    </w:div>
    <w:div w:id="332151263">
      <w:bodyDiv w:val="1"/>
      <w:marLeft w:val="0"/>
      <w:marRight w:val="0"/>
      <w:marTop w:val="0"/>
      <w:marBottom w:val="0"/>
      <w:divBdr>
        <w:top w:val="none" w:sz="0" w:space="0" w:color="auto"/>
        <w:left w:val="none" w:sz="0" w:space="0" w:color="auto"/>
        <w:bottom w:val="none" w:sz="0" w:space="0" w:color="auto"/>
        <w:right w:val="none" w:sz="0" w:space="0" w:color="auto"/>
      </w:divBdr>
    </w:div>
    <w:div w:id="17057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372B-7598-4B9D-8878-3C4E242A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26203</Words>
  <Characters>14937</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Анатолий Цюпа</cp:lastModifiedBy>
  <cp:revision>2</cp:revision>
  <cp:lastPrinted>2022-07-20T08:35:00Z</cp:lastPrinted>
  <dcterms:created xsi:type="dcterms:W3CDTF">2022-07-20T12:01:00Z</dcterms:created>
  <dcterms:modified xsi:type="dcterms:W3CDTF">2022-07-20T12:01:00Z</dcterms:modified>
</cp:coreProperties>
</file>