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17" w:rsidRPr="009B20F2" w:rsidRDefault="000A7B17" w:rsidP="000A7B17">
      <w:pPr>
        <w:pStyle w:val="af1"/>
        <w:ind w:left="5670"/>
        <w:rPr>
          <w:rFonts w:ascii="Times New Roman" w:hAnsi="Times New Roman" w:cs="Times New Roman"/>
          <w:sz w:val="28"/>
          <w:szCs w:val="28"/>
          <w:lang w:eastAsia="uk-UA"/>
        </w:rPr>
      </w:pPr>
      <w:r w:rsidRPr="009B20F2">
        <w:rPr>
          <w:rFonts w:ascii="Times New Roman" w:hAnsi="Times New Roman" w:cs="Times New Roman"/>
          <w:sz w:val="28"/>
          <w:szCs w:val="28"/>
          <w:lang w:eastAsia="uk-UA"/>
        </w:rPr>
        <w:t>Додаток</w:t>
      </w:r>
    </w:p>
    <w:p w:rsidR="000A7B17" w:rsidRPr="009B20F2" w:rsidRDefault="000A7B17" w:rsidP="000A7B17">
      <w:pPr>
        <w:pStyle w:val="af1"/>
        <w:ind w:left="5670"/>
        <w:rPr>
          <w:rFonts w:ascii="Times New Roman" w:hAnsi="Times New Roman" w:cs="Times New Roman"/>
          <w:sz w:val="28"/>
          <w:szCs w:val="28"/>
          <w:lang w:eastAsia="uk-UA"/>
        </w:rPr>
      </w:pPr>
      <w:r w:rsidRPr="009B20F2">
        <w:rPr>
          <w:rFonts w:ascii="Times New Roman" w:hAnsi="Times New Roman" w:cs="Times New Roman"/>
          <w:sz w:val="28"/>
          <w:szCs w:val="28"/>
          <w:lang w:eastAsia="uk-UA"/>
        </w:rPr>
        <w:t>до рішення обласної ради</w:t>
      </w:r>
    </w:p>
    <w:p w:rsidR="000A7B17" w:rsidRDefault="000A7B17" w:rsidP="000A7B17">
      <w:pPr>
        <w:pStyle w:val="af1"/>
        <w:ind w:left="5670"/>
        <w:rPr>
          <w:rFonts w:ascii="Times New Roman" w:hAnsi="Times New Roman" w:cs="Times New Roman"/>
          <w:sz w:val="28"/>
          <w:szCs w:val="28"/>
          <w:lang w:eastAsia="uk-UA"/>
        </w:rPr>
      </w:pPr>
      <w:r w:rsidRPr="009B20F2">
        <w:rPr>
          <w:rFonts w:ascii="Times New Roman" w:hAnsi="Times New Roman" w:cs="Times New Roman"/>
          <w:sz w:val="28"/>
          <w:szCs w:val="28"/>
          <w:lang w:eastAsia="uk-UA"/>
        </w:rPr>
        <w:t>від  24.12.2020   №   14</w:t>
      </w:r>
    </w:p>
    <w:p w:rsidR="000A7B17" w:rsidRPr="00E01276" w:rsidRDefault="000A7B17" w:rsidP="000A7B17">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(зі змінами,</w:t>
      </w:r>
      <w:r w:rsidRPr="00E01276">
        <w:t xml:space="preserve"> </w:t>
      </w:r>
      <w:r w:rsidRPr="00E01276">
        <w:rPr>
          <w:rFonts w:ascii="Times New Roman" w:eastAsia="Times New Roman" w:hAnsi="Times New Roman" w:cs="Times New Roman"/>
          <w:i/>
          <w:sz w:val="28"/>
          <w:szCs w:val="28"/>
        </w:rPr>
        <w:t>внесеними згідно</w:t>
      </w:r>
    </w:p>
    <w:p w:rsidR="000A7B17" w:rsidRPr="00E01276" w:rsidRDefault="000A7B17" w:rsidP="000A7B17">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 xml:space="preserve">з рішенням обласної ради   </w:t>
      </w:r>
    </w:p>
    <w:p w:rsidR="00462D51" w:rsidRDefault="000A7B17" w:rsidP="000A7B17">
      <w:pPr>
        <w:pStyle w:val="af1"/>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від 1</w:t>
      </w:r>
      <w:r>
        <w:rPr>
          <w:rFonts w:ascii="Times New Roman" w:eastAsia="Times New Roman" w:hAnsi="Times New Roman" w:cs="Times New Roman"/>
          <w:i/>
          <w:sz w:val="28"/>
          <w:szCs w:val="28"/>
        </w:rPr>
        <w:t>4</w:t>
      </w:r>
      <w:r w:rsidRPr="00E0127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07</w:t>
      </w:r>
      <w:r w:rsidRPr="00E01276">
        <w:rPr>
          <w:rFonts w:ascii="Times New Roman" w:eastAsia="Times New Roman" w:hAnsi="Times New Roman" w:cs="Times New Roman"/>
          <w:i/>
          <w:sz w:val="28"/>
          <w:szCs w:val="28"/>
        </w:rPr>
        <w:t>.202</w:t>
      </w:r>
      <w:r>
        <w:rPr>
          <w:rFonts w:ascii="Times New Roman" w:eastAsia="Times New Roman" w:hAnsi="Times New Roman" w:cs="Times New Roman"/>
          <w:i/>
          <w:sz w:val="28"/>
          <w:szCs w:val="28"/>
        </w:rPr>
        <w:t>2</w:t>
      </w:r>
      <w:r w:rsidRPr="00E0127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420</w:t>
      </w:r>
      <w:r w:rsidR="00462D51">
        <w:rPr>
          <w:rFonts w:ascii="Times New Roman" w:eastAsia="Times New Roman" w:hAnsi="Times New Roman" w:cs="Times New Roman"/>
          <w:i/>
          <w:sz w:val="28"/>
          <w:szCs w:val="28"/>
        </w:rPr>
        <w:t>,</w:t>
      </w:r>
    </w:p>
    <w:p w:rsidR="000A7B17" w:rsidRPr="009B20F2" w:rsidRDefault="00462D51" w:rsidP="000A7B17">
      <w:pPr>
        <w:pStyle w:val="af1"/>
        <w:ind w:left="5670"/>
        <w:rPr>
          <w:rFonts w:ascii="Times New Roman" w:hAnsi="Times New Roman" w:cs="Times New Roman"/>
          <w:sz w:val="28"/>
          <w:szCs w:val="28"/>
          <w:lang w:eastAsia="uk-UA"/>
        </w:rPr>
      </w:pPr>
      <w:r>
        <w:rPr>
          <w:rFonts w:ascii="Times New Roman" w:eastAsia="Times New Roman" w:hAnsi="Times New Roman" w:cs="Times New Roman"/>
          <w:i/>
          <w:sz w:val="28"/>
          <w:szCs w:val="28"/>
        </w:rPr>
        <w:t>від 20.06.2024 №</w:t>
      </w:r>
      <w:r w:rsidR="003A512A">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 xml:space="preserve"> </w:t>
      </w:r>
      <w:r w:rsidR="000A7B17">
        <w:rPr>
          <w:rFonts w:ascii="Times New Roman" w:eastAsia="Times New Roman" w:hAnsi="Times New Roman" w:cs="Times New Roman"/>
          <w:i/>
          <w:sz w:val="28"/>
          <w:szCs w:val="28"/>
        </w:rPr>
        <w:t>)</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32"/>
          <w:szCs w:val="32"/>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32"/>
          <w:szCs w:val="32"/>
          <w:lang w:eastAsia="uk-UA"/>
        </w:rPr>
      </w:pPr>
      <w:r w:rsidRPr="009B20F2">
        <w:rPr>
          <w:rFonts w:ascii="Times New Roman" w:eastAsia="Times New Roman" w:hAnsi="Times New Roman" w:cs="Times New Roman"/>
          <w:b/>
          <w:color w:val="000000"/>
          <w:sz w:val="32"/>
          <w:szCs w:val="32"/>
          <w:lang w:eastAsia="uk-UA"/>
        </w:rPr>
        <w:t>ПОЛОЖЕННЯ</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 xml:space="preserve">про постійні комісії обласної ради </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VІІІ скликання</w:t>
      </w:r>
    </w:p>
    <w:p w:rsidR="000A7B17" w:rsidRPr="009B20F2" w:rsidRDefault="000A7B17" w:rsidP="000A7B17">
      <w:pPr>
        <w:keepNext/>
        <w:keepLines/>
        <w:spacing w:after="0" w:line="240" w:lineRule="auto"/>
        <w:jc w:val="center"/>
        <w:outlineLvl w:val="1"/>
        <w:rPr>
          <w:rFonts w:ascii="Times New Roman" w:eastAsia="Times New Roman" w:hAnsi="Times New Roman" w:cs="Times New Roman"/>
          <w:color w:val="000000"/>
          <w:sz w:val="28"/>
          <w:szCs w:val="28"/>
          <w:u w:val="single"/>
          <w:lang w:eastAsia="uk-UA"/>
        </w:rPr>
      </w:pPr>
    </w:p>
    <w:p w:rsidR="000A7B17" w:rsidRPr="009B20F2" w:rsidRDefault="000A7B17" w:rsidP="000A7B17">
      <w:pPr>
        <w:keepNext/>
        <w:keepLines/>
        <w:spacing w:after="0" w:line="240" w:lineRule="auto"/>
        <w:jc w:val="center"/>
        <w:outlineLvl w:val="1"/>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І. ЗАГАЛЬНІ ПОЛОЖЕННЯ</w:t>
      </w:r>
    </w:p>
    <w:p w:rsidR="000A7B17" w:rsidRPr="009B20F2" w:rsidRDefault="000A7B17" w:rsidP="000A7B17">
      <w:pPr>
        <w:keepNext/>
        <w:keepLines/>
        <w:spacing w:after="0" w:line="240" w:lineRule="auto"/>
        <w:jc w:val="center"/>
        <w:outlineLvl w:val="1"/>
        <w:rPr>
          <w:rFonts w:ascii="Times New Roman" w:eastAsia="Times New Roman" w:hAnsi="Times New Roman" w:cs="Times New Roman"/>
          <w:color w:val="000000"/>
          <w:sz w:val="20"/>
          <w:szCs w:val="20"/>
          <w:u w:val="single"/>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 Відповідно до ст. 47 Закону України «Про місцеве самоврядування в Україні», постійні комісії обласної ради є органами ради, що обираються з числа депутатів обласної ради для вивчення, попереднього розгляду і підготовки питань, які належать до їх відання, здійснення контролю за виконанням рішень ради.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Перелік, функціональна спрямованість і порядок організації роботи постійних комісій визначаються Регламентом обласної ради та Положенням про постійні комісії.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Основними завданнями постійних комісій обласної ради є:</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вивчення і підготовка для розгляду на засіданнях ради питань про стан і розвиток галузей економіки області та соціально-культурної сфери;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попередній розгляд </w:t>
      </w:r>
      <w:proofErr w:type="spellStart"/>
      <w:r w:rsidRPr="009B20F2">
        <w:rPr>
          <w:rFonts w:ascii="Times New Roman" w:eastAsia="Times New Roman" w:hAnsi="Times New Roman" w:cs="Times New Roman"/>
          <w:color w:val="000000"/>
          <w:sz w:val="28"/>
          <w:szCs w:val="28"/>
          <w:lang w:eastAsia="uk-UA"/>
        </w:rPr>
        <w:t>проєктів</w:t>
      </w:r>
      <w:proofErr w:type="spellEnd"/>
      <w:r w:rsidRPr="009B20F2">
        <w:rPr>
          <w:rFonts w:ascii="Times New Roman" w:eastAsia="Times New Roman" w:hAnsi="Times New Roman" w:cs="Times New Roman"/>
          <w:color w:val="000000"/>
          <w:sz w:val="28"/>
          <w:szCs w:val="28"/>
          <w:lang w:eastAsia="uk-UA"/>
        </w:rPr>
        <w:t xml:space="preserve"> програм соціально-економічного і культурного розвитку, бюджету, звітів про виконання програм і бюджету;</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вивчення і попередній розгляд питань управління об’єктами спільної власності територіальних громад сіл, селищ, міст області, здійснення контролю за ефективністю управління майном.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Постійні комісії обласної ради є підзвітними раді та відповідальними перед нею.</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Діяльність постійних комісій координують</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голова обласної ради, перший заступник та  заступник голови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Постійні комісії обираються радою на строк її повноважень. Обласна рада своїм рішенням може ліквідовувати і реорганізовувати раніше утворені постійні комісії, вносити зміни у їх склад.</w:t>
      </w:r>
    </w:p>
    <w:p w:rsidR="000A7B17" w:rsidRPr="009B20F2" w:rsidRDefault="000A7B17" w:rsidP="000A7B17">
      <w:pPr>
        <w:spacing w:after="0" w:line="240" w:lineRule="auto"/>
        <w:ind w:firstLine="697"/>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5. Голова, заступник голови,  секретар та члени постійної комісії обираються на пленарному засіданні обласної ради.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Повноваження голови постійної комісії можуть бути припинені тільки за рішенням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6. У склад постійних комісій не можуть бути обрані голова обласної ради, перший заступник та заступник голови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keepNext/>
        <w:keepLines/>
        <w:spacing w:after="0" w:line="240" w:lineRule="auto"/>
        <w:jc w:val="center"/>
        <w:outlineLvl w:val="3"/>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lastRenderedPageBreak/>
        <w:t>ІІ. ФУНКЦІЇ І ПОВНОВАЖЕННЯ</w:t>
      </w:r>
    </w:p>
    <w:p w:rsidR="000A7B17" w:rsidRPr="009B20F2" w:rsidRDefault="000A7B17" w:rsidP="000A7B17">
      <w:pPr>
        <w:keepNext/>
        <w:keepLines/>
        <w:spacing w:after="0" w:line="240" w:lineRule="auto"/>
        <w:jc w:val="center"/>
        <w:outlineLvl w:val="3"/>
        <w:rPr>
          <w:rFonts w:ascii="Times New Roman" w:eastAsia="Times New Roman" w:hAnsi="Times New Roman" w:cs="Times New Roman"/>
          <w:b/>
          <w:color w:val="000000"/>
          <w:sz w:val="28"/>
          <w:szCs w:val="28"/>
          <w:u w:val="single"/>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Постійні комісії обласної ради сприяють реалізації повноважень обласної ради у питаннях, що належать до її відання, беруть участь у розробці, відповідно до функціональної спрямованості, програми соціально-економічного розвитку області, інших цільових програм.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8. Питання діяльності кожної постійної комісії обласної ради визначаються функціональною спрямованістю, що розробляється відповідно до Закону України «Про місцеве самоврядування в Україні», Регламенту обласної ради та даного Положення.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9. Постійні комісії за дорученням обласної ради або за власною ініціативою попередньо розглядають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програм соціально-економічного розвитку, обласного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обласної ради, розробляють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рішень обласної ради та готують висновки з цих питань, члени комісій виступають на сесіях із доповідями і співдоповідями.</w:t>
      </w:r>
    </w:p>
    <w:p w:rsidR="000A7B17" w:rsidRPr="009B20F2" w:rsidRDefault="000A7B17" w:rsidP="000A7B17">
      <w:pPr>
        <w:spacing w:after="0" w:line="240" w:lineRule="auto"/>
        <w:ind w:firstLine="697"/>
        <w:jc w:val="both"/>
        <w:rPr>
          <w:rFonts w:ascii="Times New Roman" w:hAnsi="Times New Roman" w:cs="Times New Roman"/>
          <w:sz w:val="28"/>
          <w:szCs w:val="28"/>
        </w:rPr>
      </w:pPr>
      <w:r w:rsidRPr="009B20F2">
        <w:rPr>
          <w:rFonts w:ascii="Times New Roman" w:hAnsi="Times New Roman" w:cs="Times New Roman"/>
          <w:sz w:val="28"/>
          <w:szCs w:val="28"/>
        </w:rPr>
        <w:t>У разі звернення уповноважених осіб Житомирської обласної державної адміністрації щодо проведення засідання постійної комісії обласної ради з питань бюджету та комунальної власності стосовно розгляду питань, визначених пунктом 8 підрозділу «З питань бюджету та комунальної власності» розділу «IV. Функціональна спрямованість постійних комісій» цього Положення, питання має бути розглянуто протягом 3 робочих днів з моменту надходження відповідного звернення.</w:t>
      </w:r>
    </w:p>
    <w:p w:rsidR="000A7B17" w:rsidRPr="009B20F2" w:rsidRDefault="000A7B17" w:rsidP="000A7B17">
      <w:pPr>
        <w:spacing w:after="0" w:line="240" w:lineRule="auto"/>
        <w:ind w:firstLine="697"/>
        <w:jc w:val="both"/>
        <w:rPr>
          <w:rFonts w:ascii="Times New Roman" w:eastAsia="Times New Roman" w:hAnsi="Times New Roman" w:cs="Times New Roman"/>
          <w:sz w:val="28"/>
          <w:szCs w:val="28"/>
          <w:lang w:eastAsia="uk-UA"/>
        </w:rPr>
      </w:pPr>
      <w:r w:rsidRPr="009B20F2">
        <w:rPr>
          <w:rFonts w:ascii="Times New Roman" w:hAnsi="Times New Roman" w:cs="Times New Roman"/>
          <w:sz w:val="28"/>
          <w:szCs w:val="28"/>
        </w:rPr>
        <w:t>У випадку, якщо постійна комісія обласної ради з питань бюджету та комунальної власності не  розглядає питання, визначені пунктом 8 підрозділу «З питань бюджету та комунальної власності» розділу «IV. Функціональна спрямованість постійних комісій» цього Положення, протягом 3 робочих днів з моменту надходження відповідного звернення, Житомирська обласна державна адміністрація має право прийняти рішення із зазначених питань згідно з чинним законодавством та подати його на затвердження обласної ради.</w:t>
      </w:r>
    </w:p>
    <w:p w:rsidR="000A7B17" w:rsidRPr="009B20F2" w:rsidRDefault="000A7B17" w:rsidP="003A5F47">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10. Постійні комісії за дорученням ради, голови обласної ради, першого заступника і заступника голови ради або за власною ініціативою вивчають діяльність із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11. Постійні комісії здійснюють контроль за виконанням рішень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12. Постійні комісії обласної ради з питань,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У разі ненадання інформації або подання недостовірної інформації, їх керівники або інші посадові особи несуть відповідальність згідно з чинним законодавством України</w:t>
      </w:r>
      <w:r w:rsidRPr="009B20F2">
        <w:rPr>
          <w:rFonts w:ascii="Times New Roman" w:eastAsia="Times New Roman" w:hAnsi="Times New Roman" w:cs="Times New Roman"/>
          <w:i/>
          <w:color w:val="000000"/>
          <w:sz w:val="28"/>
          <w:szCs w:val="28"/>
          <w:lang w:eastAsia="uk-UA"/>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13. Постійні комісії обласної ради для вивчення питань, розробки </w:t>
      </w:r>
      <w:proofErr w:type="spellStart"/>
      <w:r w:rsidRPr="009B20F2">
        <w:rPr>
          <w:rFonts w:ascii="Times New Roman" w:eastAsia="Times New Roman" w:hAnsi="Times New Roman" w:cs="Times New Roman"/>
          <w:color w:val="000000"/>
          <w:sz w:val="28"/>
          <w:szCs w:val="28"/>
          <w:lang w:eastAsia="uk-UA"/>
        </w:rPr>
        <w:t>проєктів</w:t>
      </w:r>
      <w:proofErr w:type="spellEnd"/>
      <w:r w:rsidRPr="009B20F2">
        <w:rPr>
          <w:rFonts w:ascii="Times New Roman" w:eastAsia="Times New Roman" w:hAnsi="Times New Roman" w:cs="Times New Roman"/>
          <w:color w:val="000000"/>
          <w:sz w:val="28"/>
          <w:szCs w:val="28"/>
          <w:lang w:eastAsia="uk-UA"/>
        </w:rPr>
        <w:t xml:space="preserve"> рішень ради можуть створювати підготовчі комісії і робочі групи із залученням представників громадськості, вчених і спеціалістів.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14. Постійні комісії попередньо розглядають кандидатури осіб, які пропонуються для обрання, затвердження, погодження та призначення обласною радою, готують висновки та рекомендації з цих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15. У разі створення тимчасових контрольних комісій обласної ради, робочих груп (комісій) для вивчення окремих питань, делегують до їх складу своїх  представників.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16. Постійні комісії ради керуються в своїй діяльності вимогами ст. 47 Закону України «Про місцеве самоврядування в Україні», іншими законами в частині, що стосується їх функціональних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17. Постійні комісії звітують перед радою про проведену роботу.</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keepNext/>
        <w:keepLines/>
        <w:spacing w:after="0" w:line="240" w:lineRule="auto"/>
        <w:jc w:val="center"/>
        <w:outlineLvl w:val="0"/>
        <w:rPr>
          <w:rFonts w:ascii="Times New Roman" w:eastAsia="Times New Roman" w:hAnsi="Times New Roman" w:cs="Times New Roman"/>
          <w:b/>
          <w:sz w:val="28"/>
          <w:szCs w:val="28"/>
          <w:lang w:eastAsia="uk-UA"/>
        </w:rPr>
      </w:pPr>
      <w:r w:rsidRPr="009B20F2">
        <w:rPr>
          <w:rFonts w:ascii="Times New Roman" w:eastAsia="Times New Roman" w:hAnsi="Times New Roman" w:cs="Times New Roman"/>
          <w:b/>
          <w:sz w:val="28"/>
          <w:szCs w:val="28"/>
          <w:lang w:eastAsia="uk-UA"/>
        </w:rPr>
        <w:t>ІІІ. ОРГАНІЗАЦІЯ РОБОТИ ПОСТІЙНИХ КОМІСІЙ</w:t>
      </w:r>
    </w:p>
    <w:p w:rsidR="000A7B17" w:rsidRPr="009B20F2" w:rsidRDefault="000A7B17" w:rsidP="000A7B17">
      <w:pPr>
        <w:keepNext/>
        <w:keepLines/>
        <w:spacing w:after="0" w:line="240" w:lineRule="auto"/>
        <w:jc w:val="center"/>
        <w:outlineLvl w:val="0"/>
        <w:rPr>
          <w:rFonts w:ascii="Times New Roman" w:eastAsia="Times New Roman" w:hAnsi="Times New Roman" w:cs="Times New Roman"/>
          <w:sz w:val="20"/>
          <w:szCs w:val="20"/>
          <w:u w:val="single"/>
          <w:lang w:eastAsia="uk-UA"/>
        </w:rPr>
      </w:pPr>
    </w:p>
    <w:p w:rsidR="000A7B17" w:rsidRPr="009B20F2" w:rsidRDefault="000A7B17" w:rsidP="000A7B17">
      <w:pPr>
        <w:spacing w:after="0" w:line="240" w:lineRule="auto"/>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sz w:val="28"/>
          <w:szCs w:val="28"/>
          <w:lang w:eastAsia="uk-UA"/>
        </w:rPr>
        <w:tab/>
        <w:t>18. Постійні комісії обласної ради організовують свою роботу відповідно до Закону України «Про місцеве самоврядування в Україні», Регламенту обласної ради</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VІІІ скликання</w:t>
      </w:r>
      <w:r w:rsidRPr="009B20F2">
        <w:rPr>
          <w:rFonts w:ascii="Times New Roman" w:eastAsia="Times New Roman" w:hAnsi="Times New Roman" w:cs="Times New Roman"/>
          <w:sz w:val="28"/>
          <w:szCs w:val="28"/>
          <w:lang w:eastAsia="uk-UA"/>
        </w:rPr>
        <w:t>, Положення про постійні комісії</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VІІІ скликання</w:t>
      </w:r>
      <w:r w:rsidRPr="009B20F2">
        <w:rPr>
          <w:rFonts w:ascii="Times New Roman" w:eastAsia="Times New Roman" w:hAnsi="Times New Roman" w:cs="Times New Roman"/>
          <w:sz w:val="28"/>
          <w:szCs w:val="28"/>
          <w:lang w:eastAsia="uk-UA"/>
        </w:rPr>
        <w:t xml:space="preserve"> та функціональної спрямованості.</w:t>
      </w:r>
    </w:p>
    <w:p w:rsidR="00D14731" w:rsidRDefault="000A7B17" w:rsidP="00D14731">
      <w:pPr>
        <w:spacing w:after="0" w:line="240" w:lineRule="auto"/>
        <w:ind w:firstLine="697"/>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color w:val="000000"/>
          <w:sz w:val="28"/>
          <w:szCs w:val="28"/>
          <w:lang w:eastAsia="uk-UA"/>
        </w:rPr>
        <w:t xml:space="preserve">19. </w:t>
      </w:r>
      <w:r w:rsidR="00D14731" w:rsidRPr="00F979F4">
        <w:rPr>
          <w:rFonts w:ascii="Times New Roman" w:eastAsia="Times New Roman" w:hAnsi="Times New Roman" w:cs="Times New Roman"/>
          <w:sz w:val="28"/>
          <w:szCs w:val="28"/>
          <w:lang w:eastAsia="uk-UA"/>
        </w:rPr>
        <w:t>Основною формою роботи постійних комісій обласної ради є засідання, які скликаються в міру необхідності і є правомочними, якщо в них бере</w:t>
      </w:r>
      <w:r w:rsidR="00D14731">
        <w:rPr>
          <w:rFonts w:ascii="Times New Roman" w:eastAsia="Times New Roman" w:hAnsi="Times New Roman" w:cs="Times New Roman"/>
          <w:sz w:val="28"/>
          <w:szCs w:val="28"/>
          <w:lang w:eastAsia="uk-UA"/>
        </w:rPr>
        <w:t xml:space="preserve"> участь більше половини </w:t>
      </w:r>
      <w:r w:rsidR="00D14731" w:rsidRPr="00F979F4">
        <w:rPr>
          <w:rFonts w:ascii="Times New Roman" w:eastAsia="Times New Roman" w:hAnsi="Times New Roman" w:cs="Times New Roman"/>
          <w:sz w:val="28"/>
          <w:szCs w:val="28"/>
          <w:lang w:eastAsia="uk-UA"/>
        </w:rPr>
        <w:t>від загального складу комісії.</w:t>
      </w:r>
      <w:r w:rsidR="00D14731">
        <w:rPr>
          <w:rFonts w:ascii="Times New Roman" w:eastAsia="Times New Roman" w:hAnsi="Times New Roman" w:cs="Times New Roman"/>
          <w:sz w:val="28"/>
          <w:szCs w:val="28"/>
          <w:lang w:eastAsia="uk-UA"/>
        </w:rPr>
        <w:t xml:space="preserve"> Депутати можуть брати</w:t>
      </w:r>
      <w:r w:rsidR="00D14731" w:rsidRPr="00F3721E">
        <w:rPr>
          <w:rFonts w:ascii="Times New Roman" w:eastAsia="Times New Roman" w:hAnsi="Times New Roman" w:cs="Times New Roman"/>
          <w:sz w:val="28"/>
          <w:szCs w:val="28"/>
          <w:lang w:eastAsia="uk-UA"/>
        </w:rPr>
        <w:t xml:space="preserve"> участь у засіданн</w:t>
      </w:r>
      <w:r w:rsidR="00D14731">
        <w:rPr>
          <w:rFonts w:ascii="Times New Roman" w:eastAsia="Times New Roman" w:hAnsi="Times New Roman" w:cs="Times New Roman"/>
          <w:sz w:val="28"/>
          <w:szCs w:val="28"/>
          <w:lang w:eastAsia="uk-UA"/>
        </w:rPr>
        <w:t>ях</w:t>
      </w:r>
      <w:r w:rsidR="00D14731" w:rsidRPr="00F3721E">
        <w:rPr>
          <w:rFonts w:ascii="Times New Roman" w:eastAsia="Times New Roman" w:hAnsi="Times New Roman" w:cs="Times New Roman"/>
          <w:sz w:val="28"/>
          <w:szCs w:val="28"/>
          <w:lang w:eastAsia="uk-UA"/>
        </w:rPr>
        <w:t xml:space="preserve"> постійної коміс</w:t>
      </w:r>
      <w:r w:rsidR="00D14731">
        <w:rPr>
          <w:rFonts w:ascii="Times New Roman" w:eastAsia="Times New Roman" w:hAnsi="Times New Roman" w:cs="Times New Roman"/>
          <w:sz w:val="28"/>
          <w:szCs w:val="28"/>
          <w:lang w:eastAsia="uk-UA"/>
        </w:rPr>
        <w:t xml:space="preserve">ії дистанційно (у форматі </w:t>
      </w:r>
      <w:proofErr w:type="spellStart"/>
      <w:r w:rsidR="00D14731">
        <w:rPr>
          <w:rFonts w:ascii="Times New Roman" w:eastAsia="Times New Roman" w:hAnsi="Times New Roman" w:cs="Times New Roman"/>
          <w:sz w:val="28"/>
          <w:szCs w:val="28"/>
          <w:lang w:eastAsia="uk-UA"/>
        </w:rPr>
        <w:t>відео</w:t>
      </w:r>
      <w:r w:rsidR="00D14731" w:rsidRPr="00F3721E">
        <w:rPr>
          <w:rFonts w:ascii="Times New Roman" w:eastAsia="Times New Roman" w:hAnsi="Times New Roman" w:cs="Times New Roman"/>
          <w:sz w:val="28"/>
          <w:szCs w:val="28"/>
          <w:lang w:eastAsia="uk-UA"/>
        </w:rPr>
        <w:t>конференції</w:t>
      </w:r>
      <w:proofErr w:type="spellEnd"/>
      <w:r w:rsidR="00D14731" w:rsidRPr="00F3721E">
        <w:rPr>
          <w:rFonts w:ascii="Times New Roman" w:eastAsia="Times New Roman" w:hAnsi="Times New Roman" w:cs="Times New Roman"/>
          <w:sz w:val="28"/>
          <w:szCs w:val="28"/>
          <w:lang w:eastAsia="uk-UA"/>
        </w:rPr>
        <w:t xml:space="preserve">). </w:t>
      </w:r>
      <w:r w:rsidR="00D14731" w:rsidRPr="00F979F4">
        <w:rPr>
          <w:rFonts w:ascii="Times New Roman" w:eastAsia="Times New Roman" w:hAnsi="Times New Roman" w:cs="Times New Roman"/>
          <w:sz w:val="28"/>
          <w:szCs w:val="28"/>
          <w:lang w:eastAsia="uk-UA"/>
        </w:rPr>
        <w:t xml:space="preserve"> </w:t>
      </w:r>
    </w:p>
    <w:p w:rsidR="00D14731" w:rsidRPr="00F979F4" w:rsidRDefault="00D14731" w:rsidP="00D14731">
      <w:pPr>
        <w:spacing w:after="0" w:line="240" w:lineRule="auto"/>
        <w:ind w:firstLine="697"/>
        <w:jc w:val="both"/>
        <w:rPr>
          <w:rFonts w:ascii="Times New Roman" w:eastAsia="Times New Roman" w:hAnsi="Times New Roman" w:cs="Times New Roman"/>
          <w:sz w:val="28"/>
          <w:szCs w:val="28"/>
          <w:lang w:eastAsia="uk-UA"/>
        </w:rPr>
      </w:pPr>
      <w:r w:rsidRPr="00F979F4">
        <w:rPr>
          <w:rFonts w:ascii="Times New Roman" w:eastAsia="Times New Roman" w:hAnsi="Times New Roman" w:cs="Times New Roman"/>
          <w:sz w:val="28"/>
          <w:szCs w:val="28"/>
          <w:lang w:eastAsia="uk-UA"/>
        </w:rPr>
        <w:t>Для визначення їх правомочності беруться дані про реєстрацію депутатів, яка проводиться перед початком засідання особисто депутатом  підтвердженням своєї присутності власноручним підписом у відповідному реєстрі. У ра</w:t>
      </w:r>
      <w:r>
        <w:rPr>
          <w:rFonts w:ascii="Times New Roman" w:eastAsia="Times New Roman" w:hAnsi="Times New Roman" w:cs="Times New Roman"/>
          <w:sz w:val="28"/>
          <w:szCs w:val="28"/>
          <w:lang w:eastAsia="uk-UA"/>
        </w:rPr>
        <w:t xml:space="preserve">зі дистанційної участі депутата у роботі комісії (у форматі </w:t>
      </w:r>
      <w:proofErr w:type="spellStart"/>
      <w:r>
        <w:rPr>
          <w:rFonts w:ascii="Times New Roman" w:eastAsia="Times New Roman" w:hAnsi="Times New Roman" w:cs="Times New Roman"/>
          <w:sz w:val="28"/>
          <w:szCs w:val="28"/>
          <w:lang w:eastAsia="uk-UA"/>
        </w:rPr>
        <w:t>відео</w:t>
      </w:r>
      <w:r w:rsidRPr="00F979F4">
        <w:rPr>
          <w:rFonts w:ascii="Times New Roman" w:eastAsia="Times New Roman" w:hAnsi="Times New Roman" w:cs="Times New Roman"/>
          <w:sz w:val="28"/>
          <w:szCs w:val="28"/>
          <w:lang w:eastAsia="uk-UA"/>
        </w:rPr>
        <w:t>конференції</w:t>
      </w:r>
      <w:proofErr w:type="spellEnd"/>
      <w:r w:rsidRPr="00F979F4">
        <w:rPr>
          <w:rFonts w:ascii="Times New Roman" w:eastAsia="Times New Roman" w:hAnsi="Times New Roman" w:cs="Times New Roman"/>
          <w:sz w:val="28"/>
          <w:szCs w:val="28"/>
          <w:lang w:eastAsia="uk-UA"/>
        </w:rPr>
        <w:t>), головуючий озвучує прізвище</w:t>
      </w:r>
      <w:r>
        <w:rPr>
          <w:rFonts w:ascii="Times New Roman" w:eastAsia="Times New Roman" w:hAnsi="Times New Roman" w:cs="Times New Roman"/>
          <w:sz w:val="28"/>
          <w:szCs w:val="28"/>
          <w:lang w:eastAsia="uk-UA"/>
        </w:rPr>
        <w:t>,</w:t>
      </w:r>
      <w:r w:rsidRPr="00F979F4">
        <w:rPr>
          <w:rFonts w:ascii="Times New Roman" w:eastAsia="Times New Roman" w:hAnsi="Times New Roman" w:cs="Times New Roman"/>
          <w:sz w:val="28"/>
          <w:szCs w:val="28"/>
          <w:lang w:eastAsia="uk-UA"/>
        </w:rPr>
        <w:t xml:space="preserve"> ім’я</w:t>
      </w:r>
      <w:r>
        <w:rPr>
          <w:rFonts w:ascii="Times New Roman" w:eastAsia="Times New Roman" w:hAnsi="Times New Roman" w:cs="Times New Roman"/>
          <w:sz w:val="28"/>
          <w:szCs w:val="28"/>
          <w:lang w:eastAsia="uk-UA"/>
        </w:rPr>
        <w:t>,</w:t>
      </w:r>
      <w:r w:rsidRPr="00F979F4">
        <w:rPr>
          <w:rFonts w:ascii="Times New Roman" w:eastAsia="Times New Roman" w:hAnsi="Times New Roman" w:cs="Times New Roman"/>
          <w:sz w:val="28"/>
          <w:szCs w:val="28"/>
          <w:lang w:eastAsia="uk-UA"/>
        </w:rPr>
        <w:t xml:space="preserve"> по батькові такого депутата</w:t>
      </w:r>
      <w:r>
        <w:rPr>
          <w:rFonts w:ascii="Times New Roman" w:eastAsia="Times New Roman" w:hAnsi="Times New Roman" w:cs="Times New Roman"/>
          <w:sz w:val="28"/>
          <w:szCs w:val="28"/>
          <w:lang w:eastAsia="uk-UA"/>
        </w:rPr>
        <w:t>, а відповідна інформація відображається в протоколі засідання.</w:t>
      </w:r>
    </w:p>
    <w:p w:rsidR="00D14731" w:rsidRPr="00D14731" w:rsidRDefault="00D14731" w:rsidP="0092762F">
      <w:pPr>
        <w:spacing w:after="0" w:line="240" w:lineRule="auto"/>
        <w:ind w:firstLine="708"/>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D14731">
        <w:rPr>
          <w:rFonts w:ascii="Times New Roman" w:eastAsia="Times New Roman" w:hAnsi="Times New Roman" w:cs="Times New Roman"/>
          <w:i/>
          <w:sz w:val="28"/>
          <w:szCs w:val="28"/>
          <w:lang w:eastAsia="uk-UA"/>
        </w:rPr>
        <w:t xml:space="preserve">Пункт </w:t>
      </w:r>
      <w:r w:rsidRPr="00D14731">
        <w:rPr>
          <w:rFonts w:ascii="Times New Roman" w:eastAsia="Times New Roman" w:hAnsi="Times New Roman" w:cs="Times New Roman"/>
          <w:i/>
          <w:sz w:val="28"/>
          <w:szCs w:val="28"/>
        </w:rPr>
        <w:t>19</w:t>
      </w:r>
      <w:r w:rsidR="0092762F">
        <w:rPr>
          <w:rFonts w:ascii="Times New Roman" w:eastAsia="Times New Roman" w:hAnsi="Times New Roman" w:cs="Times New Roman"/>
          <w:i/>
          <w:sz w:val="28"/>
          <w:szCs w:val="28"/>
        </w:rPr>
        <w:t xml:space="preserve"> </w:t>
      </w:r>
      <w:r w:rsidR="0092762F" w:rsidRPr="00380D72">
        <w:rPr>
          <w:rFonts w:ascii="Times New Roman" w:eastAsia="Times New Roman" w:hAnsi="Times New Roman" w:cs="Times New Roman"/>
          <w:i/>
          <w:sz w:val="28"/>
          <w:szCs w:val="28"/>
          <w:lang w:eastAsia="uk-UA"/>
        </w:rPr>
        <w:t>викладено у новій редакції,</w:t>
      </w:r>
      <w:r w:rsidR="0092762F">
        <w:rPr>
          <w:rFonts w:ascii="Times New Roman" w:eastAsia="Times New Roman" w:hAnsi="Times New Roman" w:cs="Times New Roman"/>
          <w:sz w:val="28"/>
          <w:szCs w:val="28"/>
          <w:lang w:eastAsia="uk-UA"/>
        </w:rPr>
        <w:t xml:space="preserve"> </w:t>
      </w:r>
      <w:r w:rsidR="0092762F" w:rsidRPr="00E01276">
        <w:rPr>
          <w:rFonts w:ascii="Times New Roman" w:eastAsia="Times New Roman" w:hAnsi="Times New Roman" w:cs="Times New Roman"/>
          <w:i/>
          <w:sz w:val="28"/>
          <w:szCs w:val="28"/>
        </w:rPr>
        <w:t xml:space="preserve">згідно </w:t>
      </w:r>
      <w:r w:rsidR="0092762F">
        <w:rPr>
          <w:rFonts w:ascii="Times New Roman" w:eastAsia="Times New Roman" w:hAnsi="Times New Roman" w:cs="Times New Roman"/>
          <w:i/>
          <w:sz w:val="28"/>
          <w:szCs w:val="28"/>
        </w:rPr>
        <w:t>з рішенням обласної ради</w:t>
      </w:r>
      <w:r w:rsidR="00931BC7">
        <w:rPr>
          <w:rFonts w:ascii="Times New Roman" w:eastAsia="Times New Roman" w:hAnsi="Times New Roman" w:cs="Times New Roman"/>
          <w:i/>
          <w:sz w:val="28"/>
          <w:szCs w:val="28"/>
        </w:rPr>
        <w:t xml:space="preserve">          </w:t>
      </w:r>
      <w:r w:rsidR="0092762F">
        <w:rPr>
          <w:rFonts w:ascii="Times New Roman" w:eastAsia="Times New Roman" w:hAnsi="Times New Roman" w:cs="Times New Roman"/>
          <w:i/>
          <w:sz w:val="28"/>
          <w:szCs w:val="28"/>
        </w:rPr>
        <w:t xml:space="preserve"> від 20.06.2024 №</w:t>
      </w:r>
      <w:r w:rsidR="004F67B9">
        <w:rPr>
          <w:rFonts w:ascii="Times New Roman" w:eastAsia="Times New Roman" w:hAnsi="Times New Roman" w:cs="Times New Roman"/>
          <w:i/>
          <w:sz w:val="28"/>
          <w:szCs w:val="28"/>
        </w:rPr>
        <w:t xml:space="preserve"> 772</w:t>
      </w:r>
      <w:r w:rsidR="0092762F">
        <w:rPr>
          <w:rFonts w:ascii="Times New Roman" w:eastAsia="Times New Roman" w:hAnsi="Times New Roman" w:cs="Times New Roman"/>
          <w:i/>
          <w:sz w:val="28"/>
          <w:szCs w:val="28"/>
        </w:rPr>
        <w:t>)</w:t>
      </w:r>
      <w:r w:rsidR="0092762F" w:rsidRPr="007626CC">
        <w:rPr>
          <w:rStyle w:val="rvts0"/>
          <w:rFonts w:ascii="Times New Roman" w:hAnsi="Times New Roman" w:cs="Times New Roman"/>
          <w:i/>
          <w:sz w:val="28"/>
          <w:szCs w:val="28"/>
        </w:rPr>
        <w:t>.</w:t>
      </w:r>
      <w:r w:rsidR="0092762F">
        <w:rPr>
          <w:rFonts w:ascii="Times New Roman" w:eastAsia="Times New Roman" w:hAnsi="Times New Roman" w:cs="Times New Roman"/>
          <w:sz w:val="28"/>
          <w:szCs w:val="28"/>
          <w:lang w:eastAsia="uk-UA"/>
        </w:rPr>
        <w:t xml:space="preserve">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20. Керівництво діяльністю постійних комісій обласної ради і організація їх роботи покладається на голів постійних комісій.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Голова постійної комісії: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скликає і веде засідання комісії,</w:t>
      </w:r>
      <w:r w:rsidRPr="009B20F2">
        <w:rPr>
          <w:rFonts w:ascii="Times New Roman" w:eastAsia="Times New Roman" w:hAnsi="Times New Roman" w:cs="Times New Roman"/>
          <w:color w:val="FF0000"/>
          <w:sz w:val="28"/>
          <w:szCs w:val="28"/>
          <w:lang w:eastAsia="uk-UA"/>
        </w:rPr>
        <w:t xml:space="preserve"> </w:t>
      </w:r>
      <w:r w:rsidRPr="009B20F2">
        <w:rPr>
          <w:rFonts w:ascii="Times New Roman" w:eastAsia="Times New Roman" w:hAnsi="Times New Roman" w:cs="Times New Roman"/>
          <w:color w:val="000000"/>
          <w:sz w:val="28"/>
          <w:szCs w:val="28"/>
          <w:lang w:eastAsia="uk-UA"/>
        </w:rPr>
        <w:t xml:space="preserve">дає доручення, сприяє забезпеченню членів комісії необхідними матеріалами і документами, запрошує для участі в роботі комісії, підготовчих комісій і робочих груп представників органів виконавчої влади та органів місцевого самоврядування, громадськості, фахівців і вчених;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lastRenderedPageBreak/>
        <w:t xml:space="preserve">- </w:t>
      </w:r>
      <w:r w:rsidRPr="009B20F2">
        <w:rPr>
          <w:rFonts w:ascii="Times New Roman" w:eastAsia="Times New Roman" w:hAnsi="Times New Roman" w:cs="Times New Roman"/>
          <w:color w:val="000000"/>
          <w:sz w:val="28"/>
          <w:szCs w:val="28"/>
          <w:lang w:eastAsia="uk-UA"/>
        </w:rPr>
        <w:t>представляє комісію у відносинах з іншими органами, об’єднаннями громадян, підприємствами, установами, організаціями, а також громадянами;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організовує роботу з реалізації висновків і рекомендацій комісій;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звітує обласній раді про роботу комісії, виступає на сесіях обласної ради з доповідями і співдоповідями;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здійснює координацію роботи з іншими постійними комісіями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21. Заступник голови постійної комісії здійснює функції голови комісії у разі його відсутності або неможливості ним виконувати свої повноваження за інших причин, виконує за дорученням голови окремі його функції, а також завдання щодо організації роботи постійної комісії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22. Секретар постійної комісії забезпечує своєчасність підготовки необхідних матеріалів до засідань комісії, проводить облік роботи, яка виконується членами комісії, веде протоколи її засідань.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23. Член постійної комісії зобов'язаний брати участь у роботі постійної комісії і робочих груп, за дорученням комісії має вивчати питання, що належать до її відання, повідомляти їй про свої висновки, сприяти виконанню прийнятих нею рекомендацій, здійснювати контроль за вжиттям заходів щодо їх виконання.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24. Голова, заступник, секретар, члени постійної комісії обласної ради на час засідань постійних комісій, а також для здійснення депутатських повноважень в інших, передбачених законом випадках, звільняються від виконання виробничих або службових обов'язків з відшкодуванням середнього заробітку за основним місцем роботи та інших витрат, пов'язаних з депутатською діяльністю, за рахунок обласного бюджету, відповідно до чинного законодавства.</w:t>
      </w:r>
    </w:p>
    <w:p w:rsidR="005371F4" w:rsidRDefault="000A7B17" w:rsidP="000A7B17">
      <w:pPr>
        <w:spacing w:after="0" w:line="240" w:lineRule="auto"/>
        <w:ind w:firstLine="450"/>
        <w:jc w:val="both"/>
        <w:rPr>
          <w:rStyle w:val="rvts0"/>
          <w:rFonts w:ascii="Times New Roman" w:hAnsi="Times New Roman" w:cs="Times New Roman"/>
          <w:sz w:val="28"/>
          <w:szCs w:val="28"/>
        </w:rPr>
      </w:pPr>
      <w:bookmarkStart w:id="0" w:name="h.gjdgxs" w:colFirst="0" w:colLast="0"/>
      <w:bookmarkEnd w:id="0"/>
      <w:r w:rsidRPr="009B20F2">
        <w:rPr>
          <w:rFonts w:ascii="Times New Roman" w:eastAsia="Times New Roman" w:hAnsi="Times New Roman" w:cs="Times New Roman"/>
          <w:color w:val="000000"/>
          <w:sz w:val="28"/>
          <w:szCs w:val="28"/>
          <w:lang w:eastAsia="uk-UA"/>
        </w:rPr>
        <w:t xml:space="preserve">25. </w:t>
      </w:r>
      <w:r w:rsidR="005371F4" w:rsidRPr="00F979F4">
        <w:rPr>
          <w:rStyle w:val="rvts0"/>
          <w:rFonts w:ascii="Times New Roman" w:hAnsi="Times New Roman" w:cs="Times New Roman"/>
          <w:sz w:val="28"/>
          <w:szCs w:val="28"/>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w:t>
      </w:r>
      <w:r w:rsidR="005371F4">
        <w:rPr>
          <w:rStyle w:val="rvts0"/>
          <w:rFonts w:ascii="Times New Roman" w:hAnsi="Times New Roman" w:cs="Times New Roman"/>
          <w:sz w:val="28"/>
          <w:szCs w:val="28"/>
        </w:rPr>
        <w:t xml:space="preserve"> </w:t>
      </w:r>
      <w:r w:rsidR="005371F4" w:rsidRPr="00F979F4">
        <w:rPr>
          <w:rStyle w:val="rvts0"/>
          <w:rFonts w:ascii="Times New Roman" w:hAnsi="Times New Roman" w:cs="Times New Roman"/>
          <w:sz w:val="28"/>
          <w:szCs w:val="28"/>
        </w:rPr>
        <w:t>головою комісії, а, в разі його відсутності</w:t>
      </w:r>
      <w:r w:rsidR="005371F4">
        <w:rPr>
          <w:rStyle w:val="rvts0"/>
          <w:rFonts w:ascii="Times New Roman" w:hAnsi="Times New Roman" w:cs="Times New Roman"/>
          <w:sz w:val="28"/>
          <w:szCs w:val="28"/>
        </w:rPr>
        <w:t>,</w:t>
      </w:r>
      <w:r w:rsidR="005371F4" w:rsidRPr="00F979F4">
        <w:rPr>
          <w:rStyle w:val="rvts0"/>
          <w:rFonts w:ascii="Times New Roman" w:hAnsi="Times New Roman" w:cs="Times New Roman"/>
          <w:sz w:val="28"/>
          <w:szCs w:val="28"/>
        </w:rPr>
        <w:t xml:space="preserve">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w:t>
      </w:r>
      <w:r w:rsidR="005371F4">
        <w:rPr>
          <w:rStyle w:val="rvts0"/>
          <w:rFonts w:ascii="Times New Roman" w:hAnsi="Times New Roman" w:cs="Times New Roman"/>
          <w:sz w:val="28"/>
          <w:szCs w:val="28"/>
        </w:rPr>
        <w:t>, а,</w:t>
      </w:r>
      <w:r w:rsidR="005371F4">
        <w:rPr>
          <w:rFonts w:ascii="Times New Roman" w:eastAsia="Times New Roman" w:hAnsi="Times New Roman" w:cs="Times New Roman"/>
          <w:sz w:val="28"/>
          <w:szCs w:val="28"/>
        </w:rPr>
        <w:t xml:space="preserve"> в разі їх відсутності, -</w:t>
      </w:r>
      <w:r w:rsidR="005371F4" w:rsidRPr="00F979F4">
        <w:rPr>
          <w:rFonts w:ascii="Times New Roman" w:eastAsia="Times New Roman" w:hAnsi="Times New Roman" w:cs="Times New Roman"/>
          <w:sz w:val="28"/>
          <w:szCs w:val="28"/>
        </w:rPr>
        <w:t xml:space="preserve"> особами, що виконують їх функці</w:t>
      </w:r>
      <w:r w:rsidR="005371F4">
        <w:rPr>
          <w:rFonts w:ascii="Times New Roman" w:eastAsia="Times New Roman" w:hAnsi="Times New Roman" w:cs="Times New Roman"/>
          <w:sz w:val="28"/>
          <w:szCs w:val="28"/>
        </w:rPr>
        <w:t xml:space="preserve">ї. У разі відсутності одного із </w:t>
      </w:r>
      <w:r w:rsidR="005371F4" w:rsidRPr="00F979F4">
        <w:rPr>
          <w:rFonts w:ascii="Times New Roman" w:eastAsia="Times New Roman" w:hAnsi="Times New Roman" w:cs="Times New Roman"/>
          <w:sz w:val="28"/>
          <w:szCs w:val="28"/>
        </w:rPr>
        <w:t xml:space="preserve">підписів, документ </w:t>
      </w:r>
      <w:r w:rsidR="005371F4">
        <w:rPr>
          <w:rFonts w:ascii="Times New Roman" w:eastAsia="Times New Roman" w:hAnsi="Times New Roman" w:cs="Times New Roman"/>
          <w:sz w:val="28"/>
          <w:szCs w:val="28"/>
        </w:rPr>
        <w:t>вважається</w:t>
      </w:r>
      <w:r w:rsidR="005371F4" w:rsidRPr="00F979F4">
        <w:rPr>
          <w:rFonts w:ascii="Times New Roman" w:eastAsia="Times New Roman" w:hAnsi="Times New Roman" w:cs="Times New Roman"/>
          <w:sz w:val="28"/>
          <w:szCs w:val="28"/>
        </w:rPr>
        <w:t xml:space="preserve"> </w:t>
      </w:r>
      <w:proofErr w:type="spellStart"/>
      <w:r w:rsidR="005371F4" w:rsidRPr="00F979F4">
        <w:rPr>
          <w:rFonts w:ascii="Times New Roman" w:eastAsia="Times New Roman" w:hAnsi="Times New Roman" w:cs="Times New Roman"/>
          <w:sz w:val="28"/>
          <w:szCs w:val="28"/>
        </w:rPr>
        <w:t>нечинним</w:t>
      </w:r>
      <w:proofErr w:type="spellEnd"/>
      <w:r w:rsidR="005371F4" w:rsidRPr="00F979F4">
        <w:rPr>
          <w:rFonts w:ascii="Times New Roman" w:eastAsia="Times New Roman" w:hAnsi="Times New Roman" w:cs="Times New Roman"/>
          <w:sz w:val="28"/>
          <w:szCs w:val="28"/>
        </w:rPr>
        <w:t>.</w:t>
      </w:r>
      <w:r w:rsidR="005371F4">
        <w:rPr>
          <w:rStyle w:val="rvts0"/>
          <w:rFonts w:ascii="Times New Roman" w:hAnsi="Times New Roman" w:cs="Times New Roman"/>
          <w:sz w:val="28"/>
          <w:szCs w:val="28"/>
        </w:rPr>
        <w:t xml:space="preserve"> </w:t>
      </w:r>
      <w:proofErr w:type="spellStart"/>
      <w:r w:rsidR="005371F4">
        <w:rPr>
          <w:rStyle w:val="rvts0"/>
          <w:rFonts w:ascii="Times New Roman" w:hAnsi="Times New Roman" w:cs="Times New Roman"/>
          <w:sz w:val="28"/>
          <w:szCs w:val="28"/>
        </w:rPr>
        <w:t>Проєк</w:t>
      </w:r>
      <w:r w:rsidR="005371F4" w:rsidRPr="00F979F4">
        <w:rPr>
          <w:rStyle w:val="rvts0"/>
          <w:rFonts w:ascii="Times New Roman" w:hAnsi="Times New Roman" w:cs="Times New Roman"/>
          <w:sz w:val="28"/>
          <w:szCs w:val="28"/>
        </w:rPr>
        <w:t>ти</w:t>
      </w:r>
      <w:proofErr w:type="spellEnd"/>
      <w:r w:rsidR="005371F4" w:rsidRPr="00F979F4">
        <w:rPr>
          <w:rStyle w:val="rvts0"/>
          <w:rFonts w:ascii="Times New Roman" w:hAnsi="Times New Roman" w:cs="Times New Roman"/>
          <w:sz w:val="28"/>
          <w:szCs w:val="28"/>
        </w:rPr>
        <w:t xml:space="preserve"> порядку денного засідань постійної комісії ради, висновки і рекомендації постійної комісії, протоколи її засідань є відкритими та оприлюднюються на сайті обласної </w:t>
      </w:r>
      <w:r w:rsidR="005371F4" w:rsidRPr="002D57FC">
        <w:rPr>
          <w:rStyle w:val="rvts0"/>
          <w:rFonts w:ascii="Times New Roman" w:hAnsi="Times New Roman" w:cs="Times New Roman"/>
          <w:sz w:val="28"/>
          <w:szCs w:val="28"/>
        </w:rPr>
        <w:t xml:space="preserve">ради </w:t>
      </w:r>
      <w:r w:rsidR="005371F4" w:rsidRPr="002D57FC">
        <w:rPr>
          <w:rFonts w:ascii="Times New Roman" w:hAnsi="Times New Roman" w:cs="Times New Roman"/>
          <w:sz w:val="28"/>
          <w:szCs w:val="28"/>
          <w:lang w:bidi="uk-UA"/>
        </w:rPr>
        <w:t>і надаються на запи</w:t>
      </w:r>
      <w:r w:rsidR="005371F4">
        <w:rPr>
          <w:rFonts w:ascii="Times New Roman" w:hAnsi="Times New Roman" w:cs="Times New Roman"/>
          <w:sz w:val="28"/>
          <w:szCs w:val="28"/>
          <w:lang w:bidi="uk-UA"/>
        </w:rPr>
        <w:t>т відповідно до Закону України «</w:t>
      </w:r>
      <w:r w:rsidR="005371F4" w:rsidRPr="002D57FC">
        <w:rPr>
          <w:rFonts w:ascii="Times New Roman" w:hAnsi="Times New Roman" w:cs="Times New Roman"/>
          <w:sz w:val="28"/>
          <w:szCs w:val="28"/>
          <w:lang w:bidi="uk-UA"/>
        </w:rPr>
        <w:t>Про доступ до публічної інформації</w:t>
      </w:r>
      <w:r w:rsidR="005371F4">
        <w:rPr>
          <w:rFonts w:ascii="Times New Roman" w:hAnsi="Times New Roman" w:cs="Times New Roman"/>
          <w:sz w:val="28"/>
          <w:szCs w:val="28"/>
          <w:lang w:bidi="uk-UA"/>
        </w:rPr>
        <w:t>».</w:t>
      </w:r>
      <w:r w:rsidR="005371F4">
        <w:rPr>
          <w:rFonts w:ascii="Times New Roman" w:eastAsia="Times New Roman" w:hAnsi="Times New Roman" w:cs="Times New Roman"/>
          <w:sz w:val="28"/>
          <w:szCs w:val="28"/>
        </w:rPr>
        <w:t xml:space="preserve"> </w:t>
      </w:r>
      <w:r w:rsidR="005371F4" w:rsidRPr="009B20F2">
        <w:rPr>
          <w:rFonts w:ascii="Times New Roman" w:eastAsia="Times New Roman" w:hAnsi="Times New Roman" w:cs="Times New Roman"/>
          <w:sz w:val="28"/>
          <w:szCs w:val="28"/>
        </w:rPr>
        <w:t>За заявою депутата дані документи після їх підписання направляються відповідним членам постійної комісії обласної ради</w:t>
      </w:r>
      <w:r w:rsidR="005371F4">
        <w:rPr>
          <w:rFonts w:ascii="Times New Roman" w:eastAsia="Times New Roman" w:hAnsi="Times New Roman" w:cs="Times New Roman"/>
          <w:sz w:val="28"/>
          <w:szCs w:val="28"/>
        </w:rPr>
        <w:t>.</w:t>
      </w:r>
    </w:p>
    <w:p w:rsidR="005371F4" w:rsidRPr="005371F4" w:rsidRDefault="005371F4" w:rsidP="005371F4">
      <w:pPr>
        <w:spacing w:after="0" w:line="240" w:lineRule="auto"/>
        <w:ind w:firstLine="567"/>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5371F4">
        <w:rPr>
          <w:rFonts w:ascii="Times New Roman" w:eastAsia="Times New Roman" w:hAnsi="Times New Roman" w:cs="Times New Roman"/>
          <w:i/>
          <w:sz w:val="28"/>
          <w:szCs w:val="28"/>
          <w:lang w:eastAsia="uk-UA"/>
        </w:rPr>
        <w:t>Пункт 25</w:t>
      </w:r>
      <w:r>
        <w:rPr>
          <w:rFonts w:ascii="Times New Roman" w:eastAsia="Times New Roman" w:hAnsi="Times New Roman" w:cs="Times New Roman"/>
          <w:i/>
          <w:sz w:val="28"/>
          <w:szCs w:val="28"/>
          <w:lang w:eastAsia="uk-UA"/>
        </w:rPr>
        <w:t xml:space="preserve">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554CB8">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26. Рекомендації постійних комісій обласної ради підлягають обов'язковому розгляду відповідними органами влади, підприємствами, установами, організаціями, посадовими особами, яким вони адресовані. Про </w:t>
      </w:r>
      <w:r w:rsidRPr="009B20F2">
        <w:rPr>
          <w:rFonts w:ascii="Times New Roman" w:eastAsia="Times New Roman" w:hAnsi="Times New Roman" w:cs="Times New Roman"/>
          <w:color w:val="000000"/>
          <w:sz w:val="28"/>
          <w:szCs w:val="28"/>
          <w:lang w:eastAsia="uk-UA"/>
        </w:rPr>
        <w:lastRenderedPageBreak/>
        <w:t>результати розгляду і вжиті заходи щодо наданих комісіями рекомендацій комісії повинні бути повідомлені у встановлений ними термін.</w:t>
      </w:r>
    </w:p>
    <w:p w:rsidR="002D2F52" w:rsidRDefault="000A7B17" w:rsidP="002D2F52">
      <w:pPr>
        <w:spacing w:after="0" w:line="240" w:lineRule="auto"/>
        <w:ind w:firstLine="697"/>
        <w:jc w:val="both"/>
        <w:rPr>
          <w:rStyle w:val="rvts0"/>
          <w:rFonts w:ascii="Times New Roman" w:hAnsi="Times New Roman" w:cs="Times New Roman"/>
          <w:sz w:val="28"/>
          <w:szCs w:val="28"/>
        </w:rPr>
      </w:pPr>
      <w:r w:rsidRPr="009B20F2">
        <w:rPr>
          <w:rFonts w:ascii="Times New Roman" w:eastAsia="Times New Roman" w:hAnsi="Times New Roman" w:cs="Times New Roman"/>
          <w:color w:val="000000"/>
          <w:sz w:val="28"/>
          <w:szCs w:val="28"/>
          <w:lang w:eastAsia="uk-UA"/>
        </w:rPr>
        <w:t xml:space="preserve">27. </w:t>
      </w:r>
      <w:r w:rsidR="002D2F52" w:rsidRPr="009B20F2">
        <w:rPr>
          <w:rFonts w:ascii="Times New Roman" w:eastAsia="Times New Roman" w:hAnsi="Times New Roman" w:cs="Times New Roman"/>
          <w:color w:val="000000"/>
          <w:sz w:val="28"/>
          <w:szCs w:val="28"/>
          <w:lang w:eastAsia="uk-UA"/>
        </w:rPr>
        <w:t>Питання, які належать до відання кількох постійних комісій, можуть за ініціативи комісій, а також за дорученням обласної ради, голови ради, першого заступника або заступника голови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r w:rsidR="002D2F52">
        <w:rPr>
          <w:rStyle w:val="rvts0"/>
          <w:rFonts w:ascii="Times New Roman" w:hAnsi="Times New Roman" w:cs="Times New Roman"/>
          <w:sz w:val="28"/>
          <w:szCs w:val="28"/>
        </w:rPr>
        <w:t>, а, в разі їх</w:t>
      </w:r>
      <w:r w:rsidR="002D2F52" w:rsidRPr="00F979F4">
        <w:rPr>
          <w:rStyle w:val="rvts0"/>
          <w:rFonts w:ascii="Times New Roman" w:hAnsi="Times New Roman" w:cs="Times New Roman"/>
          <w:sz w:val="28"/>
          <w:szCs w:val="28"/>
        </w:rPr>
        <w:t xml:space="preserve"> відсутності</w:t>
      </w:r>
      <w:r w:rsidR="002D2F52">
        <w:rPr>
          <w:rStyle w:val="rvts0"/>
          <w:rFonts w:ascii="Times New Roman" w:hAnsi="Times New Roman" w:cs="Times New Roman"/>
          <w:sz w:val="28"/>
          <w:szCs w:val="28"/>
        </w:rPr>
        <w:t>,</w:t>
      </w:r>
      <w:r w:rsidR="002D2F52" w:rsidRPr="00F979F4">
        <w:rPr>
          <w:rStyle w:val="rvts0"/>
          <w:rFonts w:ascii="Times New Roman" w:hAnsi="Times New Roman" w:cs="Times New Roman"/>
          <w:sz w:val="28"/>
          <w:szCs w:val="28"/>
        </w:rPr>
        <w:t xml:space="preserve"> - заступник</w:t>
      </w:r>
      <w:r w:rsidR="002D2F52">
        <w:rPr>
          <w:rStyle w:val="rvts0"/>
          <w:rFonts w:ascii="Times New Roman" w:hAnsi="Times New Roman" w:cs="Times New Roman"/>
          <w:sz w:val="28"/>
          <w:szCs w:val="28"/>
        </w:rPr>
        <w:t>а</w:t>
      </w:r>
      <w:r w:rsidR="002D2F52" w:rsidRPr="00F979F4">
        <w:rPr>
          <w:rStyle w:val="rvts0"/>
          <w:rFonts w:ascii="Times New Roman" w:hAnsi="Times New Roman" w:cs="Times New Roman"/>
          <w:sz w:val="28"/>
          <w:szCs w:val="28"/>
        </w:rPr>
        <w:t>м</w:t>
      </w:r>
      <w:r w:rsidR="002D2F52">
        <w:rPr>
          <w:rStyle w:val="rvts0"/>
          <w:rFonts w:ascii="Times New Roman" w:hAnsi="Times New Roman" w:cs="Times New Roman"/>
          <w:sz w:val="28"/>
          <w:szCs w:val="28"/>
        </w:rPr>
        <w:t>и голови</w:t>
      </w:r>
      <w:r w:rsidR="002D2F52" w:rsidRPr="00F979F4">
        <w:rPr>
          <w:rStyle w:val="rvts0"/>
          <w:rFonts w:ascii="Times New Roman" w:hAnsi="Times New Roman" w:cs="Times New Roman"/>
          <w:sz w:val="28"/>
          <w:szCs w:val="28"/>
        </w:rPr>
        <w:t xml:space="preserve"> або секретар</w:t>
      </w:r>
      <w:r w:rsidR="002D2F52">
        <w:rPr>
          <w:rStyle w:val="rvts0"/>
          <w:rFonts w:ascii="Times New Roman" w:hAnsi="Times New Roman" w:cs="Times New Roman"/>
          <w:sz w:val="28"/>
          <w:szCs w:val="28"/>
        </w:rPr>
        <w:t>ями</w:t>
      </w:r>
      <w:r w:rsidR="002D2F52" w:rsidRPr="00F979F4">
        <w:rPr>
          <w:rStyle w:val="rvts0"/>
          <w:rFonts w:ascii="Times New Roman" w:hAnsi="Times New Roman" w:cs="Times New Roman"/>
          <w:sz w:val="28"/>
          <w:szCs w:val="28"/>
        </w:rPr>
        <w:t xml:space="preserve"> комісі</w:t>
      </w:r>
      <w:r w:rsidR="002D2F52">
        <w:rPr>
          <w:rStyle w:val="rvts0"/>
          <w:rFonts w:ascii="Times New Roman" w:hAnsi="Times New Roman" w:cs="Times New Roman"/>
          <w:sz w:val="28"/>
          <w:szCs w:val="28"/>
        </w:rPr>
        <w:t>й</w:t>
      </w:r>
      <w:r w:rsidR="002D2F52" w:rsidRPr="00F979F4">
        <w:rPr>
          <w:rStyle w:val="rvts0"/>
          <w:rFonts w:ascii="Times New Roman" w:hAnsi="Times New Roman" w:cs="Times New Roman"/>
          <w:sz w:val="28"/>
          <w:szCs w:val="28"/>
        </w:rPr>
        <w:t>.</w:t>
      </w:r>
      <w:r w:rsidR="002D2F52">
        <w:rPr>
          <w:rStyle w:val="rvts0"/>
          <w:rFonts w:ascii="Times New Roman" w:hAnsi="Times New Roman" w:cs="Times New Roman"/>
          <w:sz w:val="28"/>
          <w:szCs w:val="28"/>
        </w:rPr>
        <w:t xml:space="preserve"> Протоколи засідання комісій</w:t>
      </w:r>
      <w:r w:rsidR="002D2F52" w:rsidRPr="00F979F4">
        <w:rPr>
          <w:rStyle w:val="rvts0"/>
          <w:rFonts w:ascii="Times New Roman" w:hAnsi="Times New Roman" w:cs="Times New Roman"/>
          <w:sz w:val="28"/>
          <w:szCs w:val="28"/>
        </w:rPr>
        <w:t>, в яких зазначаються результати поіменного г</w:t>
      </w:r>
      <w:r w:rsidR="002D2F52">
        <w:rPr>
          <w:rStyle w:val="rvts0"/>
          <w:rFonts w:ascii="Times New Roman" w:hAnsi="Times New Roman" w:cs="Times New Roman"/>
          <w:sz w:val="28"/>
          <w:szCs w:val="28"/>
        </w:rPr>
        <w:t>олосування, підписуються головами і секретаря</w:t>
      </w:r>
      <w:r w:rsidR="002D2F52" w:rsidRPr="00F979F4">
        <w:rPr>
          <w:rStyle w:val="rvts0"/>
          <w:rFonts w:ascii="Times New Roman" w:hAnsi="Times New Roman" w:cs="Times New Roman"/>
          <w:sz w:val="28"/>
          <w:szCs w:val="28"/>
        </w:rPr>
        <w:t>м</w:t>
      </w:r>
      <w:r w:rsidR="002D2F52">
        <w:rPr>
          <w:rStyle w:val="rvts0"/>
          <w:rFonts w:ascii="Times New Roman" w:hAnsi="Times New Roman" w:cs="Times New Roman"/>
          <w:sz w:val="28"/>
          <w:szCs w:val="28"/>
        </w:rPr>
        <w:t>и комісій, а,</w:t>
      </w:r>
      <w:r w:rsidR="002D2F52">
        <w:rPr>
          <w:rFonts w:ascii="Times New Roman" w:eastAsia="Times New Roman" w:hAnsi="Times New Roman" w:cs="Times New Roman"/>
          <w:sz w:val="28"/>
          <w:szCs w:val="28"/>
        </w:rPr>
        <w:t xml:space="preserve"> в разі їх відсутності, -</w:t>
      </w:r>
      <w:r w:rsidR="002D2F52" w:rsidRPr="00F979F4">
        <w:rPr>
          <w:rFonts w:ascii="Times New Roman" w:eastAsia="Times New Roman" w:hAnsi="Times New Roman" w:cs="Times New Roman"/>
          <w:sz w:val="28"/>
          <w:szCs w:val="28"/>
        </w:rPr>
        <w:t xml:space="preserve"> особами, що виконують їх функці</w:t>
      </w:r>
      <w:r w:rsidR="002D2F52">
        <w:rPr>
          <w:rFonts w:ascii="Times New Roman" w:eastAsia="Times New Roman" w:hAnsi="Times New Roman" w:cs="Times New Roman"/>
          <w:sz w:val="28"/>
          <w:szCs w:val="28"/>
        </w:rPr>
        <w:t xml:space="preserve">ї. У разі відсутності одного із </w:t>
      </w:r>
      <w:r w:rsidR="002D2F52" w:rsidRPr="00F979F4">
        <w:rPr>
          <w:rFonts w:ascii="Times New Roman" w:eastAsia="Times New Roman" w:hAnsi="Times New Roman" w:cs="Times New Roman"/>
          <w:sz w:val="28"/>
          <w:szCs w:val="28"/>
        </w:rPr>
        <w:t xml:space="preserve">підписів, документ </w:t>
      </w:r>
      <w:r w:rsidR="002D2F52">
        <w:rPr>
          <w:rFonts w:ascii="Times New Roman" w:eastAsia="Times New Roman" w:hAnsi="Times New Roman" w:cs="Times New Roman"/>
          <w:sz w:val="28"/>
          <w:szCs w:val="28"/>
        </w:rPr>
        <w:t>вважається</w:t>
      </w:r>
      <w:r w:rsidR="002D2F52" w:rsidRPr="00F979F4">
        <w:rPr>
          <w:rFonts w:ascii="Times New Roman" w:eastAsia="Times New Roman" w:hAnsi="Times New Roman" w:cs="Times New Roman"/>
          <w:sz w:val="28"/>
          <w:szCs w:val="28"/>
        </w:rPr>
        <w:t xml:space="preserve"> </w:t>
      </w:r>
      <w:proofErr w:type="spellStart"/>
      <w:r w:rsidR="002D2F52" w:rsidRPr="00F979F4">
        <w:rPr>
          <w:rFonts w:ascii="Times New Roman" w:eastAsia="Times New Roman" w:hAnsi="Times New Roman" w:cs="Times New Roman"/>
          <w:sz w:val="28"/>
          <w:szCs w:val="28"/>
        </w:rPr>
        <w:t>нечинним</w:t>
      </w:r>
      <w:proofErr w:type="spellEnd"/>
      <w:r w:rsidR="002D2F52" w:rsidRPr="00F979F4">
        <w:rPr>
          <w:rFonts w:ascii="Times New Roman" w:eastAsia="Times New Roman" w:hAnsi="Times New Roman" w:cs="Times New Roman"/>
          <w:sz w:val="28"/>
          <w:szCs w:val="28"/>
        </w:rPr>
        <w:t>.</w:t>
      </w:r>
      <w:r w:rsidR="002D2F52">
        <w:rPr>
          <w:rStyle w:val="rvts0"/>
          <w:rFonts w:ascii="Times New Roman" w:hAnsi="Times New Roman" w:cs="Times New Roman"/>
          <w:sz w:val="28"/>
          <w:szCs w:val="28"/>
        </w:rPr>
        <w:t xml:space="preserve"> </w:t>
      </w:r>
      <w:proofErr w:type="spellStart"/>
      <w:r w:rsidR="002D2F52">
        <w:rPr>
          <w:rStyle w:val="rvts0"/>
          <w:rFonts w:ascii="Times New Roman" w:hAnsi="Times New Roman" w:cs="Times New Roman"/>
          <w:sz w:val="28"/>
          <w:szCs w:val="28"/>
        </w:rPr>
        <w:t>Проєк</w:t>
      </w:r>
      <w:r w:rsidR="002D2F52" w:rsidRPr="00F979F4">
        <w:rPr>
          <w:rStyle w:val="rvts0"/>
          <w:rFonts w:ascii="Times New Roman" w:hAnsi="Times New Roman" w:cs="Times New Roman"/>
          <w:sz w:val="28"/>
          <w:szCs w:val="28"/>
        </w:rPr>
        <w:t>ти</w:t>
      </w:r>
      <w:proofErr w:type="spellEnd"/>
      <w:r w:rsidR="002D2F52" w:rsidRPr="00F979F4">
        <w:rPr>
          <w:rStyle w:val="rvts0"/>
          <w:rFonts w:ascii="Times New Roman" w:hAnsi="Times New Roman" w:cs="Times New Roman"/>
          <w:sz w:val="28"/>
          <w:szCs w:val="28"/>
        </w:rPr>
        <w:t xml:space="preserve"> порядку денного </w:t>
      </w:r>
      <w:r w:rsidR="002D2F52">
        <w:rPr>
          <w:rStyle w:val="rvts0"/>
          <w:rFonts w:ascii="Times New Roman" w:hAnsi="Times New Roman" w:cs="Times New Roman"/>
          <w:sz w:val="28"/>
          <w:szCs w:val="28"/>
        </w:rPr>
        <w:t>спільного засідання постійних комісій</w:t>
      </w:r>
      <w:r w:rsidR="002D2F52" w:rsidRPr="00F979F4">
        <w:rPr>
          <w:rStyle w:val="rvts0"/>
          <w:rFonts w:ascii="Times New Roman" w:hAnsi="Times New Roman" w:cs="Times New Roman"/>
          <w:sz w:val="28"/>
          <w:szCs w:val="28"/>
        </w:rPr>
        <w:t xml:space="preserve"> ради, в</w:t>
      </w:r>
      <w:r w:rsidR="002D2F52">
        <w:rPr>
          <w:rStyle w:val="rvts0"/>
          <w:rFonts w:ascii="Times New Roman" w:hAnsi="Times New Roman" w:cs="Times New Roman"/>
          <w:sz w:val="28"/>
          <w:szCs w:val="28"/>
        </w:rPr>
        <w:t>исновки і рекомендації постійних комісій, протоколи їх засідання</w:t>
      </w:r>
      <w:r w:rsidR="002D2F52" w:rsidRPr="00F979F4">
        <w:rPr>
          <w:rStyle w:val="rvts0"/>
          <w:rFonts w:ascii="Times New Roman" w:hAnsi="Times New Roman" w:cs="Times New Roman"/>
          <w:sz w:val="28"/>
          <w:szCs w:val="28"/>
        </w:rPr>
        <w:t xml:space="preserve"> є відкритими та оприлюднюються на сайті обласної </w:t>
      </w:r>
      <w:r w:rsidR="002D2F52" w:rsidRPr="002D57FC">
        <w:rPr>
          <w:rStyle w:val="rvts0"/>
          <w:rFonts w:ascii="Times New Roman" w:hAnsi="Times New Roman" w:cs="Times New Roman"/>
          <w:sz w:val="28"/>
          <w:szCs w:val="28"/>
        </w:rPr>
        <w:t xml:space="preserve">ради </w:t>
      </w:r>
      <w:r w:rsidR="002D2F52" w:rsidRPr="002D57FC">
        <w:rPr>
          <w:rFonts w:ascii="Times New Roman" w:hAnsi="Times New Roman" w:cs="Times New Roman"/>
          <w:sz w:val="28"/>
          <w:szCs w:val="28"/>
          <w:lang w:bidi="uk-UA"/>
        </w:rPr>
        <w:t xml:space="preserve">і надаються на запит відповідно до Закону </w:t>
      </w:r>
      <w:r w:rsidR="002D2F52">
        <w:rPr>
          <w:rFonts w:ascii="Times New Roman" w:hAnsi="Times New Roman" w:cs="Times New Roman"/>
          <w:sz w:val="28"/>
          <w:szCs w:val="28"/>
          <w:lang w:bidi="uk-UA"/>
        </w:rPr>
        <w:t>України «</w:t>
      </w:r>
      <w:r w:rsidR="002D2F52" w:rsidRPr="002D57FC">
        <w:rPr>
          <w:rFonts w:ascii="Times New Roman" w:hAnsi="Times New Roman" w:cs="Times New Roman"/>
          <w:sz w:val="28"/>
          <w:szCs w:val="28"/>
          <w:lang w:bidi="uk-UA"/>
        </w:rPr>
        <w:t>Про доступ до публічної інформації</w:t>
      </w:r>
      <w:r w:rsidR="002D2F52">
        <w:rPr>
          <w:rFonts w:ascii="Times New Roman" w:hAnsi="Times New Roman" w:cs="Times New Roman"/>
          <w:sz w:val="28"/>
          <w:szCs w:val="28"/>
          <w:lang w:bidi="uk-UA"/>
        </w:rPr>
        <w:t>».</w:t>
      </w:r>
    </w:p>
    <w:p w:rsidR="002D2F52" w:rsidRPr="009B20F2" w:rsidRDefault="002D2F52" w:rsidP="002D2F52">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Спільне засідання постійних комісій є правомочним, якщо у ньому бере участь не менш як половина депутатів від загального складу кожної комісії.</w:t>
      </w:r>
    </w:p>
    <w:p w:rsidR="002D2F52" w:rsidRDefault="002D2F52" w:rsidP="002D2F52">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Рекомендації спільних засідань постійних комісій приймаються більшістю голосів від загального складу кожної комісії</w:t>
      </w:r>
      <w:r>
        <w:rPr>
          <w:rFonts w:ascii="Times New Roman" w:eastAsia="Times New Roman" w:hAnsi="Times New Roman" w:cs="Times New Roman"/>
          <w:color w:val="000000"/>
          <w:sz w:val="28"/>
          <w:szCs w:val="28"/>
          <w:lang w:eastAsia="uk-UA"/>
        </w:rPr>
        <w:t>.</w:t>
      </w:r>
    </w:p>
    <w:p w:rsidR="002D2F52" w:rsidRPr="002D2F52" w:rsidRDefault="002D2F52" w:rsidP="002D2F52">
      <w:pPr>
        <w:spacing w:after="0" w:line="240" w:lineRule="auto"/>
        <w:ind w:firstLine="567"/>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2D2F52">
        <w:rPr>
          <w:rFonts w:ascii="Times New Roman" w:eastAsia="Times New Roman" w:hAnsi="Times New Roman" w:cs="Times New Roman"/>
          <w:i/>
          <w:sz w:val="28"/>
          <w:szCs w:val="28"/>
          <w:lang w:eastAsia="uk-UA"/>
        </w:rPr>
        <w:t xml:space="preserve">Пункт 27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421FBC">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28. За рішенням постійної комісії (комісій) можуть проводитися закриті,</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а також виїзні засідання.</w:t>
      </w:r>
    </w:p>
    <w:p w:rsidR="000A7B17"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29. Постійні комісії обласної ради інформують громадськість про свою діяльність через</w:t>
      </w:r>
      <w:r w:rsidR="00576AA9" w:rsidRPr="00576AA9">
        <w:rPr>
          <w:rFonts w:ascii="Times New Roman" w:eastAsia="Times New Roman" w:hAnsi="Times New Roman" w:cs="Times New Roman"/>
          <w:sz w:val="28"/>
          <w:szCs w:val="28"/>
          <w:lang w:eastAsia="uk-UA"/>
        </w:rPr>
        <w:t xml:space="preserve"> </w:t>
      </w:r>
      <w:r w:rsidR="00576AA9">
        <w:rPr>
          <w:rFonts w:ascii="Times New Roman" w:eastAsia="Times New Roman" w:hAnsi="Times New Roman" w:cs="Times New Roman"/>
          <w:sz w:val="28"/>
          <w:szCs w:val="28"/>
          <w:lang w:eastAsia="uk-UA"/>
        </w:rPr>
        <w:t>медіа</w:t>
      </w:r>
      <w:r w:rsidRPr="009B20F2">
        <w:rPr>
          <w:rFonts w:ascii="Times New Roman" w:eastAsia="Times New Roman" w:hAnsi="Times New Roman" w:cs="Times New Roman"/>
          <w:color w:val="000000"/>
          <w:sz w:val="28"/>
          <w:szCs w:val="28"/>
          <w:lang w:eastAsia="uk-UA"/>
        </w:rPr>
        <w:t>.</w:t>
      </w:r>
    </w:p>
    <w:p w:rsidR="00576AA9" w:rsidRPr="009B20F2" w:rsidRDefault="00576AA9" w:rsidP="00576AA9">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sz w:val="28"/>
          <w:szCs w:val="28"/>
          <w:lang w:eastAsia="uk-UA"/>
        </w:rPr>
        <w:t>(</w:t>
      </w:r>
      <w:r w:rsidRPr="00576AA9">
        <w:rPr>
          <w:rFonts w:ascii="Times New Roman" w:eastAsia="Times New Roman" w:hAnsi="Times New Roman" w:cs="Times New Roman"/>
          <w:i/>
          <w:sz w:val="28"/>
          <w:szCs w:val="28"/>
          <w:lang w:eastAsia="uk-UA"/>
        </w:rPr>
        <w:t>У тексті Положення слова «зас</w:t>
      </w:r>
      <w:r>
        <w:rPr>
          <w:rFonts w:ascii="Times New Roman" w:eastAsia="Times New Roman" w:hAnsi="Times New Roman" w:cs="Times New Roman"/>
          <w:i/>
          <w:sz w:val="28"/>
          <w:szCs w:val="28"/>
          <w:lang w:eastAsia="uk-UA"/>
        </w:rPr>
        <w:t>оби масової інформації» замінено</w:t>
      </w:r>
      <w:r w:rsidRPr="00576AA9">
        <w:rPr>
          <w:rFonts w:ascii="Times New Roman" w:eastAsia="Times New Roman" w:hAnsi="Times New Roman" w:cs="Times New Roman"/>
          <w:i/>
          <w:sz w:val="28"/>
          <w:szCs w:val="28"/>
          <w:lang w:eastAsia="uk-UA"/>
        </w:rPr>
        <w:t xml:space="preserve"> словом</w:t>
      </w:r>
      <w:r>
        <w:rPr>
          <w:rFonts w:ascii="Times New Roman" w:eastAsia="Times New Roman" w:hAnsi="Times New Roman" w:cs="Times New Roman"/>
          <w:i/>
          <w:sz w:val="28"/>
          <w:szCs w:val="28"/>
          <w:lang w:eastAsia="uk-UA"/>
        </w:rPr>
        <w:t xml:space="preserve"> «медіа», </w:t>
      </w:r>
      <w:r>
        <w:rPr>
          <w:rFonts w:ascii="Times New Roman" w:eastAsia="Times New Roman" w:hAnsi="Times New Roman" w:cs="Times New Roman"/>
          <w:i/>
          <w:sz w:val="28"/>
          <w:szCs w:val="28"/>
        </w:rPr>
        <w:t>з</w:t>
      </w:r>
      <w:r w:rsidRPr="00E01276">
        <w:rPr>
          <w:rFonts w:ascii="Times New Roman" w:eastAsia="Times New Roman" w:hAnsi="Times New Roman" w:cs="Times New Roman"/>
          <w:i/>
          <w:sz w:val="28"/>
          <w:szCs w:val="28"/>
        </w:rPr>
        <w:t xml:space="preserve">гідно </w:t>
      </w:r>
      <w:r>
        <w:rPr>
          <w:rFonts w:ascii="Times New Roman" w:eastAsia="Times New Roman" w:hAnsi="Times New Roman" w:cs="Times New Roman"/>
          <w:i/>
          <w:sz w:val="28"/>
          <w:szCs w:val="28"/>
        </w:rPr>
        <w:t>з рішенням обласної ради від 20.06.2024 №</w:t>
      </w:r>
      <w:r w:rsidR="00B344AC">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30. Депутати,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рішенням комісії.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Тривалість виступів: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доповіді - 5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співдоповіді - 3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участі в обговоренні - 3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заключне слово доповідача - 3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репліки - 1 хв.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31. Члени постійних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w:t>
      </w:r>
      <w:r w:rsidRPr="009B20F2">
        <w:rPr>
          <w:rFonts w:ascii="Times New Roman" w:eastAsia="Times New Roman" w:hAnsi="Times New Roman" w:cs="Times New Roman"/>
          <w:color w:val="000000"/>
          <w:sz w:val="28"/>
          <w:szCs w:val="28"/>
          <w:lang w:eastAsia="uk-UA"/>
        </w:rPr>
        <w:lastRenderedPageBreak/>
        <w:t xml:space="preserve">чи іншого депутата ради. У випадку порушення законодавства, регламенту, рішень ради та цього положення, депутати несуть відповідальність.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32. Інформування громадськості про діяльність постійних комісій покладається на виконавчий апарат ради та голову комісії. На засідання постійних комісій обов’язково запрошуються представники інформаційних агенцій, </w:t>
      </w:r>
      <w:proofErr w:type="spellStart"/>
      <w:r w:rsidRPr="009B20F2">
        <w:rPr>
          <w:rFonts w:ascii="Times New Roman" w:eastAsia="Times New Roman" w:hAnsi="Times New Roman" w:cs="Times New Roman"/>
          <w:color w:val="000000"/>
          <w:sz w:val="28"/>
          <w:szCs w:val="28"/>
          <w:lang w:eastAsia="uk-UA"/>
        </w:rPr>
        <w:t>вебсайтів</w:t>
      </w:r>
      <w:proofErr w:type="spellEnd"/>
      <w:r w:rsidRPr="009B20F2">
        <w:rPr>
          <w:rFonts w:ascii="Times New Roman" w:eastAsia="Times New Roman" w:hAnsi="Times New Roman" w:cs="Times New Roman"/>
          <w:color w:val="000000"/>
          <w:sz w:val="28"/>
          <w:szCs w:val="28"/>
          <w:lang w:eastAsia="uk-UA"/>
        </w:rPr>
        <w:t xml:space="preserve">, преси, радіо, телебачення шляхом розсилання електронною поштою відповідного анонсу, який надсилається не пізніше як за 1 день до засідання комісії, а у випадку проведення термінових засідань – невідкладно, одночасно із повідомленням членів комісії про невідкладне засідання. </w:t>
      </w:r>
    </w:p>
    <w:p w:rsidR="00575FB8" w:rsidRDefault="000A7B17" w:rsidP="00575FB8">
      <w:pPr>
        <w:spacing w:after="0" w:line="240" w:lineRule="auto"/>
        <w:ind w:firstLine="697"/>
        <w:jc w:val="both"/>
        <w:rPr>
          <w:rStyle w:val="rvts0"/>
          <w:rFonts w:ascii="Times New Roman" w:hAnsi="Times New Roman" w:cs="Times New Roman"/>
          <w:sz w:val="28"/>
          <w:szCs w:val="28"/>
        </w:rPr>
      </w:pPr>
      <w:r w:rsidRPr="009B20F2">
        <w:rPr>
          <w:rFonts w:ascii="Times New Roman" w:eastAsia="Times New Roman" w:hAnsi="Times New Roman" w:cs="Times New Roman"/>
          <w:color w:val="000000"/>
          <w:sz w:val="28"/>
          <w:szCs w:val="28"/>
          <w:lang w:eastAsia="uk-UA"/>
        </w:rPr>
        <w:t xml:space="preserve">33. </w:t>
      </w:r>
      <w:r w:rsidR="00575FB8" w:rsidRPr="00F979F4">
        <w:rPr>
          <w:rFonts w:ascii="Times New Roman" w:eastAsia="Times New Roman" w:hAnsi="Times New Roman" w:cs="Times New Roman"/>
          <w:sz w:val="28"/>
          <w:szCs w:val="28"/>
          <w:lang w:eastAsia="uk-UA"/>
        </w:rPr>
        <w:t xml:space="preserve">При проведенні засідання комісії ведеться протокол, </w:t>
      </w:r>
      <w:hyperlink r:id="rId9" w:anchor="n21" w:history="1">
        <w:r w:rsidR="00575FB8" w:rsidRPr="00575FB8">
          <w:rPr>
            <w:rStyle w:val="af2"/>
            <w:rFonts w:ascii="Times New Roman" w:hAnsi="Times New Roman" w:cs="Times New Roman"/>
            <w:color w:val="auto"/>
            <w:sz w:val="28"/>
            <w:szCs w:val="28"/>
            <w:u w:val="none"/>
          </w:rPr>
          <w:t>засідання</w:t>
        </w:r>
      </w:hyperlink>
      <w:r w:rsidR="00575FB8" w:rsidRPr="00575FB8">
        <w:rPr>
          <w:rStyle w:val="rvts0"/>
          <w:rFonts w:ascii="Times New Roman" w:hAnsi="Times New Roman" w:cs="Times New Roman"/>
          <w:sz w:val="28"/>
          <w:szCs w:val="28"/>
        </w:rPr>
        <w:t xml:space="preserve"> </w:t>
      </w:r>
      <w:r w:rsidR="00575FB8" w:rsidRPr="00F979F4">
        <w:rPr>
          <w:rStyle w:val="rvts0"/>
          <w:rFonts w:ascii="Times New Roman" w:hAnsi="Times New Roman" w:cs="Times New Roman"/>
          <w:sz w:val="28"/>
          <w:szCs w:val="28"/>
        </w:rPr>
        <w:t>транслюється в мережі «Інтернет» у режимі реального часу</w:t>
      </w:r>
      <w:r w:rsidR="00575FB8">
        <w:rPr>
          <w:rStyle w:val="rvts0"/>
          <w:rFonts w:ascii="Times New Roman" w:hAnsi="Times New Roman" w:cs="Times New Roman"/>
          <w:sz w:val="28"/>
          <w:szCs w:val="28"/>
        </w:rPr>
        <w:t>, крім випадків розгляду питань, що містять інформацію з обмеженим доступом відповідно до Закону України «Про доступ до публічної інформації»,</w:t>
      </w:r>
      <w:r w:rsidR="00575FB8" w:rsidRPr="00F979F4">
        <w:rPr>
          <w:rStyle w:val="rvts0"/>
          <w:rFonts w:ascii="Times New Roman" w:hAnsi="Times New Roman" w:cs="Times New Roman"/>
          <w:sz w:val="28"/>
          <w:szCs w:val="28"/>
        </w:rPr>
        <w:t xml:space="preserve"> та підлягає </w:t>
      </w:r>
      <w:proofErr w:type="spellStart"/>
      <w:r w:rsidR="00575FB8" w:rsidRPr="00F979F4">
        <w:rPr>
          <w:rStyle w:val="rvts0"/>
          <w:rFonts w:ascii="Times New Roman" w:hAnsi="Times New Roman" w:cs="Times New Roman"/>
          <w:sz w:val="28"/>
          <w:szCs w:val="28"/>
        </w:rPr>
        <w:t>відеофіксації</w:t>
      </w:r>
      <w:proofErr w:type="spellEnd"/>
      <w:r w:rsidR="00575FB8" w:rsidRPr="00F979F4">
        <w:rPr>
          <w:rStyle w:val="rvts0"/>
          <w:rFonts w:ascii="Times New Roman" w:hAnsi="Times New Roman" w:cs="Times New Roman"/>
          <w:sz w:val="28"/>
          <w:szCs w:val="28"/>
        </w:rPr>
        <w:t xml:space="preserve"> з</w:t>
      </w:r>
      <w:r w:rsidR="00575FB8">
        <w:rPr>
          <w:rStyle w:val="rvts0"/>
          <w:rFonts w:ascii="Times New Roman" w:hAnsi="Times New Roman" w:cs="Times New Roman"/>
          <w:sz w:val="28"/>
          <w:szCs w:val="28"/>
        </w:rPr>
        <w:t xml:space="preserve"> подальшим зберіганням не менше </w:t>
      </w:r>
      <w:r w:rsidR="00575FB8" w:rsidRPr="00F979F4">
        <w:rPr>
          <w:rStyle w:val="rvts0"/>
          <w:rFonts w:ascii="Times New Roman" w:hAnsi="Times New Roman" w:cs="Times New Roman"/>
          <w:sz w:val="28"/>
          <w:szCs w:val="28"/>
        </w:rPr>
        <w:t>5 років і оприлюдненням відеозапису засідання на сайті обласної ради</w:t>
      </w:r>
      <w:r w:rsidR="00575FB8">
        <w:rPr>
          <w:rStyle w:val="rvts0"/>
          <w:rFonts w:ascii="Times New Roman" w:hAnsi="Times New Roman" w:cs="Times New Roman"/>
          <w:sz w:val="28"/>
          <w:szCs w:val="28"/>
        </w:rPr>
        <w:t>.</w:t>
      </w:r>
    </w:p>
    <w:p w:rsidR="00575FB8" w:rsidRPr="00691640" w:rsidRDefault="00575FB8" w:rsidP="00575FB8">
      <w:pPr>
        <w:spacing w:after="0" w:line="240" w:lineRule="auto"/>
        <w:ind w:firstLine="709"/>
        <w:jc w:val="both"/>
        <w:rPr>
          <w:rFonts w:ascii="Times New Roman" w:eastAsia="Times New Roman" w:hAnsi="Times New Roman" w:cs="Times New Roman"/>
          <w:sz w:val="28"/>
          <w:szCs w:val="28"/>
          <w:lang w:eastAsia="uk-UA"/>
        </w:rPr>
      </w:pPr>
      <w:r w:rsidRPr="00104D0E">
        <w:rPr>
          <w:rStyle w:val="rvts0"/>
          <w:rFonts w:ascii="Times New Roman" w:hAnsi="Times New Roman" w:cs="Times New Roman"/>
          <w:sz w:val="28"/>
          <w:szCs w:val="28"/>
        </w:rPr>
        <w:t>Відеозапис засідання постійної комісії оприлюднюється в частині, що транслюється відповідно до статті 46 Закону</w:t>
      </w:r>
      <w:r w:rsidRPr="00104D0E">
        <w:rPr>
          <w:rFonts w:ascii="Times New Roman" w:hAnsi="Times New Roman" w:cs="Times New Roman"/>
          <w:sz w:val="28"/>
          <w:szCs w:val="28"/>
          <w:shd w:val="clear" w:color="auto" w:fill="FFFFFF"/>
        </w:rPr>
        <w:t xml:space="preserve"> України «Про місцеве самоврядування в Україні»</w:t>
      </w:r>
      <w:r w:rsidRPr="00104D0E">
        <w:rPr>
          <w:rStyle w:val="rvts0"/>
          <w:rFonts w:ascii="Times New Roman" w:hAnsi="Times New Roman" w:cs="Times New Roman"/>
          <w:sz w:val="28"/>
          <w:szCs w:val="28"/>
        </w:rPr>
        <w:t xml:space="preserve">, невідкладно після закінчення засідання, але не пізніше наступного дня після проведення засідання, на офіційному </w:t>
      </w:r>
      <w:proofErr w:type="spellStart"/>
      <w:r w:rsidRPr="00104D0E">
        <w:rPr>
          <w:rStyle w:val="rvts0"/>
          <w:rFonts w:ascii="Times New Roman" w:hAnsi="Times New Roman" w:cs="Times New Roman"/>
          <w:sz w:val="28"/>
          <w:szCs w:val="28"/>
        </w:rPr>
        <w:t>вебсайті</w:t>
      </w:r>
      <w:proofErr w:type="spellEnd"/>
      <w:r w:rsidRPr="00104D0E">
        <w:rPr>
          <w:rStyle w:val="rvts0"/>
          <w:rFonts w:ascii="Times New Roman" w:hAnsi="Times New Roman" w:cs="Times New Roman"/>
          <w:sz w:val="28"/>
          <w:szCs w:val="28"/>
        </w:rPr>
        <w:t xml:space="preserve"> ради чи в інший спосіб, із забезпеченням відк</w:t>
      </w:r>
      <w:r>
        <w:rPr>
          <w:rStyle w:val="rvts0"/>
          <w:rFonts w:ascii="Times New Roman" w:hAnsi="Times New Roman" w:cs="Times New Roman"/>
          <w:sz w:val="28"/>
          <w:szCs w:val="28"/>
        </w:rPr>
        <w:t>ритого доступу до відеозапису.</w:t>
      </w:r>
    </w:p>
    <w:p w:rsidR="00575FB8" w:rsidRPr="00575FB8" w:rsidRDefault="00575FB8" w:rsidP="00026757">
      <w:pPr>
        <w:spacing w:after="0" w:line="228" w:lineRule="auto"/>
        <w:ind w:firstLine="709"/>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575FB8">
        <w:rPr>
          <w:rFonts w:ascii="Times New Roman" w:eastAsia="Times New Roman" w:hAnsi="Times New Roman" w:cs="Times New Roman"/>
          <w:i/>
          <w:sz w:val="28"/>
          <w:szCs w:val="28"/>
          <w:lang w:eastAsia="uk-UA"/>
        </w:rPr>
        <w:t xml:space="preserve">Пункт 33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 xml:space="preserve">з рішенням обласної ради          </w:t>
      </w:r>
      <w:r w:rsidR="00026757">
        <w:rPr>
          <w:rFonts w:ascii="Times New Roman" w:eastAsia="Times New Roman" w:hAnsi="Times New Roman" w:cs="Times New Roman"/>
          <w:i/>
          <w:sz w:val="28"/>
          <w:szCs w:val="28"/>
        </w:rPr>
        <w:t xml:space="preserve"> від 20.06.2024 №</w:t>
      </w:r>
      <w:r w:rsidR="005A3D7A">
        <w:rPr>
          <w:rFonts w:ascii="Times New Roman" w:eastAsia="Times New Roman" w:hAnsi="Times New Roman" w:cs="Times New Roman"/>
          <w:i/>
          <w:sz w:val="28"/>
          <w:szCs w:val="28"/>
        </w:rPr>
        <w:t xml:space="preserve"> </w:t>
      </w:r>
      <w:r w:rsidR="00340D82">
        <w:rPr>
          <w:rFonts w:ascii="Times New Roman" w:eastAsia="Times New Roman" w:hAnsi="Times New Roman" w:cs="Times New Roman"/>
          <w:i/>
          <w:sz w:val="28"/>
          <w:szCs w:val="28"/>
        </w:rPr>
        <w:t>772</w:t>
      </w:r>
      <w:r w:rsidRPr="007626CC">
        <w:rPr>
          <w:rStyle w:val="rvts0"/>
          <w:rFonts w:ascii="Times New Roman" w:hAnsi="Times New Roman" w:cs="Times New Roman"/>
          <w:i/>
          <w:sz w:val="28"/>
          <w:szCs w:val="28"/>
        </w:rPr>
        <w:t>.</w:t>
      </w:r>
      <w:r w:rsidR="00026757" w:rsidRPr="00026757">
        <w:rPr>
          <w:rFonts w:ascii="Times New Roman" w:eastAsia="Times New Roman" w:hAnsi="Times New Roman" w:cs="Times New Roman"/>
          <w:i/>
          <w:sz w:val="28"/>
          <w:szCs w:val="28"/>
          <w:lang w:eastAsia="uk-UA"/>
        </w:rPr>
        <w:t xml:space="preserve"> </w:t>
      </w:r>
      <w:r w:rsidR="00340D82">
        <w:rPr>
          <w:rFonts w:ascii="Times New Roman" w:eastAsia="Times New Roman" w:hAnsi="Times New Roman" w:cs="Times New Roman"/>
          <w:i/>
          <w:sz w:val="28"/>
          <w:szCs w:val="28"/>
          <w:lang w:eastAsia="uk-UA"/>
        </w:rPr>
        <w:t>Норми п</w:t>
      </w:r>
      <w:r w:rsidR="00026757" w:rsidRPr="00575FB8">
        <w:rPr>
          <w:rFonts w:ascii="Times New Roman" w:eastAsia="Times New Roman" w:hAnsi="Times New Roman" w:cs="Times New Roman"/>
          <w:i/>
          <w:sz w:val="28"/>
          <w:szCs w:val="28"/>
          <w:lang w:eastAsia="uk-UA"/>
        </w:rPr>
        <w:t>ункт</w:t>
      </w:r>
      <w:r w:rsidR="001C7E2D">
        <w:rPr>
          <w:rFonts w:ascii="Times New Roman" w:eastAsia="Times New Roman" w:hAnsi="Times New Roman" w:cs="Times New Roman"/>
          <w:i/>
          <w:sz w:val="28"/>
          <w:szCs w:val="28"/>
          <w:lang w:eastAsia="uk-UA"/>
        </w:rPr>
        <w:t xml:space="preserve">у 33 </w:t>
      </w:r>
      <w:r w:rsidR="00026757" w:rsidRPr="00026757">
        <w:rPr>
          <w:rStyle w:val="rvts11"/>
          <w:rFonts w:ascii="Times New Roman" w:hAnsi="Times New Roman"/>
          <w:i/>
          <w:iCs/>
          <w:sz w:val="28"/>
          <w:szCs w:val="28"/>
          <w:shd w:val="clear" w:color="auto" w:fill="FFFFFF"/>
        </w:rPr>
        <w:t xml:space="preserve">в частині здійснення </w:t>
      </w:r>
      <w:proofErr w:type="spellStart"/>
      <w:r w:rsidR="00026757" w:rsidRPr="00026757">
        <w:rPr>
          <w:rStyle w:val="rvts11"/>
          <w:rFonts w:ascii="Times New Roman" w:hAnsi="Times New Roman"/>
          <w:i/>
          <w:iCs/>
          <w:sz w:val="28"/>
          <w:szCs w:val="28"/>
          <w:shd w:val="clear" w:color="auto" w:fill="FFFFFF"/>
        </w:rPr>
        <w:t>відеофіксації</w:t>
      </w:r>
      <w:proofErr w:type="spellEnd"/>
      <w:r w:rsidR="00026757" w:rsidRPr="00026757">
        <w:rPr>
          <w:rStyle w:val="rvts11"/>
          <w:rFonts w:ascii="Times New Roman" w:hAnsi="Times New Roman"/>
          <w:i/>
          <w:iCs/>
          <w:sz w:val="28"/>
          <w:szCs w:val="28"/>
          <w:shd w:val="clear" w:color="auto" w:fill="FFFFFF"/>
        </w:rPr>
        <w:t>, зберігання та о</w:t>
      </w:r>
      <w:r w:rsidR="00340D82">
        <w:rPr>
          <w:rStyle w:val="rvts11"/>
          <w:rFonts w:ascii="Times New Roman" w:hAnsi="Times New Roman"/>
          <w:i/>
          <w:iCs/>
          <w:sz w:val="28"/>
          <w:szCs w:val="28"/>
          <w:shd w:val="clear" w:color="auto" w:fill="FFFFFF"/>
        </w:rPr>
        <w:t>прилюднення відеозаписів набирають</w:t>
      </w:r>
      <w:r w:rsidR="00026757" w:rsidRPr="00026757">
        <w:rPr>
          <w:rStyle w:val="rvts11"/>
          <w:rFonts w:ascii="Times New Roman" w:hAnsi="Times New Roman"/>
          <w:i/>
          <w:iCs/>
          <w:sz w:val="28"/>
          <w:szCs w:val="28"/>
          <w:shd w:val="clear" w:color="auto" w:fill="FFFFFF"/>
        </w:rPr>
        <w:t xml:space="preserve"> чинності</w:t>
      </w:r>
      <w:r w:rsidR="00026757" w:rsidRPr="00026757">
        <w:rPr>
          <w:rFonts w:ascii="Times New Roman" w:hAnsi="Times New Roman" w:cs="Times New Roman"/>
          <w:i/>
          <w:iCs/>
          <w:sz w:val="28"/>
          <w:szCs w:val="28"/>
          <w:shd w:val="clear" w:color="auto" w:fill="FFFFFF"/>
        </w:rPr>
        <w:t xml:space="preserve"> </w:t>
      </w:r>
      <w:r w:rsidR="00026757" w:rsidRPr="00026757">
        <w:rPr>
          <w:rStyle w:val="rvts46"/>
          <w:rFonts w:ascii="Times New Roman" w:hAnsi="Times New Roman" w:cs="Times New Roman"/>
          <w:i/>
          <w:iCs/>
          <w:sz w:val="28"/>
          <w:szCs w:val="28"/>
          <w:shd w:val="clear" w:color="auto" w:fill="FFFFFF"/>
        </w:rPr>
        <w:t xml:space="preserve">через три місяці з дня опублікування Закону України «Про внесення змін до Закону України                    «Про місцеве самоврядування в Україні» щодо забезпечення прозорості місцевого самоврядування», </w:t>
      </w:r>
      <w:r w:rsidR="00026757" w:rsidRPr="00026757">
        <w:rPr>
          <w:rStyle w:val="rvts11"/>
          <w:rFonts w:ascii="Times New Roman" w:hAnsi="Times New Roman"/>
          <w:i/>
          <w:iCs/>
          <w:sz w:val="28"/>
          <w:szCs w:val="28"/>
          <w:shd w:val="clear" w:color="auto" w:fill="FFFFFF"/>
        </w:rPr>
        <w:t xml:space="preserve">в частині проведення трансляцій - </w:t>
      </w:r>
      <w:r w:rsidR="00026757" w:rsidRPr="00026757">
        <w:rPr>
          <w:rStyle w:val="rvts46"/>
          <w:rFonts w:ascii="Times New Roman" w:hAnsi="Times New Roman" w:cs="Times New Roman"/>
          <w:i/>
          <w:iCs/>
          <w:sz w:val="28"/>
          <w:szCs w:val="28"/>
          <w:shd w:val="clear" w:color="auto" w:fill="FFFFFF"/>
        </w:rPr>
        <w:t>через 30 днів з дня припинення чи скасування воєнного стану в Україні</w:t>
      </w:r>
      <w:r w:rsidR="00026757">
        <w:rPr>
          <w:rStyle w:val="rvts46"/>
          <w:rFonts w:ascii="Times New Roman" w:hAnsi="Times New Roman" w:cs="Times New Roman"/>
          <w:i/>
          <w:iCs/>
          <w:sz w:val="28"/>
          <w:szCs w:val="28"/>
          <w:shd w:val="clear" w:color="auto" w:fill="FFFFFF"/>
        </w:rPr>
        <w:t>)</w:t>
      </w:r>
      <w:r w:rsidR="00026757" w:rsidRPr="00026757">
        <w:rPr>
          <w:rStyle w:val="rvts46"/>
          <w:rFonts w:ascii="Times New Roman" w:hAnsi="Times New Roman" w:cs="Times New Roman"/>
          <w:i/>
          <w:iCs/>
          <w:sz w:val="28"/>
          <w:szCs w:val="28"/>
          <w:shd w:val="clear" w:color="auto" w:fill="FFFFFF"/>
        </w:rPr>
        <w:t>.</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u w:val="single"/>
          <w:lang w:eastAsia="uk-UA"/>
        </w:rPr>
        <w:t>IV. ФУНКЦІОНАЛЬНА СПРЯМОВАНІСТЬ ПОСТІЙНИХ КОМІСІЙ</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бюджету та комунальної власності</w:t>
      </w:r>
    </w:p>
    <w:p w:rsidR="000A7B17" w:rsidRPr="009B20F2" w:rsidRDefault="000A7B17" w:rsidP="000A7B17">
      <w:pPr>
        <w:spacing w:after="0" w:line="240" w:lineRule="auto"/>
        <w:jc w:val="center"/>
        <w:rPr>
          <w:rFonts w:ascii="Times New Roman" w:eastAsia="Times New Roman" w:hAnsi="Times New Roman" w:cs="Times New Roman"/>
          <w:color w:val="000000"/>
          <w:sz w:val="18"/>
          <w:szCs w:val="18"/>
          <w:lang w:eastAsia="uk-UA"/>
        </w:rPr>
      </w:pPr>
    </w:p>
    <w:p w:rsidR="000A7B17" w:rsidRPr="0094505A" w:rsidRDefault="000A7B17" w:rsidP="000A7B17">
      <w:pPr>
        <w:numPr>
          <w:ilvl w:val="0"/>
          <w:numId w:val="7"/>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 xml:space="preserve">Попередньо розглядає </w:t>
      </w:r>
      <w:proofErr w:type="spellStart"/>
      <w:r w:rsidRPr="0094505A">
        <w:rPr>
          <w:rFonts w:ascii="Times New Roman" w:eastAsia="Times New Roman" w:hAnsi="Times New Roman" w:cs="Times New Roman"/>
          <w:sz w:val="28"/>
          <w:szCs w:val="28"/>
          <w:lang w:eastAsia="uk-UA"/>
        </w:rPr>
        <w:t>проєкт</w:t>
      </w:r>
      <w:proofErr w:type="spellEnd"/>
      <w:r w:rsidRPr="0094505A">
        <w:rPr>
          <w:rFonts w:ascii="Times New Roman" w:eastAsia="Times New Roman" w:hAnsi="Times New Roman" w:cs="Times New Roman"/>
          <w:sz w:val="28"/>
          <w:szCs w:val="28"/>
          <w:lang w:eastAsia="uk-UA"/>
        </w:rPr>
        <w:t xml:space="preserve"> обласного бюджету, зміни до обласного бюджету і подає на розгляд обласної ради відповідні висновки і рекомендації.</w:t>
      </w:r>
    </w:p>
    <w:p w:rsidR="000A7B17" w:rsidRPr="0094505A" w:rsidRDefault="000A7B17" w:rsidP="000A7B17">
      <w:pPr>
        <w:numPr>
          <w:ilvl w:val="0"/>
          <w:numId w:val="7"/>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подання, пояснення головних розпорядників бюджетних коштів до проєкту обласного бюджету, а також рекомендації постійних комісій обласної ради до проєкту обласного бюджету та приймає рішення щодо врахування (не врахування) поданих рекомендацій та пропозицій.</w:t>
      </w:r>
    </w:p>
    <w:p w:rsidR="000A7B17" w:rsidRPr="0094505A" w:rsidRDefault="000A7B17" w:rsidP="000A7B17">
      <w:pPr>
        <w:numPr>
          <w:ilvl w:val="0"/>
          <w:numId w:val="7"/>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контроль за виконанням обласного бюджету, цільовим та економним використанням бюджетних коштів.</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перевірку річного звіту про виконання обласного бюджету, надає рекомендації щодо його внесення на затвердження обласної ради.</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 xml:space="preserve">Розглядає </w:t>
      </w:r>
      <w:proofErr w:type="spellStart"/>
      <w:r w:rsidRPr="0094505A">
        <w:rPr>
          <w:rFonts w:ascii="Times New Roman" w:eastAsia="Times New Roman" w:hAnsi="Times New Roman" w:cs="Times New Roman"/>
          <w:sz w:val="28"/>
          <w:szCs w:val="28"/>
          <w:lang w:eastAsia="uk-UA"/>
        </w:rPr>
        <w:t>проєкти</w:t>
      </w:r>
      <w:proofErr w:type="spellEnd"/>
      <w:r w:rsidRPr="0094505A">
        <w:rPr>
          <w:rFonts w:ascii="Times New Roman" w:eastAsia="Times New Roman" w:hAnsi="Times New Roman" w:cs="Times New Roman"/>
          <w:sz w:val="28"/>
          <w:szCs w:val="28"/>
          <w:lang w:eastAsia="uk-UA"/>
        </w:rPr>
        <w:t xml:space="preserve"> програми соціально-економічного і культурного розвитку області, цільові програми, готує висновки і рекомендації з цих питань.</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 xml:space="preserve">У межах поточного виконання обласного бюджету аналізує хід виконання затверджених цільових програм в аспекті досягнення ними </w:t>
      </w:r>
      <w:r w:rsidRPr="0094505A">
        <w:rPr>
          <w:rFonts w:ascii="Times New Roman" w:eastAsia="Times New Roman" w:hAnsi="Times New Roman" w:cs="Times New Roman"/>
          <w:sz w:val="28"/>
          <w:szCs w:val="28"/>
          <w:lang w:eastAsia="uk-UA"/>
        </w:rPr>
        <w:lastRenderedPageBreak/>
        <w:t>поставленої мети, пріоритетності програм, ефективності використання бюджетних коштів, виділених на реалізацію відповідних програм. Надає рекомендації щодо підвищення ефективності  цільових програм або доцільності їх подальшої реалізації.</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Контролює питання ефективності, раціонального використання бюджетних коштів, вносить пропозиції щодо організації і контролю з цього питання. Заслуховує розпорядників бюджетних коштів стосовно напрямів та ефективності використання коштів обласного бюджету.</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Надає погодження стосовно передачі бюджетних призначень на виконання функцій, завдань або надання послуг, на які надано бюджетні призначення, від одного головного розпорядника бюджетних коштів обласного бюджету до іншого, перерозподілу видатків бюджету і надання кредитів з бюджету за бюджетними програмами, включаючи резервний фонд бюджету, додаткові дотації та субвенції, у межах загального обсягу бюджетних призначень головного розпорядника бюджетних коштів, а також збільшення видатків розвитку за рахунок зменшення інших видатків (окремо за загальним та спеціальним фондами бюджету) за бюджетною програмою.</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рекомендації інших постійних комісій обласної ради з питань формування, виконання, внесення змін до обласного бюджету та приймає рішення (висновки і рекомендації) щодо їх внесення на розгляд обласної ради.</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контроль за використанням майна, що належить до спільної власності територіальних громад сіл, селищ, міст області та, у разі необхідності, вживає заходів щодо підвищення ефективності його використання.</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попередній розгляд та надає рекомендації, висновки на розгляд обласної ради з питань управління об’єктами спільної власності щодо створення, припинення (злиття, приєднання, поділ, перетворення, ліквідація) підприємств, установ і організацій (крім тих, що належать до повноважень інших постійних комісій обласної ради).</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Перелік першого типу об’єктів оренди комунальної власності, які підлягають передачі в оренду на аукціоні та Переліки другого типу об’єктів оренди комунальної власності, які підлягають передачі в оренду без проведення аукціону, а також, у разі необхідності, умови оренди та зміст оголошення аукціону з оренди майна на окремі об’єкти спільної власності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 xml:space="preserve">Розглядає питання та надає рекомендації щодо надання орендарю згоди на здійснення невід’ємних </w:t>
      </w:r>
      <w:proofErr w:type="spellStart"/>
      <w:r w:rsidRPr="0094505A">
        <w:rPr>
          <w:rFonts w:ascii="Times New Roman" w:eastAsia="Times New Roman" w:hAnsi="Times New Roman" w:cs="Times New Roman"/>
          <w:sz w:val="28"/>
          <w:szCs w:val="28"/>
          <w:lang w:eastAsia="uk-UA"/>
        </w:rPr>
        <w:t>поліпшень</w:t>
      </w:r>
      <w:proofErr w:type="spellEnd"/>
      <w:r w:rsidRPr="0094505A">
        <w:rPr>
          <w:rFonts w:ascii="Times New Roman" w:eastAsia="Times New Roman" w:hAnsi="Times New Roman" w:cs="Times New Roman"/>
          <w:sz w:val="28"/>
          <w:szCs w:val="28"/>
          <w:lang w:eastAsia="uk-UA"/>
        </w:rPr>
        <w:t xml:space="preserve"> орендованого майна спільної власності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в установленому законодавством та обласною радою порядку питання про продаж, передачу в концесію або під заставу об'єктів спільної власності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перелік об’єктів спільної власності територіальних громад сіл, селищ, міст області, що підлягають приватизації, а також, у разі необхідності, умови приватизації та зміст оголошення аукціону.</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lastRenderedPageBreak/>
        <w:t>Погоджує статути підприємств, що перебувають у спільній власності територіальних громад сіл, селищ, міст області, контролює виконання їх умов та вживає заходів у разі їх порушення (крім тих, що належать до повноважень інших постійних комісій обласної ради).</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укладання, розірвання контрактів із керівниками комунальних підприємств, що перебувають у спільній власності територіальних громад сіл, селищ, міст області, та контролює їх виконання за дотриманням умов. Погоджує призначення та звільнення виконуючих обов’язки керівників підприємств спільної власності територіальних громад сіл, селищ, міст області, призначених розпорядженням голови обласної ради (крім тих, що належать до повноважень інших постійних комісій обласної ради).</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в установленому законодавством порядку питання про передачу майна спільної власності територіальних громад сіл, селищ, міст області у державну або комунальну власність відповідних територіальних громад і прийняття майна інших форм власності у спільну власність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питання закріплення майна спільної власності територіальних громад сіл, селищ, міст області на праві оперативного управління та господарського відання.</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Ініціює, у разі потреби, проведення інвентаризації, оцінки майна, аудиту (в тому числі погоджує виконавця робіт, у разі залучення виконавців за договором)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та погоджує дозволи на списання майна з балансів підприємств, установ, організацій, що перебувають у спільній власності територіальних громад сіл, селищ, міст області, в установленому законодавством та обласною радою порядку.</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Вносить рекомендації щодо надання пільг зі сплати орендної плати за оренду майна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Заслуховує звіти керівників підприємств, установ, організацій про результати виконання показників ефективності управління майном та з інших питань діяльності об’єктів спільної власності (крім тих, що належать до повноважень інших постійних комісій обласної ради). Надає пропозиції голові обласної ради щодо притягнення до дисциплінарної відповідальності керівників об’єктів спільної власності у разі встановлення фактів порушення ними умов контракту та вимог рішень обласної ради.</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попередній розгляд і надання висновків, рекомендацій з питань розпорядження землями, що знаходяться у спільній власності територіальних громад сіл, селищ, міст області, на яких розташовані будівлі, споруди, інші об’єкти нерухомого майна спільної власності територіальних громад сіл, селищ, міст області, та/або які перебувають у постійному користуванні підприємств, установ, організацій, що належать до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контроль  за  виконанням  рішень  обласної ради за напрямками діяльності комісії, власних рекомендацій.</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lastRenderedPageBreak/>
        <w:t>У разі необхідності, вирішує інші питання з управління майном спільної власності, що належать до компетенції обласної ради.</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попередній розгляд питань управління корпоративними правами (пакетами акцій, паями в господарських товариствах), що належать до спільної власності територіальних громад сіл, селищ, міст області, надає висновки і рекомендації із зазначених питань на розгляд обласної ради, контролює ефективність управління корпоративними правами (пакетом акцій) спільної власності. Надає голові обласної ради пропозиції щодо персонального складу для включення представників до статутних органів суб’єктів господарювання.</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Попередньо погоджує тарифи та перелік послуг, що надаються підприємствами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та контролює виконання фінансових планів комунальних підприємств обласної ради (крім комунальних некомерційних підприємств).</w:t>
      </w:r>
    </w:p>
    <w:p w:rsidR="000A7B17" w:rsidRPr="0094505A" w:rsidRDefault="000A7B17" w:rsidP="000A7B17">
      <w:pPr>
        <w:numPr>
          <w:ilvl w:val="0"/>
          <w:numId w:val="11"/>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інші питання, визначені нормативними актами обласної ради.</w:t>
      </w:r>
    </w:p>
    <w:p w:rsidR="000A7B17" w:rsidRPr="009B20F2" w:rsidRDefault="000A7B17" w:rsidP="000A7B17">
      <w:pPr>
        <w:keepNext/>
        <w:keepLines/>
        <w:spacing w:after="0" w:line="240" w:lineRule="auto"/>
        <w:jc w:val="center"/>
        <w:outlineLvl w:val="4"/>
        <w:rPr>
          <w:rFonts w:ascii="Times New Roman" w:eastAsia="Times New Roman" w:hAnsi="Times New Roman" w:cs="Times New Roman"/>
          <w:b/>
          <w:color w:val="000000"/>
          <w:sz w:val="28"/>
          <w:szCs w:val="28"/>
          <w:lang w:eastAsia="uk-UA"/>
        </w:rPr>
      </w:pPr>
    </w:p>
    <w:p w:rsidR="000A7B17" w:rsidRPr="009B20F2" w:rsidRDefault="000A7B17" w:rsidP="000A7B17">
      <w:pPr>
        <w:keepNext/>
        <w:keepLines/>
        <w:spacing w:after="0" w:line="240" w:lineRule="auto"/>
        <w:jc w:val="center"/>
        <w:outlineLvl w:val="4"/>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соціально-економічного розвитку регіону, інвестиційної діяльності, середнього і малого бізнесу, будівництва, транспорту та зв’язку</w:t>
      </w:r>
    </w:p>
    <w:p w:rsidR="000A7B17" w:rsidRPr="009B20F2" w:rsidRDefault="000A7B17" w:rsidP="000A7B17">
      <w:pPr>
        <w:spacing w:after="0" w:line="240" w:lineRule="auto"/>
        <w:rPr>
          <w:rFonts w:ascii="Times New Roman" w:eastAsia="Times New Roman" w:hAnsi="Times New Roman" w:cs="Times New Roman"/>
          <w:i/>
          <w:color w:val="000000"/>
          <w:sz w:val="28"/>
          <w:szCs w:val="28"/>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програму соціально-економічного розвитку області, обласний бюджет, цільові програми щодо роботи промислових, будівельних, транспортних підприємств і об'єднань, підприємств енергетики, зв'язку, житлово-комунального господарства. Здійснює контроль за виконанням програм та заслуховує на своїх засіданнях інформацію щодо їх реалізації.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Вивчає та розглядає відповідність проєкту обласного бюджету програмі соціально-економічного розвитку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 Бере участь у підготовці питань, які вносяться на розгляд обласної ради, пов'язаних із розвитком промисловості, будівництва, транспорту та зв'язку.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Аналізує і вносить пропозиції на сесії ради щодо оптимізації обслуговування  підприємств та населення області транспортними засобами, а також стану забезпечення в повному обсязі пільгового проїзду відповідних категорій громадян, вивчає можливість монетизації пільгового перевезення</w:t>
      </w:r>
      <w:r w:rsidRPr="009B20F2">
        <w:rPr>
          <w:rFonts w:ascii="Times New Roman" w:eastAsia="Times New Roman" w:hAnsi="Times New Roman" w:cs="Times New Roman"/>
          <w:b/>
          <w:color w:val="000000"/>
          <w:sz w:val="28"/>
          <w:szCs w:val="28"/>
          <w:lang w:eastAsia="uk-UA"/>
        </w:rPr>
        <w:t>.</w:t>
      </w:r>
      <w:r w:rsidRPr="009B20F2">
        <w:rPr>
          <w:rFonts w:ascii="Times New Roman" w:eastAsia="Times New Roman" w:hAnsi="Times New Roman" w:cs="Times New Roman"/>
          <w:color w:val="000000"/>
          <w:sz w:val="28"/>
          <w:szCs w:val="28"/>
          <w:lang w:eastAsia="uk-UA"/>
        </w:rPr>
        <w:t xml:space="preserve">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Здійснює попередній розгляд та вносить рекомендації з питань сприяння: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реформуванню та розвитку житлово-комунального господарства;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забезпеченню безпеки руху транспортних засобів та розвитку транспортної інфраструктури в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сучасних засобів зв’язку, телекомунікаційних мереж;</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малого, середнього підприємництва, захисту законних прав підприємців та підприємницьких структур;</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залученню інвестицій у господарський комплекс області,  реалізації пріоритетних інвестиційних </w:t>
      </w:r>
      <w:proofErr w:type="spellStart"/>
      <w:r w:rsidRPr="009B20F2">
        <w:rPr>
          <w:rFonts w:ascii="Times New Roman" w:eastAsia="Times New Roman" w:hAnsi="Times New Roman" w:cs="Times New Roman"/>
          <w:color w:val="000000"/>
          <w:sz w:val="28"/>
          <w:szCs w:val="28"/>
          <w:lang w:eastAsia="uk-UA"/>
        </w:rPr>
        <w:t>проєктів</w:t>
      </w:r>
      <w:proofErr w:type="spellEnd"/>
      <w:r w:rsidRPr="009B20F2">
        <w:rPr>
          <w:rFonts w:ascii="Times New Roman" w:eastAsia="Times New Roman" w:hAnsi="Times New Roman" w:cs="Times New Roman"/>
          <w:color w:val="000000"/>
          <w:sz w:val="28"/>
          <w:szCs w:val="28"/>
          <w:lang w:eastAsia="uk-UA"/>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розвитку житлового будівництва;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структурній перебудові галузей промисловості області виходячи з потреб наповнення бюджету та відновлення роботи підприємств.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6. Розробляє пропозиції щодо розвитку галузей господарського комплексу області, заслуховує звіти керівників відповідних управлінь обласної державної адміністрації та готує висновки з цих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Робить відповідні висновки щодо планів забудови територій та благоустрою населених пунктів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8. Аналізує питання щодо використання коштів, які спрямовуються на будівництво і утримання шляхів.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9. Вивчає і вносить пропозиції з питань залучення альтернативних джерел енергії для забезпечення енергетичних потреб господарств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10. Вносить пропозиції голові обласної ради щодо ініціювання притягнення до дисциплінарної відповідальності керівника об’єкта спільної власності галузей промисловості  та транспорту при встановленні фактів порушення ним умов контракту або рішень обласної ради</w:t>
      </w:r>
      <w:r w:rsidR="003C01E8">
        <w:rPr>
          <w:rFonts w:ascii="Times New Roman" w:eastAsia="Times New Roman" w:hAnsi="Times New Roman" w:cs="Times New Roman"/>
          <w:color w:val="000000"/>
          <w:sz w:val="28"/>
          <w:szCs w:val="28"/>
          <w:lang w:eastAsia="uk-UA"/>
        </w:rPr>
        <w:t>.</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 xml:space="preserve">З питань агропромислового комплексу, </w:t>
      </w:r>
    </w:p>
    <w:p w:rsidR="000A7B17" w:rsidRPr="009B20F2" w:rsidRDefault="000A7B17" w:rsidP="000A7B17">
      <w:pPr>
        <w:spacing w:after="0" w:line="240" w:lineRule="auto"/>
        <w:jc w:val="center"/>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земельних відносин та розвитку села</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 Попередньо розглядає та вносить пропозиції у програму соціально – економічного розвитку області, обласного бюджету, цільових програм з питань агропромислового комплексу, земельних відносин, розвитку соціальної інфраструктури села.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Здійснює попередній розгляд та вносить рекомендації, висновки на пленарне засідання ради з питань сприяння сільськогосподарським товаровиробникам у виробничій діяльності, створення умов для рівноправного функціонування різних форм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Попередньо розглядає питання: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передачі земельних ділянок комунальної власності у державну власність, а також  державної власності у комунальну власність;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використання земель спільної власності територіальних громад;</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зміни меж адміністративно-територіальних утворень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організації землеустрою;</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розподілу використання коштів, які надходять на спеціальний рахунок обласної ради у порядку відшкодування втрат сільськогосподарського і лісогосподарського виробництва.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Здійснює контроль за виконанням програм, рішень ради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використання та охорони земель, поліпшення родючості ґрунтів, впровадження прогресивних ґрунтозахисних, ґрунтообробних та екологічно безпечних технологій;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проведення </w:t>
      </w:r>
      <w:proofErr w:type="spellStart"/>
      <w:r w:rsidRPr="009B20F2">
        <w:rPr>
          <w:rFonts w:ascii="Times New Roman" w:eastAsia="Times New Roman" w:hAnsi="Times New Roman" w:cs="Times New Roman"/>
          <w:color w:val="000000"/>
          <w:sz w:val="28"/>
          <w:szCs w:val="28"/>
          <w:lang w:eastAsia="uk-UA"/>
        </w:rPr>
        <w:t>агролісотехнічних</w:t>
      </w:r>
      <w:proofErr w:type="spellEnd"/>
      <w:r w:rsidRPr="009B20F2">
        <w:rPr>
          <w:rFonts w:ascii="Times New Roman" w:eastAsia="Times New Roman" w:hAnsi="Times New Roman" w:cs="Times New Roman"/>
          <w:color w:val="000000"/>
          <w:sz w:val="28"/>
          <w:szCs w:val="28"/>
          <w:lang w:eastAsia="uk-UA"/>
        </w:rPr>
        <w:t xml:space="preserve"> заходів та консервації деградованих і забруднених земель;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особистих селянських господарств;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роботи обслуговуючих кооперативів, заготівельних організацій, переробки, зберігання і реалізації сільськогосподарської продукції.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Вносить пропозиції голові обласної ради щодо ініціювання притягнення до дисциплінарної відповідальності керівника об’єкта спільної власності, який належить до сільськогосподарської або переробної галузей, при встановленні фактів порушення ним умов контракту або рішень обласної ради.</w:t>
      </w:r>
    </w:p>
    <w:p w:rsidR="000A7B17" w:rsidRPr="009B20F2" w:rsidRDefault="000A7B17" w:rsidP="000A7B17">
      <w:pPr>
        <w:spacing w:after="0" w:line="240" w:lineRule="auto"/>
        <w:ind w:firstLine="568"/>
        <w:jc w:val="center"/>
        <w:rPr>
          <w:rFonts w:ascii="Times New Roman" w:eastAsia="Times New Roman" w:hAnsi="Times New Roman" w:cs="Times New Roman"/>
          <w:b/>
          <w:color w:val="000000"/>
          <w:sz w:val="28"/>
          <w:szCs w:val="28"/>
          <w:lang w:eastAsia="uk-UA"/>
        </w:rPr>
      </w:pPr>
    </w:p>
    <w:p w:rsidR="000A7B17" w:rsidRPr="009B20F2" w:rsidRDefault="000A7B17" w:rsidP="000A7B17">
      <w:pPr>
        <w:spacing w:after="0" w:line="240" w:lineRule="auto"/>
        <w:ind w:firstLine="568"/>
        <w:jc w:val="center"/>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екології, охорони навколишнього середовища та використання природних ресурсів</w:t>
      </w:r>
    </w:p>
    <w:p w:rsidR="000A7B17" w:rsidRPr="009B20F2" w:rsidRDefault="000A7B17" w:rsidP="000A7B17">
      <w:pPr>
        <w:spacing w:after="0" w:line="240" w:lineRule="auto"/>
        <w:ind w:firstLine="568"/>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 Попередньо розглядає та вносить відповідні рекомендації до </w:t>
      </w:r>
      <w:proofErr w:type="spellStart"/>
      <w:r w:rsidRPr="009B20F2">
        <w:rPr>
          <w:rFonts w:ascii="Times New Roman" w:eastAsia="Times New Roman" w:hAnsi="Times New Roman" w:cs="Times New Roman"/>
          <w:color w:val="000000"/>
          <w:sz w:val="28"/>
          <w:szCs w:val="28"/>
          <w:lang w:eastAsia="uk-UA"/>
        </w:rPr>
        <w:t>проєктів</w:t>
      </w:r>
      <w:proofErr w:type="spellEnd"/>
      <w:r w:rsidRPr="009B20F2">
        <w:rPr>
          <w:rFonts w:ascii="Times New Roman" w:eastAsia="Times New Roman" w:hAnsi="Times New Roman" w:cs="Times New Roman"/>
          <w:color w:val="000000"/>
          <w:sz w:val="28"/>
          <w:szCs w:val="28"/>
          <w:lang w:eastAsia="uk-UA"/>
        </w:rPr>
        <w:t xml:space="preserve"> рішень обласної ради щодо програми соціально – економічного розвитку області, обласного бюджету, цільових програм з питань охорони навколишнього природного середовища, розвитку мінерально-сировинної галузі та питань, пов’язаних із ліквідацією наслідків Чорнобильської катастрофи.</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Вносить пропозиції на сесію ради з питань визначення пріоритетних напрямків екологічної політики області та здійснення контролю за їх виконанням.</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Вивчає стан виконання управліннями облдержадміністрації, підприємствами, об'єднаннями, установами, організаціями заходів щодо мінімізації наслідків аварії на ЧАЕС, заслуховує їх керівників.</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Здійснює  попередній розгляд та надає висновки, рекомендації щодо  розгляду обласною радою питань стосовно:</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організації територій та об’єктів природно-заповідного фонду місцевого значення,  інших територій, що підлягають особливій охороні;</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надання дозволів на спеціальне використання природних ресурсів;</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раціонального використання природних багатств області, зокрема, покладів бурштину;</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надання угідь для ведення мисливського господарства та полювання;</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впровадження екологічно чистих технологій і виробництв, проведення природоохоронних, ресурсозберігаючих та відновлювальних заходів щодо умов розміщення промислових та інших об’єктів з урахуванням вимог природоохоронного законодавства;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здійснення системи заходів щодо захисту населення від </w:t>
      </w:r>
      <w:proofErr w:type="spellStart"/>
      <w:r w:rsidRPr="009B20F2">
        <w:rPr>
          <w:rFonts w:ascii="Times New Roman" w:eastAsia="Times New Roman" w:hAnsi="Times New Roman" w:cs="Times New Roman"/>
          <w:color w:val="000000"/>
          <w:sz w:val="28"/>
          <w:szCs w:val="28"/>
          <w:lang w:eastAsia="uk-UA"/>
        </w:rPr>
        <w:t>еколого-техногенних</w:t>
      </w:r>
      <w:proofErr w:type="spellEnd"/>
      <w:r w:rsidRPr="009B20F2">
        <w:rPr>
          <w:rFonts w:ascii="Times New Roman" w:eastAsia="Times New Roman" w:hAnsi="Times New Roman" w:cs="Times New Roman"/>
          <w:color w:val="000000"/>
          <w:sz w:val="28"/>
          <w:szCs w:val="28"/>
          <w:lang w:eastAsia="uk-UA"/>
        </w:rPr>
        <w:t xml:space="preserve"> аварій, стихійних лих та інших надзвичайних ситуацій;</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внесення пропозицій щодо лімітів використання  лісових ресурсів при заготівлі другорядних лісових матеріалів, здійснення побічних лісових </w:t>
      </w:r>
      <w:proofErr w:type="spellStart"/>
      <w:r w:rsidRPr="009B20F2">
        <w:rPr>
          <w:rFonts w:ascii="Times New Roman" w:eastAsia="Times New Roman" w:hAnsi="Times New Roman" w:cs="Times New Roman"/>
          <w:color w:val="000000"/>
          <w:sz w:val="28"/>
          <w:szCs w:val="28"/>
          <w:lang w:eastAsia="uk-UA"/>
        </w:rPr>
        <w:t>користувань</w:t>
      </w:r>
      <w:proofErr w:type="spellEnd"/>
      <w:r w:rsidRPr="009B20F2">
        <w:rPr>
          <w:rFonts w:ascii="Times New Roman" w:eastAsia="Times New Roman" w:hAnsi="Times New Roman" w:cs="Times New Roman"/>
          <w:color w:val="000000"/>
          <w:sz w:val="28"/>
          <w:szCs w:val="28"/>
          <w:lang w:eastAsia="uk-UA"/>
        </w:rPr>
        <w:t>;</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Положення про спеціальний позабюджетний обласний фонд охорони навколишнього природного середовища;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оголошення природних та інших об’єктів, що мають екологічну, історичну, культурну або наукову цінність, пам’ятниками історії або культури, які охороняються законом;</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питань обмеження, тимчасової заборони (зупинення) діяльності підприємств, установ і організацій у разі порушення ними вимог водного законодавства:</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порядку організації охорони палацово-паркових, паркових та садибних комплексів, природних заповідників;</w:t>
      </w:r>
    </w:p>
    <w:p w:rsidR="000A7B17" w:rsidRPr="009B20F2" w:rsidRDefault="000A7B17" w:rsidP="000A7B17">
      <w:pPr>
        <w:spacing w:after="0" w:line="240" w:lineRule="auto"/>
        <w:ind w:firstLine="568"/>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 передачі у власність, постійне користування земельних лісових ділянок, земельних ділянок для потреб </w:t>
      </w:r>
      <w:proofErr w:type="spellStart"/>
      <w:r w:rsidRPr="009B20F2">
        <w:rPr>
          <w:rFonts w:ascii="Times New Roman" w:eastAsia="Times New Roman" w:hAnsi="Times New Roman" w:cs="Times New Roman"/>
          <w:sz w:val="28"/>
          <w:szCs w:val="28"/>
          <w:lang w:eastAsia="uk-UA"/>
        </w:rPr>
        <w:t>надрокористування</w:t>
      </w:r>
      <w:proofErr w:type="spellEnd"/>
      <w:r w:rsidRPr="009B20F2">
        <w:rPr>
          <w:rFonts w:ascii="Times New Roman" w:eastAsia="Times New Roman" w:hAnsi="Times New Roman" w:cs="Times New Roman"/>
          <w:sz w:val="28"/>
          <w:szCs w:val="28"/>
          <w:lang w:eastAsia="uk-UA"/>
        </w:rPr>
        <w:t xml:space="preserve"> на землях спільної власності територіальних громад сіл, селищ, міст області та припинення права користування ними;</w:t>
      </w:r>
    </w:p>
    <w:p w:rsidR="000A7B17" w:rsidRPr="009B20F2" w:rsidRDefault="000A7B17" w:rsidP="000A7B17">
      <w:pPr>
        <w:spacing w:after="0" w:line="240" w:lineRule="auto"/>
        <w:ind w:firstLine="568"/>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color w:val="000000"/>
          <w:sz w:val="28"/>
          <w:szCs w:val="28"/>
          <w:lang w:eastAsia="uk-UA"/>
        </w:rPr>
        <w:t xml:space="preserve">-  </w:t>
      </w:r>
      <w:r w:rsidRPr="009B20F2">
        <w:rPr>
          <w:rFonts w:ascii="Times New Roman" w:eastAsia="Times New Roman" w:hAnsi="Times New Roman" w:cs="Times New Roman"/>
          <w:sz w:val="28"/>
          <w:szCs w:val="28"/>
          <w:lang w:eastAsia="uk-UA"/>
        </w:rPr>
        <w:t>надання гірничих відводів на користування надрами місцевого значення;</w:t>
      </w:r>
    </w:p>
    <w:p w:rsidR="000A7B17" w:rsidRPr="009B20F2" w:rsidRDefault="000A7B17" w:rsidP="000A7B17">
      <w:pPr>
        <w:spacing w:after="0" w:line="240" w:lineRule="auto"/>
        <w:ind w:firstLine="540"/>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 погодження вирішення питань </w:t>
      </w:r>
      <w:proofErr w:type="spellStart"/>
      <w:r w:rsidRPr="009B20F2">
        <w:rPr>
          <w:rFonts w:ascii="Times New Roman" w:eastAsia="Times New Roman" w:hAnsi="Times New Roman" w:cs="Times New Roman"/>
          <w:sz w:val="28"/>
          <w:szCs w:val="28"/>
          <w:lang w:eastAsia="uk-UA"/>
        </w:rPr>
        <w:t>надрокористування</w:t>
      </w:r>
      <w:proofErr w:type="spellEnd"/>
      <w:r w:rsidRPr="009B20F2">
        <w:rPr>
          <w:rFonts w:ascii="Times New Roman" w:eastAsia="Times New Roman" w:hAnsi="Times New Roman" w:cs="Times New Roman"/>
          <w:sz w:val="28"/>
          <w:szCs w:val="28"/>
          <w:lang w:eastAsia="uk-UA"/>
        </w:rPr>
        <w:t xml:space="preserve"> відповідно до вимог чинного законодавства;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розподілу та використання коштів обласного фонду охорони навколишнього природного середовища;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розміщення підприємств та інших об’єктів, діяльність яких пов’язана з використанням водних ресурсів і може негативно впливати на їх стан.</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Ініціює перед обласною радою створення і визначення статусу природоохоронних, у тому числі резервних фондів, для фінансування цільових екологічних програм та інших заходів щодо охорони навколишнього природного середовища.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6. Взаємодіє та співпрацює з громадськими неурядовими екологічними організаціями, </w:t>
      </w:r>
      <w:r w:rsidRPr="009B20F2">
        <w:rPr>
          <w:rFonts w:ascii="Times New Roman" w:eastAsia="Times New Roman" w:hAnsi="Times New Roman" w:cs="Times New Roman"/>
          <w:sz w:val="28"/>
          <w:szCs w:val="28"/>
          <w:lang w:eastAsia="uk-UA"/>
        </w:rPr>
        <w:t xml:space="preserve">Міністерством захисту довкілля та природних ресурсів України, Комітетом Верховної Ради України з питань екологічної політики, природокористування, </w:t>
      </w:r>
      <w:r w:rsidRPr="009B20F2">
        <w:rPr>
          <w:rFonts w:ascii="Times New Roman" w:eastAsia="Times New Roman" w:hAnsi="Times New Roman" w:cs="Times New Roman"/>
          <w:color w:val="000000"/>
          <w:sz w:val="28"/>
          <w:szCs w:val="28"/>
          <w:lang w:eastAsia="uk-UA"/>
        </w:rPr>
        <w:t>Державною службою України з надзвичайних ситуацій.</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7. Бере участь у проведенні роз'яснювальної роботи серед населення щодо бережливого ставлення до природи рідного краю. Сприяє проведенню </w:t>
      </w:r>
      <w:proofErr w:type="spellStart"/>
      <w:r w:rsidRPr="009B20F2">
        <w:rPr>
          <w:rFonts w:ascii="Times New Roman" w:eastAsia="Times New Roman" w:hAnsi="Times New Roman" w:cs="Times New Roman"/>
          <w:color w:val="000000"/>
          <w:sz w:val="28"/>
          <w:szCs w:val="28"/>
          <w:lang w:eastAsia="uk-UA"/>
        </w:rPr>
        <w:t>еколого-просвітницьких</w:t>
      </w:r>
      <w:proofErr w:type="spellEnd"/>
      <w:r w:rsidRPr="009B20F2">
        <w:rPr>
          <w:rFonts w:ascii="Times New Roman" w:eastAsia="Times New Roman" w:hAnsi="Times New Roman" w:cs="Times New Roman"/>
          <w:color w:val="000000"/>
          <w:sz w:val="28"/>
          <w:szCs w:val="28"/>
          <w:lang w:eastAsia="uk-UA"/>
        </w:rPr>
        <w:t xml:space="preserve"> заходів, семінарів, круглих столів.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32"/>
          <w:szCs w:val="32"/>
          <w:lang w:eastAsia="uk-UA"/>
        </w:rPr>
      </w:pPr>
      <w:r w:rsidRPr="009B20F2">
        <w:rPr>
          <w:rFonts w:ascii="Times New Roman" w:eastAsia="Times New Roman" w:hAnsi="Times New Roman" w:cs="Times New Roman"/>
          <w:b/>
          <w:color w:val="000000"/>
          <w:sz w:val="28"/>
          <w:szCs w:val="28"/>
          <w:lang w:eastAsia="uk-UA"/>
        </w:rPr>
        <w:t xml:space="preserve">З питань охорони здоров'я, соціального захисту населення </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та у справах ветеранів</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0"/>
          <w:szCs w:val="20"/>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і вносить пропозиції до програми соціально-економічного розвитку, обласного бюджету, цільових програм з питань охорони здоров'я та соціального захисту населення, зокрема, ветеранів війни і праці, учасників бойових дій.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Вивчає стан справ та здійснює контроль за виконанням програм, рішень ради із зазначених питань, зокрема: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будівництва та зміцнення матеріально-технічної бази закладів охорони здоров'я та соціального захисту населення;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організації медичного обслуговування населення, розвитку сімейної медицини, впровадження страхової медицини;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проведення санітарно-профілактичних заходів, забезпечення санітарного стану населених пунктів, промислових та комунальних підприємств, закладів торгівлі і громадського харчування, місць масового відпочинку громадян;</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поліпшення роботи медико-санітарних закладів з охорони материнства і дитинства, організації надання медичної допомоги дітям та підліткам;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раціонального використання бюджетних коштів, виділених на забезпечення медичних закладів обладнанням, інвентарем та паливом, проведення ремонту;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стану харчування хворих у лікарнях, диспансерах, інших установах галузі охорони здоров'я;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здійснення заходів щодо ефективного використання мережі лікарень, поліклінік, санаторіїв,  </w:t>
      </w:r>
      <w:proofErr w:type="spellStart"/>
      <w:r w:rsidRPr="009B20F2">
        <w:rPr>
          <w:rFonts w:ascii="Times New Roman" w:eastAsia="Times New Roman" w:hAnsi="Times New Roman" w:cs="Times New Roman"/>
          <w:color w:val="000000"/>
          <w:sz w:val="28"/>
          <w:szCs w:val="28"/>
          <w:lang w:eastAsia="uk-UA"/>
        </w:rPr>
        <w:t>ФАПів</w:t>
      </w:r>
      <w:proofErr w:type="spellEnd"/>
      <w:r w:rsidRPr="009B20F2">
        <w:rPr>
          <w:rFonts w:ascii="Times New Roman" w:eastAsia="Times New Roman" w:hAnsi="Times New Roman" w:cs="Times New Roman"/>
          <w:color w:val="000000"/>
          <w:sz w:val="28"/>
          <w:szCs w:val="28"/>
          <w:lang w:eastAsia="uk-UA"/>
        </w:rPr>
        <w:t>, інших лікувальних та оздоровчих закладів;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виконання нормативних актів щодо призначення і виплати трудових та соціальних пенсій, субсидій, всіх видів державної допомоги, передбаченої чинним законодавством.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Розглядає питання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створення належних умов для життєзабезпечення ветеранів, учасників бойових дій, підвищення рівня їх соціально-побутового та медичного обслуговування;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роботи будинків-інтернатів для інвалідів, ветеранів війни і праці, інших закладів галузі соціального захисту населення, створення в них належного рівня побутових умов, медико-санітарного та культурного обслуговування;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надання встановлених чинним законодавством пільг і переваг пенсіонерам, ветеранам війни та праці, інвалідам війни, учасникам бойових дій;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діяльності ветеранських організацій.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Бере участь у проведенні санітарно-освітньої роботи серед населення щодо профілактики захворювань, ведення здорового способу життя.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Вивчає стан справ щодо створення нових робочих місць на ринку праці, сприяє залученню інвалідів до роботи на підприємствах і в організаціях різних форм власності,  вносить відповідні пропозиції.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6. Здійснює попередній розгляд та вносить рекомендації, висновки на пленарне засідання ради з питань управління об’єктами спільної власності галузі охорони здоров’я та соціального захисту населення, а саме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створення, припинення (злиття, приєднання, поділ, перетворення, ліквідація) підприємств, установ, організацій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погодження,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погодження призначення та звільнення керівників підприємств спільної власності територіальних громад сіл, селищ, міст області на підставі контрактів;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приватизації об’єктів спільної власності територіальних громад сіл, селищ, міст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списання медичного обладнання (первісною балансовою вартістю понад десять тисяч гривень) із балансів установ, організацій та підприємств галузі охорони здоров’я, що перебувають у спільній власності територіальних громад сіл, селищ, міст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А також: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погоджує призначення та звільнення керівників установ, організацій спільної власності територіальних громад сіл, селищ, міст області на підставі контрактів;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заслуховує на засіданнях комісії звіти керівників підприємств, установ,  організацій спільної власності  про  результати  виконання  показників  ефективності управління майном та з інших питань діяльності об'єктів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здійснює інші повноваження з управління спільною власністю, доручені обласною радою.</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Вносить пропозиції голові обласної ради щодо ініціювання притягнення до дисциплінарної відповідальності керівника об’єкта спільної власності галузі охорони здоров’я та соціального захисту населення у разі встановлення фактів порушення ним умов контракту або рішень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4505A">
        <w:rPr>
          <w:rFonts w:ascii="Times New Roman" w:eastAsia="Times New Roman" w:hAnsi="Times New Roman" w:cs="Times New Roman"/>
          <w:color w:val="000000"/>
          <w:sz w:val="28"/>
          <w:szCs w:val="28"/>
          <w:lang w:eastAsia="uk-UA"/>
        </w:rPr>
        <w:t xml:space="preserve">8. Погоджує </w:t>
      </w:r>
      <w:proofErr w:type="spellStart"/>
      <w:r w:rsidRPr="0094505A">
        <w:rPr>
          <w:rFonts w:ascii="Times New Roman" w:eastAsia="Times New Roman" w:hAnsi="Times New Roman" w:cs="Times New Roman"/>
          <w:color w:val="000000"/>
          <w:sz w:val="28"/>
          <w:szCs w:val="28"/>
          <w:lang w:eastAsia="uk-UA"/>
        </w:rPr>
        <w:t>проєкти</w:t>
      </w:r>
      <w:proofErr w:type="spellEnd"/>
      <w:r w:rsidRPr="0094505A">
        <w:rPr>
          <w:rFonts w:ascii="Times New Roman" w:eastAsia="Times New Roman" w:hAnsi="Times New Roman" w:cs="Times New Roman"/>
          <w:color w:val="000000"/>
          <w:sz w:val="28"/>
          <w:szCs w:val="28"/>
          <w:lang w:eastAsia="uk-UA"/>
        </w:rPr>
        <w:t xml:space="preserve"> рішень обласної ради щодо переліку підприємств, установ, організацій, що надають соціально важливі послуги населенню.</w:t>
      </w:r>
    </w:p>
    <w:p w:rsidR="000A7B17" w:rsidRPr="0094505A"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9. </w:t>
      </w:r>
      <w:r w:rsidRPr="0094505A">
        <w:rPr>
          <w:rFonts w:ascii="Times New Roman" w:eastAsia="Times New Roman" w:hAnsi="Times New Roman" w:cs="Times New Roman"/>
          <w:color w:val="000000"/>
          <w:sz w:val="28"/>
          <w:szCs w:val="28"/>
          <w:lang w:eastAsia="uk-UA"/>
        </w:rPr>
        <w:t>Погоджує та контролює виконання фінансових планів комунальних некомерційних підприємств Житомирської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rPr>
          <w:rFonts w:ascii="Times New Roman" w:eastAsia="Times New Roman" w:hAnsi="Times New Roman" w:cs="Times New Roman"/>
          <w:color w:val="000000"/>
          <w:sz w:val="16"/>
          <w:szCs w:val="16"/>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гуманітарних питань</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16"/>
          <w:szCs w:val="16"/>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і вносить пропозиції до програми соціально-економічного розвитку, обласного бюджету, цільових програм з питань розвитку освіти, науки, культури, туризму, сім’ї та молоді, фізичної культури і спорту, засобів масової інформації та свободи слова.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Вивчає стан справ та здійснює контроль за виконанням обласних галузевих програм, рішень ради з питань, віднесених до компетенції комісії, зокрема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будівництва та зміцнення матеріально-технічної бази закладів освіти, культури та інших об'єктів соціально-культурного призначення;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використання капіталовкладень, матеріальних та фінансових ресурсів, своєчасності проведення ремонту приміщень, надання комунальних послуг;</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реалізації заходів, спрямованих на поліпшення роботи дитячих дошкільних закладів, шкіл, вищих навчальних закладів усіх рівнів акредитації, їх підготовки до початку навчального року, літнього оздоровлення дітей;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роботи закладів культури і мистецтва, підвищення їх ролі у відродженні і збереженні самобутніх традицій українського народу, розвитку народної творчості, організації дозвілля населення;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охорони і відродження пам'ятників історії та культури, збереження і використання культурного надбання;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реалізації заходів, спрямованих на соціальну підтримку молодих сімей, працевлаштування та зайнятості молоді, розвитку молодіжного житлового будівництва, попередження негативних явищ у молодіжному середовищі;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фізичної культури, спорту і туризму в області, раціонального використання та будівництва фізкультурно-спортивної бази.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xml:space="preserve">3. Спільно з  відповідними департаментами та управліннями облдержадміністрації вносить на розгляд ради пропозиції про стан і розвиток гуманітарної сфери в області, розробляє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рішень ради, готує висновки з цих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Здійснює попередній розгляд та вносить рекомендації з питань сприяння національно-культурному розвитку національних меншин, забезпеченню конституційних прав і свобод жителів області у сфері світогляду і віросповідання, міжконфесійній злагоді.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Сприяє участі підприємств, об’єднань, установ, організацій у забезпеченні та покращенні ними матеріальної бази закладів гуманітарної сфери.</w:t>
      </w:r>
    </w:p>
    <w:p w:rsidR="000A7B17"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6. Розглядає питання щодо висвітлення роботи ради, її постійних комісій, депутатів у </w:t>
      </w:r>
      <w:r w:rsidR="00451793" w:rsidRPr="00451793">
        <w:rPr>
          <w:rFonts w:ascii="Times New Roman" w:eastAsia="Times New Roman" w:hAnsi="Times New Roman" w:cs="Times New Roman"/>
          <w:sz w:val="28"/>
          <w:szCs w:val="28"/>
          <w:lang w:eastAsia="uk-UA"/>
        </w:rPr>
        <w:t>медіа</w:t>
      </w:r>
      <w:r w:rsidR="00451793" w:rsidRPr="009B20F2">
        <w:rPr>
          <w:rFonts w:ascii="Times New Roman" w:eastAsia="Times New Roman" w:hAnsi="Times New Roman" w:cs="Times New Roman"/>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та вносить пропозиції раді.</w:t>
      </w:r>
    </w:p>
    <w:p w:rsidR="00451793" w:rsidRPr="009B20F2" w:rsidRDefault="00451793" w:rsidP="00451793">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sz w:val="28"/>
          <w:szCs w:val="28"/>
          <w:lang w:eastAsia="uk-UA"/>
        </w:rPr>
        <w:t>(</w:t>
      </w:r>
      <w:r w:rsidRPr="00576AA9">
        <w:rPr>
          <w:rFonts w:ascii="Times New Roman" w:eastAsia="Times New Roman" w:hAnsi="Times New Roman" w:cs="Times New Roman"/>
          <w:i/>
          <w:sz w:val="28"/>
          <w:szCs w:val="28"/>
          <w:lang w:eastAsia="uk-UA"/>
        </w:rPr>
        <w:t>У тексті Положення слова «зас</w:t>
      </w:r>
      <w:r>
        <w:rPr>
          <w:rFonts w:ascii="Times New Roman" w:eastAsia="Times New Roman" w:hAnsi="Times New Roman" w:cs="Times New Roman"/>
          <w:i/>
          <w:sz w:val="28"/>
          <w:szCs w:val="28"/>
          <w:lang w:eastAsia="uk-UA"/>
        </w:rPr>
        <w:t>оби масової інформації» замінено</w:t>
      </w:r>
      <w:r w:rsidRPr="00576AA9">
        <w:rPr>
          <w:rFonts w:ascii="Times New Roman" w:eastAsia="Times New Roman" w:hAnsi="Times New Roman" w:cs="Times New Roman"/>
          <w:i/>
          <w:sz w:val="28"/>
          <w:szCs w:val="28"/>
          <w:lang w:eastAsia="uk-UA"/>
        </w:rPr>
        <w:t xml:space="preserve"> словом</w:t>
      </w:r>
      <w:r>
        <w:rPr>
          <w:rFonts w:ascii="Times New Roman" w:eastAsia="Times New Roman" w:hAnsi="Times New Roman" w:cs="Times New Roman"/>
          <w:i/>
          <w:sz w:val="28"/>
          <w:szCs w:val="28"/>
          <w:lang w:eastAsia="uk-UA"/>
        </w:rPr>
        <w:t xml:space="preserve"> «медіа», </w:t>
      </w:r>
      <w:r>
        <w:rPr>
          <w:rFonts w:ascii="Times New Roman" w:eastAsia="Times New Roman" w:hAnsi="Times New Roman" w:cs="Times New Roman"/>
          <w:i/>
          <w:sz w:val="28"/>
          <w:szCs w:val="28"/>
        </w:rPr>
        <w:t>з</w:t>
      </w:r>
      <w:r w:rsidRPr="00E01276">
        <w:rPr>
          <w:rFonts w:ascii="Times New Roman" w:eastAsia="Times New Roman" w:hAnsi="Times New Roman" w:cs="Times New Roman"/>
          <w:i/>
          <w:sz w:val="28"/>
          <w:szCs w:val="28"/>
        </w:rPr>
        <w:t xml:space="preserve">гідно </w:t>
      </w:r>
      <w:r>
        <w:rPr>
          <w:rFonts w:ascii="Times New Roman" w:eastAsia="Times New Roman" w:hAnsi="Times New Roman" w:cs="Times New Roman"/>
          <w:i/>
          <w:sz w:val="28"/>
          <w:szCs w:val="28"/>
        </w:rPr>
        <w:t>з рішенням обласної ради від 20.06.2024 №</w:t>
      </w:r>
      <w:r w:rsidR="0004229A">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Здійснює попередній розгляд та вносить рекомендації, висновки на пленарне засідання ради з питань управління об’єктами спільної власності галузей освіти, науки, культури, туризму, фізичної культури і спорту, а саме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створення, припинення (злиття, приєднання, поділ, перетворення, ліквідація) підприємств, установ, організацій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погодження,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приватизації об’єктів спільної власності територіальних громад сіл, селищ, міст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А також:</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погоджує призначення та звільнення керівників установ, організацій спільної власності територіальних громад сіл, селищ, міст області на підставі контрактів;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заслуховує на засіданнях комісії звіти керівників установ,  організацій  спільної власності про  результати  виконання  показників  ефективності управління майном та з інших питань діяльності об'єктів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здійснює інші повноваження з управління спільною власністю, доручені обласною радою.</w:t>
      </w:r>
    </w:p>
    <w:p w:rsidR="000A7B17"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8. Вносить пропозиції голові обласної ради щодо ініціювання притягнення до дисциплінарної відповідальності керівника об’єкта спільної власності галузей освіти, науки, культури, туризму, фізичної культури і спорту у разі  встановлення фактів порушення ним умов контракту або рішень обласної ради.</w:t>
      </w:r>
    </w:p>
    <w:p w:rsidR="0031407C" w:rsidRDefault="0031407C"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31407C" w:rsidRPr="009B20F2" w:rsidRDefault="0031407C" w:rsidP="000A7B17">
      <w:pPr>
        <w:spacing w:after="0" w:line="240" w:lineRule="auto"/>
        <w:ind w:firstLine="697"/>
        <w:jc w:val="both"/>
        <w:rPr>
          <w:rFonts w:ascii="Times New Roman" w:eastAsia="Times New Roman" w:hAnsi="Times New Roman" w:cs="Times New Roman"/>
          <w:color w:val="000000"/>
          <w:sz w:val="28"/>
          <w:szCs w:val="28"/>
          <w:lang w:eastAsia="uk-UA"/>
        </w:rPr>
      </w:pPr>
      <w:bookmarkStart w:id="1" w:name="_GoBack"/>
      <w:bookmarkEnd w:id="1"/>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16"/>
          <w:szCs w:val="16"/>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lastRenderedPageBreak/>
        <w:t>З питань регламенту, депутатської діяльності,</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місцевого самоврядування, законності,</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 xml:space="preserve"> правопорядку та антикорупційної діяльності</w:t>
      </w:r>
    </w:p>
    <w:p w:rsidR="000A7B17" w:rsidRPr="009B20F2" w:rsidRDefault="000A7B17" w:rsidP="000A7B17">
      <w:pPr>
        <w:spacing w:after="0" w:line="240" w:lineRule="auto"/>
        <w:rPr>
          <w:rFonts w:ascii="Times New Roman" w:eastAsia="Times New Roman" w:hAnsi="Times New Roman" w:cs="Times New Roman"/>
          <w:color w:val="000000"/>
          <w:sz w:val="16"/>
          <w:szCs w:val="16"/>
          <w:lang w:eastAsia="uk-UA"/>
        </w:rPr>
      </w:pP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ru-RU"/>
        </w:rPr>
      </w:pPr>
      <w:r w:rsidRPr="009B20F2">
        <w:rPr>
          <w:rFonts w:ascii="Times New Roman" w:eastAsia="Times New Roman" w:hAnsi="Times New Roman" w:cs="Times New Roman"/>
          <w:color w:val="000000"/>
          <w:sz w:val="28"/>
          <w:szCs w:val="28"/>
          <w:lang w:eastAsia="ru-RU"/>
        </w:rPr>
        <w:t xml:space="preserve">1. Здійснює попередній розгляд </w:t>
      </w:r>
      <w:proofErr w:type="spellStart"/>
      <w:r w:rsidRPr="009B20F2">
        <w:rPr>
          <w:rFonts w:ascii="Times New Roman" w:eastAsia="Times New Roman" w:hAnsi="Times New Roman" w:cs="Times New Roman"/>
          <w:color w:val="000000"/>
          <w:sz w:val="28"/>
          <w:szCs w:val="28"/>
          <w:lang w:eastAsia="ru-RU"/>
        </w:rPr>
        <w:t>проєктів</w:t>
      </w:r>
      <w:proofErr w:type="spellEnd"/>
      <w:r w:rsidRPr="009B20F2">
        <w:rPr>
          <w:rFonts w:ascii="Times New Roman" w:eastAsia="Times New Roman" w:hAnsi="Times New Roman" w:cs="Times New Roman"/>
          <w:color w:val="000000"/>
          <w:sz w:val="28"/>
          <w:szCs w:val="28"/>
          <w:lang w:eastAsia="ru-RU"/>
        </w:rPr>
        <w:t xml:space="preserve"> Стратегії розвитку Житомирської області,  програм у сфері соціально-економічного розвитку, екології, обласного бюджету, антикорупційної програми, цільових програм з питань місцевого самоврядування, забезпечення законності, правопорядку, охорони прав, свобод і законних інтересів громадян. Заслуховує інформацію щодо їх виконання, вносить відповідні рекомендації.</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 xml:space="preserve">2. Розробляє і вносить на розгляд ради </w:t>
      </w:r>
      <w:proofErr w:type="spellStart"/>
      <w:r w:rsidRPr="009B20F2">
        <w:rPr>
          <w:rFonts w:ascii="Times New Roman" w:eastAsia="Times New Roman" w:hAnsi="Times New Roman" w:cs="Times New Roman"/>
          <w:color w:val="000000"/>
          <w:sz w:val="28"/>
          <w:szCs w:val="18"/>
          <w:lang w:eastAsia="uk-UA"/>
        </w:rPr>
        <w:t>проєкти</w:t>
      </w:r>
      <w:proofErr w:type="spellEnd"/>
      <w:r w:rsidRPr="009B20F2">
        <w:rPr>
          <w:rFonts w:ascii="Times New Roman" w:eastAsia="Times New Roman" w:hAnsi="Times New Roman" w:cs="Times New Roman"/>
          <w:color w:val="000000"/>
          <w:sz w:val="28"/>
          <w:szCs w:val="18"/>
          <w:lang w:eastAsia="uk-UA"/>
        </w:rPr>
        <w:t xml:space="preserve"> Регламенту обласної ради, Положення  про президію обласної ради, Положення про помічника-консультанта депутата обласної ради. Надає пропозиції щодо внесення відповідних доповнень та змін.</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9B20F2">
        <w:rPr>
          <w:rFonts w:ascii="Times New Roman" w:eastAsia="Times New Roman" w:hAnsi="Times New Roman" w:cs="Times New Roman"/>
          <w:sz w:val="28"/>
          <w:szCs w:val="18"/>
          <w:lang w:eastAsia="ru-RU"/>
        </w:rPr>
        <w:t>3. Здійснює контроль за дотриманням Регламенту обласної ради, дає пояснення депутатам, іншим учасникам пленарного засідання обласної ради щодо застосування його положень.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Розглядає пропозиції щодо делегування обласній державній адміністрації окремих повноважень обласної ради, а також про їх  відкликання.</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24"/>
          <w:lang w:eastAsia="ru-RU"/>
        </w:rPr>
      </w:pPr>
      <w:r w:rsidRPr="009B20F2">
        <w:rPr>
          <w:rFonts w:ascii="Times New Roman" w:eastAsia="Times New Roman" w:hAnsi="Times New Roman" w:cs="Times New Roman"/>
          <w:sz w:val="28"/>
          <w:szCs w:val="18"/>
          <w:lang w:eastAsia="ru-RU"/>
        </w:rPr>
        <w:t>5. Розглядає питання щодо дотримання кожним депутатом норм депутатської етики.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6. Здійснює контроль за своєчасним розглядом керівниками управлінь та департаментів облдержадміністрації, підприємств, об'єднань, установ, організацій запитів і звернень депутатів обласної ради.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24"/>
          <w:lang w:eastAsia="ru-RU"/>
        </w:rPr>
      </w:pPr>
      <w:r w:rsidRPr="009B20F2">
        <w:rPr>
          <w:rFonts w:ascii="Times New Roman" w:eastAsia="Times New Roman" w:hAnsi="Times New Roman" w:cs="Times New Roman"/>
          <w:sz w:val="28"/>
          <w:szCs w:val="18"/>
          <w:lang w:eastAsia="ru-RU"/>
        </w:rPr>
        <w:t>7. Розглядає питання щодо  реалізації органами державної влади,  організаціями, підприємствами, об'єднаннями та  установами пропозицій            і зауважень депутатів обласної ради, висловлених на сесіях обласної ради.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8. За дорученням обласної ради готує рекомендації з питань, пов'язаних із депутатською діяльністю, організовує заслуховування повідомлень депутатів про їх роботу в обласній раді, виконання ними депутатських обов'язків, рішень та доручень обласної ради, постійних комісій.</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9. Готує висновки з питань, пов'язаних із гарантіями депутатської діяльності, відкликанням депутата виборцями або у зв'язку з набранням законної сили обвинувального вироку суду щодо депутата.</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18"/>
          <w:lang w:eastAsia="uk-UA"/>
        </w:rPr>
      </w:pPr>
      <w:r w:rsidRPr="009B20F2">
        <w:rPr>
          <w:rFonts w:ascii="Times New Roman" w:eastAsia="Times New Roman" w:hAnsi="Times New Roman" w:cs="Times New Roman"/>
          <w:color w:val="000000"/>
          <w:sz w:val="28"/>
          <w:szCs w:val="18"/>
          <w:lang w:eastAsia="uk-UA"/>
        </w:rPr>
        <w:t xml:space="preserve">10. Попередньо розглядає </w:t>
      </w:r>
      <w:proofErr w:type="spellStart"/>
      <w:r w:rsidRPr="009B20F2">
        <w:rPr>
          <w:rFonts w:ascii="Times New Roman" w:eastAsia="Times New Roman" w:hAnsi="Times New Roman" w:cs="Times New Roman"/>
          <w:sz w:val="28"/>
          <w:szCs w:val="18"/>
          <w:lang w:eastAsia="uk-UA"/>
        </w:rPr>
        <w:t>проєкти</w:t>
      </w:r>
      <w:proofErr w:type="spellEnd"/>
      <w:r w:rsidRPr="009B20F2">
        <w:rPr>
          <w:rFonts w:ascii="Times New Roman" w:eastAsia="Times New Roman" w:hAnsi="Times New Roman" w:cs="Times New Roman"/>
          <w:sz w:val="28"/>
          <w:szCs w:val="18"/>
          <w:lang w:eastAsia="uk-UA"/>
        </w:rPr>
        <w:t xml:space="preserve"> рішень обласної ради щодо внесення змін в адміністративно-територіальний устрій Житомирської області.</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11. Вивчає та готує питання щодо стану дотримання прав і свобод людини, забезпечення законності і правопорядку на території області, які вносяться на розгляд ради, розробляє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рішень ради та готує висновки з цих питань. </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12. Здійснює контроль за реалізацією заходів Комплексної програми профілактики злочинності в області на відповідний період і вивчає стан її виконання безпосередньо на місцях.</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13. Аналізує питання діяльності громадських формувань з охорони громадського порядку та органів самоорганізації населення на території </w:t>
      </w:r>
      <w:r w:rsidRPr="009B20F2">
        <w:rPr>
          <w:rFonts w:ascii="Times New Roman" w:eastAsia="Times New Roman" w:hAnsi="Times New Roman" w:cs="Times New Roman"/>
          <w:color w:val="000000"/>
          <w:sz w:val="28"/>
          <w:szCs w:val="28"/>
          <w:lang w:eastAsia="uk-UA"/>
        </w:rPr>
        <w:lastRenderedPageBreak/>
        <w:t>області. Заслуховує, в разі необхідності, інформацію сільських, селищних, міських рад про роботу з координації діяльності цих формувань.</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14. Аналізує та вивчає стан дотримання чинного законодавства при здійсненні органами місцевого самоврядування повноважень. Розглядає звернення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повноважень районних, обласної ради та їх органів.</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15. Забезпечує дерегуляцію та спрощення процедури в межах компетенції обласної ради.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0"/>
          <w:szCs w:val="24"/>
          <w:lang w:eastAsia="uk-UA"/>
        </w:rPr>
      </w:pPr>
      <w:r w:rsidRPr="009B20F2">
        <w:rPr>
          <w:rFonts w:ascii="Times New Roman" w:eastAsia="Times New Roman" w:hAnsi="Times New Roman" w:cs="Times New Roman"/>
          <w:color w:val="000000"/>
          <w:sz w:val="28"/>
          <w:szCs w:val="28"/>
          <w:lang w:eastAsia="uk-UA"/>
        </w:rPr>
        <w:t xml:space="preserve">16. Бере участь у розробці пропозицій до </w:t>
      </w:r>
      <w:proofErr w:type="spellStart"/>
      <w:r w:rsidRPr="009B20F2">
        <w:rPr>
          <w:rFonts w:ascii="Times New Roman" w:eastAsia="Times New Roman" w:hAnsi="Times New Roman" w:cs="Times New Roman"/>
          <w:color w:val="000000"/>
          <w:sz w:val="28"/>
          <w:szCs w:val="28"/>
          <w:lang w:eastAsia="uk-UA"/>
        </w:rPr>
        <w:t>проєктів</w:t>
      </w:r>
      <w:proofErr w:type="spellEnd"/>
      <w:r w:rsidRPr="009B20F2">
        <w:rPr>
          <w:rFonts w:ascii="Times New Roman" w:eastAsia="Times New Roman" w:hAnsi="Times New Roman" w:cs="Times New Roman"/>
          <w:color w:val="000000"/>
          <w:sz w:val="28"/>
          <w:szCs w:val="28"/>
          <w:lang w:eastAsia="uk-UA"/>
        </w:rPr>
        <w:t xml:space="preserve"> законів та наукових заходах з правової тематики.</w:t>
      </w:r>
    </w:p>
    <w:p w:rsidR="000A7B17" w:rsidRPr="009B20F2" w:rsidRDefault="000A7B17" w:rsidP="000A7B17">
      <w:pPr>
        <w:shd w:val="clear" w:color="auto" w:fill="FFFFFF"/>
        <w:autoSpaceDE w:val="0"/>
        <w:autoSpaceDN w:val="0"/>
        <w:adjustRightInd w:val="0"/>
        <w:spacing w:after="0" w:line="240" w:lineRule="auto"/>
        <w:ind w:firstLine="680"/>
        <w:jc w:val="both"/>
        <w:rPr>
          <w:rFonts w:ascii="Times New Roman" w:eastAsia="Times New Roman" w:hAnsi="Times New Roman" w:cs="Times New Roman"/>
          <w:color w:val="000000"/>
          <w:sz w:val="28"/>
          <w:szCs w:val="18"/>
          <w:lang w:eastAsia="uk-UA"/>
        </w:rPr>
      </w:pPr>
      <w:r w:rsidRPr="009B20F2">
        <w:rPr>
          <w:rFonts w:ascii="Times New Roman" w:eastAsia="Times New Roman" w:hAnsi="Times New Roman" w:cs="Times New Roman"/>
          <w:color w:val="000000"/>
          <w:sz w:val="28"/>
          <w:szCs w:val="18"/>
          <w:lang w:eastAsia="uk-UA"/>
        </w:rPr>
        <w:t>17. Здійснює контроль за дотриманням вимог частини першої статті 59</w:t>
      </w:r>
      <w:r w:rsidRPr="009B20F2">
        <w:rPr>
          <w:rFonts w:ascii="Times New Roman" w:eastAsia="Times New Roman" w:hAnsi="Times New Roman" w:cs="Times New Roman"/>
          <w:color w:val="000000"/>
          <w:sz w:val="28"/>
          <w:szCs w:val="18"/>
          <w:vertAlign w:val="superscript"/>
          <w:lang w:eastAsia="uk-UA"/>
        </w:rPr>
        <w:t>1</w:t>
      </w:r>
      <w:r w:rsidRPr="009B20F2">
        <w:rPr>
          <w:rFonts w:ascii="Times New Roman" w:eastAsia="Times New Roman" w:hAnsi="Times New Roman" w:cs="Times New Roman"/>
          <w:color w:val="000000"/>
          <w:sz w:val="28"/>
          <w:szCs w:val="18"/>
          <w:lang w:eastAsia="uk-UA"/>
        </w:rPr>
        <w:t xml:space="preserve"> «Конфлікт інтересів» Закону України «Про місцеве самоврядування в Україні», надає зазначеним у ній особам консультації та роз′яснення щодо запобігання і врегулювання конфлікту інтересів, поводження з майном, що може бути неправомірною вигодою та подарунками.</w:t>
      </w:r>
    </w:p>
    <w:p w:rsidR="000A7B17" w:rsidRPr="009B20F2" w:rsidRDefault="000A7B17" w:rsidP="000A7B17">
      <w:pPr>
        <w:shd w:val="clear" w:color="auto" w:fill="FFFFFF"/>
        <w:spacing w:after="0" w:line="240" w:lineRule="auto"/>
        <w:ind w:firstLine="680"/>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18. Проводить правову, у тому числі антикорупційну, експертизу </w:t>
      </w:r>
      <w:proofErr w:type="spellStart"/>
      <w:r w:rsidRPr="009B20F2">
        <w:rPr>
          <w:rFonts w:ascii="Times New Roman" w:eastAsia="Times New Roman" w:hAnsi="Times New Roman" w:cs="Times New Roman"/>
          <w:sz w:val="28"/>
          <w:szCs w:val="28"/>
          <w:lang w:eastAsia="uk-UA"/>
        </w:rPr>
        <w:t>проєктів</w:t>
      </w:r>
      <w:proofErr w:type="spellEnd"/>
      <w:r w:rsidRPr="009B20F2">
        <w:rPr>
          <w:rFonts w:ascii="Times New Roman" w:eastAsia="Times New Roman" w:hAnsi="Times New Roman" w:cs="Times New Roman"/>
          <w:sz w:val="28"/>
          <w:szCs w:val="28"/>
          <w:lang w:eastAsia="uk-UA"/>
        </w:rPr>
        <w:t xml:space="preserve"> рішень обласної ради.</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shd w:val="clear" w:color="auto" w:fill="FFFFFF"/>
          <w:lang w:eastAsia="uk-UA"/>
        </w:rPr>
      </w:pPr>
      <w:r w:rsidRPr="009B20F2">
        <w:rPr>
          <w:rFonts w:ascii="Times New Roman" w:eastAsia="Times New Roman" w:hAnsi="Times New Roman" w:cs="Times New Roman"/>
          <w:color w:val="000000"/>
          <w:sz w:val="28"/>
          <w:szCs w:val="28"/>
          <w:lang w:eastAsia="uk-UA"/>
        </w:rPr>
        <w:t>19. Р</w:t>
      </w:r>
      <w:r w:rsidRPr="009B20F2">
        <w:rPr>
          <w:rFonts w:ascii="Times New Roman" w:eastAsia="Times New Roman" w:hAnsi="Times New Roman" w:cs="Times New Roman"/>
          <w:color w:val="000000"/>
          <w:sz w:val="28"/>
          <w:szCs w:val="28"/>
          <w:shd w:val="clear" w:color="auto" w:fill="FFFFFF"/>
          <w:lang w:eastAsia="uk-UA"/>
        </w:rPr>
        <w:t>озробляє заходи протидії корупції та контролю за дотриманням органами місцевого самоврядування, підприємствами, установами, організаціями, розташованими на території Житомирської області, антикорупційного законодавства в межах, передбачених законодавством.</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shd w:val="clear" w:color="auto" w:fill="FFFFFF"/>
          <w:lang w:eastAsia="uk-UA"/>
        </w:rPr>
      </w:pPr>
      <w:r w:rsidRPr="009B20F2">
        <w:rPr>
          <w:rFonts w:ascii="Times New Roman" w:eastAsia="Times New Roman" w:hAnsi="Times New Roman" w:cs="Times New Roman"/>
          <w:color w:val="000000"/>
          <w:sz w:val="28"/>
          <w:szCs w:val="28"/>
          <w:shd w:val="clear" w:color="auto" w:fill="FFFFFF"/>
          <w:lang w:eastAsia="uk-UA"/>
        </w:rPr>
        <w:t>20. Узагальнює пропозиції щодо кандидатур у склад поліцейської комісії територіальних органів поліції і подає їх на розгляд обласної ради.</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shd w:val="clear" w:color="auto" w:fill="FFFFFF"/>
          <w:lang w:eastAsia="uk-UA"/>
        </w:rPr>
        <w:t>21. В</w:t>
      </w:r>
      <w:r w:rsidRPr="009B20F2">
        <w:rPr>
          <w:rFonts w:ascii="Times New Roman" w:eastAsia="Times New Roman" w:hAnsi="Times New Roman" w:cs="Times New Roman"/>
          <w:color w:val="000000"/>
          <w:sz w:val="28"/>
          <w:szCs w:val="28"/>
          <w:lang w:eastAsia="uk-UA"/>
        </w:rPr>
        <w:t xml:space="preserve">заємодіє з судовими органами,  </w:t>
      </w:r>
      <w:proofErr w:type="spellStart"/>
      <w:r w:rsidRPr="009B20F2">
        <w:rPr>
          <w:rFonts w:ascii="Times New Roman" w:eastAsia="Times New Roman" w:hAnsi="Times New Roman" w:cs="Times New Roman"/>
          <w:color w:val="000000"/>
          <w:sz w:val="28"/>
          <w:szCs w:val="28"/>
          <w:lang w:eastAsia="uk-UA"/>
        </w:rPr>
        <w:t>органами</w:t>
      </w:r>
      <w:proofErr w:type="spellEnd"/>
      <w:r w:rsidRPr="009B20F2">
        <w:rPr>
          <w:rFonts w:ascii="Times New Roman" w:eastAsia="Times New Roman" w:hAnsi="Times New Roman" w:cs="Times New Roman"/>
          <w:color w:val="000000"/>
          <w:sz w:val="28"/>
          <w:szCs w:val="28"/>
          <w:lang w:eastAsia="uk-UA"/>
        </w:rPr>
        <w:t xml:space="preserve">  прокуратури, Національної гвардії, Національної поліції, Служби безпеки України з питань захисту прав людини, законності та правопорядку.</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shd w:val="clear" w:color="auto" w:fill="FFFFFF"/>
          <w:lang w:eastAsia="uk-UA"/>
        </w:rPr>
      </w:pPr>
      <w:r w:rsidRPr="009B20F2">
        <w:rPr>
          <w:rFonts w:ascii="Times New Roman" w:eastAsia="Times New Roman" w:hAnsi="Times New Roman" w:cs="Times New Roman"/>
          <w:color w:val="000000"/>
          <w:sz w:val="28"/>
          <w:szCs w:val="28"/>
          <w:lang w:eastAsia="uk-UA"/>
        </w:rPr>
        <w:t xml:space="preserve">22. </w:t>
      </w:r>
      <w:r w:rsidRPr="009B20F2">
        <w:rPr>
          <w:rFonts w:ascii="Times New Roman" w:eastAsia="Times New Roman" w:hAnsi="Times New Roman" w:cs="Times New Roman"/>
          <w:color w:val="000000"/>
          <w:sz w:val="28"/>
          <w:szCs w:val="28"/>
          <w:shd w:val="clear" w:color="auto" w:fill="FFFFFF"/>
          <w:lang w:eastAsia="uk-UA"/>
        </w:rPr>
        <w:t>Здійснює контроль за виконанням Закону України «</w:t>
      </w:r>
      <w:r w:rsidRPr="009B20F2">
        <w:rPr>
          <w:rFonts w:ascii="Times New Roman" w:eastAsia="Times New Roman" w:hAnsi="Times New Roman" w:cs="Times New Roman"/>
          <w:bCs/>
          <w:color w:val="000000"/>
          <w:sz w:val="28"/>
          <w:szCs w:val="28"/>
          <w:shd w:val="clear" w:color="auto" w:fill="FFFFFF"/>
          <w:lang w:eastAsia="uk-UA"/>
        </w:rPr>
        <w:t>Про очищення влади»</w:t>
      </w:r>
      <w:r w:rsidRPr="009B20F2">
        <w:rPr>
          <w:rFonts w:ascii="Times New Roman" w:eastAsia="Times New Roman" w:hAnsi="Times New Roman" w:cs="Times New Roman"/>
          <w:color w:val="000000"/>
          <w:sz w:val="28"/>
          <w:szCs w:val="28"/>
          <w:shd w:val="clear" w:color="auto" w:fill="FFFFFF"/>
          <w:lang w:eastAsia="uk-UA"/>
        </w:rPr>
        <w:t xml:space="preserve"> у межах повноважень та у спосіб, що передбачені </w:t>
      </w:r>
      <w:r w:rsidRPr="009B20F2">
        <w:rPr>
          <w:rFonts w:ascii="Times New Roman" w:eastAsia="Times New Roman" w:hAnsi="Times New Roman" w:cs="Times New Roman"/>
          <w:color w:val="000000"/>
          <w:sz w:val="28"/>
          <w:szCs w:val="28"/>
          <w:lang w:eastAsia="uk-UA"/>
        </w:rPr>
        <w:t>законодавством.</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23. Аналізує та вивчає стан дотримання чинного законодавства у сфері мобілізаційної роботи, територіальної оборони, статусу учасників АТО.</w:t>
      </w: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r w:rsidRPr="009B20F2">
        <w:rPr>
          <w:rFonts w:ascii="Times New Roman" w:eastAsia="Times New Roman" w:hAnsi="Times New Roman" w:cs="Times New Roman"/>
          <w:color w:val="000000"/>
          <w:sz w:val="28"/>
          <w:szCs w:val="18"/>
          <w:lang w:eastAsia="uk-UA"/>
        </w:rPr>
        <w:tab/>
        <w:t xml:space="preserve">24. Розглядає та подає на затвердження обласній раді </w:t>
      </w:r>
      <w:proofErr w:type="spellStart"/>
      <w:r w:rsidRPr="009B20F2">
        <w:rPr>
          <w:rFonts w:ascii="Times New Roman" w:eastAsia="Times New Roman" w:hAnsi="Times New Roman" w:cs="Times New Roman"/>
          <w:color w:val="000000"/>
          <w:sz w:val="28"/>
          <w:szCs w:val="18"/>
          <w:lang w:eastAsia="uk-UA"/>
        </w:rPr>
        <w:t>проєкти</w:t>
      </w:r>
      <w:proofErr w:type="spellEnd"/>
      <w:r w:rsidRPr="009B20F2">
        <w:rPr>
          <w:rFonts w:ascii="Times New Roman" w:eastAsia="Times New Roman" w:hAnsi="Times New Roman" w:cs="Times New Roman"/>
          <w:color w:val="000000"/>
          <w:sz w:val="28"/>
          <w:szCs w:val="18"/>
          <w:lang w:eastAsia="uk-UA"/>
        </w:rPr>
        <w:t xml:space="preserve">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r w:rsidRPr="009B20F2">
        <w:rPr>
          <w:rFonts w:ascii="Times New Roman" w:eastAsia="Times New Roman" w:hAnsi="Times New Roman" w:cs="Times New Roman"/>
          <w:color w:val="000000"/>
          <w:sz w:val="28"/>
          <w:szCs w:val="18"/>
          <w:lang w:eastAsia="uk-UA"/>
        </w:rPr>
        <w:t>Перший заступник</w:t>
      </w:r>
    </w:p>
    <w:p w:rsidR="000A7B17" w:rsidRPr="004E63C6"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18"/>
          <w:lang w:eastAsia="uk-UA"/>
        </w:rPr>
        <w:t xml:space="preserve">голови обласної ради </w:t>
      </w:r>
      <w:r w:rsidRPr="009B20F2">
        <w:rPr>
          <w:rFonts w:ascii="Times New Roman" w:eastAsia="Times New Roman" w:hAnsi="Times New Roman" w:cs="Times New Roman"/>
          <w:color w:val="000000"/>
          <w:sz w:val="28"/>
          <w:szCs w:val="18"/>
          <w:lang w:eastAsia="uk-UA"/>
        </w:rPr>
        <w:tab/>
      </w:r>
      <w:r w:rsidRPr="009B20F2">
        <w:rPr>
          <w:rFonts w:ascii="Times New Roman" w:eastAsia="Times New Roman" w:hAnsi="Times New Roman" w:cs="Times New Roman"/>
          <w:color w:val="000000"/>
          <w:sz w:val="28"/>
          <w:szCs w:val="18"/>
          <w:lang w:eastAsia="uk-UA"/>
        </w:rPr>
        <w:tab/>
      </w:r>
      <w:r w:rsidRPr="009B20F2">
        <w:rPr>
          <w:rFonts w:ascii="Times New Roman" w:eastAsia="Times New Roman" w:hAnsi="Times New Roman" w:cs="Times New Roman"/>
          <w:color w:val="000000"/>
          <w:sz w:val="28"/>
          <w:szCs w:val="18"/>
          <w:lang w:eastAsia="uk-UA"/>
        </w:rPr>
        <w:tab/>
        <w:t xml:space="preserve">                                           О.М. Дзюбенко</w:t>
      </w:r>
      <w:r w:rsidRPr="004E63C6">
        <w:rPr>
          <w:rFonts w:ascii="Times New Roman" w:eastAsia="Times New Roman" w:hAnsi="Times New Roman" w:cs="Times New Roman"/>
          <w:color w:val="000000"/>
          <w:sz w:val="28"/>
          <w:szCs w:val="18"/>
          <w:lang w:eastAsia="uk-UA"/>
        </w:rPr>
        <w:tab/>
      </w:r>
      <w:r w:rsidRPr="004E63C6">
        <w:rPr>
          <w:rFonts w:ascii="Times New Roman" w:eastAsia="Times New Roman" w:hAnsi="Times New Roman" w:cs="Times New Roman"/>
          <w:color w:val="000000"/>
          <w:sz w:val="28"/>
          <w:szCs w:val="18"/>
          <w:lang w:eastAsia="uk-UA"/>
        </w:rPr>
        <w:tab/>
      </w:r>
      <w:r w:rsidRPr="004E63C6">
        <w:rPr>
          <w:rFonts w:ascii="Times New Roman" w:eastAsia="Times New Roman" w:hAnsi="Times New Roman" w:cs="Times New Roman"/>
          <w:color w:val="000000"/>
          <w:sz w:val="28"/>
          <w:szCs w:val="18"/>
          <w:lang w:eastAsia="uk-UA"/>
        </w:rPr>
        <w:tab/>
      </w:r>
      <w:r w:rsidRPr="004E63C6">
        <w:rPr>
          <w:rFonts w:ascii="Times New Roman" w:eastAsia="Times New Roman" w:hAnsi="Times New Roman" w:cs="Times New Roman"/>
          <w:color w:val="000000"/>
          <w:sz w:val="28"/>
          <w:szCs w:val="18"/>
          <w:lang w:eastAsia="uk-UA"/>
        </w:rPr>
        <w:tab/>
      </w:r>
      <w:r>
        <w:rPr>
          <w:rFonts w:ascii="Times New Roman" w:eastAsia="Times New Roman" w:hAnsi="Times New Roman" w:cs="Times New Roman"/>
          <w:color w:val="000000"/>
          <w:sz w:val="28"/>
          <w:szCs w:val="18"/>
          <w:lang w:eastAsia="uk-UA"/>
        </w:rPr>
        <w:t xml:space="preserve">        </w:t>
      </w:r>
    </w:p>
    <w:p w:rsidR="000A7B17" w:rsidRPr="004E63C6" w:rsidRDefault="000A7B17" w:rsidP="000A7B17">
      <w:pPr>
        <w:spacing w:after="0" w:line="240" w:lineRule="auto"/>
        <w:rPr>
          <w:rFonts w:ascii="Times New Roman" w:eastAsia="Times New Roman" w:hAnsi="Times New Roman" w:cs="Times New Roman"/>
          <w:color w:val="000000"/>
          <w:sz w:val="28"/>
          <w:szCs w:val="28"/>
          <w:lang w:eastAsia="uk-UA"/>
        </w:rPr>
      </w:pPr>
    </w:p>
    <w:p w:rsidR="000A7B17" w:rsidRDefault="000A7B17" w:rsidP="000A7B17">
      <w:pPr>
        <w:spacing w:after="0" w:line="240" w:lineRule="auto"/>
      </w:pPr>
    </w:p>
    <w:p w:rsidR="005F76A8" w:rsidRPr="00EF751A" w:rsidRDefault="005F76A8" w:rsidP="00EF751A"/>
    <w:sectPr w:rsidR="005F76A8" w:rsidRPr="00EF751A" w:rsidSect="00914DCD">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7B" w:rsidRDefault="00CA017B">
      <w:pPr>
        <w:spacing w:after="0" w:line="240" w:lineRule="auto"/>
      </w:pPr>
      <w:r>
        <w:separator/>
      </w:r>
    </w:p>
  </w:endnote>
  <w:endnote w:type="continuationSeparator" w:id="0">
    <w:p w:rsidR="00CA017B" w:rsidRDefault="00CA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CD" w:rsidRDefault="00CA017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CD" w:rsidRDefault="00CA017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CD" w:rsidRDefault="00CA017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7B" w:rsidRDefault="00CA017B">
      <w:pPr>
        <w:spacing w:after="0" w:line="240" w:lineRule="auto"/>
      </w:pPr>
      <w:r>
        <w:separator/>
      </w:r>
    </w:p>
  </w:footnote>
  <w:footnote w:type="continuationSeparator" w:id="0">
    <w:p w:rsidR="00CA017B" w:rsidRDefault="00CA0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CD" w:rsidRDefault="00CA01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42924"/>
      <w:docPartObj>
        <w:docPartGallery w:val="Page Numbers (Top of Page)"/>
        <w:docPartUnique/>
      </w:docPartObj>
    </w:sdtPr>
    <w:sdtEndPr/>
    <w:sdtContent>
      <w:p w:rsidR="00914DCD" w:rsidRDefault="000744EF">
        <w:pPr>
          <w:pStyle w:val="ad"/>
          <w:jc w:val="center"/>
        </w:pPr>
        <w:r>
          <w:fldChar w:fldCharType="begin"/>
        </w:r>
        <w:r>
          <w:instrText>PAGE   \* MERGEFORMAT</w:instrText>
        </w:r>
        <w:r>
          <w:fldChar w:fldCharType="separate"/>
        </w:r>
        <w:r w:rsidR="0031407C" w:rsidRPr="0031407C">
          <w:rPr>
            <w:noProof/>
            <w:lang w:val="ru-RU"/>
          </w:rPr>
          <w:t>6</w:t>
        </w:r>
        <w:r>
          <w:fldChar w:fldCharType="end"/>
        </w:r>
      </w:p>
    </w:sdtContent>
  </w:sdt>
  <w:p w:rsidR="00914DCD" w:rsidRDefault="00CA017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CD" w:rsidRDefault="00CA01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907"/>
    <w:multiLevelType w:val="multilevel"/>
    <w:tmpl w:val="E9E44E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5061D"/>
    <w:multiLevelType w:val="multilevel"/>
    <w:tmpl w:val="6C4AA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D44ED8"/>
    <w:multiLevelType w:val="multilevel"/>
    <w:tmpl w:val="91C8268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A2BBA"/>
    <w:multiLevelType w:val="multilevel"/>
    <w:tmpl w:val="89B20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1E3742"/>
    <w:multiLevelType w:val="multilevel"/>
    <w:tmpl w:val="13EC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B6085B"/>
    <w:multiLevelType w:val="multilevel"/>
    <w:tmpl w:val="5A54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8238F5"/>
    <w:multiLevelType w:val="multilevel"/>
    <w:tmpl w:val="B1E2E00C"/>
    <w:lvl w:ilvl="0">
      <w:start w:val="1"/>
      <w:numFmt w:val="bullet"/>
      <w:lvlText w:val="-"/>
      <w:lvlJc w:val="left"/>
      <w:pPr>
        <w:ind w:left="-283"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7">
    <w:nsid w:val="63947BA4"/>
    <w:multiLevelType w:val="multilevel"/>
    <w:tmpl w:val="30324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355F4"/>
    <w:multiLevelType w:val="multilevel"/>
    <w:tmpl w:val="94366FC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E02F45"/>
    <w:multiLevelType w:val="multilevel"/>
    <w:tmpl w:val="6C627C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FE3A9E"/>
    <w:multiLevelType w:val="multilevel"/>
    <w:tmpl w:val="F59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10"/>
  </w:num>
  <w:num w:numId="8">
    <w:abstractNumId w:val="3"/>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63"/>
    <w:rsid w:val="00001B57"/>
    <w:rsid w:val="00016B87"/>
    <w:rsid w:val="000257B3"/>
    <w:rsid w:val="00026757"/>
    <w:rsid w:val="000306B1"/>
    <w:rsid w:val="00035F96"/>
    <w:rsid w:val="00037932"/>
    <w:rsid w:val="0004229A"/>
    <w:rsid w:val="00070237"/>
    <w:rsid w:val="000744EF"/>
    <w:rsid w:val="000970CE"/>
    <w:rsid w:val="000A7B17"/>
    <w:rsid w:val="000B5B5A"/>
    <w:rsid w:val="000C7184"/>
    <w:rsid w:val="000E0231"/>
    <w:rsid w:val="000F40D7"/>
    <w:rsid w:val="0012238F"/>
    <w:rsid w:val="00136ECE"/>
    <w:rsid w:val="001510D7"/>
    <w:rsid w:val="001719D4"/>
    <w:rsid w:val="0018102E"/>
    <w:rsid w:val="00182997"/>
    <w:rsid w:val="001851C2"/>
    <w:rsid w:val="00185DF8"/>
    <w:rsid w:val="001A19E7"/>
    <w:rsid w:val="001C7A51"/>
    <w:rsid w:val="001C7E2D"/>
    <w:rsid w:val="001D1264"/>
    <w:rsid w:val="001D41BE"/>
    <w:rsid w:val="001D5AF4"/>
    <w:rsid w:val="00210828"/>
    <w:rsid w:val="00220793"/>
    <w:rsid w:val="00233A5A"/>
    <w:rsid w:val="00242508"/>
    <w:rsid w:val="00245625"/>
    <w:rsid w:val="00275BF4"/>
    <w:rsid w:val="002956A1"/>
    <w:rsid w:val="002C0148"/>
    <w:rsid w:val="002C1E2A"/>
    <w:rsid w:val="002C26E7"/>
    <w:rsid w:val="002D25F8"/>
    <w:rsid w:val="002D2F52"/>
    <w:rsid w:val="00307DCA"/>
    <w:rsid w:val="0031395A"/>
    <w:rsid w:val="0031407C"/>
    <w:rsid w:val="00333906"/>
    <w:rsid w:val="0033436E"/>
    <w:rsid w:val="003351CD"/>
    <w:rsid w:val="00340D82"/>
    <w:rsid w:val="00350A74"/>
    <w:rsid w:val="00351C30"/>
    <w:rsid w:val="00363501"/>
    <w:rsid w:val="003657D0"/>
    <w:rsid w:val="00367E5A"/>
    <w:rsid w:val="003829E8"/>
    <w:rsid w:val="0038579B"/>
    <w:rsid w:val="003A3C6D"/>
    <w:rsid w:val="003A512A"/>
    <w:rsid w:val="003A5232"/>
    <w:rsid w:val="003A5F47"/>
    <w:rsid w:val="003A7A01"/>
    <w:rsid w:val="003C01E8"/>
    <w:rsid w:val="003C2845"/>
    <w:rsid w:val="003D34B5"/>
    <w:rsid w:val="003D4864"/>
    <w:rsid w:val="003D765E"/>
    <w:rsid w:val="003E1396"/>
    <w:rsid w:val="003F07B8"/>
    <w:rsid w:val="003F1ADB"/>
    <w:rsid w:val="003F51C7"/>
    <w:rsid w:val="00421FBC"/>
    <w:rsid w:val="00424C7C"/>
    <w:rsid w:val="00432003"/>
    <w:rsid w:val="0044255B"/>
    <w:rsid w:val="00445B9E"/>
    <w:rsid w:val="00446771"/>
    <w:rsid w:val="00451793"/>
    <w:rsid w:val="004542D9"/>
    <w:rsid w:val="00462D51"/>
    <w:rsid w:val="004647D2"/>
    <w:rsid w:val="004761E7"/>
    <w:rsid w:val="00477E92"/>
    <w:rsid w:val="00485168"/>
    <w:rsid w:val="004910E7"/>
    <w:rsid w:val="004A009E"/>
    <w:rsid w:val="004C7DF5"/>
    <w:rsid w:val="004E5C35"/>
    <w:rsid w:val="004F67B9"/>
    <w:rsid w:val="00502AEA"/>
    <w:rsid w:val="00505534"/>
    <w:rsid w:val="0051335F"/>
    <w:rsid w:val="0052264E"/>
    <w:rsid w:val="005233BA"/>
    <w:rsid w:val="005371F4"/>
    <w:rsid w:val="005473EF"/>
    <w:rsid w:val="00554CB8"/>
    <w:rsid w:val="005573EE"/>
    <w:rsid w:val="0056669A"/>
    <w:rsid w:val="00575FB8"/>
    <w:rsid w:val="00576AA9"/>
    <w:rsid w:val="00592637"/>
    <w:rsid w:val="00594546"/>
    <w:rsid w:val="005A00F7"/>
    <w:rsid w:val="005A2B9E"/>
    <w:rsid w:val="005A3D7A"/>
    <w:rsid w:val="005D2D72"/>
    <w:rsid w:val="005F76A8"/>
    <w:rsid w:val="0060027C"/>
    <w:rsid w:val="00604851"/>
    <w:rsid w:val="006349B5"/>
    <w:rsid w:val="00643F93"/>
    <w:rsid w:val="00644D07"/>
    <w:rsid w:val="006464B6"/>
    <w:rsid w:val="00650DCA"/>
    <w:rsid w:val="00657DD0"/>
    <w:rsid w:val="0068178C"/>
    <w:rsid w:val="006B5659"/>
    <w:rsid w:val="006B64F9"/>
    <w:rsid w:val="006B74D6"/>
    <w:rsid w:val="006D1E0A"/>
    <w:rsid w:val="006F1DA8"/>
    <w:rsid w:val="006F4DF5"/>
    <w:rsid w:val="00723BD3"/>
    <w:rsid w:val="00752B94"/>
    <w:rsid w:val="00754D6F"/>
    <w:rsid w:val="00755AB0"/>
    <w:rsid w:val="007718FC"/>
    <w:rsid w:val="00775E6B"/>
    <w:rsid w:val="00777EEB"/>
    <w:rsid w:val="00780385"/>
    <w:rsid w:val="00783725"/>
    <w:rsid w:val="00785599"/>
    <w:rsid w:val="007A72E6"/>
    <w:rsid w:val="007C6280"/>
    <w:rsid w:val="007F15FA"/>
    <w:rsid w:val="0082184D"/>
    <w:rsid w:val="00821F50"/>
    <w:rsid w:val="00834157"/>
    <w:rsid w:val="00834598"/>
    <w:rsid w:val="00841989"/>
    <w:rsid w:val="00843AD6"/>
    <w:rsid w:val="00856B56"/>
    <w:rsid w:val="008837BE"/>
    <w:rsid w:val="00887B93"/>
    <w:rsid w:val="00891072"/>
    <w:rsid w:val="008A406E"/>
    <w:rsid w:val="008C6827"/>
    <w:rsid w:val="008D780D"/>
    <w:rsid w:val="008E34DF"/>
    <w:rsid w:val="008F24D7"/>
    <w:rsid w:val="008F6BA3"/>
    <w:rsid w:val="00900E83"/>
    <w:rsid w:val="0092762F"/>
    <w:rsid w:val="00931BC7"/>
    <w:rsid w:val="00947553"/>
    <w:rsid w:val="00961F71"/>
    <w:rsid w:val="0097270F"/>
    <w:rsid w:val="00987B13"/>
    <w:rsid w:val="0099298B"/>
    <w:rsid w:val="009A094C"/>
    <w:rsid w:val="009A5367"/>
    <w:rsid w:val="009C470A"/>
    <w:rsid w:val="009C573D"/>
    <w:rsid w:val="009D63E3"/>
    <w:rsid w:val="009D6952"/>
    <w:rsid w:val="009E26C9"/>
    <w:rsid w:val="009F1A72"/>
    <w:rsid w:val="00A01534"/>
    <w:rsid w:val="00A02363"/>
    <w:rsid w:val="00A06381"/>
    <w:rsid w:val="00A07B05"/>
    <w:rsid w:val="00A11538"/>
    <w:rsid w:val="00A12039"/>
    <w:rsid w:val="00A17275"/>
    <w:rsid w:val="00A3099A"/>
    <w:rsid w:val="00A43E59"/>
    <w:rsid w:val="00A54577"/>
    <w:rsid w:val="00A668BA"/>
    <w:rsid w:val="00A72B5A"/>
    <w:rsid w:val="00A87C8C"/>
    <w:rsid w:val="00A9366C"/>
    <w:rsid w:val="00AA7D26"/>
    <w:rsid w:val="00AB38F6"/>
    <w:rsid w:val="00AB5CAD"/>
    <w:rsid w:val="00AC3751"/>
    <w:rsid w:val="00AD1D6E"/>
    <w:rsid w:val="00AE3EBD"/>
    <w:rsid w:val="00AE4A24"/>
    <w:rsid w:val="00AE5C29"/>
    <w:rsid w:val="00B0247A"/>
    <w:rsid w:val="00B13479"/>
    <w:rsid w:val="00B1667D"/>
    <w:rsid w:val="00B344AC"/>
    <w:rsid w:val="00B47469"/>
    <w:rsid w:val="00B501D8"/>
    <w:rsid w:val="00B51A9B"/>
    <w:rsid w:val="00B60DB2"/>
    <w:rsid w:val="00B64942"/>
    <w:rsid w:val="00B70178"/>
    <w:rsid w:val="00B744C9"/>
    <w:rsid w:val="00B85117"/>
    <w:rsid w:val="00BA2C21"/>
    <w:rsid w:val="00BA7C33"/>
    <w:rsid w:val="00BB04A1"/>
    <w:rsid w:val="00BB1044"/>
    <w:rsid w:val="00BB4354"/>
    <w:rsid w:val="00BE4000"/>
    <w:rsid w:val="00BE4EB6"/>
    <w:rsid w:val="00BE7A87"/>
    <w:rsid w:val="00BF5FB0"/>
    <w:rsid w:val="00C267F4"/>
    <w:rsid w:val="00C35CBA"/>
    <w:rsid w:val="00C755D1"/>
    <w:rsid w:val="00C77C6E"/>
    <w:rsid w:val="00C8136C"/>
    <w:rsid w:val="00C84C0A"/>
    <w:rsid w:val="00CA017B"/>
    <w:rsid w:val="00CA1B6D"/>
    <w:rsid w:val="00CA69D5"/>
    <w:rsid w:val="00CA7BFE"/>
    <w:rsid w:val="00CB29CC"/>
    <w:rsid w:val="00CE2797"/>
    <w:rsid w:val="00CF3320"/>
    <w:rsid w:val="00CF49B1"/>
    <w:rsid w:val="00D11F6F"/>
    <w:rsid w:val="00D14731"/>
    <w:rsid w:val="00D17FBC"/>
    <w:rsid w:val="00D2284A"/>
    <w:rsid w:val="00D23427"/>
    <w:rsid w:val="00D42063"/>
    <w:rsid w:val="00DA5E90"/>
    <w:rsid w:val="00DA6401"/>
    <w:rsid w:val="00DD2B4C"/>
    <w:rsid w:val="00DF0C9D"/>
    <w:rsid w:val="00DF7BC4"/>
    <w:rsid w:val="00E04267"/>
    <w:rsid w:val="00E14CE8"/>
    <w:rsid w:val="00E426EC"/>
    <w:rsid w:val="00E708F8"/>
    <w:rsid w:val="00E75371"/>
    <w:rsid w:val="00E77AD0"/>
    <w:rsid w:val="00E824B3"/>
    <w:rsid w:val="00E8487F"/>
    <w:rsid w:val="00E96FC9"/>
    <w:rsid w:val="00EA6533"/>
    <w:rsid w:val="00EB0A27"/>
    <w:rsid w:val="00ED2D40"/>
    <w:rsid w:val="00ED44F1"/>
    <w:rsid w:val="00EE5491"/>
    <w:rsid w:val="00EF751A"/>
    <w:rsid w:val="00F00653"/>
    <w:rsid w:val="00F22699"/>
    <w:rsid w:val="00F3175E"/>
    <w:rsid w:val="00F31EFF"/>
    <w:rsid w:val="00F332C5"/>
    <w:rsid w:val="00F61DD3"/>
    <w:rsid w:val="00F72F82"/>
    <w:rsid w:val="00FA25FF"/>
    <w:rsid w:val="00FA7610"/>
    <w:rsid w:val="00FD5775"/>
    <w:rsid w:val="00FE3A45"/>
    <w:rsid w:val="00FE3C10"/>
    <w:rsid w:val="00FF13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942"/>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64942"/>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64942"/>
    <w:pPr>
      <w:ind w:left="720"/>
      <w:contextualSpacing/>
    </w:pPr>
  </w:style>
  <w:style w:type="paragraph" w:styleId="a6">
    <w:name w:val="Balloon Text"/>
    <w:basedOn w:val="a"/>
    <w:link w:val="a7"/>
    <w:uiPriority w:val="99"/>
    <w:semiHidden/>
    <w:unhideWhenUsed/>
    <w:rsid w:val="00B649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942"/>
    <w:rPr>
      <w:rFonts w:ascii="Tahoma" w:hAnsi="Tahoma" w:cs="Tahoma"/>
      <w:sz w:val="16"/>
      <w:szCs w:val="16"/>
    </w:rPr>
  </w:style>
  <w:style w:type="paragraph" w:styleId="a8">
    <w:name w:val="Normal (Web)"/>
    <w:basedOn w:val="a"/>
    <w:uiPriority w:val="99"/>
    <w:semiHidden/>
    <w:unhideWhenUsed/>
    <w:rsid w:val="003351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3351CD"/>
    <w:rPr>
      <w:b/>
      <w:bCs/>
    </w:rPr>
  </w:style>
  <w:style w:type="table" w:styleId="aa">
    <w:name w:val="Table Grid"/>
    <w:basedOn w:val="a1"/>
    <w:uiPriority w:val="59"/>
    <w:rsid w:val="001D4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Знак"/>
    <w:aliases w:val="Знак Знак"/>
    <w:basedOn w:val="a0"/>
    <w:link w:val="ac"/>
    <w:locked/>
    <w:rsid w:val="000744EF"/>
    <w:rPr>
      <w:rFonts w:ascii="Courier New" w:eastAsia="Times New Roman" w:hAnsi="Courier New" w:cs="Times New Roman"/>
      <w:sz w:val="20"/>
      <w:szCs w:val="20"/>
      <w:lang w:val="ru-RU" w:eastAsia="ru-RU"/>
    </w:rPr>
  </w:style>
  <w:style w:type="paragraph" w:styleId="ac">
    <w:name w:val="Plain Text"/>
    <w:aliases w:val="Знак"/>
    <w:basedOn w:val="a"/>
    <w:link w:val="ab"/>
    <w:unhideWhenUsed/>
    <w:rsid w:val="000744EF"/>
    <w:pPr>
      <w:widowControl w:val="0"/>
      <w:spacing w:after="0" w:line="240" w:lineRule="auto"/>
    </w:pPr>
    <w:rPr>
      <w:rFonts w:ascii="Courier New" w:eastAsia="Times New Roman" w:hAnsi="Courier New" w:cs="Times New Roman"/>
      <w:sz w:val="20"/>
      <w:szCs w:val="20"/>
      <w:lang w:val="ru-RU" w:eastAsia="ru-RU"/>
    </w:rPr>
  </w:style>
  <w:style w:type="character" w:customStyle="1" w:styleId="1">
    <w:name w:val="Текст Знак1"/>
    <w:basedOn w:val="a0"/>
    <w:uiPriority w:val="99"/>
    <w:semiHidden/>
    <w:rsid w:val="000744EF"/>
    <w:rPr>
      <w:rFonts w:ascii="Consolas" w:hAnsi="Consolas"/>
      <w:sz w:val="21"/>
      <w:szCs w:val="21"/>
    </w:rPr>
  </w:style>
  <w:style w:type="paragraph" w:styleId="ad">
    <w:name w:val="header"/>
    <w:basedOn w:val="a"/>
    <w:link w:val="ae"/>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e">
    <w:name w:val="Верхний колонтитул Знак"/>
    <w:basedOn w:val="a0"/>
    <w:link w:val="ad"/>
    <w:uiPriority w:val="99"/>
    <w:rsid w:val="000744EF"/>
    <w:rPr>
      <w:rFonts w:ascii="Calibri" w:eastAsia="Calibri" w:hAnsi="Calibri" w:cs="Calibri"/>
      <w:color w:val="000000"/>
      <w:lang w:eastAsia="uk-UA"/>
    </w:rPr>
  </w:style>
  <w:style w:type="paragraph" w:styleId="af">
    <w:name w:val="footer"/>
    <w:basedOn w:val="a"/>
    <w:link w:val="af0"/>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f0">
    <w:name w:val="Нижний колонтитул Знак"/>
    <w:basedOn w:val="a0"/>
    <w:link w:val="af"/>
    <w:uiPriority w:val="99"/>
    <w:rsid w:val="000744EF"/>
    <w:rPr>
      <w:rFonts w:ascii="Calibri" w:eastAsia="Calibri" w:hAnsi="Calibri" w:cs="Calibri"/>
      <w:color w:val="000000"/>
      <w:lang w:eastAsia="uk-UA"/>
    </w:rPr>
  </w:style>
  <w:style w:type="paragraph" w:styleId="af1">
    <w:name w:val="No Spacing"/>
    <w:uiPriority w:val="1"/>
    <w:qFormat/>
    <w:rsid w:val="000A7B17"/>
    <w:pPr>
      <w:spacing w:after="0" w:line="240" w:lineRule="auto"/>
    </w:pPr>
  </w:style>
  <w:style w:type="character" w:customStyle="1" w:styleId="rvts0">
    <w:name w:val="rvts0"/>
    <w:basedOn w:val="a0"/>
    <w:rsid w:val="0092762F"/>
  </w:style>
  <w:style w:type="character" w:styleId="af2">
    <w:name w:val="Hyperlink"/>
    <w:basedOn w:val="a0"/>
    <w:uiPriority w:val="99"/>
    <w:unhideWhenUsed/>
    <w:rsid w:val="00575FB8"/>
    <w:rPr>
      <w:color w:val="0000FF"/>
      <w:u w:val="single"/>
    </w:rPr>
  </w:style>
  <w:style w:type="character" w:customStyle="1" w:styleId="rvts46">
    <w:name w:val="rvts46"/>
    <w:basedOn w:val="a0"/>
    <w:rsid w:val="00026757"/>
  </w:style>
  <w:style w:type="character" w:customStyle="1" w:styleId="rvts11">
    <w:name w:val="rvts11"/>
    <w:basedOn w:val="a0"/>
    <w:rsid w:val="00026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942"/>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64942"/>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64942"/>
    <w:pPr>
      <w:ind w:left="720"/>
      <w:contextualSpacing/>
    </w:pPr>
  </w:style>
  <w:style w:type="paragraph" w:styleId="a6">
    <w:name w:val="Balloon Text"/>
    <w:basedOn w:val="a"/>
    <w:link w:val="a7"/>
    <w:uiPriority w:val="99"/>
    <w:semiHidden/>
    <w:unhideWhenUsed/>
    <w:rsid w:val="00B649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942"/>
    <w:rPr>
      <w:rFonts w:ascii="Tahoma" w:hAnsi="Tahoma" w:cs="Tahoma"/>
      <w:sz w:val="16"/>
      <w:szCs w:val="16"/>
    </w:rPr>
  </w:style>
  <w:style w:type="paragraph" w:styleId="a8">
    <w:name w:val="Normal (Web)"/>
    <w:basedOn w:val="a"/>
    <w:uiPriority w:val="99"/>
    <w:semiHidden/>
    <w:unhideWhenUsed/>
    <w:rsid w:val="003351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3351CD"/>
    <w:rPr>
      <w:b/>
      <w:bCs/>
    </w:rPr>
  </w:style>
  <w:style w:type="table" w:styleId="aa">
    <w:name w:val="Table Grid"/>
    <w:basedOn w:val="a1"/>
    <w:uiPriority w:val="59"/>
    <w:rsid w:val="001D4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Знак"/>
    <w:aliases w:val="Знак Знак"/>
    <w:basedOn w:val="a0"/>
    <w:link w:val="ac"/>
    <w:locked/>
    <w:rsid w:val="000744EF"/>
    <w:rPr>
      <w:rFonts w:ascii="Courier New" w:eastAsia="Times New Roman" w:hAnsi="Courier New" w:cs="Times New Roman"/>
      <w:sz w:val="20"/>
      <w:szCs w:val="20"/>
      <w:lang w:val="ru-RU" w:eastAsia="ru-RU"/>
    </w:rPr>
  </w:style>
  <w:style w:type="paragraph" w:styleId="ac">
    <w:name w:val="Plain Text"/>
    <w:aliases w:val="Знак"/>
    <w:basedOn w:val="a"/>
    <w:link w:val="ab"/>
    <w:unhideWhenUsed/>
    <w:rsid w:val="000744EF"/>
    <w:pPr>
      <w:widowControl w:val="0"/>
      <w:spacing w:after="0" w:line="240" w:lineRule="auto"/>
    </w:pPr>
    <w:rPr>
      <w:rFonts w:ascii="Courier New" w:eastAsia="Times New Roman" w:hAnsi="Courier New" w:cs="Times New Roman"/>
      <w:sz w:val="20"/>
      <w:szCs w:val="20"/>
      <w:lang w:val="ru-RU" w:eastAsia="ru-RU"/>
    </w:rPr>
  </w:style>
  <w:style w:type="character" w:customStyle="1" w:styleId="1">
    <w:name w:val="Текст Знак1"/>
    <w:basedOn w:val="a0"/>
    <w:uiPriority w:val="99"/>
    <w:semiHidden/>
    <w:rsid w:val="000744EF"/>
    <w:rPr>
      <w:rFonts w:ascii="Consolas" w:hAnsi="Consolas"/>
      <w:sz w:val="21"/>
      <w:szCs w:val="21"/>
    </w:rPr>
  </w:style>
  <w:style w:type="paragraph" w:styleId="ad">
    <w:name w:val="header"/>
    <w:basedOn w:val="a"/>
    <w:link w:val="ae"/>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e">
    <w:name w:val="Верхний колонтитул Знак"/>
    <w:basedOn w:val="a0"/>
    <w:link w:val="ad"/>
    <w:uiPriority w:val="99"/>
    <w:rsid w:val="000744EF"/>
    <w:rPr>
      <w:rFonts w:ascii="Calibri" w:eastAsia="Calibri" w:hAnsi="Calibri" w:cs="Calibri"/>
      <w:color w:val="000000"/>
      <w:lang w:eastAsia="uk-UA"/>
    </w:rPr>
  </w:style>
  <w:style w:type="paragraph" w:styleId="af">
    <w:name w:val="footer"/>
    <w:basedOn w:val="a"/>
    <w:link w:val="af0"/>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f0">
    <w:name w:val="Нижний колонтитул Знак"/>
    <w:basedOn w:val="a0"/>
    <w:link w:val="af"/>
    <w:uiPriority w:val="99"/>
    <w:rsid w:val="000744EF"/>
    <w:rPr>
      <w:rFonts w:ascii="Calibri" w:eastAsia="Calibri" w:hAnsi="Calibri" w:cs="Calibri"/>
      <w:color w:val="000000"/>
      <w:lang w:eastAsia="uk-UA"/>
    </w:rPr>
  </w:style>
  <w:style w:type="paragraph" w:styleId="af1">
    <w:name w:val="No Spacing"/>
    <w:uiPriority w:val="1"/>
    <w:qFormat/>
    <w:rsid w:val="000A7B17"/>
    <w:pPr>
      <w:spacing w:after="0" w:line="240" w:lineRule="auto"/>
    </w:pPr>
  </w:style>
  <w:style w:type="character" w:customStyle="1" w:styleId="rvts0">
    <w:name w:val="rvts0"/>
    <w:basedOn w:val="a0"/>
    <w:rsid w:val="0092762F"/>
  </w:style>
  <w:style w:type="character" w:styleId="af2">
    <w:name w:val="Hyperlink"/>
    <w:basedOn w:val="a0"/>
    <w:uiPriority w:val="99"/>
    <w:unhideWhenUsed/>
    <w:rsid w:val="00575FB8"/>
    <w:rPr>
      <w:color w:val="0000FF"/>
      <w:u w:val="single"/>
    </w:rPr>
  </w:style>
  <w:style w:type="character" w:customStyle="1" w:styleId="rvts46">
    <w:name w:val="rvts46"/>
    <w:basedOn w:val="a0"/>
    <w:rsid w:val="00026757"/>
  </w:style>
  <w:style w:type="character" w:customStyle="1" w:styleId="rvts11">
    <w:name w:val="rvts11"/>
    <w:basedOn w:val="a0"/>
    <w:rsid w:val="00026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0938">
      <w:bodyDiv w:val="1"/>
      <w:marLeft w:val="0"/>
      <w:marRight w:val="0"/>
      <w:marTop w:val="0"/>
      <w:marBottom w:val="0"/>
      <w:divBdr>
        <w:top w:val="none" w:sz="0" w:space="0" w:color="auto"/>
        <w:left w:val="none" w:sz="0" w:space="0" w:color="auto"/>
        <w:bottom w:val="none" w:sz="0" w:space="0" w:color="auto"/>
        <w:right w:val="none" w:sz="0" w:space="0" w:color="auto"/>
      </w:divBdr>
    </w:div>
    <w:div w:id="1450011782">
      <w:bodyDiv w:val="1"/>
      <w:marLeft w:val="0"/>
      <w:marRight w:val="0"/>
      <w:marTop w:val="0"/>
      <w:marBottom w:val="0"/>
      <w:divBdr>
        <w:top w:val="none" w:sz="0" w:space="0" w:color="auto"/>
        <w:left w:val="none" w:sz="0" w:space="0" w:color="auto"/>
        <w:bottom w:val="none" w:sz="0" w:space="0" w:color="auto"/>
        <w:right w:val="none" w:sz="0" w:space="0" w:color="auto"/>
      </w:divBdr>
    </w:div>
    <w:div w:id="1714620966">
      <w:bodyDiv w:val="1"/>
      <w:marLeft w:val="0"/>
      <w:marRight w:val="0"/>
      <w:marTop w:val="0"/>
      <w:marBottom w:val="0"/>
      <w:divBdr>
        <w:top w:val="none" w:sz="0" w:space="0" w:color="auto"/>
        <w:left w:val="none" w:sz="0" w:space="0" w:color="auto"/>
        <w:bottom w:val="none" w:sz="0" w:space="0" w:color="auto"/>
        <w:right w:val="none" w:sz="0" w:space="0" w:color="auto"/>
      </w:divBdr>
    </w:div>
    <w:div w:id="20296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3590-2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5262-143D-431E-9B81-8F58B70B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17</Pages>
  <Words>28066</Words>
  <Characters>15998</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Глушенко</dc:creator>
  <cp:lastModifiedBy>Жанна Бабич</cp:lastModifiedBy>
  <cp:revision>624</cp:revision>
  <cp:lastPrinted>2023-11-28T07:11:00Z</cp:lastPrinted>
  <dcterms:created xsi:type="dcterms:W3CDTF">2021-07-21T14:08:00Z</dcterms:created>
  <dcterms:modified xsi:type="dcterms:W3CDTF">2024-06-20T13:08:00Z</dcterms:modified>
</cp:coreProperties>
</file>